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Mensajes entre estudiantes y profesores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Cuadro para escribir texto que al seleccionarlo el usuario ingrese por teclado el contenido del mensaje, al presionar el botón de enviar, se enviará el mensaje y llegará al panel de chat del destinatario.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 y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una conversación activa (un chat) entre el remitente y el destinatario.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(estudiante o profesor) abre el chat dentro del curso.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Escribe el mensaje en el cuadro de texto.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Presiona el botón de "Enviar".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verifica que el mensaje no esté vacío.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4a. Si el mensaje está vacío, el sistema muestra una alerta indicando que no se puede enviar un mensaje en blanco.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guarda el mensaje en la base de datos.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mensaje se muestra en el panel del chat del remitente.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mensaje se envía al destinatario.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el mensaje en el panel del chat del destinatario en tiempo real.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mostrado en el panel del chat tanto en remitente como en destinatario.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1B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1C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