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4o36bh4vp68" w:id="0"/>
      <w:bookmarkEnd w:id="0"/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El número que acompaña al título del caso de uso, es según el orden de la lista de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14. Panel de todas las conversaciones y filtro para búsqueda.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podrá visualizar un panel con todas sus conversaciones activas, ya sean individuales o grupales. Además, podrá filtrar las conversaciones por tipo (grupo o individual) y buscar mensajes dentro de un chat específico.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 o 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haber iniciado sesión en la aplicación.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tener al menos una conversación activa.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accede al panel de conversaciones.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la lista de conversaciones activas del usuario.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puede seleccionar un filtro (individual o grupal).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actualiza la vista mostrando solo los chats que coinciden con el filtro.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(Opcional) El usuario ingresa un término de búsqueda para encontrar un chat o mensaje específico.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muestra los resultados que coincidan con la búsqueda.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F1:</w:t>
            </w:r>
            <w:r w:rsidDel="00000000" w:rsidR="00000000" w:rsidRPr="00000000">
              <w:rPr>
                <w:rtl w:val="0"/>
              </w:rPr>
              <w:t xml:space="preserve"> Si el usuario no tiene conversaciones activas, el sistema muestra un mensaje indicando que no hay chats disponibles.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F2:</w:t>
            </w:r>
            <w:r w:rsidDel="00000000" w:rsidR="00000000" w:rsidRPr="00000000">
              <w:rPr>
                <w:rtl w:val="0"/>
              </w:rPr>
              <w:t xml:space="preserve"> Si no hay resultados en la búsqueda, el sistema muestra un mensaje indicando que no se encontraron coincidencias.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la lista de conversaciones filtradas o la conversación buscada.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puede acceder a cualquier chat desde el panel.</w:t>
            </w:r>
          </w:p>
        </w:tc>
      </w:tr>
    </w:tbl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9cj1ke6tinr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-342899</wp:posOffset>
          </wp:positionV>
          <wp:extent cx="1624013" cy="69600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696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20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21">
    <w:pPr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