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2">
      <w:pPr>
        <w:pStyle w:val="Heading2"/>
        <w:jc w:val="center"/>
        <w:rPr/>
      </w:pPr>
      <w:bookmarkStart w:colFirst="0" w:colLast="0" w:name="_ixyjb6dzsh9l" w:id="0"/>
      <w:bookmarkEnd w:id="0"/>
      <w:r w:rsidDel="00000000" w:rsidR="00000000" w:rsidRPr="00000000">
        <w:rPr>
          <w:rtl w:val="0"/>
        </w:rPr>
        <w:t xml:space="preserve">Historia de Usuario #9 - Búsqueda y solicitud de amistad.</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b w:val="1"/>
          <w:sz w:val="24"/>
          <w:szCs w:val="24"/>
        </w:rPr>
      </w:pPr>
      <w:r w:rsidDel="00000000" w:rsidR="00000000" w:rsidRPr="00000000">
        <w:rPr>
          <w:b w:val="1"/>
          <w:sz w:val="24"/>
          <w:szCs w:val="24"/>
          <w:rtl w:val="0"/>
        </w:rPr>
        <w:t xml:space="preserve">Anexo de Documentos Relacionados:</w:t>
      </w:r>
    </w:p>
    <w:p w:rsidR="00000000" w:rsidDel="00000000" w:rsidP="00000000" w:rsidRDefault="00000000" w:rsidRPr="00000000" w14:paraId="00000006">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7">
      <w:pPr>
        <w:widowControl w:val="0"/>
        <w:spacing w:line="240" w:lineRule="auto"/>
        <w:jc w:val="both"/>
        <w:rPr>
          <w:sz w:val="24"/>
          <w:szCs w:val="24"/>
        </w:rPr>
      </w:pPr>
      <w:r w:rsidDel="00000000" w:rsidR="00000000" w:rsidRPr="00000000">
        <w:rPr>
          <w:sz w:val="24"/>
          <w:szCs w:val="24"/>
          <w:rtl w:val="0"/>
        </w:rPr>
        <w:t xml:space="preserve">Durante el proceso de lluvia de ideas que se realizó en el levantamiento de requerimientos, surgió la idea de cómo se iba a gestionar el que un usuario le pueda escribir a otro de manera personal (fuera de un chat grupal), esto generó la necesidad de un sistema de solicitudes de amistad donde la comunicación personal entre usuarios sea mutuamente autorizada</w:t>
      </w:r>
      <w:r w:rsidDel="00000000" w:rsidR="00000000" w:rsidRPr="00000000">
        <w:rPr>
          <w:sz w:val="24"/>
          <w:szCs w:val="24"/>
          <w:rtl w:val="0"/>
        </w:rPr>
        <w:t xml:space="preserve">.</w:t>
      </w:r>
    </w:p>
    <w:p w:rsidR="00000000" w:rsidDel="00000000" w:rsidP="00000000" w:rsidRDefault="00000000" w:rsidRPr="00000000" w14:paraId="0000000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bl>
      <w:tblPr>
        <w:tblStyle w:val="Table1"/>
        <w:tblW w:w="9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0"/>
        <w:gridCol w:w="4500"/>
        <w:tblGridChange w:id="0">
          <w:tblGrid>
            <w:gridCol w:w="4500"/>
            <w:gridCol w:w="4500"/>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A">
            <w:pPr>
              <w:widowControl w:val="0"/>
              <w:spacing w:line="288" w:lineRule="auto"/>
              <w:rPr>
                <w:b w:val="1"/>
                <w:sz w:val="20"/>
                <w:szCs w:val="20"/>
              </w:rPr>
            </w:pPr>
            <w:r w:rsidDel="00000000" w:rsidR="00000000" w:rsidRPr="00000000">
              <w:rPr>
                <w:b w:val="1"/>
                <w:sz w:val="20"/>
                <w:szCs w:val="20"/>
                <w:rtl w:val="0"/>
              </w:rPr>
              <w:t xml:space="preserve">Módulo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B">
            <w:pPr>
              <w:widowControl w:val="0"/>
              <w:spacing w:line="288" w:lineRule="auto"/>
              <w:jc w:val="both"/>
              <w:rPr/>
            </w:pPr>
            <w:r w:rsidDel="00000000" w:rsidR="00000000" w:rsidRPr="00000000">
              <w:rPr>
                <w:rtl w:val="0"/>
              </w:rPr>
              <w:t xml:space="preserve">Comunicación y Mensajería</w:t>
            </w:r>
          </w:p>
        </w:tc>
      </w:tr>
      <w:tr>
        <w:trPr>
          <w:cantSplit w:val="0"/>
          <w:trHeight w:val="85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C">
            <w:pPr>
              <w:widowControl w:val="0"/>
              <w:spacing w:line="288" w:lineRule="auto"/>
              <w:rPr>
                <w:b w:val="1"/>
                <w:sz w:val="20"/>
                <w:szCs w:val="20"/>
              </w:rPr>
            </w:pPr>
            <w:r w:rsidDel="00000000" w:rsidR="00000000" w:rsidRPr="00000000">
              <w:rPr>
                <w:b w:val="1"/>
                <w:sz w:val="20"/>
                <w:szCs w:val="20"/>
                <w:rtl w:val="0"/>
              </w:rPr>
              <w:t xml:space="preserve">Descripción de la(s) funcionalidad(es) requerida(s):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numPr>
                <w:ilvl w:val="0"/>
                <w:numId w:val="2"/>
              </w:numPr>
              <w:spacing w:line="288" w:lineRule="auto"/>
              <w:ind w:left="720" w:hanging="360"/>
              <w:jc w:val="both"/>
              <w:rPr>
                <w:u w:val="none"/>
              </w:rPr>
            </w:pPr>
            <w:r w:rsidDel="00000000" w:rsidR="00000000" w:rsidRPr="00000000">
              <w:rPr>
                <w:rtl w:val="0"/>
              </w:rPr>
              <w:t xml:space="preserve">El sistema debe permitir al usuario buscar a otros usuarios registrados en la aplicación mediante su nombre o correo institucional.</w:t>
            </w:r>
          </w:p>
          <w:p w:rsidR="00000000" w:rsidDel="00000000" w:rsidP="00000000" w:rsidRDefault="00000000" w:rsidRPr="00000000" w14:paraId="0000000E">
            <w:pPr>
              <w:widowControl w:val="0"/>
              <w:numPr>
                <w:ilvl w:val="0"/>
                <w:numId w:val="2"/>
              </w:numPr>
              <w:spacing w:line="288" w:lineRule="auto"/>
              <w:ind w:left="720" w:hanging="360"/>
              <w:jc w:val="both"/>
            </w:pPr>
            <w:r w:rsidDel="00000000" w:rsidR="00000000" w:rsidRPr="00000000">
              <w:rPr>
                <w:rtl w:val="0"/>
              </w:rPr>
              <w:t xml:space="preserve">El sistema debe permitir al usuario enviar una solicitud de amistad a otro usuario seleccionado.</w:t>
            </w:r>
          </w:p>
          <w:p w:rsidR="00000000" w:rsidDel="00000000" w:rsidP="00000000" w:rsidRDefault="00000000" w:rsidRPr="00000000" w14:paraId="0000000F">
            <w:pPr>
              <w:widowControl w:val="0"/>
              <w:spacing w:line="288" w:lineRule="auto"/>
              <w:jc w:val="both"/>
              <w:rPr/>
            </w:pPr>
            <w:r w:rsidDel="00000000" w:rsidR="00000000" w:rsidRPr="00000000">
              <w:rPr>
                <w:rtl w:val="0"/>
              </w:rPr>
            </w:r>
          </w:p>
          <w:p w:rsidR="00000000" w:rsidDel="00000000" w:rsidP="00000000" w:rsidRDefault="00000000" w:rsidRPr="00000000" w14:paraId="00000010">
            <w:pPr>
              <w:widowControl w:val="0"/>
              <w:spacing w:line="288" w:lineRule="auto"/>
              <w:jc w:val="both"/>
              <w:rPr>
                <w:sz w:val="16"/>
                <w:szCs w:val="16"/>
              </w:rPr>
            </w:pPr>
            <w:r w:rsidDel="00000000" w:rsidR="00000000" w:rsidRPr="00000000">
              <w:rPr>
                <w:b w:val="1"/>
                <w:i w:val="1"/>
                <w:rtl w:val="0"/>
              </w:rPr>
              <w:t xml:space="preserve">Adjunto a:</w:t>
            </w:r>
            <w:r w:rsidDel="00000000" w:rsidR="00000000" w:rsidRPr="00000000">
              <w:rPr>
                <w:rtl w:val="0"/>
              </w:rPr>
              <w:t xml:space="preserve"> </w:t>
            </w:r>
            <w:r w:rsidDel="00000000" w:rsidR="00000000" w:rsidRPr="00000000">
              <w:rPr>
                <w:rtl w:val="0"/>
              </w:rPr>
              <w:t xml:space="preserve">Caso de uso</w:t>
            </w:r>
            <w:r w:rsidDel="00000000" w:rsidR="00000000" w:rsidRPr="00000000">
              <w:rPr>
                <w:sz w:val="28"/>
                <w:szCs w:val="28"/>
                <w:rtl w:val="0"/>
              </w:rPr>
              <w:t xml:space="preserve"> </w:t>
            </w:r>
            <w:r w:rsidDel="00000000" w:rsidR="00000000" w:rsidRPr="00000000">
              <w:rPr>
                <w:rtl w:val="0"/>
              </w:rPr>
              <w:t xml:space="preserve">9: Búsqueda y solicitud de amistad entre usuarios.</w:t>
            </w:r>
            <w:r w:rsidDel="00000000" w:rsidR="00000000" w:rsidRPr="00000000">
              <w:rPr>
                <w:rtl w:val="0"/>
              </w:rPr>
            </w:r>
          </w:p>
        </w:tc>
      </w:tr>
    </w:tbl>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jc w:val="center"/>
        <w:rPr>
          <w:b w:val="1"/>
          <w:sz w:val="24"/>
          <w:szCs w:val="24"/>
        </w:rPr>
      </w:pPr>
      <w:r w:rsidDel="00000000" w:rsidR="00000000" w:rsidRPr="00000000">
        <w:rPr>
          <w:b w:val="1"/>
          <w:sz w:val="24"/>
          <w:szCs w:val="24"/>
          <w:rtl w:val="0"/>
        </w:rPr>
        <w:t xml:space="preserve">Backend</w:t>
      </w:r>
    </w:p>
    <w:p w:rsidR="00000000" w:rsidDel="00000000" w:rsidP="00000000" w:rsidRDefault="00000000" w:rsidRPr="00000000" w14:paraId="00000013">
      <w:pPr>
        <w:widowControl w:val="0"/>
        <w:spacing w:line="240" w:lineRule="auto"/>
        <w:jc w:val="center"/>
        <w:rPr>
          <w:b w:val="1"/>
          <w:sz w:val="24"/>
          <w:szCs w:val="24"/>
        </w:rPr>
      </w:pP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61.662210256505"/>
        <w:gridCol w:w="1796.6475502037656"/>
        <w:gridCol w:w="2705.539840306847"/>
        <w:gridCol w:w="2261.662210256505"/>
        <w:tblGridChange w:id="0">
          <w:tblGrid>
            <w:gridCol w:w="2261.662210256505"/>
            <w:gridCol w:w="1796.6475502037656"/>
            <w:gridCol w:w="2705.539840306847"/>
            <w:gridCol w:w="2261.662210256505"/>
          </w:tblGrid>
        </w:tblGridChange>
      </w:tblGrid>
      <w:tr>
        <w:trPr>
          <w:cantSplit w:val="0"/>
          <w:trHeight w:val="20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pPr>
            <w:r w:rsidDel="00000000" w:rsidR="00000000" w:rsidRPr="00000000">
              <w:rPr>
                <w:b w:val="1"/>
                <w:rtl w:val="0"/>
              </w:rPr>
              <w:t xml:space="preserve">URL </w:t>
            </w:r>
            <w:r w:rsidDel="00000000" w:rsidR="00000000" w:rsidRPr="00000000">
              <w:rPr>
                <w:rtl w:val="0"/>
              </w:rPr>
            </w:r>
          </w:p>
          <w:p w:rsidR="00000000" w:rsidDel="00000000" w:rsidP="00000000" w:rsidRDefault="00000000" w:rsidRPr="00000000" w14:paraId="00000015">
            <w:pPr>
              <w:spacing w:after="240" w:before="240" w:lineRule="auto"/>
              <w:jc w:val="center"/>
              <w:rPr/>
            </w:pPr>
            <w:r w:rsidDel="00000000" w:rsidR="00000000" w:rsidRPr="00000000">
              <w:rPr>
                <w:rtl w:val="0"/>
              </w:rPr>
              <w:t xml:space="preserve">localhost:3000/api/friends/{requester_id}/request/{target_id}</w:t>
            </w:r>
          </w:p>
        </w:tc>
        <w:tc>
          <w:tcPr>
            <w:gridSpan w:val="2"/>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jc w:val="center"/>
              <w:rPr>
                <w:b w:val="1"/>
              </w:rPr>
            </w:pPr>
            <w:r w:rsidDel="00000000" w:rsidR="00000000" w:rsidRPr="00000000">
              <w:rPr>
                <w:b w:val="1"/>
                <w:rtl w:val="0"/>
              </w:rPr>
              <w:t xml:space="preserve">Método</w:t>
            </w:r>
          </w:p>
          <w:p w:rsidR="00000000" w:rsidDel="00000000" w:rsidP="00000000" w:rsidRDefault="00000000" w:rsidRPr="00000000" w14:paraId="00000017">
            <w:pPr>
              <w:spacing w:after="240" w:before="240" w:lineRule="auto"/>
              <w:jc w:val="center"/>
              <w:rPr/>
            </w:pPr>
            <w:r w:rsidDel="00000000" w:rsidR="00000000" w:rsidRPr="00000000">
              <w:rPr>
                <w:rtl w:val="0"/>
              </w:rPr>
              <w:t xml:space="preserve">POST</w:t>
            </w:r>
          </w:p>
        </w:tc>
        <w:tc>
          <w:tcPr>
            <w:tcBorders>
              <w:top w:color="000000" w:space="0" w:sz="6" w:val="single"/>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jc w:val="center"/>
              <w:rPr>
                <w:b w:val="1"/>
              </w:rPr>
            </w:pPr>
            <w:r w:rsidDel="00000000" w:rsidR="00000000" w:rsidRPr="00000000">
              <w:rPr>
                <w:b w:val="1"/>
                <w:rtl w:val="0"/>
              </w:rPr>
              <w:t xml:space="preserve">Código html</w:t>
            </w:r>
          </w:p>
          <w:p w:rsidR="00000000" w:rsidDel="00000000" w:rsidP="00000000" w:rsidRDefault="00000000" w:rsidRPr="00000000" w14:paraId="0000001A">
            <w:pPr>
              <w:spacing w:after="240" w:before="240" w:lineRule="auto"/>
              <w:jc w:val="center"/>
              <w:rPr/>
            </w:pPr>
            <w:r w:rsidDel="00000000" w:rsidR="00000000" w:rsidRPr="00000000">
              <w:rPr>
                <w:rtl w:val="0"/>
              </w:rPr>
              <w:t xml:space="preserve">201</w:t>
            </w:r>
          </w:p>
          <w:p w:rsidR="00000000" w:rsidDel="00000000" w:rsidP="00000000" w:rsidRDefault="00000000" w:rsidRPr="00000000" w14:paraId="0000001B">
            <w:pPr>
              <w:spacing w:after="240" w:before="240" w:lineRule="auto"/>
              <w:jc w:val="center"/>
              <w:rPr/>
            </w:pPr>
            <w:r w:rsidDel="00000000" w:rsidR="00000000" w:rsidRPr="00000000">
              <w:rPr>
                <w:rtl w:val="0"/>
              </w:rPr>
              <w:t xml:space="preserve">400</w:t>
            </w:r>
          </w:p>
        </w:tc>
      </w:tr>
      <w:tr>
        <w:trPr>
          <w:cantSplit w:val="0"/>
          <w:trHeight w:val="2040" w:hRule="atLeast"/>
          <w:tblHeader w:val="0"/>
        </w:trPr>
        <w:tc>
          <w:tcPr>
            <w:gridSpan w:val="4"/>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jc w:val="center"/>
              <w:rPr>
                <w:b w:val="1"/>
              </w:rPr>
            </w:pPr>
            <w:r w:rsidDel="00000000" w:rsidR="00000000" w:rsidRPr="00000000">
              <w:rPr>
                <w:b w:val="1"/>
                <w:rtl w:val="0"/>
              </w:rPr>
              <w:t xml:space="preserve">Caso de uso técnico</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El usuario busca a otro usuario y envía una solicitud de amistad. Si la solicitud se procesa correctamente, se retorna el código 201. En caso de error, se retorna el código 400.</w:t>
            </w:r>
          </w:p>
        </w:tc>
      </w:tr>
      <w:tr>
        <w:trPr>
          <w:cantSplit w:val="0"/>
          <w:trHeight w:val="3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jc w:val="center"/>
              <w:rPr>
                <w:b w:val="1"/>
              </w:rPr>
            </w:pPr>
            <w:r w:rsidDel="00000000" w:rsidR="00000000" w:rsidRPr="00000000">
              <w:rPr>
                <w:b w:val="1"/>
                <w:rtl w:val="0"/>
              </w:rPr>
              <w:t xml:space="preserve">Datos de entrada</w:t>
            </w:r>
          </w:p>
          <w:p w:rsidR="00000000" w:rsidDel="00000000" w:rsidP="00000000" w:rsidRDefault="00000000" w:rsidRPr="00000000" w14:paraId="00000022">
            <w:pPr>
              <w:spacing w:after="240" w:before="240" w:lineRule="auto"/>
              <w:rPr/>
            </w:pP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023">
            <w:pPr>
              <w:spacing w:after="240" w:befor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"requester_id": 12345,</w:t>
            </w:r>
            <w:r w:rsidDel="00000000" w:rsidR="00000000" w:rsidRPr="00000000">
              <w:rPr>
                <w:rtl w:val="0"/>
              </w:rPr>
            </w:r>
          </w:p>
          <w:p w:rsidR="00000000" w:rsidDel="00000000" w:rsidP="00000000" w:rsidRDefault="00000000" w:rsidRPr="00000000" w14:paraId="0000002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"target_id": 67890</w:t>
            </w:r>
          </w:p>
          <w:p w:rsidR="00000000" w:rsidDel="00000000" w:rsidP="00000000" w:rsidRDefault="00000000" w:rsidRPr="00000000" w14:paraId="00000026">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b w:val="1"/>
              </w:rPr>
            </w:pPr>
            <w:r w:rsidDel="00000000" w:rsidR="00000000" w:rsidRPr="00000000">
              <w:rPr>
                <w:b w:val="1"/>
                <w:rtl w:val="0"/>
              </w:rPr>
              <w:t xml:space="preserve">Datos de salida</w:t>
            </w:r>
          </w:p>
          <w:p w:rsidR="00000000" w:rsidDel="00000000" w:rsidP="00000000" w:rsidRDefault="00000000" w:rsidRPr="00000000" w14:paraId="0000002A">
            <w:pPr>
              <w:spacing w:after="240" w:before="240" w:lineRule="auto"/>
              <w:rPr/>
            </w:pPr>
            <w:r w:rsidDel="00000000" w:rsidR="00000000" w:rsidRPr="00000000">
              <w:rPr>
                <w:b w:val="1"/>
                <w:rtl w:val="0"/>
              </w:rPr>
              <w:t xml:space="preserve">201:</w:t>
            </w:r>
            <w:r w:rsidDel="00000000" w:rsidR="00000000" w:rsidRPr="00000000">
              <w:rPr>
                <w:rtl w:val="0"/>
              </w:rPr>
            </w:r>
          </w:p>
          <w:p w:rsidR="00000000" w:rsidDel="00000000" w:rsidP="00000000" w:rsidRDefault="00000000" w:rsidRPr="00000000" w14:paraId="0000002B">
            <w:pPr>
              <w:spacing w:after="240" w:befor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2C">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"status":"success",</w:t>
            </w:r>
            <w:r w:rsidDel="00000000" w:rsidR="00000000" w:rsidRPr="00000000">
              <w:rPr>
                <w:rtl w:val="0"/>
              </w:rPr>
            </w:r>
          </w:p>
          <w:p w:rsidR="00000000" w:rsidDel="00000000" w:rsidP="00000000" w:rsidRDefault="00000000" w:rsidRPr="00000000" w14:paraId="0000002D">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"data":{"request_id":</w:t>
            </w: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54321},</w:t>
            </w:r>
            <w:r w:rsidDel="00000000" w:rsidR="00000000" w:rsidRPr="00000000">
              <w:rPr>
                <w:rtl w:val="0"/>
              </w:rPr>
            </w:r>
          </w:p>
          <w:p w:rsidR="00000000" w:rsidDel="00000000" w:rsidP="00000000" w:rsidRDefault="00000000" w:rsidRPr="00000000" w14:paraId="0000002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"message":"Friend request sent successfully"</w:t>
            </w:r>
          </w:p>
          <w:p w:rsidR="00000000" w:rsidDel="00000000" w:rsidP="00000000" w:rsidRDefault="00000000" w:rsidRPr="00000000" w14:paraId="0000002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0">
            <w:pPr>
              <w:spacing w:line="240" w:lineRule="auto"/>
              <w:rPr/>
            </w:pPr>
            <w:r w:rsidDel="00000000" w:rsidR="00000000" w:rsidRPr="00000000">
              <w:rPr>
                <w:rtl w:val="0"/>
              </w:rPr>
              <w:t xml:space="preserve"></w:t>
            </w:r>
          </w:p>
        </w:tc>
      </w:tr>
      <w:tr>
        <w:trPr>
          <w:cantSplit w:val="0"/>
          <w:trHeight w:val="36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400:</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240" w:befor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5">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"requester_id":,</w:t>
            </w:r>
            <w:r w:rsidDel="00000000" w:rsidR="00000000" w:rsidRPr="00000000">
              <w:rPr>
                <w:rtl w:val="0"/>
              </w:rPr>
            </w:r>
          </w:p>
          <w:p w:rsidR="00000000" w:rsidDel="00000000" w:rsidP="00000000" w:rsidRDefault="00000000" w:rsidRPr="00000000" w14:paraId="0000003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"target_id": 67890</w:t>
            </w:r>
          </w:p>
          <w:p w:rsidR="00000000" w:rsidDel="00000000" w:rsidP="00000000" w:rsidRDefault="00000000" w:rsidRPr="00000000" w14:paraId="00000037">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400:</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240" w:before="240" w:lineRule="auto"/>
              <w:rPr>
                <w:rFonts w:ascii="Roboto Mono" w:cs="Roboto Mono" w:eastAsia="Roboto Mono" w:hAnsi="Roboto Mono"/>
                <w:color w:val="37474f"/>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3D">
            <w:pPr>
              <w:spacing w:after="240" w:before="240" w:lineRule="auto"/>
              <w:rPr>
                <w:rFonts w:ascii="Roboto Mono" w:cs="Roboto Mono" w:eastAsia="Roboto Mono" w:hAnsi="Roboto Mono"/>
                <w:color w:val="37474f"/>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"status":"error",</w:t>
            </w:r>
            <w:r w:rsidDel="00000000" w:rsidR="00000000" w:rsidRPr="00000000">
              <w:rPr>
                <w:rtl w:val="0"/>
              </w:rPr>
            </w:r>
          </w:p>
          <w:p w:rsidR="00000000" w:rsidDel="00000000" w:rsidP="00000000" w:rsidRDefault="00000000" w:rsidRPr="00000000" w14:paraId="0000003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37474f"/>
                <w:rtl w:val="0"/>
              </w:rPr>
              <w:t xml:space="preserve"> </w:t>
            </w:r>
            <w:r w:rsidDel="00000000" w:rsidR="00000000" w:rsidRPr="00000000">
              <w:rPr>
                <w:rFonts w:ascii="Roboto Mono" w:cs="Roboto Mono" w:eastAsia="Roboto Mono" w:hAnsi="Roboto Mono"/>
                <w:color w:val="188038"/>
                <w:rtl w:val="0"/>
              </w:rPr>
              <w:t xml:space="preserve">"message":"No requester user"</w:t>
            </w:r>
          </w:p>
          <w:p w:rsidR="00000000" w:rsidDel="00000000" w:rsidP="00000000" w:rsidRDefault="00000000" w:rsidRPr="00000000" w14:paraId="0000003F">
            <w:pPr>
              <w:spacing w:after="240" w:before="240" w:lineRule="auto"/>
              <w:rPr>
                <w:rFonts w:ascii="Roboto Mono" w:cs="Roboto Mono" w:eastAsia="Roboto Mono" w:hAnsi="Roboto Mono"/>
                <w:sz w:val="18"/>
                <w:szCs w:val="18"/>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42">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43">
      <w:pPr>
        <w:widowControl w:val="0"/>
        <w:spacing w:line="240" w:lineRule="auto"/>
        <w:jc w:val="center"/>
        <w:rPr/>
      </w:pP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44">
      <w:pPr>
        <w:pStyle w:val="Heading2"/>
        <w:rPr>
          <w:b w:val="1"/>
          <w:sz w:val="24"/>
          <w:szCs w:val="24"/>
        </w:rPr>
      </w:pPr>
      <w:bookmarkStart w:colFirst="0" w:colLast="0" w:name="_v5emdzo231vc" w:id="1"/>
      <w:bookmarkEnd w:id="1"/>
      <w:r w:rsidDel="00000000" w:rsidR="00000000" w:rsidRPr="00000000">
        <w:rPr>
          <w:b w:val="1"/>
          <w:sz w:val="24"/>
          <w:szCs w:val="24"/>
          <w:rtl w:val="0"/>
        </w:rPr>
        <w:t xml:space="preserve">Interacción esperada: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El usuario podrá visualizar un botón para añadir amigos en el módulo específico de “Amigos”.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Este botón </w:t>
      </w:r>
      <w:r w:rsidDel="00000000" w:rsidR="00000000" w:rsidRPr="00000000">
        <w:rPr>
          <w:rtl w:val="0"/>
        </w:rPr>
        <w:t xml:space="preserve">proveera</w:t>
      </w:r>
      <w:r w:rsidDel="00000000" w:rsidR="00000000" w:rsidRPr="00000000">
        <w:rPr>
          <w:rtl w:val="0"/>
        </w:rPr>
        <w:t xml:space="preserve"> una interfaz para que el usuario busque por nombre o correo a un usuario y envíe la solicitud de amistad.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Flujo visual y eventos:</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pPr>
      <w:r w:rsidDel="00000000" w:rsidR="00000000" w:rsidRPr="00000000">
        <w:rPr>
          <w:rtl w:val="0"/>
        </w:rPr>
        <w:t xml:space="preserve">En el menú lateral izquierdo, el usuario podrá visualizar el módulo de Amigos, el usuario hace click en el icono del módulo.</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En la parte superior derecha del módulo el usuario podrá visualizar un botón con el símbolo +,  el usuario hace click en este botón.</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Se muestra una </w:t>
      </w:r>
      <w:r w:rsidDel="00000000" w:rsidR="00000000" w:rsidRPr="00000000">
        <w:rPr>
          <w:rtl w:val="0"/>
        </w:rPr>
        <w:t xml:space="preserve">modal</w:t>
      </w:r>
      <w:r w:rsidDel="00000000" w:rsidR="00000000" w:rsidRPr="00000000">
        <w:rPr>
          <w:rtl w:val="0"/>
        </w:rPr>
        <w:t xml:space="preserve"> con un buscador en la parte superior, el usuario ingresa el nombre o el correo de un usuario en el buscador.</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El sistema busca coincidencias y muestra los resultados abajo de la barra buscadora, si el usuario resultante de la búsqueda no es amigo del usuario que realizó la búsqueda se mostrará un botón que dice “Añadir amigo” el usuario que realizó la búsqueda hace click en este botón.</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El sistema envía la solicitud, muestra un mensaje de éxito y cambia el botón de “Añadir amigo” por el texto “pendiente”.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pStyle w:val="Heading2"/>
        <w:rPr/>
      </w:pPr>
      <w:bookmarkStart w:colFirst="0" w:colLast="0" w:name="_ciytqv9vzj0g" w:id="2"/>
      <w:bookmarkEnd w:id="2"/>
      <w:r w:rsidDel="00000000" w:rsidR="00000000" w:rsidRPr="00000000">
        <w:rPr>
          <w:rtl w:val="0"/>
        </w:rPr>
        <w:t xml:space="preserve">Mockup</w:t>
      </w:r>
    </w:p>
    <w:p w:rsidR="00000000" w:rsidDel="00000000" w:rsidP="00000000" w:rsidRDefault="00000000" w:rsidRPr="00000000" w14:paraId="00000052">
      <w:pPr>
        <w:rPr/>
      </w:pPr>
      <w:r w:rsidDel="00000000" w:rsidR="00000000" w:rsidRPr="00000000">
        <w:rPr/>
        <w:drawing>
          <wp:inline distB="114300" distT="114300" distL="114300" distR="114300">
            <wp:extent cx="6167438" cy="478371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67438" cy="4783718"/>
                    </a:xfrm>
                    <a:prstGeom prst="rect"/>
                    <a:ln/>
                  </pic:spPr>
                </pic:pic>
              </a:graphicData>
            </a:graphic>
          </wp:inline>
        </w:drawing>
      </w: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spacing w:line="28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Universidad Nacional de Colombia - sede Bogotá</w:t>
    </w:r>
    <w:r w:rsidDel="00000000" w:rsidR="00000000" w:rsidRPr="00000000">
      <w:drawing>
        <wp:anchor allowOverlap="1" behindDoc="0" distB="114300" distT="114300" distL="114300" distR="114300" hidden="0" layoutInCell="1" locked="0" relativeHeight="0" simplePos="0">
          <wp:simplePos x="0" y="0"/>
          <wp:positionH relativeFrom="column">
            <wp:posOffset>3514725</wp:posOffset>
          </wp:positionH>
          <wp:positionV relativeFrom="paragraph">
            <wp:posOffset>-9524</wp:posOffset>
          </wp:positionV>
          <wp:extent cx="1625600" cy="698500"/>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25600" cy="698500"/>
                  </a:xfrm>
                  <a:prstGeom prst="rect"/>
                  <a:ln/>
                </pic:spPr>
              </pic:pic>
            </a:graphicData>
          </a:graphic>
        </wp:anchor>
      </w:drawing>
    </w:r>
  </w:p>
  <w:p w:rsidR="00000000" w:rsidDel="00000000" w:rsidP="00000000" w:rsidRDefault="00000000" w:rsidRPr="00000000" w14:paraId="00000054">
    <w:pPr>
      <w:spacing w:line="28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Facultad de Ingeniería</w:t>
    </w:r>
  </w:p>
  <w:p w:rsidR="00000000" w:rsidDel="00000000" w:rsidP="00000000" w:rsidRDefault="00000000" w:rsidRPr="00000000" w14:paraId="00000055">
    <w:pPr>
      <w:spacing w:line="28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Departamento de Sistemas e Industrial</w:t>
    </w:r>
  </w:p>
  <w:p w:rsidR="00000000" w:rsidDel="00000000" w:rsidP="00000000" w:rsidRDefault="00000000" w:rsidRPr="00000000" w14:paraId="00000056">
    <w:pPr>
      <w:spacing w:line="288"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Curso:  Ingeniería de Software 1</w:t>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