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2C7" w:rsidRDefault="00BD6A68">
      <w:r w:rsidRPr="00BD6A68">
        <w:t>https://public.tableau.com/app/profile/inghv.inghv/viz/_17223601535810/Dashboard1?publish=yes</w:t>
      </w:r>
      <w:bookmarkStart w:id="0" w:name="_GoBack"/>
      <w:bookmarkEnd w:id="0"/>
    </w:p>
    <w:sectPr w:rsidR="00CC5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A68"/>
    <w:rsid w:val="006F3332"/>
    <w:rsid w:val="00BD6A68"/>
    <w:rsid w:val="00CC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D534F1-653E-47DD-870F-09C2E91F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2024-07-30T17:23:00Z</dcterms:created>
  <dcterms:modified xsi:type="dcterms:W3CDTF">2024-07-30T17:24:00Z</dcterms:modified>
</cp:coreProperties>
</file>