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FA0C" w14:textId="77777777" w:rsidR="00AD46CA" w:rsidRDefault="00AD46CA">
      <w:pPr>
        <w:spacing w:after="0"/>
        <w:ind w:left="-1440" w:right="10466"/>
      </w:pPr>
    </w:p>
    <w:tbl>
      <w:tblPr>
        <w:tblStyle w:val="TableGrid"/>
        <w:tblW w:w="10490" w:type="dxa"/>
        <w:tblInd w:w="-708" w:type="dxa"/>
        <w:tblCellMar>
          <w:top w:w="91" w:type="dxa"/>
          <w:left w:w="81" w:type="dxa"/>
          <w:right w:w="44" w:type="dxa"/>
        </w:tblCellMar>
        <w:tblLook w:val="04A0" w:firstRow="1" w:lastRow="0" w:firstColumn="1" w:lastColumn="0" w:noHBand="0" w:noVBand="1"/>
      </w:tblPr>
      <w:tblGrid>
        <w:gridCol w:w="2268"/>
        <w:gridCol w:w="2788"/>
        <w:gridCol w:w="2788"/>
        <w:gridCol w:w="2646"/>
      </w:tblGrid>
      <w:tr w:rsidR="00AD46CA" w14:paraId="40BD7E80" w14:textId="77777777">
        <w:trPr>
          <w:trHeight w:val="5148"/>
        </w:trPr>
        <w:tc>
          <w:tcPr>
            <w:tcW w:w="7844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57F0841C" w14:textId="77777777" w:rsidR="00AD46CA" w:rsidRDefault="00000000">
            <w:pPr>
              <w:spacing w:after="397"/>
            </w:pPr>
            <w:r>
              <w:rPr>
                <w:rFonts w:ascii="Arial" w:eastAsia="Arial" w:hAnsi="Arial" w:cs="Arial"/>
                <w:b/>
                <w:color w:val="009C82"/>
                <w:sz w:val="18"/>
              </w:rPr>
              <w:t xml:space="preserve">Peer feedback form </w:t>
            </w:r>
            <w:r>
              <w:rPr>
                <w:rFonts w:ascii="Arial" w:eastAsia="Arial" w:hAnsi="Arial" w:cs="Arial"/>
                <w:b/>
                <w:sz w:val="18"/>
              </w:rPr>
              <w:t>“Project Frontiers”</w:t>
            </w:r>
          </w:p>
          <w:p w14:paraId="410919A3" w14:textId="72F7C3F5" w:rsidR="00AD46CA" w:rsidRDefault="00000000">
            <w:pPr>
              <w:spacing w:after="414" w:line="240" w:lineRule="auto"/>
              <w:ind w:right="48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providing feedback: </w:t>
            </w:r>
            <w:r w:rsidR="00916080">
              <w:rPr>
                <w:rFonts w:ascii="Arial" w:eastAsia="Arial" w:hAnsi="Arial" w:cs="Arial"/>
                <w:color w:val="808080"/>
                <w:sz w:val="18"/>
              </w:rPr>
              <w:t>Selkie Vosseberg</w:t>
            </w:r>
          </w:p>
          <w:p w14:paraId="15295889" w14:textId="68790C2C" w:rsidR="00AD46CA" w:rsidRDefault="00000000">
            <w:pPr>
              <w:spacing w:after="621" w:line="240" w:lineRule="auto"/>
              <w:ind w:right="4841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receiving feedback: </w:t>
            </w:r>
            <w:r w:rsidR="00916080">
              <w:rPr>
                <w:rFonts w:ascii="Arial" w:eastAsia="Arial" w:hAnsi="Arial" w:cs="Arial"/>
                <w:color w:val="808080"/>
                <w:sz w:val="18"/>
              </w:rPr>
              <w:t>Evelien de Wals</w:t>
            </w:r>
          </w:p>
          <w:p w14:paraId="6E363CD5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Tip: </w:t>
            </w:r>
          </w:p>
          <w:p w14:paraId="31C8B902" w14:textId="570CC20D" w:rsidR="00AD46CA" w:rsidRDefault="00E95D72">
            <w:pPr>
              <w:spacing w:after="811"/>
            </w:pPr>
            <w:r>
              <w:rPr>
                <w:rFonts w:ascii="Arial" w:eastAsia="Arial" w:hAnsi="Arial" w:cs="Arial"/>
                <w:color w:val="808080"/>
                <w:sz w:val="18"/>
              </w:rPr>
              <w:t>Don’t compare yourself to people with more experience then you</w:t>
            </w:r>
          </w:p>
          <w:p w14:paraId="7C6E3E7D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Top: </w:t>
            </w:r>
          </w:p>
          <w:p w14:paraId="2C604D87" w14:textId="5C439B64" w:rsidR="00AD46CA" w:rsidRDefault="00000000">
            <w:r>
              <w:rPr>
                <w:rFonts w:ascii="Arial" w:eastAsia="Arial" w:hAnsi="Arial" w:cs="Arial"/>
                <w:b/>
                <w:color w:val="808080"/>
                <w:sz w:val="18"/>
              </w:rPr>
              <w:t>“</w:t>
            </w:r>
            <w:r w:rsidR="00E95D72">
              <w:rPr>
                <w:rFonts w:ascii="Arial" w:eastAsia="Arial" w:hAnsi="Arial" w:cs="Arial"/>
                <w:color w:val="808080"/>
                <w:sz w:val="18"/>
              </w:rPr>
              <w:t>I really like the way you handle the group in full, you’re a joy to work with</w:t>
            </w:r>
          </w:p>
        </w:tc>
        <w:tc>
          <w:tcPr>
            <w:tcW w:w="2646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058B014C" w14:textId="77777777" w:rsidR="00AD46CA" w:rsidRDefault="00AD46CA"/>
        </w:tc>
      </w:tr>
      <w:tr w:rsidR="00AD46CA" w14:paraId="3A7DC93D" w14:textId="77777777">
        <w:trPr>
          <w:trHeight w:val="39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0AACFB0" w14:textId="77777777" w:rsidR="00AD46CA" w:rsidRDefault="00000000">
            <w:r>
              <w:rPr>
                <w:rFonts w:ascii="Arial" w:eastAsia="Arial" w:hAnsi="Arial" w:cs="Arial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EE6EF2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233C38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BC9DF06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Good/Excellent</w:t>
            </w:r>
          </w:p>
        </w:tc>
      </w:tr>
      <w:tr w:rsidR="00AD46CA" w14:paraId="41BCCD4D" w14:textId="77777777">
        <w:trPr>
          <w:trHeight w:val="184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69DFDE8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Proactive team 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227177" w14:textId="77777777" w:rsidR="00AD46CA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Shows minimal commitment towards the project and team.</w:t>
            </w:r>
          </w:p>
          <w:p w14:paraId="2267C750" w14:textId="77777777" w:rsidR="00AD46CA" w:rsidRDefault="00000000">
            <w:r>
              <w:rPr>
                <w:rFonts w:ascii="Arial" w:eastAsia="Arial" w:hAnsi="Arial" w:cs="Arial"/>
                <w:sz w:val="18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55FCE4" w14:textId="77777777" w:rsidR="00AD46CA" w:rsidRPr="00916080" w:rsidRDefault="00000000">
            <w:pPr>
              <w:spacing w:after="207" w:line="240" w:lineRule="auto"/>
              <w:rPr>
                <w:highlight w:val="green"/>
              </w:rPr>
            </w:pPr>
            <w:r w:rsidRPr="00916080">
              <w:rPr>
                <w:rFonts w:ascii="Arial" w:eastAsia="Arial" w:hAnsi="Arial" w:cs="Arial"/>
                <w:sz w:val="18"/>
                <w:highlight w:val="green"/>
              </w:rPr>
              <w:t>Demonstrates responsibility towards the project and team.</w:t>
            </w:r>
          </w:p>
          <w:p w14:paraId="37D36C7A" w14:textId="77777777" w:rsidR="00AD46CA" w:rsidRDefault="00000000">
            <w:r w:rsidRPr="00916080">
              <w:rPr>
                <w:rFonts w:ascii="Arial" w:eastAsia="Arial" w:hAnsi="Arial" w:cs="Arial"/>
                <w:sz w:val="18"/>
                <w:highlight w:val="green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4F56042" w14:textId="77777777" w:rsidR="00AD46CA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Demonstrates a strong sense of responsibility towards the project and team</w:t>
            </w:r>
          </w:p>
          <w:p w14:paraId="147AAFF4" w14:textId="77777777" w:rsidR="00AD46CA" w:rsidRDefault="00000000">
            <w:r>
              <w:rPr>
                <w:rFonts w:ascii="Arial" w:eastAsia="Arial" w:hAnsi="Arial" w:cs="Arial"/>
                <w:sz w:val="18"/>
              </w:rPr>
              <w:t>Consistently collaborates effectively and actively contributes to achieving team goals</w:t>
            </w:r>
          </w:p>
        </w:tc>
      </w:tr>
      <w:tr w:rsidR="00AD46CA" w14:paraId="32AB035C" w14:textId="77777777">
        <w:trPr>
          <w:trHeight w:val="108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1CDC84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Timely completion of 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4469C1" w14:textId="77777777" w:rsidR="00AD46CA" w:rsidRDefault="00000000">
            <w:pPr>
              <w:ind w:right="403"/>
            </w:pPr>
            <w:r>
              <w:rPr>
                <w:rFonts w:ascii="Arial" w:eastAsia="Arial" w:hAnsi="Arial" w:cs="Arial"/>
                <w:sz w:val="18"/>
              </w:rPr>
              <w:t xml:space="preserve">Missing deadlines and/or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Arial" w:eastAsia="Arial" w:hAnsi="Arial" w:cs="Arial"/>
                <w:sz w:val="18"/>
              </w:rPr>
              <w:t>eliverables are 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99D4A1" w14:textId="77777777" w:rsidR="00AD46CA" w:rsidRPr="00916080" w:rsidRDefault="00000000">
            <w:pPr>
              <w:rPr>
                <w:highlight w:val="green"/>
              </w:rPr>
            </w:pPr>
            <w:r w:rsidRPr="00916080">
              <w:rPr>
                <w:rFonts w:ascii="Arial" w:eastAsia="Arial" w:hAnsi="Arial" w:cs="Arial"/>
                <w:sz w:val="18"/>
                <w:highlight w:val="green"/>
              </w:rPr>
              <w:t>Meets most deadlines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47EE1D9" w14:textId="77777777" w:rsidR="00AD46CA" w:rsidRPr="00916080" w:rsidRDefault="00000000">
            <w:pPr>
              <w:rPr>
                <w:highlight w:val="green"/>
              </w:rPr>
            </w:pPr>
            <w:r w:rsidRPr="00916080">
              <w:rPr>
                <w:rFonts w:ascii="Arial" w:eastAsia="Arial" w:hAnsi="Arial" w:cs="Arial"/>
                <w:sz w:val="18"/>
                <w:highlight w:val="green"/>
              </w:rPr>
              <w:t>Consistently meets deadlines</w:t>
            </w:r>
          </w:p>
        </w:tc>
      </w:tr>
      <w:tr w:rsidR="00AD46CA" w14:paraId="533BF1E4" w14:textId="77777777">
        <w:trPr>
          <w:trHeight w:val="1432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5ACA11F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Project plan review and 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AE0967" w14:textId="77777777" w:rsidR="00AD46CA" w:rsidRDefault="00000000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Rarely reviews the project plan</w:t>
            </w:r>
          </w:p>
          <w:p w14:paraId="71AB7C32" w14:textId="77777777" w:rsidR="00AD46CA" w:rsidRDefault="00000000">
            <w:r>
              <w:rPr>
                <w:rFonts w:ascii="Arial" w:eastAsia="Arial" w:hAnsi="Arial" w:cs="Arial"/>
                <w:sz w:val="18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C88AD1" w14:textId="77777777" w:rsidR="00AD46CA" w:rsidRDefault="00000000">
            <w:r w:rsidRPr="00916080">
              <w:rPr>
                <w:rFonts w:ascii="Arial" w:eastAsia="Arial" w:hAnsi="Arial" w:cs="Arial"/>
                <w:sz w:val="18"/>
                <w:highlight w:val="green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A82491E" w14:textId="77777777" w:rsidR="00AD46CA" w:rsidRDefault="00000000">
            <w:r>
              <w:rPr>
                <w:rFonts w:ascii="Arial" w:eastAsia="Arial" w:hAnsi="Arial" w:cs="Arial"/>
                <w:sz w:val="18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AD46CA" w14:paraId="14D42954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DBBAA8B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Team 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8A73DB" w14:textId="77777777" w:rsidR="00AD46CA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Communication is often unclear or sometimes </w:t>
            </w:r>
          </w:p>
          <w:p w14:paraId="518B7ED6" w14:textId="77777777" w:rsidR="00AD46CA" w:rsidRDefault="00000000">
            <w:r>
              <w:rPr>
                <w:rFonts w:ascii="Arial" w:eastAsia="Arial" w:hAnsi="Arial" w:cs="Arial"/>
                <w:sz w:val="18"/>
              </w:rPr>
              <w:t>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8DAF41" w14:textId="77777777" w:rsidR="00AD46CA" w:rsidRDefault="00000000">
            <w:pPr>
              <w:ind w:right="13"/>
            </w:pPr>
            <w:r w:rsidRPr="00916080">
              <w:rPr>
                <w:rFonts w:ascii="Arial" w:eastAsia="Arial" w:hAnsi="Arial" w:cs="Arial"/>
                <w:sz w:val="18"/>
                <w:highlight w:val="green"/>
              </w:rPr>
              <w:t>Communication is generally clear and respectful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98956D0" w14:textId="77777777" w:rsidR="00AD46CA" w:rsidRDefault="00000000">
            <w:r w:rsidRPr="00916080">
              <w:rPr>
                <w:rFonts w:ascii="Arial" w:eastAsia="Arial" w:hAnsi="Arial" w:cs="Arial"/>
                <w:sz w:val="18"/>
                <w:highlight w:val="green"/>
              </w:rPr>
              <w:t>Communication is consistently clear and respectful.</w:t>
            </w:r>
          </w:p>
        </w:tc>
      </w:tr>
      <w:tr w:rsidR="00AD46CA" w14:paraId="135D0BFF" w14:textId="77777777">
        <w:trPr>
          <w:trHeight w:val="604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A424519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Conflict 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6191CB" w14:textId="77777777" w:rsidR="00AD46CA" w:rsidRDefault="00000000">
            <w:r>
              <w:rPr>
                <w:rFonts w:ascii="Arial" w:eastAsia="Arial" w:hAnsi="Arial" w:cs="Arial"/>
                <w:sz w:val="18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22FE0C" w14:textId="77777777" w:rsidR="00AD46CA" w:rsidRDefault="00000000">
            <w:r w:rsidRPr="00916080">
              <w:rPr>
                <w:rFonts w:ascii="Arial" w:eastAsia="Arial" w:hAnsi="Arial" w:cs="Arial"/>
                <w:sz w:val="18"/>
                <w:highlight w:val="green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E790260" w14:textId="77777777" w:rsidR="00AD46CA" w:rsidRDefault="00000000">
            <w:r>
              <w:rPr>
                <w:rFonts w:ascii="Arial" w:eastAsia="Arial" w:hAnsi="Arial" w:cs="Arial"/>
                <w:sz w:val="18"/>
              </w:rPr>
              <w:t>Proactively addresses communication issues/conflicts</w:t>
            </w:r>
          </w:p>
        </w:tc>
      </w:tr>
      <w:tr w:rsidR="00AD46CA" w14:paraId="49C646BF" w14:textId="77777777">
        <w:trPr>
          <w:trHeight w:val="1640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3A1F76C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Active Listening and Participation 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9DD682" w14:textId="77777777" w:rsidR="00AD46CA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Can be inattentive or distracted during meetings and work situations.</w:t>
            </w:r>
          </w:p>
          <w:p w14:paraId="6D3AFED5" w14:textId="77777777" w:rsidR="00AD46CA" w:rsidRDefault="00000000">
            <w:r>
              <w:rPr>
                <w:rFonts w:ascii="Arial" w:eastAsia="Arial" w:hAnsi="Arial" w:cs="Arial"/>
                <w:sz w:val="18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4F27C5" w14:textId="77777777" w:rsidR="00AD46CA" w:rsidRPr="00916080" w:rsidRDefault="00000000">
            <w:pPr>
              <w:spacing w:after="207" w:line="240" w:lineRule="auto"/>
              <w:rPr>
                <w:highlight w:val="green"/>
              </w:rPr>
            </w:pPr>
            <w:r w:rsidRPr="00916080">
              <w:rPr>
                <w:rFonts w:ascii="Arial" w:eastAsia="Arial" w:hAnsi="Arial" w:cs="Arial"/>
                <w:sz w:val="18"/>
                <w:highlight w:val="green"/>
              </w:rPr>
              <w:t>Is attentive and demonstrates active listening skills.</w:t>
            </w:r>
          </w:p>
          <w:p w14:paraId="76B563BD" w14:textId="77777777" w:rsidR="00AD46CA" w:rsidRDefault="00000000">
            <w:r w:rsidRPr="00916080">
              <w:rPr>
                <w:rFonts w:ascii="Arial" w:eastAsia="Arial" w:hAnsi="Arial" w:cs="Arial"/>
                <w:sz w:val="18"/>
                <w:highlight w:val="green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7C04C30" w14:textId="77777777" w:rsidR="00AD46CA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Actively participates and provides valuable contributions during meetings</w:t>
            </w:r>
          </w:p>
          <w:p w14:paraId="1737911A" w14:textId="77777777" w:rsidR="00AD46CA" w:rsidRDefault="00000000">
            <w:r w:rsidRPr="00916080">
              <w:rPr>
                <w:rFonts w:ascii="Arial" w:eastAsia="Arial" w:hAnsi="Arial" w:cs="Arial"/>
                <w:sz w:val="18"/>
                <w:highlight w:val="green"/>
              </w:rPr>
              <w:t>Consistently attentive and demonstrates strong, active listening skills</w:t>
            </w:r>
          </w:p>
        </w:tc>
      </w:tr>
      <w:tr w:rsidR="00AD46CA" w14:paraId="12742BEC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694DEFC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Positive Working </w:t>
            </w:r>
          </w:p>
          <w:p w14:paraId="283B3BF8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Environment </w:t>
            </w:r>
          </w:p>
          <w:p w14:paraId="03786B72" w14:textId="77777777" w:rsidR="00AD46CA" w:rsidRDefault="00000000">
            <w:r>
              <w:rPr>
                <w:rFonts w:ascii="Arial" w:eastAsia="Arial" w:hAnsi="Arial" w:cs="Arial"/>
                <w:b/>
                <w:sz w:val="18"/>
              </w:rPr>
              <w:t>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BE996E" w14:textId="77777777" w:rsidR="00AD46CA" w:rsidRDefault="00000000">
            <w:r>
              <w:rPr>
                <w:rFonts w:ascii="Arial" w:eastAsia="Arial" w:hAnsi="Arial" w:cs="Arial"/>
                <w:sz w:val="18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10E075" w14:textId="77777777" w:rsidR="00AD46CA" w:rsidRPr="00916080" w:rsidRDefault="00000000">
            <w:pPr>
              <w:rPr>
                <w:highlight w:val="green"/>
              </w:rPr>
            </w:pPr>
            <w:r w:rsidRPr="00916080">
              <w:rPr>
                <w:rFonts w:ascii="Arial" w:eastAsia="Arial" w:hAnsi="Arial" w:cs="Arial"/>
                <w:sz w:val="18"/>
                <w:highlight w:val="green"/>
              </w:rPr>
              <w:t>Contributes to a positive and productive working environment.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67FDDFE" w14:textId="77777777" w:rsidR="00AD46CA" w:rsidRPr="00916080" w:rsidRDefault="00000000">
            <w:pPr>
              <w:rPr>
                <w:highlight w:val="green"/>
              </w:rPr>
            </w:pPr>
            <w:r w:rsidRPr="00916080">
              <w:rPr>
                <w:rFonts w:ascii="Arial" w:eastAsia="Arial" w:hAnsi="Arial" w:cs="Arial"/>
                <w:sz w:val="18"/>
                <w:highlight w:val="green"/>
              </w:rPr>
              <w:t>Consistently contributes to a positive and highly productive working environment</w:t>
            </w:r>
          </w:p>
        </w:tc>
      </w:tr>
    </w:tbl>
    <w:p w14:paraId="0DC5BDA0" w14:textId="77777777" w:rsidR="00AD46CA" w:rsidRDefault="00AD46CA">
      <w:pPr>
        <w:sectPr w:rsidR="00AD46CA">
          <w:pgSz w:w="11906" w:h="16838"/>
          <w:pgMar w:top="1179" w:right="1440" w:bottom="1440" w:left="1440" w:header="720" w:footer="720" w:gutter="0"/>
          <w:cols w:space="720"/>
        </w:sectPr>
      </w:pPr>
    </w:p>
    <w:p w14:paraId="76086223" w14:textId="77777777" w:rsidR="00AD46CA" w:rsidRDefault="00AD46CA">
      <w:pPr>
        <w:spacing w:after="0"/>
      </w:pPr>
    </w:p>
    <w:sectPr w:rsidR="00AD46C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CA"/>
    <w:rsid w:val="00916080"/>
    <w:rsid w:val="009B2BCD"/>
    <w:rsid w:val="00AD46CA"/>
    <w:rsid w:val="00CE0E91"/>
    <w:rsid w:val="00E9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873F"/>
  <w15:docId w15:val="{F923C174-D1AF-4741-A3A0-AC6E4CD3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cp:lastModifiedBy>Selkie Vosseberg</cp:lastModifiedBy>
  <cp:revision>3</cp:revision>
  <dcterms:created xsi:type="dcterms:W3CDTF">2026-01-28T12:09:00Z</dcterms:created>
  <dcterms:modified xsi:type="dcterms:W3CDTF">2026-01-28T14:44:00Z</dcterms:modified>
</cp:coreProperties>
</file>