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FB1" w:rsidRDefault="00530FB1" w:rsidP="00530FB1">
      <w:pPr>
        <w:spacing w:beforeLines="50" w:before="156" w:afterLines="20" w:after="62" w:line="360" w:lineRule="auto"/>
        <w:rPr>
          <w:rFonts w:eastAsia="楷体_GB2312" w:hint="eastAsia"/>
          <w:sz w:val="56"/>
        </w:rPr>
      </w:pPr>
    </w:p>
    <w:p w:rsidR="00027D2A" w:rsidRDefault="00027D2A" w:rsidP="00530FB1">
      <w:pPr>
        <w:spacing w:beforeLines="50" w:before="156" w:afterLines="20" w:after="62" w:line="360" w:lineRule="auto"/>
        <w:rPr>
          <w:rFonts w:eastAsia="楷体_GB2312"/>
          <w:sz w:val="56"/>
        </w:rPr>
      </w:pPr>
    </w:p>
    <w:p w:rsidR="009B35BB" w:rsidRDefault="009B35BB" w:rsidP="00530FB1">
      <w:pPr>
        <w:spacing w:beforeLines="50" w:before="156" w:afterLines="20" w:after="62" w:line="360" w:lineRule="auto"/>
        <w:rPr>
          <w:rFonts w:eastAsia="楷体_GB2312" w:hint="eastAsia"/>
          <w:sz w:val="56"/>
        </w:rPr>
      </w:pPr>
    </w:p>
    <w:p w:rsidR="000D62F4" w:rsidRDefault="000D62F4" w:rsidP="009B35BB">
      <w:pPr>
        <w:pStyle w:val="a3"/>
        <w:spacing w:line="360" w:lineRule="auto"/>
        <w:ind w:rightChars="-301" w:right="-632"/>
        <w:rPr>
          <w:rFonts w:ascii="仿宋_GB2312" w:eastAsia="仿宋_GB2312"/>
          <w:b/>
          <w:sz w:val="72"/>
        </w:rPr>
      </w:pPr>
      <w:r>
        <w:rPr>
          <w:rFonts w:ascii="仿宋_GB2312" w:eastAsia="仿宋_GB2312" w:hint="eastAsia"/>
          <w:b/>
          <w:sz w:val="72"/>
        </w:rPr>
        <w:t>IT项目管理大作业</w:t>
      </w:r>
    </w:p>
    <w:p w:rsidR="00260309" w:rsidRPr="00260309" w:rsidRDefault="00260309" w:rsidP="009B35BB">
      <w:pPr>
        <w:pStyle w:val="a3"/>
        <w:spacing w:line="360" w:lineRule="auto"/>
        <w:ind w:rightChars="-301" w:right="-632"/>
        <w:rPr>
          <w:rFonts w:ascii="仿宋_GB2312" w:eastAsia="仿宋_GB2312" w:hint="eastAsia"/>
          <w:b/>
          <w:sz w:val="44"/>
          <w:szCs w:val="44"/>
        </w:rPr>
      </w:pPr>
      <w:r>
        <w:rPr>
          <w:rFonts w:ascii="仿宋_GB2312" w:eastAsia="仿宋_GB2312"/>
          <w:b/>
          <w:sz w:val="44"/>
          <w:szCs w:val="44"/>
        </w:rPr>
        <w:t xml:space="preserve">         </w:t>
      </w:r>
    </w:p>
    <w:p w:rsidR="00027D2A" w:rsidRDefault="00027D2A" w:rsidP="00530FB1">
      <w:pPr>
        <w:spacing w:line="360" w:lineRule="auto"/>
        <w:rPr>
          <w:rFonts w:ascii="仿宋_GB2312" w:eastAsia="仿宋_GB2312"/>
          <w:sz w:val="48"/>
        </w:rPr>
      </w:pPr>
    </w:p>
    <w:p w:rsidR="00027D2A" w:rsidRDefault="00027D2A" w:rsidP="00530FB1">
      <w:pPr>
        <w:spacing w:line="360" w:lineRule="auto"/>
        <w:rPr>
          <w:rFonts w:ascii="仿宋_GB2312" w:eastAsia="仿宋_GB2312"/>
          <w:sz w:val="48"/>
        </w:rPr>
      </w:pPr>
    </w:p>
    <w:p w:rsidR="00027D2A" w:rsidRDefault="00027D2A" w:rsidP="00530FB1">
      <w:pPr>
        <w:spacing w:line="360" w:lineRule="auto"/>
        <w:rPr>
          <w:rFonts w:ascii="仿宋_GB2312" w:eastAsia="仿宋_GB2312"/>
          <w:sz w:val="48"/>
        </w:rPr>
      </w:pPr>
    </w:p>
    <w:p w:rsidR="00027D2A" w:rsidRDefault="00027D2A" w:rsidP="00530FB1">
      <w:pPr>
        <w:spacing w:line="360" w:lineRule="auto"/>
        <w:rPr>
          <w:rFonts w:ascii="仿宋_GB2312" w:eastAsia="仿宋_GB2312"/>
          <w:sz w:val="48"/>
        </w:rPr>
      </w:pPr>
    </w:p>
    <w:p w:rsidR="00027D2A" w:rsidRDefault="00027D2A" w:rsidP="00530FB1">
      <w:pPr>
        <w:spacing w:line="360" w:lineRule="auto"/>
        <w:rPr>
          <w:rFonts w:ascii="仿宋_GB2312" w:eastAsia="仿宋_GB2312"/>
          <w:sz w:val="48"/>
        </w:rPr>
      </w:pPr>
    </w:p>
    <w:p w:rsidR="00027D2A" w:rsidRDefault="00027D2A" w:rsidP="00530FB1">
      <w:pPr>
        <w:spacing w:line="360" w:lineRule="auto"/>
        <w:rPr>
          <w:rFonts w:ascii="仿宋_GB2312" w:eastAsia="仿宋_GB2312" w:hint="eastAsia"/>
          <w:sz w:val="48"/>
        </w:rPr>
      </w:pPr>
    </w:p>
    <w:p w:rsidR="00530FB1" w:rsidRDefault="00530FB1" w:rsidP="00530FB1">
      <w:pPr>
        <w:spacing w:line="360" w:lineRule="auto"/>
        <w:rPr>
          <w:rFonts w:ascii="仿宋_GB2312" w:eastAsia="仿宋_GB2312" w:hint="eastAsia"/>
          <w:sz w:val="48"/>
        </w:rPr>
      </w:pPr>
      <w:bookmarkStart w:id="0" w:name="_GoBack"/>
      <w:bookmarkEnd w:id="0"/>
    </w:p>
    <w:p w:rsidR="00530FB1" w:rsidRPr="00973357" w:rsidRDefault="00027D2A" w:rsidP="00DD02AA">
      <w:pPr>
        <w:spacing w:line="360" w:lineRule="auto"/>
        <w:ind w:firstLineChars="800" w:firstLine="2400"/>
        <w:rPr>
          <w:rFonts w:ascii="仿宋_GB2312" w:eastAsia="仿宋_GB2312"/>
          <w:sz w:val="30"/>
          <w:szCs w:val="30"/>
          <w:u w:val="single"/>
        </w:rPr>
      </w:pPr>
      <w:r w:rsidRPr="00027D2A">
        <w:rPr>
          <w:rFonts w:ascii="仿宋_GB2312" w:eastAsia="仿宋_GB2312" w:hint="eastAsia"/>
          <w:sz w:val="30"/>
          <w:szCs w:val="30"/>
        </w:rPr>
        <w:t>题目</w:t>
      </w:r>
      <w:r w:rsidRPr="00027D2A">
        <w:rPr>
          <w:rFonts w:ascii="仿宋_GB2312" w:eastAsia="仿宋_GB2312"/>
          <w:sz w:val="30"/>
          <w:szCs w:val="30"/>
        </w:rPr>
        <w:t>：</w:t>
      </w:r>
      <w:r w:rsidR="00973357" w:rsidRPr="00973357"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 w:rsidR="00260309" w:rsidRPr="00051362">
        <w:rPr>
          <w:rFonts w:ascii="仿宋_GB2312" w:eastAsia="仿宋_GB2312" w:hint="eastAsia"/>
          <w:b/>
          <w:sz w:val="30"/>
          <w:szCs w:val="30"/>
          <w:u w:val="single"/>
        </w:rPr>
        <w:t>智能共享自习室</w:t>
      </w:r>
      <w:r w:rsidR="00973357" w:rsidRPr="00051362">
        <w:rPr>
          <w:rFonts w:ascii="仿宋_GB2312" w:eastAsia="仿宋_GB2312"/>
          <w:b/>
          <w:sz w:val="30"/>
          <w:szCs w:val="30"/>
          <w:u w:val="single"/>
        </w:rPr>
        <w:t xml:space="preserve">   </w:t>
      </w:r>
      <w:r w:rsidR="00973357">
        <w:rPr>
          <w:rFonts w:ascii="仿宋_GB2312" w:eastAsia="仿宋_GB2312"/>
          <w:sz w:val="30"/>
          <w:szCs w:val="30"/>
          <w:u w:val="single"/>
        </w:rPr>
        <w:t xml:space="preserve">                        </w:t>
      </w:r>
    </w:p>
    <w:p w:rsidR="00027D2A" w:rsidRDefault="00973357" w:rsidP="00DD02AA">
      <w:pPr>
        <w:spacing w:line="360" w:lineRule="auto"/>
        <w:ind w:firstLineChars="800" w:firstLine="24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组长</w:t>
      </w:r>
      <w:r w:rsidR="00027D2A">
        <w:rPr>
          <w:rFonts w:ascii="仿宋_GB2312" w:eastAsia="仿宋_GB2312"/>
          <w:sz w:val="30"/>
          <w:szCs w:val="30"/>
        </w:rPr>
        <w:t>：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 w:rsidR="00260309">
        <w:rPr>
          <w:rFonts w:ascii="仿宋_GB2312" w:eastAsia="仿宋_GB2312" w:hint="eastAsia"/>
          <w:sz w:val="30"/>
          <w:szCs w:val="30"/>
          <w:u w:val="single"/>
        </w:rPr>
        <w:t>姬英格2</w:t>
      </w:r>
      <w:r w:rsidR="00260309">
        <w:rPr>
          <w:rFonts w:ascii="仿宋_GB2312" w:eastAsia="仿宋_GB2312"/>
          <w:sz w:val="30"/>
          <w:szCs w:val="30"/>
          <w:u w:val="single"/>
        </w:rPr>
        <w:t>0009200912</w:t>
      </w:r>
      <w:r>
        <w:rPr>
          <w:rFonts w:ascii="仿宋_GB2312" w:eastAsia="仿宋_GB2312"/>
          <w:sz w:val="30"/>
          <w:szCs w:val="30"/>
          <w:u w:val="single"/>
        </w:rPr>
        <w:t xml:space="preserve">                  </w:t>
      </w:r>
    </w:p>
    <w:p w:rsidR="00260309" w:rsidRDefault="00973357" w:rsidP="00DD02AA">
      <w:pPr>
        <w:spacing w:line="360" w:lineRule="auto"/>
        <w:ind w:firstLineChars="800" w:firstLine="240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 w:hint="eastAsia"/>
          <w:sz w:val="30"/>
          <w:szCs w:val="30"/>
        </w:rPr>
        <w:t>组员</w:t>
      </w:r>
      <w:r w:rsidR="00027D2A">
        <w:rPr>
          <w:rFonts w:ascii="仿宋_GB2312" w:eastAsia="仿宋_GB2312"/>
          <w:sz w:val="30"/>
          <w:szCs w:val="30"/>
        </w:rPr>
        <w:t>：</w:t>
      </w:r>
      <w:r w:rsidR="00260309">
        <w:rPr>
          <w:rFonts w:ascii="仿宋_GB2312" w:eastAsia="仿宋_GB2312" w:hint="eastAsia"/>
          <w:sz w:val="30"/>
          <w:szCs w:val="30"/>
          <w:u w:val="single"/>
        </w:rPr>
        <w:t xml:space="preserve"> 靳嘉钰2</w:t>
      </w:r>
      <w:r w:rsidR="00260309">
        <w:rPr>
          <w:rFonts w:ascii="仿宋_GB2312" w:eastAsia="仿宋_GB2312"/>
          <w:sz w:val="30"/>
          <w:szCs w:val="30"/>
          <w:u w:val="single"/>
        </w:rPr>
        <w:t xml:space="preserve">0009201192  </w:t>
      </w:r>
      <w:r w:rsidR="00260309">
        <w:rPr>
          <w:rFonts w:ascii="仿宋_GB2312" w:eastAsia="仿宋_GB2312" w:hint="eastAsia"/>
          <w:sz w:val="30"/>
          <w:szCs w:val="30"/>
          <w:u w:val="single"/>
        </w:rPr>
        <w:t>吴炬2</w:t>
      </w:r>
      <w:r w:rsidR="00260309">
        <w:rPr>
          <w:rFonts w:ascii="仿宋_GB2312" w:eastAsia="仿宋_GB2312"/>
          <w:sz w:val="30"/>
          <w:szCs w:val="30"/>
          <w:u w:val="single"/>
        </w:rPr>
        <w:t xml:space="preserve">0009201285 </w:t>
      </w:r>
    </w:p>
    <w:p w:rsidR="00260309" w:rsidRPr="00260309" w:rsidRDefault="00260309" w:rsidP="00DD02AA">
      <w:pPr>
        <w:spacing w:line="360" w:lineRule="auto"/>
        <w:ind w:firstLineChars="800" w:firstLine="2400"/>
        <w:rPr>
          <w:rFonts w:ascii="仿宋_GB2312" w:eastAsia="仿宋_GB2312" w:hint="eastAsia"/>
          <w:sz w:val="30"/>
          <w:szCs w:val="30"/>
          <w:u w:val="single"/>
        </w:rPr>
      </w:pPr>
      <w:r>
        <w:rPr>
          <w:rFonts w:ascii="仿宋_GB2312" w:eastAsia="仿宋_GB2312"/>
          <w:sz w:val="30"/>
          <w:szCs w:val="30"/>
          <w:u w:val="single"/>
        </w:rPr>
        <w:t xml:space="preserve">       </w:t>
      </w:r>
      <w:r>
        <w:rPr>
          <w:rFonts w:ascii="仿宋_GB2312" w:eastAsia="仿宋_GB2312" w:hint="eastAsia"/>
          <w:sz w:val="30"/>
          <w:szCs w:val="30"/>
          <w:u w:val="single"/>
        </w:rPr>
        <w:t>宁志鹏2</w:t>
      </w:r>
      <w:r>
        <w:rPr>
          <w:rFonts w:ascii="仿宋_GB2312" w:eastAsia="仿宋_GB2312"/>
          <w:sz w:val="30"/>
          <w:szCs w:val="30"/>
          <w:u w:val="single"/>
        </w:rPr>
        <w:t>0009201386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  <w:r>
        <w:rPr>
          <w:rFonts w:ascii="仿宋_GB2312" w:eastAsia="仿宋_GB2312"/>
          <w:sz w:val="30"/>
          <w:szCs w:val="30"/>
          <w:u w:val="single"/>
        </w:rPr>
        <w:t xml:space="preserve"> </w:t>
      </w:r>
      <w:r>
        <w:rPr>
          <w:rFonts w:ascii="仿宋_GB2312" w:eastAsia="仿宋_GB2312" w:hint="eastAsia"/>
          <w:sz w:val="30"/>
          <w:szCs w:val="30"/>
          <w:u w:val="single"/>
        </w:rPr>
        <w:t>林文辉2</w:t>
      </w:r>
      <w:r>
        <w:rPr>
          <w:rFonts w:ascii="仿宋_GB2312" w:eastAsia="仿宋_GB2312"/>
          <w:sz w:val="30"/>
          <w:szCs w:val="30"/>
          <w:u w:val="single"/>
        </w:rPr>
        <w:t>0009200210</w:t>
      </w:r>
      <w:r>
        <w:rPr>
          <w:rFonts w:ascii="仿宋_GB2312" w:eastAsia="仿宋_GB2312" w:hint="eastAsia"/>
          <w:sz w:val="30"/>
          <w:szCs w:val="30"/>
          <w:u w:val="single"/>
        </w:rPr>
        <w:t xml:space="preserve"> </w:t>
      </w:r>
    </w:p>
    <w:p w:rsidR="00027D2A" w:rsidRDefault="00973357" w:rsidP="00DD02AA">
      <w:pPr>
        <w:spacing w:line="360" w:lineRule="auto"/>
        <w:ind w:firstLineChars="800" w:firstLine="2400"/>
        <w:rPr>
          <w:rFonts w:ascii="仿宋_GB2312" w:eastAsia="仿宋_GB2312"/>
          <w:sz w:val="30"/>
          <w:szCs w:val="30"/>
          <w:u w:val="single"/>
        </w:rPr>
      </w:pPr>
      <w:r>
        <w:rPr>
          <w:rFonts w:ascii="仿宋_GB2312" w:eastAsia="仿宋_GB2312"/>
          <w:sz w:val="30"/>
          <w:szCs w:val="30"/>
          <w:u w:val="single"/>
        </w:rPr>
        <w:t xml:space="preserve">  </w:t>
      </w:r>
    </w:p>
    <w:p w:rsidR="000D62F4" w:rsidRDefault="000D62F4" w:rsidP="00355394">
      <w:pPr>
        <w:spacing w:afterLines="30" w:after="93" w:line="360" w:lineRule="auto"/>
        <w:ind w:left="6720" w:firstLine="420"/>
        <w:rPr>
          <w:rFonts w:ascii="仿宋_GB2312" w:eastAsia="仿宋_GB2312"/>
          <w:sz w:val="36"/>
        </w:rPr>
      </w:pPr>
      <w:r>
        <w:rPr>
          <w:rFonts w:ascii="仿宋_GB2312" w:eastAsia="仿宋_GB2312" w:hint="eastAsia"/>
          <w:sz w:val="36"/>
        </w:rPr>
        <w:t>20</w:t>
      </w:r>
      <w:r w:rsidR="00AA224A">
        <w:rPr>
          <w:rFonts w:ascii="仿宋_GB2312" w:eastAsia="仿宋_GB2312"/>
          <w:sz w:val="36"/>
        </w:rPr>
        <w:t>2</w:t>
      </w:r>
      <w:r w:rsidR="00E6190A">
        <w:rPr>
          <w:rFonts w:ascii="仿宋_GB2312" w:eastAsia="仿宋_GB2312"/>
          <w:sz w:val="36"/>
        </w:rPr>
        <w:t>1</w:t>
      </w:r>
      <w:r>
        <w:rPr>
          <w:rFonts w:ascii="仿宋_GB2312" w:eastAsia="仿宋_GB2312" w:hint="eastAsia"/>
          <w:sz w:val="36"/>
        </w:rPr>
        <w:t xml:space="preserve">年 </w:t>
      </w:r>
      <w:r w:rsidR="00027D2A">
        <w:rPr>
          <w:rFonts w:ascii="仿宋_GB2312" w:eastAsia="仿宋_GB2312"/>
          <w:sz w:val="36"/>
        </w:rPr>
        <w:t>12</w:t>
      </w:r>
      <w:r>
        <w:rPr>
          <w:rFonts w:ascii="仿宋_GB2312" w:eastAsia="仿宋_GB2312" w:hint="eastAsia"/>
          <w:sz w:val="36"/>
        </w:rPr>
        <w:t>月</w:t>
      </w:r>
    </w:p>
    <w:p w:rsidR="00363D19" w:rsidRDefault="00363D19" w:rsidP="00355394">
      <w:pPr>
        <w:spacing w:afterLines="30" w:after="93" w:line="360" w:lineRule="auto"/>
        <w:ind w:left="6720" w:firstLine="420"/>
        <w:rPr>
          <w:rFonts w:ascii="仿宋_GB2312" w:eastAsia="仿宋_GB2312"/>
          <w:sz w:val="36"/>
        </w:rPr>
      </w:pPr>
    </w:p>
    <w:p w:rsidR="00363D19" w:rsidRDefault="00363D19" w:rsidP="00355394">
      <w:pPr>
        <w:spacing w:afterLines="30" w:after="93" w:line="360" w:lineRule="auto"/>
        <w:ind w:left="6720" w:firstLine="420"/>
        <w:rPr>
          <w:rFonts w:ascii="仿宋_GB2312" w:eastAsia="仿宋_GB2312"/>
          <w:sz w:val="36"/>
        </w:rPr>
      </w:pPr>
    </w:p>
    <w:p w:rsidR="00363D19" w:rsidRDefault="00363D19" w:rsidP="00355394">
      <w:pPr>
        <w:spacing w:afterLines="30" w:after="93" w:line="360" w:lineRule="auto"/>
        <w:ind w:left="6720" w:firstLine="420"/>
        <w:rPr>
          <w:rFonts w:ascii="仿宋_GB2312" w:eastAsia="仿宋_GB2312" w:hint="eastAsia"/>
          <w:sz w:val="36"/>
        </w:rPr>
      </w:pPr>
    </w:p>
    <w:p w:rsidR="000D62F4" w:rsidRPr="006027D7" w:rsidRDefault="002D0D32" w:rsidP="006027D7">
      <w:pPr>
        <w:pStyle w:val="1"/>
        <w:spacing w:line="240" w:lineRule="auto"/>
        <w:rPr>
          <w:rFonts w:ascii="黑体" w:hAnsi="黑体" w:hint="eastAsia"/>
          <w:b w:val="0"/>
          <w:sz w:val="32"/>
          <w:szCs w:val="32"/>
        </w:rPr>
      </w:pPr>
      <w:bookmarkStart w:id="1" w:name="_Toc358295761"/>
      <w:bookmarkStart w:id="2" w:name="_Toc358472702"/>
      <w:r w:rsidRPr="006027D7">
        <w:rPr>
          <w:rFonts w:ascii="黑体" w:hAnsi="黑体" w:hint="eastAsia"/>
          <w:b w:val="0"/>
          <w:sz w:val="32"/>
          <w:szCs w:val="32"/>
        </w:rPr>
        <w:t xml:space="preserve">1 </w:t>
      </w:r>
      <w:r w:rsidR="000D62F4" w:rsidRPr="006027D7">
        <w:rPr>
          <w:rFonts w:ascii="黑体" w:hAnsi="黑体" w:hint="eastAsia"/>
          <w:b w:val="0"/>
          <w:sz w:val="32"/>
          <w:szCs w:val="32"/>
        </w:rPr>
        <w:t>项目概</w:t>
      </w:r>
      <w:bookmarkEnd w:id="1"/>
      <w:r w:rsidR="00B22B96" w:rsidRPr="006027D7">
        <w:rPr>
          <w:rFonts w:ascii="黑体" w:hAnsi="黑体" w:hint="eastAsia"/>
          <w:b w:val="0"/>
          <w:sz w:val="32"/>
          <w:szCs w:val="32"/>
        </w:rPr>
        <w:t>述</w:t>
      </w:r>
      <w:bookmarkEnd w:id="2"/>
    </w:p>
    <w:p w:rsidR="000D62F4" w:rsidRDefault="00F210FB" w:rsidP="00363D19">
      <w:pPr>
        <w:pStyle w:val="2"/>
        <w:numPr>
          <w:ilvl w:val="1"/>
          <w:numId w:val="13"/>
        </w:numPr>
        <w:rPr>
          <w:rFonts w:ascii="黑体" w:hAnsi="黑体"/>
          <w:sz w:val="30"/>
          <w:szCs w:val="30"/>
        </w:rPr>
      </w:pPr>
      <w:r w:rsidRPr="00F210FB">
        <w:rPr>
          <w:rFonts w:ascii="黑体" w:hAnsi="黑体" w:hint="eastAsia"/>
          <w:sz w:val="30"/>
          <w:szCs w:val="30"/>
        </w:rPr>
        <w:t>项目背景与目的</w:t>
      </w:r>
    </w:p>
    <w:p w:rsidR="00363D19" w:rsidRPr="00363D19" w:rsidRDefault="00363D19" w:rsidP="00363D19">
      <w:pPr>
        <w:rPr>
          <w:rFonts w:hint="eastAsia"/>
          <w:lang w:val="zh-CN"/>
        </w:rPr>
      </w:pPr>
    </w:p>
    <w:p w:rsidR="00051362" w:rsidRPr="00D31A2E" w:rsidRDefault="00051362" w:rsidP="00051362">
      <w:pPr>
        <w:spacing w:line="360" w:lineRule="auto"/>
        <w:ind w:firstLineChars="200" w:firstLine="560"/>
        <w:rPr>
          <w:rFonts w:ascii="FangSong" w:eastAsia="Songti SC" w:hAnsi="FangSong"/>
          <w:color w:val="000000"/>
          <w:sz w:val="28"/>
          <w:szCs w:val="28"/>
        </w:rPr>
      </w:pPr>
      <w:bookmarkStart w:id="3" w:name="_Toc358295763"/>
      <w:r w:rsidRPr="00D31A2E">
        <w:rPr>
          <w:rFonts w:ascii="FangSong" w:eastAsia="Songti SC" w:hAnsi="FangSong"/>
          <w:color w:val="000000"/>
          <w:sz w:val="28"/>
          <w:szCs w:val="28"/>
        </w:rPr>
        <w:t>1.1</w:t>
      </w:r>
      <w:r w:rsidRPr="00D31A2E">
        <w:rPr>
          <w:rFonts w:ascii="FangSong" w:eastAsia="Songti SC" w:hAnsi="FangSong"/>
          <w:color w:val="000000"/>
          <w:sz w:val="28"/>
          <w:szCs w:val="28"/>
        </w:rPr>
        <w:t>背景</w:t>
      </w:r>
    </w:p>
    <w:p w:rsidR="00363D19" w:rsidRPr="00D31A2E" w:rsidRDefault="00051362" w:rsidP="00363D19">
      <w:pPr>
        <w:spacing w:line="360" w:lineRule="auto"/>
        <w:ind w:firstLineChars="200" w:firstLine="560"/>
        <w:rPr>
          <w:rFonts w:ascii="FangSong" w:eastAsia="Songti SC" w:hAnsi="FangSong" w:hint="eastAsia"/>
          <w:color w:val="000000"/>
          <w:sz w:val="28"/>
          <w:szCs w:val="28"/>
        </w:rPr>
      </w:pPr>
      <w:r w:rsidRPr="00D31A2E">
        <w:rPr>
          <w:rFonts w:ascii="FangSong" w:eastAsia="Songti SC" w:hAnsi="FangSong"/>
          <w:color w:val="000000"/>
          <w:sz w:val="28"/>
          <w:szCs w:val="28"/>
        </w:rPr>
        <w:t>自习空间兴起背景：</w:t>
      </w:r>
    </w:p>
    <w:p w:rsidR="00051362" w:rsidRPr="00D31A2E" w:rsidRDefault="00051362" w:rsidP="00051362">
      <w:pPr>
        <w:spacing w:line="360" w:lineRule="auto"/>
        <w:ind w:firstLineChars="200" w:firstLine="560"/>
        <w:rPr>
          <w:rFonts w:ascii="FangSong" w:eastAsia="Songti SC" w:hAnsi="FangSong"/>
          <w:color w:val="000000"/>
          <w:sz w:val="28"/>
          <w:szCs w:val="28"/>
        </w:rPr>
      </w:pPr>
      <w:r w:rsidRPr="00D31A2E">
        <w:rPr>
          <w:rFonts w:ascii="FangSong" w:eastAsia="Songti SC" w:hAnsi="FangSong"/>
          <w:color w:val="000000"/>
          <w:sz w:val="28"/>
          <w:szCs w:val="28"/>
        </w:rPr>
        <w:t>1.</w:t>
      </w:r>
      <w:r w:rsidRPr="00D31A2E">
        <w:rPr>
          <w:rFonts w:ascii="FangSong" w:eastAsia="Songti SC" w:hAnsi="FangSong"/>
          <w:color w:val="000000"/>
          <w:sz w:val="28"/>
          <w:szCs w:val="28"/>
        </w:rPr>
        <w:t>自习需求外溢</w:t>
      </w:r>
    </w:p>
    <w:p w:rsidR="00051362" w:rsidRPr="00D31A2E" w:rsidRDefault="00051362" w:rsidP="00051362">
      <w:pPr>
        <w:spacing w:line="360" w:lineRule="auto"/>
        <w:ind w:firstLineChars="200" w:firstLine="560"/>
        <w:rPr>
          <w:rFonts w:ascii="FangSong" w:eastAsia="Songti SC" w:hAnsi="FangSong"/>
          <w:color w:val="000000"/>
          <w:sz w:val="28"/>
          <w:szCs w:val="28"/>
        </w:rPr>
      </w:pPr>
      <w:r w:rsidRPr="00D31A2E">
        <w:rPr>
          <w:rFonts w:ascii="FangSong" w:eastAsia="Songti SC" w:hAnsi="FangSong"/>
          <w:color w:val="000000"/>
          <w:sz w:val="28"/>
          <w:szCs w:val="28"/>
        </w:rPr>
        <w:t>数据显示，教室和图书馆是国民最常去的自习场所，但公共设施资源有限，大部分自习需求无法得到满足，这就使得部分需求外溢到付费自习室等场所。艾媒咨询分析师认为，找自习空间难这个现象普遍存在，而相对于教室和图书馆等场所，付费自习室在门店密度和经营成本方面具有更高的灵活性和可控性，但付费自习室当前的渗透率较低，未来发展空间仍有十分广阔。</w:t>
      </w:r>
    </w:p>
    <w:p w:rsidR="00363D19" w:rsidRPr="00D31A2E" w:rsidRDefault="00363D19" w:rsidP="00051362">
      <w:pPr>
        <w:spacing w:line="360" w:lineRule="auto"/>
        <w:ind w:firstLineChars="200" w:firstLine="560"/>
        <w:rPr>
          <w:rFonts w:ascii="FangSong" w:eastAsia="Songti SC" w:hAnsi="FangSong" w:hint="eastAsia"/>
          <w:color w:val="000000"/>
          <w:sz w:val="28"/>
          <w:szCs w:val="28"/>
        </w:rPr>
      </w:pPr>
    </w:p>
    <w:p w:rsidR="00051362" w:rsidRPr="00D31A2E" w:rsidRDefault="00051362" w:rsidP="00051362">
      <w:pPr>
        <w:spacing w:line="360" w:lineRule="auto"/>
        <w:ind w:firstLineChars="200" w:firstLine="560"/>
        <w:rPr>
          <w:rFonts w:ascii="FangSong" w:eastAsia="Songti SC" w:hAnsi="FangSong"/>
          <w:color w:val="000000"/>
          <w:sz w:val="28"/>
          <w:szCs w:val="28"/>
        </w:rPr>
      </w:pPr>
      <w:r w:rsidRPr="00D31A2E">
        <w:rPr>
          <w:rFonts w:ascii="FangSong" w:eastAsia="Songti SC" w:hAnsi="FangSong"/>
          <w:color w:val="000000"/>
          <w:sz w:val="28"/>
          <w:szCs w:val="28"/>
        </w:rPr>
        <w:t>2.</w:t>
      </w:r>
      <w:r w:rsidRPr="00D31A2E">
        <w:rPr>
          <w:rFonts w:ascii="FangSong" w:eastAsia="Songti SC" w:hAnsi="FangSong"/>
          <w:color w:val="000000"/>
          <w:sz w:val="28"/>
          <w:szCs w:val="28"/>
        </w:rPr>
        <w:t>公共资源稀缺</w:t>
      </w:r>
    </w:p>
    <w:p w:rsidR="00051362" w:rsidRPr="00D31A2E" w:rsidRDefault="00051362" w:rsidP="00051362">
      <w:pPr>
        <w:spacing w:line="360" w:lineRule="auto"/>
        <w:ind w:firstLineChars="200" w:firstLine="560"/>
        <w:rPr>
          <w:rFonts w:ascii="FangSong" w:eastAsia="Songti SC" w:hAnsi="FangSong"/>
          <w:color w:val="000000"/>
          <w:sz w:val="28"/>
          <w:szCs w:val="28"/>
        </w:rPr>
      </w:pPr>
      <w:r w:rsidRPr="00D31A2E">
        <w:rPr>
          <w:rFonts w:ascii="FangSong" w:eastAsia="Songti SC" w:hAnsi="FangSong"/>
          <w:color w:val="000000"/>
          <w:sz w:val="28"/>
          <w:szCs w:val="28"/>
        </w:rPr>
        <w:t>数据显示，</w:t>
      </w:r>
      <w:r w:rsidRPr="00D31A2E">
        <w:rPr>
          <w:rFonts w:ascii="FangSong" w:eastAsia="Songti SC" w:hAnsi="FangSong"/>
          <w:color w:val="000000"/>
          <w:sz w:val="28"/>
          <w:szCs w:val="28"/>
        </w:rPr>
        <w:t>2019</w:t>
      </w:r>
      <w:r w:rsidRPr="00D31A2E">
        <w:rPr>
          <w:rFonts w:ascii="FangSong" w:eastAsia="Songti SC" w:hAnsi="FangSong"/>
          <w:color w:val="000000"/>
          <w:sz w:val="28"/>
          <w:szCs w:val="28"/>
        </w:rPr>
        <w:t>年中国共有</w:t>
      </w:r>
      <w:r w:rsidRPr="00D31A2E">
        <w:rPr>
          <w:rFonts w:ascii="FangSong" w:eastAsia="Songti SC" w:hAnsi="FangSong"/>
          <w:color w:val="000000"/>
          <w:sz w:val="28"/>
          <w:szCs w:val="28"/>
        </w:rPr>
        <w:t>3196</w:t>
      </w:r>
      <w:r w:rsidRPr="00D31A2E">
        <w:rPr>
          <w:rFonts w:ascii="FangSong" w:eastAsia="Songti SC" w:hAnsi="FangSong"/>
          <w:color w:val="000000"/>
          <w:sz w:val="28"/>
          <w:szCs w:val="28"/>
        </w:rPr>
        <w:t>座公共图书馆，平均每</w:t>
      </w:r>
      <w:r w:rsidRPr="00D31A2E">
        <w:rPr>
          <w:rFonts w:ascii="FangSong" w:eastAsia="Songti SC" w:hAnsi="FangSong"/>
          <w:color w:val="000000"/>
          <w:sz w:val="28"/>
          <w:szCs w:val="28"/>
        </w:rPr>
        <w:t>43.8</w:t>
      </w:r>
      <w:r w:rsidRPr="00D31A2E">
        <w:rPr>
          <w:rFonts w:ascii="FangSong" w:eastAsia="Songti SC" w:hAnsi="FangSong"/>
          <w:color w:val="000000"/>
          <w:sz w:val="28"/>
          <w:szCs w:val="28"/>
        </w:rPr>
        <w:t>万人共用一座图书馆，低于美国、瑞士等欧美国家，且公共图书馆暂不提供</w:t>
      </w:r>
      <w:r w:rsidRPr="00D31A2E">
        <w:rPr>
          <w:rFonts w:ascii="FangSong" w:eastAsia="Songti SC" w:hAnsi="FangSong"/>
          <w:color w:val="000000"/>
          <w:sz w:val="28"/>
          <w:szCs w:val="28"/>
        </w:rPr>
        <w:t>24</w:t>
      </w:r>
      <w:r w:rsidRPr="00D31A2E">
        <w:rPr>
          <w:rFonts w:ascii="FangSong" w:eastAsia="Songti SC" w:hAnsi="FangSong"/>
          <w:color w:val="000000"/>
          <w:sz w:val="28"/>
          <w:szCs w:val="28"/>
        </w:rPr>
        <w:t>小时开放服务</w:t>
      </w:r>
      <w:r w:rsidRPr="00D31A2E">
        <w:rPr>
          <w:rFonts w:ascii="FangSong" w:eastAsia="Songti SC" w:hAnsi="FangSong"/>
          <w:color w:val="000000"/>
          <w:sz w:val="28"/>
          <w:szCs w:val="28"/>
        </w:rPr>
        <w:t>;</w:t>
      </w:r>
      <w:r w:rsidRPr="00D31A2E">
        <w:rPr>
          <w:rFonts w:ascii="FangSong" w:eastAsia="Songti SC" w:hAnsi="FangSong"/>
          <w:color w:val="000000"/>
          <w:sz w:val="28"/>
          <w:szCs w:val="28"/>
        </w:rPr>
        <w:t>另一方面，高校图书馆、自习室等也频现</w:t>
      </w:r>
      <w:r w:rsidRPr="00D31A2E">
        <w:rPr>
          <w:rFonts w:ascii="FangSong" w:eastAsia="Songti SC" w:hAnsi="FangSong"/>
          <w:color w:val="000000"/>
          <w:sz w:val="28"/>
          <w:szCs w:val="28"/>
        </w:rPr>
        <w:t>“</w:t>
      </w:r>
      <w:r w:rsidRPr="00D31A2E">
        <w:rPr>
          <w:rFonts w:ascii="FangSong" w:eastAsia="Songti SC" w:hAnsi="FangSong"/>
          <w:color w:val="000000"/>
          <w:sz w:val="28"/>
          <w:szCs w:val="28"/>
        </w:rPr>
        <w:t>一座难求</w:t>
      </w:r>
      <w:r w:rsidRPr="00D31A2E">
        <w:rPr>
          <w:rFonts w:ascii="FangSong" w:eastAsia="Songti SC" w:hAnsi="FangSong"/>
          <w:color w:val="000000"/>
          <w:sz w:val="28"/>
          <w:szCs w:val="28"/>
        </w:rPr>
        <w:t>”</w:t>
      </w:r>
      <w:r w:rsidRPr="00D31A2E">
        <w:rPr>
          <w:rFonts w:ascii="FangSong" w:eastAsia="Songti SC" w:hAnsi="FangSong"/>
          <w:color w:val="000000"/>
          <w:sz w:val="28"/>
          <w:szCs w:val="28"/>
        </w:rPr>
        <w:t>现象，且通常不对校外人员开放</w:t>
      </w:r>
      <w:r w:rsidRPr="00D31A2E">
        <w:rPr>
          <w:rFonts w:ascii="FangSong" w:eastAsia="Songti SC" w:hAnsi="FangSong"/>
          <w:color w:val="000000"/>
          <w:sz w:val="28"/>
          <w:szCs w:val="28"/>
        </w:rPr>
        <w:t>;</w:t>
      </w:r>
      <w:r w:rsidRPr="00D31A2E">
        <w:rPr>
          <w:rFonts w:ascii="FangSong" w:eastAsia="Songti SC" w:hAnsi="FangSong"/>
          <w:color w:val="000000"/>
          <w:sz w:val="28"/>
          <w:szCs w:val="28"/>
        </w:rPr>
        <w:t>同时，疫情防控进入常态化，全国公共图书馆采取限流等防控措施，原本稀缺的公共资源变得更加紧张。</w:t>
      </w:r>
    </w:p>
    <w:p w:rsidR="00363D19" w:rsidRPr="00D31A2E" w:rsidRDefault="00363D19" w:rsidP="00051362">
      <w:pPr>
        <w:spacing w:line="360" w:lineRule="auto"/>
        <w:ind w:firstLineChars="200" w:firstLine="560"/>
        <w:rPr>
          <w:rFonts w:ascii="FangSong" w:eastAsia="Songti SC" w:hAnsi="FangSong" w:hint="eastAsia"/>
          <w:color w:val="000000"/>
          <w:sz w:val="28"/>
          <w:szCs w:val="28"/>
        </w:rPr>
      </w:pPr>
    </w:p>
    <w:p w:rsidR="00051362" w:rsidRPr="00D31A2E" w:rsidRDefault="00051362" w:rsidP="00051362">
      <w:pPr>
        <w:spacing w:line="360" w:lineRule="auto"/>
        <w:ind w:firstLineChars="200" w:firstLine="560"/>
        <w:rPr>
          <w:rFonts w:ascii="FangSong" w:eastAsia="Songti SC" w:hAnsi="FangSong"/>
          <w:color w:val="000000"/>
          <w:sz w:val="28"/>
          <w:szCs w:val="28"/>
        </w:rPr>
      </w:pPr>
      <w:r w:rsidRPr="00D31A2E">
        <w:rPr>
          <w:rFonts w:ascii="FangSong" w:eastAsia="Songti SC" w:hAnsi="FangSong"/>
          <w:color w:val="000000"/>
          <w:sz w:val="28"/>
          <w:szCs w:val="28"/>
        </w:rPr>
        <w:t>3</w:t>
      </w:r>
      <w:r w:rsidRPr="00D31A2E">
        <w:rPr>
          <w:rFonts w:ascii="FangSong" w:eastAsia="Songti SC" w:hAnsi="FangSong"/>
          <w:color w:val="000000"/>
          <w:sz w:val="28"/>
          <w:szCs w:val="28"/>
        </w:rPr>
        <w:t>环境需求</w:t>
      </w:r>
    </w:p>
    <w:p w:rsidR="00662E45" w:rsidRPr="00D31A2E" w:rsidRDefault="00051362" w:rsidP="00051362">
      <w:pPr>
        <w:spacing w:line="360" w:lineRule="auto"/>
        <w:ind w:firstLineChars="200" w:firstLine="560"/>
        <w:rPr>
          <w:rFonts w:ascii="FangSong" w:eastAsia="Songti SC" w:hAnsi="FangSong"/>
          <w:color w:val="000000"/>
          <w:sz w:val="28"/>
          <w:szCs w:val="28"/>
        </w:rPr>
      </w:pPr>
      <w:r w:rsidRPr="00D31A2E">
        <w:rPr>
          <w:rFonts w:ascii="FangSong" w:eastAsia="Songti SC" w:hAnsi="FangSong"/>
          <w:color w:val="000000"/>
          <w:sz w:val="28"/>
          <w:szCs w:val="28"/>
        </w:rPr>
        <w:t>调查数据显示，中国消费者选择付费自习室的主要考量因素分别为氛围、环境、交</w:t>
      </w:r>
      <w:r w:rsidRPr="00D31A2E">
        <w:rPr>
          <w:rFonts w:ascii="FangSong" w:eastAsia="Songti SC" w:hAnsi="FangSong"/>
          <w:color w:val="000000"/>
          <w:sz w:val="28"/>
          <w:szCs w:val="28"/>
        </w:rPr>
        <w:lastRenderedPageBreak/>
        <w:t>通。其中，付费自习室学习氛围好，学习效率高是中国消费者选择付费自习室的首要考量因素。艾媒咨询分析师认为，当代年轻人，尤其是阔别校园的白领，一方面面临着严峻的就业形势和裁员压力，另一方面，较难重回高效学习状态，付费自习室沉浸式学习的学习方式和学习氛围正好满足了其需求。</w:t>
      </w:r>
    </w:p>
    <w:p w:rsidR="00846462" w:rsidRDefault="00846462" w:rsidP="002C41E7">
      <w:pPr>
        <w:spacing w:line="360" w:lineRule="auto"/>
        <w:rPr>
          <w:sz w:val="24"/>
        </w:rPr>
      </w:pPr>
    </w:p>
    <w:p w:rsidR="00363D19" w:rsidRDefault="00363D19" w:rsidP="002C41E7">
      <w:pPr>
        <w:spacing w:line="360" w:lineRule="auto"/>
        <w:rPr>
          <w:sz w:val="24"/>
        </w:rPr>
      </w:pPr>
    </w:p>
    <w:p w:rsidR="00363D19" w:rsidRPr="00662E45" w:rsidRDefault="00363D19" w:rsidP="002C41E7">
      <w:pPr>
        <w:spacing w:line="360" w:lineRule="auto"/>
        <w:rPr>
          <w:rFonts w:hint="eastAsia"/>
          <w:sz w:val="24"/>
        </w:rPr>
      </w:pPr>
    </w:p>
    <w:p w:rsidR="000D62F4" w:rsidRPr="006027D7" w:rsidRDefault="00413393" w:rsidP="006027D7">
      <w:pPr>
        <w:pStyle w:val="2"/>
        <w:rPr>
          <w:rFonts w:ascii="黑体" w:hAnsi="黑体" w:hint="eastAsia"/>
          <w:sz w:val="30"/>
          <w:szCs w:val="30"/>
        </w:rPr>
      </w:pPr>
      <w:bookmarkStart w:id="4" w:name="_Toc358472704"/>
      <w:r w:rsidRPr="006027D7">
        <w:rPr>
          <w:rFonts w:ascii="黑体" w:hAnsi="黑体" w:hint="eastAsia"/>
          <w:sz w:val="30"/>
          <w:szCs w:val="30"/>
        </w:rPr>
        <w:t>1.2</w:t>
      </w:r>
      <w:r w:rsidR="00D75ECB" w:rsidRPr="006027D7">
        <w:rPr>
          <w:rFonts w:ascii="黑体" w:hAnsi="黑体" w:hint="eastAsia"/>
          <w:sz w:val="30"/>
          <w:szCs w:val="30"/>
        </w:rPr>
        <w:t xml:space="preserve"> </w:t>
      </w:r>
      <w:r w:rsidR="00436959">
        <w:rPr>
          <w:rFonts w:ascii="黑体" w:hAnsi="黑体" w:hint="eastAsia"/>
          <w:sz w:val="30"/>
          <w:szCs w:val="30"/>
        </w:rPr>
        <w:t>项目</w:t>
      </w:r>
      <w:r w:rsidR="00FA7EDD" w:rsidRPr="006027D7">
        <w:rPr>
          <w:rFonts w:ascii="黑体" w:hAnsi="黑体" w:hint="eastAsia"/>
          <w:sz w:val="30"/>
          <w:szCs w:val="30"/>
        </w:rPr>
        <w:t>建设目标</w:t>
      </w:r>
      <w:bookmarkEnd w:id="3"/>
      <w:bookmarkEnd w:id="4"/>
    </w:p>
    <w:p w:rsidR="002C41E7" w:rsidRPr="002C41E7" w:rsidRDefault="002C41E7" w:rsidP="002C41E7">
      <w:pPr>
        <w:spacing w:line="360" w:lineRule="auto"/>
        <w:ind w:firstLineChars="200" w:firstLine="560"/>
        <w:rPr>
          <w:rFonts w:ascii="FangSong" w:eastAsia="Songti SC" w:hAnsi="FangSong"/>
          <w:sz w:val="28"/>
          <w:szCs w:val="28"/>
        </w:rPr>
      </w:pPr>
      <w:r w:rsidRPr="002C41E7">
        <w:rPr>
          <w:rFonts w:ascii="FangSong" w:eastAsia="Songti SC" w:hAnsi="FangSong"/>
          <w:sz w:val="28"/>
          <w:szCs w:val="28"/>
        </w:rPr>
        <w:t xml:space="preserve">1.2 </w:t>
      </w:r>
      <w:r w:rsidRPr="002C41E7">
        <w:rPr>
          <w:rFonts w:ascii="FangSong" w:eastAsia="Songti SC" w:hAnsi="FangSong"/>
          <w:sz w:val="28"/>
          <w:szCs w:val="28"/>
        </w:rPr>
        <w:t>项目建设目标</w:t>
      </w:r>
    </w:p>
    <w:p w:rsidR="002C41E7" w:rsidRPr="002C41E7" w:rsidRDefault="002C41E7" w:rsidP="002C41E7">
      <w:pPr>
        <w:spacing w:line="360" w:lineRule="auto"/>
        <w:ind w:firstLineChars="200" w:firstLine="560"/>
        <w:rPr>
          <w:rFonts w:ascii="FangSong" w:eastAsia="Songti SC" w:hAnsi="FangSong"/>
          <w:sz w:val="28"/>
          <w:szCs w:val="28"/>
        </w:rPr>
      </w:pPr>
      <w:r w:rsidRPr="002C41E7">
        <w:rPr>
          <w:rFonts w:ascii="FangSong" w:eastAsia="Songti SC" w:hAnsi="FangSong"/>
          <w:sz w:val="28"/>
          <w:szCs w:val="28"/>
        </w:rPr>
        <w:t>建成环境宽敞，干净，多功能，可以自定义学习环境风格的自习室。支持预约功能，支持多人小组式学习该服务主要针对有自习需求的各界人士，致力于为服务对象提供满意的学习环境，支持上网，打印，预约，自定义隔间，包间，支持多人拼间学习，其主要特点是个性化，便捷化。同时配套饮品餐食、学习用品、网课、教育机构。</w:t>
      </w:r>
    </w:p>
    <w:p w:rsidR="00AB1F26" w:rsidRPr="002C41E7" w:rsidRDefault="002C41E7" w:rsidP="002C41E7">
      <w:pPr>
        <w:spacing w:line="360" w:lineRule="auto"/>
        <w:ind w:firstLineChars="200" w:firstLine="560"/>
        <w:rPr>
          <w:rFonts w:ascii="FangSong" w:eastAsia="Songti SC" w:hAnsi="FangSong"/>
          <w:sz w:val="28"/>
          <w:szCs w:val="28"/>
        </w:rPr>
      </w:pPr>
      <w:r w:rsidRPr="002C41E7">
        <w:rPr>
          <w:rFonts w:ascii="FangSong" w:eastAsia="Songti SC" w:hAnsi="FangSong"/>
          <w:sz w:val="28"/>
          <w:szCs w:val="28"/>
        </w:rPr>
        <w:t>室内分区包括学习区、休息区、公共区、茶饮区、背书区、生活区等。学习区摆放自习桌椅，座位一般有联排、单人、双人和多人座，有充电口和台灯。休息区有沙发和茶几等家具，茶饮区有饮水机、咖啡机和纸杯，公共区主要是为了不让整个自习室闲的很单调，可以放储物柜，花草、展架、吧台，几个书架，书籍等装饰，把自习室空间氛围营造好。背书一般安排室外或者小会议室。生活区有冰箱、微波炉、洗洁精、洗手液等，且通风良好，这样可以方便客户在自习室内吃饭和休息。提供一个安静的环境和看书的桌子。除了基本的桌椅外，其他配套包括饮水机、冰箱、微波炉、打印机、网络等与学习生活密切相关的设施设备，以方便大家能够在自习室内长时间、便捷、专注地学习。</w:t>
      </w:r>
    </w:p>
    <w:p w:rsidR="00846462" w:rsidRDefault="00846462" w:rsidP="002C41E7">
      <w:pPr>
        <w:spacing w:line="360" w:lineRule="auto"/>
        <w:rPr>
          <w:sz w:val="24"/>
        </w:rPr>
      </w:pPr>
    </w:p>
    <w:p w:rsidR="00363D19" w:rsidRDefault="00363D19" w:rsidP="002C41E7">
      <w:pPr>
        <w:spacing w:line="360" w:lineRule="auto"/>
        <w:rPr>
          <w:rFonts w:hint="eastAsia"/>
          <w:sz w:val="24"/>
        </w:rPr>
      </w:pPr>
    </w:p>
    <w:p w:rsidR="00FA7EDD" w:rsidRPr="006027D7" w:rsidRDefault="008A57E2" w:rsidP="006027D7">
      <w:pPr>
        <w:pStyle w:val="1"/>
        <w:spacing w:line="240" w:lineRule="auto"/>
        <w:rPr>
          <w:rFonts w:ascii="黑体" w:hAnsi="黑体" w:hint="eastAsia"/>
          <w:b w:val="0"/>
          <w:sz w:val="32"/>
          <w:szCs w:val="32"/>
        </w:rPr>
      </w:pPr>
      <w:bookmarkStart w:id="5" w:name="_Toc358295764"/>
      <w:bookmarkStart w:id="6" w:name="_Toc358472705"/>
      <w:r w:rsidRPr="006027D7">
        <w:rPr>
          <w:rFonts w:ascii="黑体" w:hAnsi="黑体" w:hint="eastAsia"/>
          <w:b w:val="0"/>
          <w:sz w:val="32"/>
          <w:szCs w:val="32"/>
        </w:rPr>
        <w:lastRenderedPageBreak/>
        <w:t xml:space="preserve">2 </w:t>
      </w:r>
      <w:r w:rsidR="00FA7EDD" w:rsidRPr="006027D7">
        <w:rPr>
          <w:rFonts w:ascii="黑体" w:hAnsi="黑体" w:hint="eastAsia"/>
          <w:b w:val="0"/>
          <w:sz w:val="32"/>
          <w:szCs w:val="32"/>
        </w:rPr>
        <w:t>项目</w:t>
      </w:r>
      <w:bookmarkEnd w:id="5"/>
      <w:r w:rsidR="00B22B96" w:rsidRPr="006027D7">
        <w:rPr>
          <w:rFonts w:ascii="黑体" w:hAnsi="黑体" w:hint="eastAsia"/>
          <w:b w:val="0"/>
          <w:sz w:val="32"/>
          <w:szCs w:val="32"/>
        </w:rPr>
        <w:t>计划</w:t>
      </w:r>
      <w:bookmarkEnd w:id="6"/>
    </w:p>
    <w:p w:rsidR="00FA7EDD" w:rsidRDefault="00413393" w:rsidP="006027D7">
      <w:pPr>
        <w:pStyle w:val="2"/>
        <w:ind w:left="288" w:hangingChars="96" w:hanging="288"/>
        <w:rPr>
          <w:rFonts w:ascii="黑体" w:hAnsi="黑体"/>
          <w:sz w:val="30"/>
          <w:szCs w:val="30"/>
        </w:rPr>
      </w:pPr>
      <w:bookmarkStart w:id="7" w:name="_Toc358295765"/>
      <w:bookmarkStart w:id="8" w:name="_Toc358472706"/>
      <w:r w:rsidRPr="006027D7">
        <w:rPr>
          <w:rFonts w:ascii="黑体" w:hAnsi="黑体" w:hint="eastAsia"/>
          <w:sz w:val="30"/>
          <w:szCs w:val="30"/>
        </w:rPr>
        <w:t xml:space="preserve">2.1 </w:t>
      </w:r>
      <w:r w:rsidR="00FA7EDD" w:rsidRPr="006027D7">
        <w:rPr>
          <w:rFonts w:ascii="黑体" w:hAnsi="黑体" w:hint="eastAsia"/>
          <w:sz w:val="30"/>
          <w:szCs w:val="30"/>
        </w:rPr>
        <w:t>项目</w:t>
      </w:r>
      <w:bookmarkEnd w:id="7"/>
      <w:r w:rsidR="00B22B96" w:rsidRPr="006027D7">
        <w:rPr>
          <w:rFonts w:ascii="黑体" w:hAnsi="黑体" w:hint="eastAsia"/>
          <w:sz w:val="30"/>
          <w:szCs w:val="30"/>
        </w:rPr>
        <w:t>范围管理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4"/>
        <w:gridCol w:w="1362"/>
        <w:gridCol w:w="1376"/>
        <w:gridCol w:w="1376"/>
        <w:gridCol w:w="1376"/>
        <w:gridCol w:w="1380"/>
      </w:tblGrid>
      <w:tr w:rsidR="00363D19" w:rsidTr="00D31A2E">
        <w:trPr>
          <w:trHeight w:val="624"/>
        </w:trPr>
        <w:tc>
          <w:tcPr>
            <w:tcW w:w="8260" w:type="dxa"/>
            <w:gridSpan w:val="7"/>
            <w:shd w:val="clear" w:color="auto" w:fill="auto"/>
          </w:tcPr>
          <w:p w:rsidR="00363D19" w:rsidRDefault="00363D19" w:rsidP="00D31A2E">
            <w:pPr>
              <w:jc w:val="center"/>
            </w:pPr>
            <w:r w:rsidRPr="00D31A2E">
              <w:rPr>
                <w:rFonts w:hint="eastAsia"/>
                <w:sz w:val="32"/>
                <w:szCs w:val="32"/>
              </w:rPr>
              <w:t>项目</w:t>
            </w:r>
            <w:r w:rsidRPr="00D31A2E">
              <w:rPr>
                <w:rFonts w:hint="eastAsia"/>
                <w:sz w:val="32"/>
                <w:szCs w:val="32"/>
              </w:rPr>
              <w:t>WBS</w:t>
            </w:r>
            <w:r w:rsidRPr="00D31A2E">
              <w:rPr>
                <w:rFonts w:hint="eastAsia"/>
                <w:sz w:val="32"/>
                <w:szCs w:val="32"/>
              </w:rPr>
              <w:t>表</w:t>
            </w:r>
          </w:p>
        </w:tc>
      </w:tr>
      <w:tr w:rsidR="00363D19" w:rsidTr="00D31A2E">
        <w:trPr>
          <w:trHeight w:val="624"/>
        </w:trPr>
        <w:tc>
          <w:tcPr>
            <w:tcW w:w="1390" w:type="dxa"/>
            <w:gridSpan w:val="2"/>
            <w:shd w:val="clear" w:color="auto" w:fill="auto"/>
          </w:tcPr>
          <w:p w:rsidR="00363D19" w:rsidRDefault="00363D19" w:rsidP="00D31A2E">
            <w:r>
              <w:rPr>
                <w:rFonts w:hint="eastAsia"/>
              </w:rPr>
              <w:t>项目名称：</w:t>
            </w:r>
          </w:p>
        </w:tc>
        <w:tc>
          <w:tcPr>
            <w:tcW w:w="6870" w:type="dxa"/>
            <w:gridSpan w:val="5"/>
            <w:shd w:val="clear" w:color="auto" w:fill="auto"/>
          </w:tcPr>
          <w:p w:rsidR="00363D19" w:rsidRDefault="00363D19" w:rsidP="00D31A2E">
            <w:r>
              <w:rPr>
                <w:rFonts w:hint="eastAsia"/>
              </w:rPr>
              <w:t>自习空间——为你打造最好的自习环境</w:t>
            </w:r>
          </w:p>
        </w:tc>
      </w:tr>
      <w:tr w:rsidR="00363D19" w:rsidTr="00D31A2E">
        <w:trPr>
          <w:trHeight w:val="624"/>
        </w:trPr>
        <w:tc>
          <w:tcPr>
            <w:tcW w:w="1390" w:type="dxa"/>
            <w:gridSpan w:val="2"/>
            <w:shd w:val="clear" w:color="auto" w:fill="auto"/>
          </w:tcPr>
          <w:p w:rsidR="00363D19" w:rsidRDefault="00363D19" w:rsidP="00D31A2E">
            <w:r>
              <w:rPr>
                <w:rFonts w:hint="eastAsia"/>
              </w:rPr>
              <w:t>制作人：</w:t>
            </w:r>
          </w:p>
        </w:tc>
        <w:tc>
          <w:tcPr>
            <w:tcW w:w="6870" w:type="dxa"/>
            <w:gridSpan w:val="5"/>
            <w:shd w:val="clear" w:color="auto" w:fill="auto"/>
          </w:tcPr>
          <w:p w:rsidR="00363D19" w:rsidRDefault="00363D19" w:rsidP="00D31A2E">
            <w:r>
              <w:rPr>
                <w:rFonts w:hint="eastAsia"/>
              </w:rPr>
              <w:t>姬英格、靳嘉钰、吴炬、宁志鹏、林文辉</w:t>
            </w:r>
          </w:p>
        </w:tc>
      </w:tr>
      <w:tr w:rsidR="00363D19" w:rsidTr="00D31A2E">
        <w:trPr>
          <w:trHeight w:val="624"/>
        </w:trPr>
        <w:tc>
          <w:tcPr>
            <w:tcW w:w="1390" w:type="dxa"/>
            <w:gridSpan w:val="2"/>
            <w:shd w:val="clear" w:color="auto" w:fill="auto"/>
          </w:tcPr>
          <w:p w:rsidR="00363D19" w:rsidRDefault="00363D19" w:rsidP="00D31A2E">
            <w:r>
              <w:rPr>
                <w:rFonts w:hint="eastAsia"/>
              </w:rPr>
              <w:t>项目经理：</w:t>
            </w:r>
          </w:p>
        </w:tc>
        <w:tc>
          <w:tcPr>
            <w:tcW w:w="6870" w:type="dxa"/>
            <w:gridSpan w:val="5"/>
            <w:shd w:val="clear" w:color="auto" w:fill="auto"/>
          </w:tcPr>
          <w:p w:rsidR="00363D19" w:rsidRDefault="00363D19" w:rsidP="00D31A2E">
            <w:r>
              <w:rPr>
                <w:rFonts w:hint="eastAsia"/>
              </w:rPr>
              <w:t>姬英格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分解代码</w:t>
            </w:r>
          </w:p>
        </w:tc>
        <w:tc>
          <w:tcPr>
            <w:tcW w:w="1376" w:type="dxa"/>
            <w:gridSpan w:val="2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包含活动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工时估算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工期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376" w:type="dxa"/>
            <w:gridSpan w:val="2"/>
            <w:vMerge w:val="restart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市场调查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目标客户分析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宁志鹏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76" w:type="dxa"/>
            <w:gridSpan w:val="2"/>
            <w:vMerge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市场竞争状况分析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宁志鹏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376" w:type="dxa"/>
            <w:gridSpan w:val="2"/>
            <w:vMerge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市场规模预测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宁志鹏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376" w:type="dxa"/>
            <w:gridSpan w:val="2"/>
            <w:vMerge w:val="restart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产品服务规划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服务需求分析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姬英格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376" w:type="dxa"/>
            <w:gridSpan w:val="2"/>
            <w:vMerge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产品服务设计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姬英格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376" w:type="dxa"/>
            <w:gridSpan w:val="2"/>
            <w:vMerge w:val="restart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发展战略规划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商业模式分析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林文辉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1376" w:type="dxa"/>
            <w:gridSpan w:val="2"/>
            <w:vMerge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合作竞争分析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林文辉</w:t>
            </w:r>
          </w:p>
        </w:tc>
      </w:tr>
      <w:tr w:rsidR="00363D19" w:rsidTr="00D31A2E">
        <w:trPr>
          <w:trHeight w:val="627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376" w:type="dxa"/>
            <w:gridSpan w:val="2"/>
            <w:vMerge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工作工期规划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林文辉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376" w:type="dxa"/>
            <w:gridSpan w:val="2"/>
            <w:vMerge w:val="restart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产品落地实施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场地规划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吴炬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376" w:type="dxa"/>
            <w:gridSpan w:val="2"/>
            <w:vMerge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场地改造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吴炬</w:t>
            </w:r>
          </w:p>
        </w:tc>
      </w:tr>
      <w:tr w:rsidR="00363D19" w:rsidTr="00D31A2E">
        <w:trPr>
          <w:trHeight w:val="624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5.1</w:t>
            </w:r>
          </w:p>
        </w:tc>
        <w:tc>
          <w:tcPr>
            <w:tcW w:w="1376" w:type="dxa"/>
            <w:gridSpan w:val="2"/>
            <w:vMerge w:val="restart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市场营销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广告投放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靳嘉钰</w:t>
            </w:r>
          </w:p>
        </w:tc>
      </w:tr>
      <w:tr w:rsidR="00363D19" w:rsidTr="00D31A2E">
        <w:trPr>
          <w:trHeight w:val="637"/>
        </w:trPr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1376" w:type="dxa"/>
            <w:gridSpan w:val="2"/>
            <w:vMerge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合作联系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363D19" w:rsidRDefault="00363D19" w:rsidP="00D31A2E">
            <w:pPr>
              <w:jc w:val="center"/>
            </w:pPr>
            <w:r>
              <w:rPr>
                <w:rFonts w:hint="eastAsia"/>
              </w:rPr>
              <w:t>靳嘉钰</w:t>
            </w:r>
          </w:p>
        </w:tc>
      </w:tr>
    </w:tbl>
    <w:p w:rsidR="00846462" w:rsidRDefault="00D47EB7" w:rsidP="00363D19">
      <w:pPr>
        <w:spacing w:line="360" w:lineRule="auto"/>
        <w:rPr>
          <w:rFonts w:hint="eastAsia"/>
          <w:sz w:val="24"/>
        </w:rPr>
      </w:pPr>
      <w:r w:rsidRPr="00D31A2E">
        <w:rPr>
          <w:noProof/>
          <w:sz w:val="24"/>
        </w:rPr>
        <w:drawing>
          <wp:inline distT="0" distB="0" distL="0" distR="0">
            <wp:extent cx="6639560" cy="1028700"/>
            <wp:effectExtent l="0" t="0" r="0" b="0"/>
            <wp:docPr id="1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62" w:rsidRPr="00846462" w:rsidRDefault="00846462" w:rsidP="00057558">
      <w:pPr>
        <w:spacing w:line="360" w:lineRule="auto"/>
        <w:rPr>
          <w:rFonts w:hint="eastAsia"/>
          <w:sz w:val="24"/>
        </w:rPr>
      </w:pPr>
    </w:p>
    <w:p w:rsidR="005B587A" w:rsidRDefault="005B587A" w:rsidP="007104C0">
      <w:pPr>
        <w:pStyle w:val="21"/>
      </w:pPr>
      <w:bookmarkStart w:id="9" w:name="_Toc358472709"/>
      <w:r>
        <w:rPr>
          <w:rFonts w:hint="eastAsia"/>
        </w:rPr>
        <w:t xml:space="preserve">2.2 </w:t>
      </w:r>
      <w:r w:rsidR="003F2D75">
        <w:rPr>
          <w:rFonts w:hint="eastAsia"/>
        </w:rPr>
        <w:t>项目时间</w:t>
      </w:r>
      <w:r w:rsidR="003F2D75">
        <w:t>管理</w:t>
      </w:r>
      <w:bookmarkEnd w:id="9"/>
    </w:p>
    <w:p w:rsidR="00D47EB7" w:rsidRDefault="00D47EB7" w:rsidP="007104C0">
      <w:pPr>
        <w:pStyle w:val="21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noProof/>
        </w:rPr>
        <w:drawing>
          <wp:inline distT="0" distB="0" distL="0" distR="0">
            <wp:extent cx="4962582" cy="4612176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1-12-24 12.39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51" cy="46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F4" w:rsidRDefault="00D47EB7" w:rsidP="00662E45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52191" cy="371438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20211224-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45" cy="37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F4" w:rsidRDefault="008C5EF4" w:rsidP="00D47EB7">
      <w:pPr>
        <w:pStyle w:val="21"/>
        <w:ind w:left="0" w:firstLine="0"/>
        <w:rPr>
          <w:rFonts w:hint="eastAsia"/>
        </w:rPr>
      </w:pPr>
    </w:p>
    <w:p w:rsidR="00AF6E6E" w:rsidRDefault="00AF6E6E" w:rsidP="00AF6E6E">
      <w:pPr>
        <w:pStyle w:val="21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项目质量</w:t>
      </w:r>
      <w:r>
        <w:t>管理</w:t>
      </w:r>
    </w:p>
    <w:p w:rsidR="008C5EF4" w:rsidRDefault="008C5EF4" w:rsidP="00AF6E6E">
      <w:pPr>
        <w:pStyle w:val="21"/>
        <w:rPr>
          <w:rFonts w:hint="eastAsia"/>
        </w:rPr>
      </w:pP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 xml:space="preserve">1. </w:t>
      </w:r>
      <w:r w:rsidRPr="008C5EF4">
        <w:rPr>
          <w:rFonts w:ascii="FangSong" w:hAnsi="FangSong"/>
          <w:sz w:val="28"/>
          <w:szCs w:val="28"/>
        </w:rPr>
        <w:t>质量管理原则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1</w:t>
      </w:r>
      <w:r w:rsidRPr="008C5EF4">
        <w:rPr>
          <w:rFonts w:ascii="FangSong" w:hAnsi="FangSong"/>
          <w:sz w:val="28"/>
          <w:szCs w:val="28"/>
        </w:rPr>
        <w:t>）以用户体验为关注焦点：</w:t>
      </w:r>
      <w:r w:rsidRPr="008C5EF4">
        <w:rPr>
          <w:rFonts w:ascii="FangSong" w:hAnsi="FangSong"/>
          <w:sz w:val="28"/>
          <w:szCs w:val="28"/>
        </w:rPr>
        <w:t xml:space="preserve"> </w:t>
      </w:r>
      <w:r w:rsidRPr="008C5EF4">
        <w:rPr>
          <w:rFonts w:ascii="FangSong" w:hAnsi="FangSong"/>
          <w:sz w:val="28"/>
          <w:szCs w:val="28"/>
        </w:rPr>
        <w:t>项目组织依存于顾客的需求。因此，</w:t>
      </w:r>
      <w:r w:rsidRPr="008C5EF4">
        <w:rPr>
          <w:rFonts w:ascii="FangSong" w:hAnsi="FangSong"/>
          <w:sz w:val="28"/>
          <w:szCs w:val="28"/>
        </w:rPr>
        <w:t xml:space="preserve"> </w:t>
      </w:r>
      <w:r w:rsidRPr="008C5EF4">
        <w:rPr>
          <w:rFonts w:ascii="FangSong" w:hAnsi="FangSong"/>
          <w:sz w:val="28"/>
          <w:szCs w:val="28"/>
        </w:rPr>
        <w:t>项目组应了解顾客当前的和未来的需求，满足顾客要求并争取超越顾客期望。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2</w:t>
      </w:r>
      <w:r w:rsidRPr="008C5EF4">
        <w:rPr>
          <w:rFonts w:ascii="FangSong" w:hAnsi="FangSong"/>
          <w:sz w:val="28"/>
          <w:szCs w:val="28"/>
        </w:rPr>
        <w:t>）领导作用：在这里要突出项目经理的作用，</w:t>
      </w:r>
      <w:r w:rsidRPr="008C5EF4">
        <w:rPr>
          <w:rFonts w:ascii="FangSong" w:hAnsi="FangSong"/>
          <w:sz w:val="28"/>
          <w:szCs w:val="28"/>
        </w:rPr>
        <w:t xml:space="preserve"> </w:t>
      </w:r>
      <w:r w:rsidRPr="008C5EF4">
        <w:rPr>
          <w:rFonts w:ascii="FangSong" w:hAnsi="FangSong"/>
          <w:sz w:val="28"/>
          <w:szCs w:val="28"/>
        </w:rPr>
        <w:t>以项目经理为组织核心并协调各个部门来开展工作。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3</w:t>
      </w:r>
      <w:r w:rsidRPr="008C5EF4">
        <w:rPr>
          <w:rFonts w:ascii="FangSong" w:hAnsi="FangSong"/>
          <w:sz w:val="28"/>
          <w:szCs w:val="28"/>
        </w:rPr>
        <w:t>）全员参与：项目质量是各个环节、各个部门全部工作的综合</w:t>
      </w:r>
    </w:p>
    <w:p w:rsid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反映。其中任何一个环节、任何一个人的工作质量都会不同程度地、直接或间接地影响项目质量。因此必须把所有人员的积极性和创造性充分调动起来，人人做好本职工作。</w:t>
      </w:r>
    </w:p>
    <w:p w:rsidR="008C5EF4" w:rsidRPr="008C5EF4" w:rsidRDefault="008C5EF4" w:rsidP="008C5EF4">
      <w:pPr>
        <w:rPr>
          <w:rFonts w:ascii="FangSong" w:hAnsi="FangSong" w:hint="eastAsia"/>
          <w:sz w:val="28"/>
          <w:szCs w:val="28"/>
        </w:rPr>
      </w:pP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2.</w:t>
      </w:r>
      <w:r w:rsidRPr="008C5EF4">
        <w:rPr>
          <w:rFonts w:ascii="FangSong" w:hAnsi="FangSong"/>
          <w:sz w:val="28"/>
          <w:szCs w:val="28"/>
        </w:rPr>
        <w:t>质量管理内容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1</w:t>
      </w:r>
      <w:r w:rsidRPr="008C5EF4">
        <w:rPr>
          <w:rFonts w:ascii="FangSong" w:hAnsi="FangSong"/>
          <w:sz w:val="28"/>
          <w:szCs w:val="28"/>
        </w:rPr>
        <w:t>）基础设施质量检查。以用户体验为核心，全面排查，座凳是否有安全隐患；自习大厅、包间的舒适程度；打印机、电脑、</w:t>
      </w:r>
      <w:r w:rsidRPr="008C5EF4">
        <w:rPr>
          <w:rFonts w:ascii="FangSong" w:hAnsi="FangSong"/>
          <w:sz w:val="28"/>
          <w:szCs w:val="28"/>
        </w:rPr>
        <w:t>WIFI</w:t>
      </w:r>
      <w:r w:rsidRPr="008C5EF4">
        <w:rPr>
          <w:rFonts w:ascii="FangSong" w:hAnsi="FangSong"/>
          <w:sz w:val="28"/>
          <w:szCs w:val="28"/>
        </w:rPr>
        <w:t>等基础设施是否齐全；餐饮部门的餐饮种类，相关设施是否符合安全标准。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2</w:t>
      </w:r>
      <w:r w:rsidRPr="008C5EF4">
        <w:rPr>
          <w:rFonts w:ascii="FangSong" w:hAnsi="FangSong"/>
          <w:sz w:val="28"/>
          <w:szCs w:val="28"/>
        </w:rPr>
        <w:t>）装修方面。在适合学习为前提下，自习室要具有多样的装修风格，以满足不同群体；自习室装修后有害气体是否超标；自习室的隔音性是否良好。</w:t>
      </w:r>
    </w:p>
    <w:p w:rsid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3</w:t>
      </w:r>
      <w:r w:rsidRPr="008C5EF4">
        <w:rPr>
          <w:rFonts w:ascii="FangSong" w:hAnsi="FangSong"/>
          <w:sz w:val="28"/>
          <w:szCs w:val="28"/>
        </w:rPr>
        <w:t>）配套设施。网上预约功能能否正常使用。</w:t>
      </w:r>
    </w:p>
    <w:p w:rsidR="008C5EF4" w:rsidRPr="008C5EF4" w:rsidRDefault="008C5EF4" w:rsidP="008C5EF4">
      <w:pPr>
        <w:rPr>
          <w:rFonts w:ascii="FangSong" w:hAnsi="FangSong" w:hint="eastAsia"/>
          <w:sz w:val="28"/>
          <w:szCs w:val="28"/>
        </w:rPr>
      </w:pP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>
        <w:rPr>
          <w:rFonts w:ascii="FangSong" w:hAnsi="FangSong"/>
          <w:sz w:val="28"/>
          <w:szCs w:val="28"/>
        </w:rPr>
        <w:t>3</w:t>
      </w:r>
      <w:r w:rsidRPr="008C5EF4">
        <w:rPr>
          <w:rFonts w:ascii="FangSong" w:hAnsi="FangSong"/>
          <w:sz w:val="28"/>
          <w:szCs w:val="28"/>
        </w:rPr>
        <w:t>.</w:t>
      </w:r>
      <w:r w:rsidRPr="008C5EF4">
        <w:rPr>
          <w:rFonts w:ascii="FangSong" w:hAnsi="FangSong"/>
          <w:sz w:val="28"/>
          <w:szCs w:val="28"/>
        </w:rPr>
        <w:t>成员职责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1</w:t>
      </w:r>
      <w:r w:rsidRPr="008C5EF4">
        <w:rPr>
          <w:rFonts w:ascii="FangSong" w:hAnsi="FangSong"/>
          <w:sz w:val="28"/>
          <w:szCs w:val="28"/>
        </w:rPr>
        <w:t>）项目经理</w:t>
      </w:r>
    </w:p>
    <w:p w:rsidR="008C5EF4" w:rsidRPr="008C5EF4" w:rsidRDefault="008C5EF4" w:rsidP="008C5EF4">
      <w:pPr>
        <w:ind w:firstLineChars="200" w:firstLine="560"/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检查进度是否合乎预期，定期总结，去其他成员密切沟通，确保项目正常进行。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lastRenderedPageBreak/>
        <w:t>（</w:t>
      </w:r>
      <w:r w:rsidRPr="008C5EF4">
        <w:rPr>
          <w:rFonts w:ascii="FangSong" w:hAnsi="FangSong"/>
          <w:sz w:val="28"/>
          <w:szCs w:val="28"/>
        </w:rPr>
        <w:t>2</w:t>
      </w:r>
      <w:r w:rsidRPr="008C5EF4">
        <w:rPr>
          <w:rFonts w:ascii="FangSong" w:hAnsi="FangSong"/>
          <w:sz w:val="28"/>
          <w:szCs w:val="28"/>
        </w:rPr>
        <w:t>）财务</w:t>
      </w:r>
    </w:p>
    <w:p w:rsidR="008C5EF4" w:rsidRPr="008C5EF4" w:rsidRDefault="008C5EF4" w:rsidP="008C5EF4">
      <w:pPr>
        <w:ind w:firstLineChars="200" w:firstLine="560"/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定期向项目经理汇报，对收入支出进行分析，分析财务表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3</w:t>
      </w:r>
      <w:r w:rsidRPr="008C5EF4">
        <w:rPr>
          <w:rFonts w:ascii="FangSong" w:hAnsi="FangSong"/>
          <w:sz w:val="28"/>
          <w:szCs w:val="28"/>
        </w:rPr>
        <w:t>）餐饮部</w:t>
      </w:r>
    </w:p>
    <w:p w:rsidR="008C5EF4" w:rsidRPr="008C5EF4" w:rsidRDefault="008C5EF4" w:rsidP="008C5EF4">
      <w:pPr>
        <w:ind w:firstLineChars="200" w:firstLine="560"/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对餐饮种类选择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（</w:t>
      </w:r>
      <w:r w:rsidRPr="008C5EF4">
        <w:rPr>
          <w:rFonts w:ascii="FangSong" w:hAnsi="FangSong"/>
          <w:sz w:val="28"/>
          <w:szCs w:val="28"/>
        </w:rPr>
        <w:t>4</w:t>
      </w:r>
      <w:r w:rsidRPr="008C5EF4">
        <w:rPr>
          <w:rFonts w:ascii="FangSong" w:hAnsi="FangSong"/>
          <w:sz w:val="28"/>
          <w:szCs w:val="28"/>
        </w:rPr>
        <w:t>）装修部</w:t>
      </w:r>
    </w:p>
    <w:p w:rsidR="008C5EF4" w:rsidRPr="008C5EF4" w:rsidRDefault="008C5EF4" w:rsidP="008C5EF4">
      <w:pPr>
        <w:ind w:firstLineChars="200" w:firstLine="560"/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按装修计划按进度进行</w:t>
      </w:r>
    </w:p>
    <w:p w:rsidR="008C5EF4" w:rsidRPr="008C5EF4" w:rsidRDefault="008C5EF4" w:rsidP="008C5EF4">
      <w:pPr>
        <w:rPr>
          <w:rFonts w:ascii="FangSong" w:hAnsi="FangSong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3.</w:t>
      </w:r>
      <w:r w:rsidRPr="008C5EF4">
        <w:rPr>
          <w:rFonts w:ascii="FangSong" w:hAnsi="FangSong"/>
          <w:sz w:val="28"/>
          <w:szCs w:val="28"/>
        </w:rPr>
        <w:t>过程与产品质量检查计划</w:t>
      </w:r>
    </w:p>
    <w:p w:rsidR="008C5EF4" w:rsidRPr="005B0FCB" w:rsidRDefault="008C5EF4" w:rsidP="005B0FCB">
      <w:pPr>
        <w:ind w:firstLineChars="200" w:firstLine="560"/>
        <w:rPr>
          <w:rFonts w:ascii="FangSong" w:hAnsi="FangSong" w:hint="eastAsia"/>
          <w:sz w:val="28"/>
          <w:szCs w:val="28"/>
        </w:rPr>
      </w:pPr>
      <w:r w:rsidRPr="008C5EF4">
        <w:rPr>
          <w:rFonts w:ascii="FangSong" w:hAnsi="FangSong"/>
          <w:sz w:val="28"/>
          <w:szCs w:val="28"/>
        </w:rPr>
        <w:t>项目完成之后根据质量管理内容对项目进行检查。</w:t>
      </w:r>
    </w:p>
    <w:sectPr w:rsidR="008C5EF4" w:rsidRPr="005B0FCB" w:rsidSect="00490F19">
      <w:footerReference w:type="default" r:id="rId11"/>
      <w:footerReference w:type="first" r:id="rId12"/>
      <w:pgSz w:w="11906" w:h="16838" w:code="9"/>
      <w:pgMar w:top="1134" w:right="720" w:bottom="1134" w:left="72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376" w:rsidRDefault="00252376">
      <w:r>
        <w:separator/>
      </w:r>
    </w:p>
  </w:endnote>
  <w:endnote w:type="continuationSeparator" w:id="0">
    <w:p w:rsidR="00252376" w:rsidRDefault="0025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大标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FangSong">
    <w:altName w:val="Cambria"/>
    <w:panose1 w:val="02010609060101010101"/>
    <w:charset w:val="00"/>
    <w:family w:val="roman"/>
    <w:notTrueType/>
    <w:pitch w:val="default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E6D" w:rsidRDefault="00340E6D" w:rsidP="00554629">
    <w:pPr>
      <w:pStyle w:val="a7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E6D" w:rsidRDefault="00340E6D" w:rsidP="00554629">
    <w:pPr>
      <w:pStyle w:val="a7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376" w:rsidRDefault="00252376">
      <w:r>
        <w:separator/>
      </w:r>
    </w:p>
  </w:footnote>
  <w:footnote w:type="continuationSeparator" w:id="0">
    <w:p w:rsidR="00252376" w:rsidRDefault="0025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548B4BC"/>
    <w:lvl w:ilvl="0">
      <w:numFmt w:val="bullet"/>
      <w:lvlText w:val="*"/>
      <w:lvlJc w:val="left"/>
    </w:lvl>
  </w:abstractNum>
  <w:abstractNum w:abstractNumId="1" w15:restartNumberingAfterBreak="0">
    <w:nsid w:val="04090007"/>
    <w:multiLevelType w:val="multilevel"/>
    <w:tmpl w:val="7242EE3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 w15:restartNumberingAfterBreak="0">
    <w:nsid w:val="0C392B5A"/>
    <w:multiLevelType w:val="multilevel"/>
    <w:tmpl w:val="A21A616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 w15:restartNumberingAfterBreak="0">
    <w:nsid w:val="0E807566"/>
    <w:multiLevelType w:val="hybridMultilevel"/>
    <w:tmpl w:val="52B2F650"/>
    <w:lvl w:ilvl="0" w:tplc="247E65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5E2F38"/>
    <w:multiLevelType w:val="hybridMultilevel"/>
    <w:tmpl w:val="91EC8C0E"/>
    <w:lvl w:ilvl="0" w:tplc="359ABB72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AD377D9"/>
    <w:multiLevelType w:val="multilevel"/>
    <w:tmpl w:val="1586FDD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3E615359"/>
    <w:multiLevelType w:val="hybridMultilevel"/>
    <w:tmpl w:val="5DE0B2CA"/>
    <w:lvl w:ilvl="0" w:tplc="39D8755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06644B5"/>
    <w:multiLevelType w:val="hybridMultilevel"/>
    <w:tmpl w:val="69266BAE"/>
    <w:lvl w:ilvl="0" w:tplc="16F055F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65C73BD"/>
    <w:multiLevelType w:val="hybridMultilevel"/>
    <w:tmpl w:val="A67C650E"/>
    <w:lvl w:ilvl="0" w:tplc="D66A517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7996CF3"/>
    <w:multiLevelType w:val="multilevel"/>
    <w:tmpl w:val="D480B318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0" w15:restartNumberingAfterBreak="0">
    <w:nsid w:val="56CE618E"/>
    <w:multiLevelType w:val="multilevel"/>
    <w:tmpl w:val="AA9C99A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0" w:hanging="6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0" w:hanging="6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" w:hanging="6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0" w:hanging="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" w:hanging="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" w:hanging="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" w:hanging="600"/>
      </w:pPr>
      <w:rPr>
        <w:rFonts w:hint="default"/>
      </w:rPr>
    </w:lvl>
  </w:abstractNum>
  <w:abstractNum w:abstractNumId="11" w15:restartNumberingAfterBreak="0">
    <w:nsid w:val="7124507B"/>
    <w:multiLevelType w:val="multilevel"/>
    <w:tmpl w:val="AB36C77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7E764FEE"/>
    <w:multiLevelType w:val="multilevel"/>
    <w:tmpl w:val="F3662E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宋体" w:eastAsia="宋体" w:hAnsi="宋体" w:hint="eastAsia"/>
          <w:sz w:val="32"/>
        </w:rPr>
      </w:lvl>
    </w:lvlOverride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F4"/>
    <w:rsid w:val="00000F1E"/>
    <w:rsid w:val="000131B5"/>
    <w:rsid w:val="00027D2A"/>
    <w:rsid w:val="00051362"/>
    <w:rsid w:val="000565FA"/>
    <w:rsid w:val="00057558"/>
    <w:rsid w:val="00066C5F"/>
    <w:rsid w:val="00093E74"/>
    <w:rsid w:val="000A5571"/>
    <w:rsid w:val="000A588D"/>
    <w:rsid w:val="000D26F0"/>
    <w:rsid w:val="000D62F4"/>
    <w:rsid w:val="00100A95"/>
    <w:rsid w:val="00110838"/>
    <w:rsid w:val="001428FC"/>
    <w:rsid w:val="00146E5C"/>
    <w:rsid w:val="0016055A"/>
    <w:rsid w:val="00187ED1"/>
    <w:rsid w:val="001956F6"/>
    <w:rsid w:val="001C7788"/>
    <w:rsid w:val="001D0686"/>
    <w:rsid w:val="001E3D28"/>
    <w:rsid w:val="001E54C6"/>
    <w:rsid w:val="001E64E1"/>
    <w:rsid w:val="001F1439"/>
    <w:rsid w:val="001F6268"/>
    <w:rsid w:val="002010FA"/>
    <w:rsid w:val="0024121E"/>
    <w:rsid w:val="00250D7F"/>
    <w:rsid w:val="00252376"/>
    <w:rsid w:val="00260309"/>
    <w:rsid w:val="002771AD"/>
    <w:rsid w:val="002B5E3A"/>
    <w:rsid w:val="002C41E7"/>
    <w:rsid w:val="002D0D32"/>
    <w:rsid w:val="002E1351"/>
    <w:rsid w:val="002E7D73"/>
    <w:rsid w:val="003151ED"/>
    <w:rsid w:val="00335762"/>
    <w:rsid w:val="00336349"/>
    <w:rsid w:val="00340E6D"/>
    <w:rsid w:val="003422F6"/>
    <w:rsid w:val="00350304"/>
    <w:rsid w:val="00355394"/>
    <w:rsid w:val="00363D19"/>
    <w:rsid w:val="00370C7C"/>
    <w:rsid w:val="0039545E"/>
    <w:rsid w:val="003B6280"/>
    <w:rsid w:val="003C11E9"/>
    <w:rsid w:val="003C504C"/>
    <w:rsid w:val="003F2D75"/>
    <w:rsid w:val="0040323C"/>
    <w:rsid w:val="00413393"/>
    <w:rsid w:val="00422936"/>
    <w:rsid w:val="00436959"/>
    <w:rsid w:val="004475D2"/>
    <w:rsid w:val="00473347"/>
    <w:rsid w:val="00490F19"/>
    <w:rsid w:val="004A450E"/>
    <w:rsid w:val="004B3A48"/>
    <w:rsid w:val="004C4DA6"/>
    <w:rsid w:val="004D1C13"/>
    <w:rsid w:val="00515277"/>
    <w:rsid w:val="00530FB1"/>
    <w:rsid w:val="00554629"/>
    <w:rsid w:val="00560C22"/>
    <w:rsid w:val="0057006E"/>
    <w:rsid w:val="00577416"/>
    <w:rsid w:val="005A5EE1"/>
    <w:rsid w:val="005B0FCB"/>
    <w:rsid w:val="005B587A"/>
    <w:rsid w:val="005B74D6"/>
    <w:rsid w:val="005C7AD3"/>
    <w:rsid w:val="005D09D3"/>
    <w:rsid w:val="005F4B5B"/>
    <w:rsid w:val="006027D7"/>
    <w:rsid w:val="006513DB"/>
    <w:rsid w:val="00662E45"/>
    <w:rsid w:val="00682E27"/>
    <w:rsid w:val="006860EA"/>
    <w:rsid w:val="006E7C6F"/>
    <w:rsid w:val="007104C0"/>
    <w:rsid w:val="00712A94"/>
    <w:rsid w:val="00714925"/>
    <w:rsid w:val="00725B22"/>
    <w:rsid w:val="00774066"/>
    <w:rsid w:val="00786CC0"/>
    <w:rsid w:val="007A64F2"/>
    <w:rsid w:val="007B48E5"/>
    <w:rsid w:val="007E1C9A"/>
    <w:rsid w:val="00820221"/>
    <w:rsid w:val="00846462"/>
    <w:rsid w:val="00866F7D"/>
    <w:rsid w:val="008A5374"/>
    <w:rsid w:val="008A57E2"/>
    <w:rsid w:val="008C5EF4"/>
    <w:rsid w:val="008C7D78"/>
    <w:rsid w:val="008D36FE"/>
    <w:rsid w:val="008F6002"/>
    <w:rsid w:val="0092575E"/>
    <w:rsid w:val="00932527"/>
    <w:rsid w:val="00945718"/>
    <w:rsid w:val="00954858"/>
    <w:rsid w:val="00973357"/>
    <w:rsid w:val="00985EC7"/>
    <w:rsid w:val="009B35BB"/>
    <w:rsid w:val="009B41C6"/>
    <w:rsid w:val="009E0CB0"/>
    <w:rsid w:val="009F4A5B"/>
    <w:rsid w:val="00A50265"/>
    <w:rsid w:val="00AA224A"/>
    <w:rsid w:val="00AB1F26"/>
    <w:rsid w:val="00AB3E93"/>
    <w:rsid w:val="00AC128A"/>
    <w:rsid w:val="00AD7F04"/>
    <w:rsid w:val="00AE1C40"/>
    <w:rsid w:val="00AE643E"/>
    <w:rsid w:val="00AE6953"/>
    <w:rsid w:val="00AF6E6E"/>
    <w:rsid w:val="00B048DB"/>
    <w:rsid w:val="00B22B96"/>
    <w:rsid w:val="00B45C1E"/>
    <w:rsid w:val="00B50E5C"/>
    <w:rsid w:val="00B57917"/>
    <w:rsid w:val="00B71CE7"/>
    <w:rsid w:val="00B75CA5"/>
    <w:rsid w:val="00B81A62"/>
    <w:rsid w:val="00B86629"/>
    <w:rsid w:val="00BA0F42"/>
    <w:rsid w:val="00BB7EAE"/>
    <w:rsid w:val="00BD041C"/>
    <w:rsid w:val="00BE2CFD"/>
    <w:rsid w:val="00C322BC"/>
    <w:rsid w:val="00C53385"/>
    <w:rsid w:val="00C6798F"/>
    <w:rsid w:val="00C80594"/>
    <w:rsid w:val="00C87F15"/>
    <w:rsid w:val="00CA57EB"/>
    <w:rsid w:val="00CA7BFC"/>
    <w:rsid w:val="00CD0CB2"/>
    <w:rsid w:val="00CE5F8C"/>
    <w:rsid w:val="00D24F3F"/>
    <w:rsid w:val="00D256F3"/>
    <w:rsid w:val="00D31A2E"/>
    <w:rsid w:val="00D35738"/>
    <w:rsid w:val="00D47EB7"/>
    <w:rsid w:val="00D57B29"/>
    <w:rsid w:val="00D64527"/>
    <w:rsid w:val="00D75ECB"/>
    <w:rsid w:val="00D837A8"/>
    <w:rsid w:val="00D931FD"/>
    <w:rsid w:val="00DA3218"/>
    <w:rsid w:val="00DC4DCA"/>
    <w:rsid w:val="00DC7775"/>
    <w:rsid w:val="00DD02AA"/>
    <w:rsid w:val="00DD7DCB"/>
    <w:rsid w:val="00DF47AA"/>
    <w:rsid w:val="00E02502"/>
    <w:rsid w:val="00E2758D"/>
    <w:rsid w:val="00E40FA6"/>
    <w:rsid w:val="00E543AF"/>
    <w:rsid w:val="00E6190A"/>
    <w:rsid w:val="00E63C62"/>
    <w:rsid w:val="00EA5026"/>
    <w:rsid w:val="00ED6153"/>
    <w:rsid w:val="00ED7F5F"/>
    <w:rsid w:val="00EE2953"/>
    <w:rsid w:val="00EF249C"/>
    <w:rsid w:val="00F10431"/>
    <w:rsid w:val="00F11719"/>
    <w:rsid w:val="00F210FB"/>
    <w:rsid w:val="00F34879"/>
    <w:rsid w:val="00F36A4F"/>
    <w:rsid w:val="00F47112"/>
    <w:rsid w:val="00F51206"/>
    <w:rsid w:val="00F53385"/>
    <w:rsid w:val="00F561CB"/>
    <w:rsid w:val="00F61578"/>
    <w:rsid w:val="00F72409"/>
    <w:rsid w:val="00F854F2"/>
    <w:rsid w:val="00F86DA4"/>
    <w:rsid w:val="00F94356"/>
    <w:rsid w:val="00FA347D"/>
    <w:rsid w:val="00FA3FEB"/>
    <w:rsid w:val="00FA7EDD"/>
    <w:rsid w:val="00F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0C4DD"/>
  <w15:chartTrackingRefBased/>
  <w15:docId w15:val="{68DAB181-3B01-6D46-8F20-1EB0CCBD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027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027D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qFormat/>
    <w:rsid w:val="006027D7"/>
    <w:pPr>
      <w:autoSpaceDE w:val="0"/>
      <w:autoSpaceDN w:val="0"/>
      <w:adjustRightInd w:val="0"/>
      <w:ind w:left="270" w:hanging="270"/>
      <w:jc w:val="left"/>
      <w:outlineLvl w:val="1"/>
    </w:pPr>
    <w:rPr>
      <w:rFonts w:eastAsia="黑体" w:hAnsi="Arial" w:cs="宋体"/>
      <w:kern w:val="0"/>
      <w:sz w:val="28"/>
      <w:szCs w:val="32"/>
      <w:lang w:val="zh-CN"/>
    </w:rPr>
  </w:style>
  <w:style w:type="paragraph" w:styleId="3">
    <w:name w:val="heading 3"/>
    <w:basedOn w:val="a"/>
    <w:next w:val="a"/>
    <w:link w:val="3Char"/>
    <w:semiHidden/>
    <w:unhideWhenUsed/>
    <w:qFormat/>
    <w:rsid w:val="00710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D62F4"/>
    <w:pPr>
      <w:jc w:val="center"/>
    </w:pPr>
    <w:rPr>
      <w:rFonts w:eastAsia="方正大标宋简体"/>
      <w:sz w:val="76"/>
    </w:rPr>
  </w:style>
  <w:style w:type="paragraph" w:styleId="a4">
    <w:name w:val="Date"/>
    <w:basedOn w:val="a"/>
    <w:next w:val="a"/>
    <w:rsid w:val="000D62F4"/>
    <w:pPr>
      <w:ind w:leftChars="2500" w:left="100"/>
    </w:pPr>
  </w:style>
  <w:style w:type="table" w:styleId="a5">
    <w:name w:val="Table Grid"/>
    <w:basedOn w:val="a1"/>
    <w:uiPriority w:val="59"/>
    <w:rsid w:val="00866F7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932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932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目录 2"/>
    <w:basedOn w:val="a"/>
    <w:next w:val="a"/>
    <w:autoRedefine/>
    <w:uiPriority w:val="39"/>
    <w:rsid w:val="00F34879"/>
    <w:pPr>
      <w:ind w:leftChars="200" w:left="420"/>
    </w:pPr>
  </w:style>
  <w:style w:type="character" w:styleId="a8">
    <w:name w:val="Hyperlink"/>
    <w:uiPriority w:val="99"/>
    <w:rsid w:val="00F34879"/>
    <w:rPr>
      <w:color w:val="0000FF"/>
      <w:u w:val="single"/>
    </w:rPr>
  </w:style>
  <w:style w:type="character" w:styleId="a9">
    <w:name w:val="page number"/>
    <w:basedOn w:val="a0"/>
    <w:rsid w:val="001F6268"/>
  </w:style>
  <w:style w:type="paragraph" w:styleId="10">
    <w:name w:val="目录 1"/>
    <w:basedOn w:val="a"/>
    <w:next w:val="a"/>
    <w:autoRedefine/>
    <w:uiPriority w:val="39"/>
    <w:rsid w:val="002D0D32"/>
    <w:pPr>
      <w:tabs>
        <w:tab w:val="right" w:leader="dot" w:pos="8302"/>
      </w:tabs>
      <w:jc w:val="center"/>
    </w:pPr>
    <w:rPr>
      <w:rFonts w:ascii="黑体" w:eastAsia="黑体" w:hAnsi="黑体"/>
      <w:sz w:val="32"/>
      <w:szCs w:val="32"/>
    </w:rPr>
  </w:style>
  <w:style w:type="paragraph" w:styleId="aa">
    <w:name w:val="Balloon Text"/>
    <w:basedOn w:val="a"/>
    <w:link w:val="Char"/>
    <w:rsid w:val="001E54C6"/>
    <w:rPr>
      <w:sz w:val="18"/>
      <w:szCs w:val="18"/>
    </w:rPr>
  </w:style>
  <w:style w:type="character" w:customStyle="1" w:styleId="Char">
    <w:name w:val="批注框文本 Char"/>
    <w:link w:val="aa"/>
    <w:rsid w:val="001E54C6"/>
    <w:rPr>
      <w:kern w:val="2"/>
      <w:sz w:val="18"/>
      <w:szCs w:val="18"/>
    </w:rPr>
  </w:style>
  <w:style w:type="character" w:styleId="ab">
    <w:name w:val="Strong"/>
    <w:qFormat/>
    <w:rsid w:val="006027D7"/>
    <w:rPr>
      <w:b/>
      <w:bCs/>
    </w:rPr>
  </w:style>
  <w:style w:type="paragraph" w:customStyle="1" w:styleId="30">
    <w:name w:val="标题3"/>
    <w:basedOn w:val="3"/>
    <w:qFormat/>
    <w:rsid w:val="007104C0"/>
    <w:pPr>
      <w:jc w:val="left"/>
    </w:pPr>
    <w:rPr>
      <w:rFonts w:eastAsia="黑体"/>
      <w:b w:val="0"/>
      <w:sz w:val="28"/>
    </w:rPr>
  </w:style>
  <w:style w:type="paragraph" w:customStyle="1" w:styleId="21">
    <w:name w:val="标题2"/>
    <w:basedOn w:val="2"/>
    <w:qFormat/>
    <w:rsid w:val="007104C0"/>
    <w:rPr>
      <w:sz w:val="30"/>
    </w:rPr>
  </w:style>
  <w:style w:type="character" w:customStyle="1" w:styleId="3Char">
    <w:name w:val="标题 3 Char"/>
    <w:link w:val="3"/>
    <w:semiHidden/>
    <w:rsid w:val="007104C0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04C0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31">
    <w:name w:val="目录 3"/>
    <w:basedOn w:val="a"/>
    <w:next w:val="a"/>
    <w:autoRedefine/>
    <w:uiPriority w:val="39"/>
    <w:rsid w:val="007104C0"/>
    <w:pPr>
      <w:ind w:leftChars="400" w:left="840"/>
    </w:pPr>
  </w:style>
  <w:style w:type="table" w:customStyle="1" w:styleId="TableNormal">
    <w:name w:val="Table Normal"/>
    <w:uiPriority w:val="2"/>
    <w:semiHidden/>
    <w:unhideWhenUsed/>
    <w:qFormat/>
    <w:rsid w:val="00DA3218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3218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F471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285E3-C008-DC4D-9164-D9F0E0E86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335</Words>
  <Characters>1916</Characters>
  <Application>Microsoft Office Word</Application>
  <DocSecurity>0</DocSecurity>
  <Lines>15</Lines>
  <Paragraphs>4</Paragraphs>
  <ScaleCrop>false</ScaleCrop>
  <Company>Microsoft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姬 英格</cp:lastModifiedBy>
  <cp:revision>2</cp:revision>
  <dcterms:created xsi:type="dcterms:W3CDTF">2021-12-24T04:40:00Z</dcterms:created>
  <dcterms:modified xsi:type="dcterms:W3CDTF">2021-12-24T04:40:00Z</dcterms:modified>
</cp:coreProperties>
</file>