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Bevor wir in der 3. Einführungseinheit weitere Elemente genauer studieren, sei auf den Validator von W3C (world wide web consortium) verwiesen, mit dem der Colde auf Fehler überprüft werden kann.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/>
      </w:pPr>
      <w:r>
        <w:rPr>
          <w:rFonts w:eastAsia="Consolas" w:cs="Consolas" w:ascii="Consolas" w:hAnsi="Consolas"/>
          <w:lang w:val="de-AT"/>
        </w:rPr>
        <w:t xml:space="preserve">Validator: </w:t>
      </w:r>
      <w:hyperlink r:id="rId2">
        <w:r>
          <w:rPr>
            <w:rStyle w:val="InternetLink"/>
            <w:rFonts w:eastAsia="Consolas" w:cs="Consolas" w:ascii="Consolas" w:hAnsi="Consolas"/>
            <w:lang w:val="de-AT"/>
          </w:rPr>
          <w:t>https://validator.w3.org/</w:t>
        </w:r>
      </w:hyperlink>
    </w:p>
    <w:p>
      <w:pPr>
        <w:pStyle w:val="Normal"/>
        <w:pBdr>
          <w:bottom w:val="single" w:sz="4" w:space="1" w:color="000000"/>
        </w:pBdr>
        <w:rPr>
          <w:rFonts w:ascii="Consolas" w:hAnsi="Consolas" w:eastAsia="Consolas" w:cs="Consolas"/>
          <w:b/>
          <w:b/>
          <w:bCs/>
        </w:rPr>
      </w:pPr>
      <w:r>
        <w:rPr>
          <w:rFonts w:eastAsia="Consolas" w:cs="Consolas" w:ascii="Consolas" w:hAnsi="Consolas"/>
          <w:b/>
          <w:bCs/>
        </w:rPr>
      </w:r>
    </w:p>
    <w:p>
      <w:pPr>
        <w:pStyle w:val="Normal"/>
        <w:pBdr>
          <w:bottom w:val="single" w:sz="4" w:space="1" w:color="000000"/>
        </w:pBdr>
        <w:rPr>
          <w:rFonts w:ascii="Consolas" w:hAnsi="Consolas"/>
        </w:rPr>
      </w:pPr>
      <w:r>
        <w:rPr>
          <w:rFonts w:eastAsia="Consolas" w:cs="Consolas" w:ascii="Consolas" w:hAnsi="Consolas"/>
          <w:b/>
          <w:bCs/>
        </w:rPr>
        <w:t xml:space="preserve">Multimedia Elements </w:t>
      </w:r>
    </w:p>
    <w:p>
      <w:pPr>
        <w:pStyle w:val="Normal"/>
        <w:jc w:val="right"/>
        <w:rPr>
          <w:rFonts w:ascii="Consolas" w:hAnsi="Consolas" w:eastAsia="Consolas" w:cs="Consolas"/>
          <w:b/>
          <w:b/>
          <w:bCs/>
          <w:lang w:val="de-AT"/>
        </w:rPr>
      </w:pPr>
      <w:r>
        <w:rPr>
          <w:rFonts w:eastAsia="Consolas" w:cs="Consolas" w:ascii="Consolas" w:hAnsi="Consolas"/>
          <w:b/>
          <w:bCs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Seit HTML5 gehören Pluggins mehr oder weniger der Vergangenheit an. Um ein Video einzubetten wird das &lt;video&gt; Element verwendet. Folgende Attribute können veränder werden: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8"/>
        <w:gridCol w:w="5223"/>
      </w:tblGrid>
      <w:tr>
        <w:trPr/>
        <w:tc>
          <w:tcPr>
            <w:tcW w:w="38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Attribut</w:t>
            </w:r>
          </w:p>
        </w:tc>
        <w:tc>
          <w:tcPr>
            <w:tcW w:w="52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Erklärung</w:t>
            </w:r>
          </w:p>
        </w:tc>
      </w:tr>
      <w:tr>
        <w:trPr/>
        <w:tc>
          <w:tcPr>
            <w:tcW w:w="3848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src</w:t>
            </w:r>
          </w:p>
        </w:tc>
        <w:tc>
          <w:tcPr>
            <w:tcW w:w="5223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Verlinkung zum Video</w:t>
            </w:r>
          </w:p>
        </w:tc>
      </w:tr>
      <w:tr>
        <w:trPr/>
        <w:tc>
          <w:tcPr>
            <w:tcW w:w="3848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height, width</w:t>
            </w:r>
          </w:p>
        </w:tc>
        <w:tc>
          <w:tcPr>
            <w:tcW w:w="5223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Siehe Erklärungen zu den Bildern</w:t>
            </w:r>
          </w:p>
        </w:tc>
      </w:tr>
      <w:tr>
        <w:trPr/>
        <w:tc>
          <w:tcPr>
            <w:tcW w:w="3848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autoplay</w:t>
            </w:r>
          </w:p>
        </w:tc>
        <w:tc>
          <w:tcPr>
            <w:tcW w:w="5223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Das Video startet beim Laden der Seite. </w:t>
            </w:r>
          </w:p>
        </w:tc>
      </w:tr>
      <w:tr>
        <w:trPr/>
        <w:tc>
          <w:tcPr>
            <w:tcW w:w="3848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controls</w:t>
            </w:r>
          </w:p>
        </w:tc>
        <w:tc>
          <w:tcPr>
            <w:tcW w:w="5223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Die Videokontrollleiste wird eingeblendet. </w:t>
            </w:r>
          </w:p>
        </w:tc>
      </w:tr>
      <w:tr>
        <w:trPr/>
        <w:tc>
          <w:tcPr>
            <w:tcW w:w="3848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loop </w:t>
            </w:r>
          </w:p>
        </w:tc>
        <w:tc>
          <w:tcPr>
            <w:tcW w:w="5223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Das Video wird geloopt.</w:t>
            </w:r>
          </w:p>
        </w:tc>
      </w:tr>
      <w:tr>
        <w:trPr/>
        <w:tc>
          <w:tcPr>
            <w:tcW w:w="3848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preload </w:t>
            </w:r>
          </w:p>
        </w:tc>
        <w:tc>
          <w:tcPr>
            <w:tcW w:w="5223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Das Video beginnt zu laden, sobald die Seite geöffnet wird. 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Syntax: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&lt;video width="400" height="300" controls autoplay loop&gt;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ab/>
        <w:t>&lt;source src="Quelle"&gt;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>&lt;/video&gt;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Seien Sie mit dem autplay Attribute sehr vorsichtig, da die Nutzerin nicht entscheiden kann, ob das Video geladen wird oder nicht (Stichwort: mobile Daten). Das control Attribute hingegen sollte immer hinzugefügt werden.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color w:val="000000"/>
          <w:sz w:val="24"/>
          <w:szCs w:val="24"/>
          <w:lang w:val="de-AT" w:eastAsia="en-US"/>
        </w:rPr>
        <w:t>Das Audio-Element ist sehr ähnlich mit folgenden Attributen: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8"/>
        <w:gridCol w:w="5223"/>
      </w:tblGrid>
      <w:tr>
        <w:trPr/>
        <w:tc>
          <w:tcPr>
            <w:tcW w:w="38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Attribut</w:t>
            </w:r>
          </w:p>
        </w:tc>
        <w:tc>
          <w:tcPr>
            <w:tcW w:w="52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Erklärung</w:t>
            </w:r>
          </w:p>
        </w:tc>
      </w:tr>
      <w:tr>
        <w:trPr/>
        <w:tc>
          <w:tcPr>
            <w:tcW w:w="3848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autplay, controls, loop</w:t>
            </w:r>
          </w:p>
        </w:tc>
        <w:tc>
          <w:tcPr>
            <w:tcW w:w="5223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Siehe Video</w:t>
            </w:r>
          </w:p>
        </w:tc>
      </w:tr>
      <w:tr>
        <w:trPr/>
        <w:tc>
          <w:tcPr>
            <w:tcW w:w="3848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muted</w:t>
            </w:r>
          </w:p>
        </w:tc>
        <w:tc>
          <w:tcPr>
            <w:tcW w:w="5223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Die Wiedergabe ist gemuted. </w:t>
            </w:r>
          </w:p>
        </w:tc>
      </w:tr>
      <w:tr>
        <w:trPr/>
        <w:tc>
          <w:tcPr>
            <w:tcW w:w="3848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volume</w:t>
            </w:r>
          </w:p>
        </w:tc>
        <w:tc>
          <w:tcPr>
            <w:tcW w:w="5223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Presetting der Lautstärke. </w:t>
            </w:r>
          </w:p>
        </w:tc>
      </w:tr>
    </w:tbl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eastAsia="Consolas" w:cs="Consolas" w:ascii="Consolas" w:hAnsi="Consolas"/>
          <w:color w:val="000000"/>
          <w:sz w:val="24"/>
          <w:szCs w:val="24"/>
          <w:lang w:val="de-AT"/>
        </w:rPr>
        <w:t>Syntax: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eastAsia="Consolas" w:cs="Consolas" w:ascii="Consolas" w:hAnsi="Consolas"/>
          <w:color w:val="000000"/>
          <w:sz w:val="24"/>
          <w:szCs w:val="24"/>
          <w:lang w:val="de-AT"/>
        </w:rPr>
        <w:t xml:space="preserve">&lt;audio controls autoplay&gt; 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eastAsia="Consolas" w:cs="Consolas" w:ascii="Consolas" w:hAnsi="Consolas"/>
          <w:color w:val="000000"/>
          <w:sz w:val="24"/>
          <w:szCs w:val="24"/>
          <w:lang w:val="de-AT"/>
        </w:rPr>
        <w:tab/>
        <w:t>&lt;source src="Quelle"&gt;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eastAsia="Consolas" w:cs="Consolas" w:ascii="Consolas" w:hAnsi="Consolas"/>
          <w:color w:val="000000"/>
          <w:sz w:val="24"/>
          <w:szCs w:val="24"/>
          <w:lang w:val="de-AT"/>
        </w:rPr>
        <w:t>&lt;/audio&gt;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 w:eastAsia="Consolas" w:cs="Consolas"/>
          <w:sz w:val="24"/>
          <w:szCs w:val="24"/>
          <w:lang w:val="de-AT" w:eastAsia="en-US"/>
        </w:rPr>
      </w:pPr>
      <w:r>
        <w:rPr>
          <w:rFonts w:eastAsia="Consolas" w:cs="Consolas" w:ascii="Consolas" w:hAnsi="Consolas"/>
          <w:sz w:val="24"/>
          <w:szCs w:val="24"/>
          <w:lang w:val="de-AT" w:eastAsia="en-US"/>
        </w:rPr>
      </w:r>
    </w:p>
    <w:p>
      <w:pPr>
        <w:pStyle w:val="Normal"/>
        <w:pBdr>
          <w:bottom w:val="single" w:sz="4" w:space="1" w:color="000000"/>
        </w:pBdr>
        <w:rPr>
          <w:rFonts w:ascii="Consolas" w:hAnsi="Consolas"/>
        </w:rPr>
      </w:pPr>
      <w:r>
        <w:rPr>
          <w:rFonts w:eastAsia="Consolas" w:cs="Consolas" w:ascii="Consolas" w:hAnsi="Consolas"/>
          <w:b/>
          <w:bCs/>
        </w:rPr>
        <w:t>Tabellen Element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sz w:val="24"/>
          <w:szCs w:val="24"/>
          <w:lang w:val="de-AT" w:eastAsia="en-US"/>
        </w:rPr>
      </w:pPr>
      <w:r>
        <w:rPr>
          <w:rFonts w:eastAsia="Consolas" w:cs="Consolas" w:ascii="Consolas" w:hAnsi="Consolas"/>
          <w:sz w:val="24"/>
          <w:szCs w:val="24"/>
          <w:lang w:val="de-AT" w:eastAsia="en-U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sz w:val="24"/>
          <w:szCs w:val="24"/>
          <w:lang w:val="de-AT" w:eastAsia="en-US"/>
        </w:rPr>
      </w:pPr>
      <w:r>
        <w:rPr>
          <w:rFonts w:eastAsia="Consolas" w:cs="Consolas" w:ascii="Consolas" w:hAnsi="Consolas"/>
          <w:sz w:val="24"/>
          <w:szCs w:val="24"/>
          <w:lang w:val="de-AT" w:eastAsia="en-US"/>
        </w:rPr>
        <w:t xml:space="preserve">Eine Tabellen wird mit dem &lt;table&gt; Element erstellt. Hierbei handelt es sich um einen sogenannten Container-Tag, da die Details (Anzahl der Spalten, der Zeilen usw.) noch spezifiziert werden müssen.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sz w:val="24"/>
          <w:szCs w:val="24"/>
          <w:lang w:val="de-AT" w:eastAsia="en-US"/>
        </w:rPr>
      </w:pPr>
      <w:r>
        <w:rPr>
          <w:rFonts w:eastAsia="Consolas" w:cs="Consolas" w:ascii="Consolas" w:hAnsi="Consolas"/>
          <w:sz w:val="24"/>
          <w:szCs w:val="24"/>
          <w:lang w:val="de-AT" w:eastAsia="en-U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sz w:val="24"/>
          <w:szCs w:val="24"/>
          <w:lang w:val="de-AT" w:eastAsia="en-US"/>
        </w:rPr>
      </w:pPr>
      <w:r>
        <w:rPr>
          <w:rFonts w:eastAsia="Consolas" w:cs="Consolas" w:ascii="Consolas" w:hAnsi="Consolas"/>
          <w:sz w:val="24"/>
          <w:szCs w:val="24"/>
          <w:lang w:val="de-AT" w:eastAsia="en-US"/>
        </w:rPr>
        <w:t>Syntax: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ab/>
        <w:t>&lt;body&gt;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ab/>
        <w:tab/>
        <w:t>&lt;h1&gt;Tabelle&lt;/h1&gt;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ab/>
        <w:tab/>
        <w:t>&lt;table&gt;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ab/>
        <w:tab/>
        <w:tab/>
        <w:t>&lt;tr&gt;&lt;td&gt;Eins&lt;/td&gt;&lt;td&gt;Zwei&lt;/td&gt;&lt;/tr&gt;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ab/>
        <w:tab/>
        <w:tab/>
        <w:t>&lt;tr&gt;&lt;td&gt;Drei&lt;/td&gt;&lt;td&gt;Vier&lt;/td&gt;&lt;/tr&gt;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ab/>
        <w:tab/>
        <w:t>&lt;/table&gt;</w:t>
        <w:tab/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ab/>
        <w:t>&lt;/body&gt;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Das &lt;tr&gt; Element konstruiert eine Zeile und jeder &lt;td&gt; Tag eine Zelle in der Zeile. Der obige Code schafft zwei Zeilen mit jeweils zwei Zellen.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Output: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508635</wp:posOffset>
            </wp:positionH>
            <wp:positionV relativeFrom="paragraph">
              <wp:posOffset>39370</wp:posOffset>
            </wp:positionV>
            <wp:extent cx="952500" cy="590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 xml:space="preserve">Spaltenbeschrifungen können mit dem &lt;th&gt; Elemnt hinzugefügt werden: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ab/>
        <w:t>&lt;body&gt;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ab/>
        <w:tab/>
        <w:t>&lt;h1&gt;Tabelle&lt;/h1&gt;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ab/>
        <w:tab/>
        <w:t>&lt;table&gt;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ab/>
        <w:tab/>
        <w:tab/>
        <w:t>&lt;th&gt;Spalte Eins&lt;/th&gt;&lt;th&gt;Spalte zwei&lt;/th&gt;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ab/>
        <w:tab/>
        <w:tab/>
        <w:t>&lt;tr&gt;&lt;td&gt;Eins&lt;/td&gt;&lt;td&gt;Zwei&lt;/td&gt;&lt;/tr&gt;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ab/>
        <w:tab/>
        <w:tab/>
        <w:t>&lt;tr&gt;&lt;td&gt;Drei&lt;/td&gt;&lt;td&gt;Vier&lt;/td&gt;&lt;/tr&gt;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ab/>
        <w:tab/>
        <w:t>&lt;/table&gt;</w:t>
        <w:tab/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ab/>
        <w:t>&lt;/body&gt;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>Output: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308610</wp:posOffset>
            </wp:positionH>
            <wp:positionV relativeFrom="paragraph">
              <wp:posOffset>635</wp:posOffset>
            </wp:positionV>
            <wp:extent cx="2152650" cy="733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>Weitere Tabellenelemten: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ab/>
        <w:t>&lt;table border="1"&gt;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ab/>
        <w:tab/>
        <w:t>&lt;tr&gt;&lt;th&gt;Vorname: &lt;/th&gt; &lt;th&gt;Nachname: &lt;/th&gt;&lt;/tr&gt;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ab/>
        <w:tab/>
        <w:t>&lt;tr&gt;&lt;td colspan="2"&gt;kein Eintrag&lt;/td&gt;&lt;/tr&gt;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ab/>
        <w:tab/>
        <w:t>&lt;tr&gt;&lt;td&gt;Gregor&lt;/td&gt;&lt;td rowspan="2"&gt;Schlatte&lt;/td&gt; &lt;/tr&gt;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ab/>
        <w:tab/>
        <w:t>&lt;tr&gt;&lt;td&gt;Roman&lt;/td&gt;&lt;/tr&gt;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ab/>
        <w:t>&lt;/table&gt;</w:t>
        <w:tab/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>Der b</w:t>
      </w:r>
      <w:r>
        <w:rPr>
          <w:rFonts w:eastAsia="Consolas" w:cs="Consolas" w:ascii="Consolas" w:hAnsi="Consolas"/>
          <w:i/>
          <w:iCs/>
        </w:rPr>
        <w:t>order</w:t>
      </w:r>
      <w:r>
        <w:rPr>
          <w:rFonts w:eastAsia="Consolas" w:cs="Consolas" w:ascii="Consolas" w:hAnsi="Consolas"/>
        </w:rPr>
        <w:t xml:space="preserve">-Tag gibt die Anzal der Begrenzugslinien der Tabelle an. Mit den &lt;td&gt; Attributen </w:t>
      </w:r>
      <w:r>
        <w:rPr>
          <w:rFonts w:eastAsia="Consolas" w:cs="Consolas" w:ascii="Consolas" w:hAnsi="Consolas"/>
          <w:i/>
          <w:iCs/>
        </w:rPr>
        <w:t>colspan</w:t>
      </w:r>
      <w:r>
        <w:rPr>
          <w:rFonts w:eastAsia="Consolas" w:cs="Consolas" w:ascii="Consolas" w:hAnsi="Consolas"/>
        </w:rPr>
        <w:t xml:space="preserve"> und </w:t>
      </w:r>
      <w:r>
        <w:rPr>
          <w:rFonts w:eastAsia="Consolas" w:cs="Consolas" w:ascii="Consolas" w:hAnsi="Consolas"/>
          <w:i/>
          <w:iCs/>
        </w:rPr>
        <w:t>rowspan</w:t>
      </w:r>
      <w:r>
        <w:rPr>
          <w:rFonts w:eastAsia="Consolas" w:cs="Consolas" w:ascii="Consolas" w:hAnsi="Consolas"/>
        </w:rPr>
        <w:t xml:space="preserve"> können Elemente definiert werden, die mehrere Spalten bzw. Zeilen in Anspruch nehmen.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</w:rPr>
        <w:t>Output: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104140</wp:posOffset>
            </wp:positionH>
            <wp:positionV relativeFrom="paragraph">
              <wp:posOffset>635</wp:posOffset>
            </wp:positionV>
            <wp:extent cx="1990725" cy="10953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pBdr>
          <w:bottom w:val="single" w:sz="4" w:space="1" w:color="000000"/>
        </w:pBdr>
        <w:rPr>
          <w:rFonts w:ascii="Consolas" w:hAnsi="Consolas"/>
        </w:rPr>
      </w:pPr>
      <w:r>
        <w:rPr>
          <w:rFonts w:eastAsia="Consolas" w:cs="Consolas" w:ascii="Consolas" w:hAnsi="Consolas"/>
          <w:b/>
          <w:bCs/>
        </w:rPr>
        <w:t>Weitere Elemente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sz w:val="24"/>
          <w:szCs w:val="24"/>
          <w:lang w:val="de-AT" w:eastAsia="en-US"/>
        </w:rPr>
      </w:pPr>
      <w:r>
        <w:rPr>
          <w:rFonts w:eastAsia="Consolas" w:cs="Consolas" w:ascii="Consolas" w:hAnsi="Consolas"/>
          <w:sz w:val="24"/>
          <w:szCs w:val="24"/>
          <w:lang w:val="de-AT" w:eastAsia="en-U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Consolas" w:hAnsi="Consolas"/>
          <w:b/>
          <w:bCs/>
          <w:i w:val="false"/>
          <w:iCs w:val="false"/>
        </w:rPr>
        <w:t>&lt;hr&gt;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  <w:t>Eine horizontale Linie.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b/>
          <w:b/>
          <w:bCs/>
        </w:rPr>
      </w:pPr>
      <w:r>
        <w:rPr>
          <w:rFonts w:ascii="Consolas" w:hAnsi="Consolas"/>
          <w:b/>
          <w:bCs/>
        </w:rPr>
        <w:t>&lt;details&gt;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 xml:space="preserve">Mit diesem Element können aufklappbare Linklisten, Menüs oder ähnliches erzeugt werden.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>Syntax: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ab/>
        <w:tab/>
        <w:t>&lt;details&gt;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ab/>
        <w:tab/>
        <w:tab/>
        <w:t>&lt;p&gt;eins&lt;/p&gt;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ab/>
        <w:tab/>
        <w:tab/>
        <w:t>&lt;a href="www.orf.at"&gt;zwei&lt;/a&gt;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ab/>
        <w:tab/>
        <w:t>&lt;/details&gt;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  <w:t>Output eingeklappt: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537210</wp:posOffset>
            </wp:positionH>
            <wp:positionV relativeFrom="paragraph">
              <wp:posOffset>38100</wp:posOffset>
            </wp:positionV>
            <wp:extent cx="1504950" cy="390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>Output bei Klick auf das Dreieck: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151765</wp:posOffset>
            </wp:positionH>
            <wp:positionV relativeFrom="paragraph">
              <wp:posOffset>47625</wp:posOffset>
            </wp:positionV>
            <wp:extent cx="1222375" cy="9353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lang w:val="de-AT"/>
        </w:rPr>
        <w:t>&lt;blockquote&gt;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 xml:space="preserve">Mit diesem Element können Zitate eingerückt und gekennzeichnet werden.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>Syntax: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ab/>
        <w:t>&lt;blockquote&gt;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ab/>
        <w:tab/>
        <w:t>"Das ist ein eingerücktes Zitat."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ab/>
        <w:t>&lt;/blockquote&gt;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b/>
          <w:b/>
          <w:bCs/>
          <w:lang w:val="de-AT"/>
        </w:rPr>
      </w:pPr>
      <w:r>
        <w:rPr>
          <w:rFonts w:eastAsia="Consolas" w:cs="Consolas" w:ascii="Consolas" w:hAnsi="Consolas"/>
          <w:b/>
          <w:bCs/>
          <w:lang w:val="de-AT"/>
        </w:rPr>
        <w:t>&lt;progress&gt;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 xml:space="preserve">Mit dem progress-Tag können Fortschrittsbalken eingefügt werden.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 xml:space="preserve">Syntax: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ab/>
        <w:t>&lt;label for="Fortschritt"&gt;Fortschritt&lt;/label&gt;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ab/>
        <w:t xml:space="preserve">&lt;progress id="file" value="42" max="100"&gt;&lt;/progress&gt;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 xml:space="preserve">In diesem Fall wird beim Fortschrittsbalken ein Wert von 42 eingezeichnet.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 xml:space="preserve">Output: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537210</wp:posOffset>
            </wp:positionH>
            <wp:positionV relativeFrom="paragraph">
              <wp:posOffset>635</wp:posOffset>
            </wp:positionV>
            <wp:extent cx="2552700" cy="2476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lang w:val="de-AT"/>
        </w:rPr>
        <w:t>Kommentar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 xml:space="preserve">&lt;!-- Hier ein Kommentar einfügen!--&gt;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  <w:t xml:space="preserve">Dieses Element wird weder angezeigt noch ausgeführt.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b/>
          <w:bCs/>
          <w:lang w:val="de-AT"/>
        </w:rPr>
        <w:t>Aufgabe: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Erstellen Sie ein Website mit min. </w:t>
      </w:r>
      <w:r>
        <w:rPr>
          <w:rFonts w:eastAsia="Consolas" w:cs="Consolas" w:ascii="Consolas" w:hAnsi="Consolas"/>
          <w:lang w:val="de-AT"/>
        </w:rPr>
        <w:t>zwei</w:t>
      </w:r>
      <w:r>
        <w:rPr>
          <w:rFonts w:eastAsia="Consolas" w:cs="Consolas" w:ascii="Consolas" w:hAnsi="Consolas"/>
          <w:lang w:val="de-AT"/>
        </w:rPr>
        <w:t xml:space="preserve"> Unterseiten.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Die Unterseiten sollen über ein ausklappbares Menü eingeblendet werden können.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Fügen Sie ein Video ein.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>Erstellen Sie eine Überschrift der Kategorie eins, deren Größe 10 % des Bildschirms beträgt.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onsolas" w:hAnsi="Consolas"/>
        </w:rPr>
      </w:pPr>
      <w:r>
        <w:rPr>
          <w:rFonts w:ascii="Consolas" w:hAnsi="Consolas"/>
        </w:rPr>
        <w:t xml:space="preserve">Fügen Sie auf einer Unterseite einen Fortschrittsbalken ein.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onsolas" w:hAnsi="Consolas"/>
        </w:rPr>
      </w:pPr>
      <w:r>
        <w:rPr>
          <w:rFonts w:ascii="Consolas" w:hAnsi="Consolas"/>
        </w:rPr>
        <w:t xml:space="preserve">Erstellen Sie eine Tabelle, die folgende Informationen beinhaltet: Name, Wohnort, Geburtsdatum, Klasse. In der Tabelle sollen drei Einträge (=Daten vorn drei Schüler:innen) zu finden sein. </w:t>
      </w:r>
    </w:p>
    <w:p>
      <w:pPr>
        <w:pStyle w:val="ListParagraph"/>
        <w:bidi w:val="0"/>
        <w:spacing w:lineRule="auto" w:line="259" w:beforeAutospacing="0" w:before="0" w:afterAutospacing="0" w:after="0"/>
        <w:ind w:right="0" w:hanging="0"/>
        <w:contextualSpacing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Consolas" w:hAnsi="Consolas"/>
        </w:rPr>
      </w:pPr>
      <w:r>
        <w:rPr/>
      </w:r>
      <w:r>
        <w:br w:type="page"/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b/>
          <w:bCs/>
          <w:lang w:val="de-AT"/>
        </w:rPr>
        <w:t>Startcode:</w:t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>&lt;!DOCTYPE html&gt;</w:t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>&lt;html lang ="de"&gt;</w:t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  </w:t>
      </w:r>
      <w:r>
        <w:rPr>
          <w:rFonts w:eastAsia="Consolas" w:cs="Consolas" w:ascii="Consolas" w:hAnsi="Consolas"/>
          <w:lang w:val="de-AT"/>
        </w:rPr>
        <w:t>&lt;head&gt;</w:t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    </w:t>
      </w:r>
      <w:r>
        <w:rPr>
          <w:rFonts w:eastAsia="Consolas" w:cs="Consolas" w:ascii="Consolas" w:hAnsi="Consolas"/>
          <w:lang w:val="de-AT"/>
        </w:rPr>
        <w:t>&lt;meta charset="UTF-8"&gt;</w:t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    </w:t>
      </w:r>
      <w:r>
        <w:rPr>
          <w:rFonts w:eastAsia="Consolas" w:cs="Consolas" w:ascii="Consolas" w:hAnsi="Consolas"/>
          <w:lang w:val="de-AT"/>
        </w:rPr>
        <w:t xml:space="preserve">&lt;meta name="viewport" content="width=device-width, </w:t>
      </w:r>
      <w:r>
        <w:rPr>
          <w:rFonts w:ascii="Consolas" w:hAnsi="Consolas"/>
        </w:rPr>
        <w:br/>
        <w:tab/>
        <w:tab/>
      </w:r>
      <w:r>
        <w:rPr>
          <w:rFonts w:eastAsia="Consolas" w:cs="Consolas" w:ascii="Consolas" w:hAnsi="Consolas"/>
          <w:lang w:val="de-AT"/>
        </w:rPr>
        <w:t>initial-scale=1.0"&gt;</w:t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    </w:t>
      </w:r>
      <w:r>
        <w:rPr>
          <w:rFonts w:eastAsia="Consolas" w:cs="Consolas" w:ascii="Consolas" w:hAnsi="Consolas"/>
          <w:lang w:val="de-AT"/>
        </w:rPr>
        <w:t>&lt;title&gt; ... &lt;/title&gt;</w:t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  </w:t>
      </w:r>
      <w:r>
        <w:rPr>
          <w:rFonts w:eastAsia="Consolas" w:cs="Consolas" w:ascii="Consolas" w:hAnsi="Consolas"/>
          <w:lang w:val="de-AT"/>
        </w:rPr>
        <w:t>&lt;/head&gt;</w:t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  </w:t>
      </w:r>
      <w:r>
        <w:rPr>
          <w:rFonts w:eastAsia="Consolas" w:cs="Consolas" w:ascii="Consolas" w:hAnsi="Consolas"/>
          <w:lang w:val="de-AT"/>
        </w:rPr>
        <w:t>&lt;body&gt;</w:t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highlight w:val="yellow"/>
          <w:lang w:val="de-AT"/>
        </w:rPr>
        <w:t>&lt;--! Hier den eigenen Code einfügen.--&gt;</w:t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 xml:space="preserve">  </w:t>
      </w:r>
      <w:r>
        <w:rPr>
          <w:rFonts w:eastAsia="Consolas" w:cs="Consolas" w:ascii="Consolas" w:hAnsi="Consolas"/>
          <w:lang w:val="de-AT"/>
        </w:rPr>
        <w:t>&lt;/body&gt;</w:t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Consolas" w:hAnsi="Consolas"/>
        </w:rPr>
      </w:pPr>
      <w:r>
        <w:rPr>
          <w:rFonts w:eastAsia="Consolas" w:cs="Consolas" w:ascii="Consolas" w:hAnsi="Consolas"/>
          <w:lang w:val="de-AT"/>
        </w:rPr>
        <w:t>&lt;/html&gt;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 w:eastAsia="Consolas" w:cs="Consolas"/>
          <w:lang w:val="de-AT"/>
        </w:rPr>
      </w:pPr>
      <w:r>
        <w:rPr>
          <w:rFonts w:eastAsia="Consolas" w:cs="Consolas" w:ascii="Consolas" w:hAnsi="Consolas"/>
          <w:lang w:val="de-AT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onsolas" w:hAnsi="Consolas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417" w:right="1417" w:gutter="0" w:header="708" w:top="1417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NormaleTabelle"/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kern w:val="0"/>
              <w:lang w:val="de-DE" w:bidi="ar-SA"/>
            </w:rPr>
          </w:pPr>
          <w:r>
            <w:rPr>
              <w:kern w:val="0"/>
              <w:lang w:val="de-DE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  <w:lang w:val="de-DE" w:bidi="ar-SA"/>
            </w:rPr>
          </w:pPr>
          <w:r>
            <w:rPr>
              <w:kern w:val="0"/>
              <w:lang w:val="de-DE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kern w:val="0"/>
              <w:lang w:val="de-DE" w:bidi="ar-SA"/>
            </w:rPr>
          </w:pPr>
          <w:r>
            <w:rPr>
              <w:kern w:val="0"/>
              <w:lang w:val="de-DE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24ad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401187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401187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b11d3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qFormat/>
    <w:rsid w:val="006b11d3"/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6b11d3"/>
    <w:rPr>
      <w:rFonts w:ascii="Calibri" w:hAnsi="Calibri" w:eastAsia="Calibri" w:cs="" w:asciiTheme="minorHAnsi" w:cstheme="minorBidi" w:eastAsiaTheme="minorHAnsi" w:hAnsiTheme="minorHAnsi"/>
      <w:b/>
      <w:bCs/>
      <w:lang w:eastAsia="en-US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0118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40118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f24ad1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c5adb"/>
    <w:pPr>
      <w:spacing w:beforeAutospacing="1" w:afterAutospacing="1"/>
    </w:pPr>
    <w:rPr>
      <w:rFonts w:ascii="Times New Roman" w:hAnsi="Times New Roman" w:eastAsia="Calibri" w:cs="Times New Roman"/>
      <w:lang w:eastAsia="de-DE"/>
    </w:rPr>
  </w:style>
  <w:style w:type="paragraph" w:styleId="Revision">
    <w:name w:val="Revision"/>
    <w:uiPriority w:val="99"/>
    <w:semiHidden/>
    <w:qFormat/>
    <w:rsid w:val="006b11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paragraph" w:styleId="Annotationtext">
    <w:name w:val="annotation text"/>
    <w:basedOn w:val="Normal"/>
    <w:link w:val="KommentartextZchn"/>
    <w:uiPriority w:val="99"/>
    <w:unhideWhenUsed/>
    <w:qFormat/>
    <w:rsid w:val="006b11d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6b11d3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alidator.w3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a3e9b6-0464-47d7-bb0d-6b2406fd7974" xsi:nil="true"/>
    <lcf76f155ced4ddcb4097134ff3c332f xmlns="05886b9f-610b-4efb-bba1-8e7c4f5211e7">
      <Terms xmlns="http://schemas.microsoft.com/office/infopath/2007/PartnerControls"/>
    </lcf76f155ced4ddcb4097134ff3c332f>
    <SharedWithUsers xmlns="13a3e9b6-0464-47d7-bb0d-6b2406fd7974">
      <UserInfo>
        <DisplayName>Gregor Schlatte</DisplayName>
        <AccountId>12</AccountId>
        <AccountType/>
      </UserInfo>
      <UserInfo>
        <DisplayName>Nina BRENNER</DisplayName>
        <AccountId>6</AccountId>
        <AccountType/>
      </UserInfo>
      <UserInfo>
        <DisplayName>Bianca LEHNER</DisplayName>
        <AccountId>32</AccountId>
        <AccountType/>
      </UserInfo>
      <UserInfo>
        <DisplayName>Bernhard BR. Riedlecker</DisplayName>
        <AccountId>54</AccountId>
        <AccountType/>
      </UserInfo>
      <UserInfo>
        <DisplayName>Lisa Luger</DisplayName>
        <AccountId>101</AccountId>
        <AccountType/>
      </UserInfo>
      <UserInfo>
        <DisplayName>Friedrich Wottawa</DisplayName>
        <AccountId>99</AccountId>
        <AccountType/>
      </UserInfo>
      <UserInfo>
        <DisplayName>Magdalena Gfoehler</DisplayName>
        <AccountId>97</AccountId>
        <AccountType/>
      </UserInfo>
      <UserInfo>
        <DisplayName>Sabine TELSNIG</DisplayName>
        <AccountId>98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36AB7BF5A3F4C873356FEB42DE196" ma:contentTypeVersion="16" ma:contentTypeDescription="Create a new document." ma:contentTypeScope="" ma:versionID="51b648e3e38ef33e1fb62fddc17dafe3">
  <xsd:schema xmlns:xsd="http://www.w3.org/2001/XMLSchema" xmlns:xs="http://www.w3.org/2001/XMLSchema" xmlns:p="http://schemas.microsoft.com/office/2006/metadata/properties" xmlns:ns2="05886b9f-610b-4efb-bba1-8e7c4f5211e7" xmlns:ns3="13a3e9b6-0464-47d7-bb0d-6b2406fd7974" targetNamespace="http://schemas.microsoft.com/office/2006/metadata/properties" ma:root="true" ma:fieldsID="a09e7b5609e71c3d8579c33eb5a12a7d" ns2:_="" ns3:_="">
    <xsd:import namespace="05886b9f-610b-4efb-bba1-8e7c4f5211e7"/>
    <xsd:import namespace="13a3e9b6-0464-47d7-bb0d-6b2406fd79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86b9f-610b-4efb-bba1-8e7c4f521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1d4edea-89f2-4320-a800-42a156b38c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3e9b6-0464-47d7-bb0d-6b2406fd79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98587b7-bef5-49a1-8ab4-290adb2b10ff}" ma:internalName="TaxCatchAll" ma:showField="CatchAllData" ma:web="13a3e9b6-0464-47d7-bb0d-6b2406fd79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1B007E-1505-47D8-9E00-EB6F17D581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5EBD24-4DE4-4522-83D9-4F2925614E8D}">
  <ds:schemaRefs>
    <ds:schemaRef ds:uri="05886b9f-610b-4efb-bba1-8e7c4f5211e7"/>
    <ds:schemaRef ds:uri="http://purl.org/dc/elements/1.1/"/>
    <ds:schemaRef ds:uri="http://schemas.microsoft.com/office/2006/metadata/properties"/>
    <ds:schemaRef ds:uri="13a3e9b6-0464-47d7-bb0d-6b2406fd7974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2411C86-BCA3-448C-8BAB-FAC5438736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5</Pages>
  <Words>499</Words>
  <Characters>3492</Characters>
  <CharactersWithSpaces>3986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2022-09-04T09:25:00Z</dcterms:created>
  <dc:creator>Microsoft Office-Anwender</dc:creator>
  <dc:description/>
  <dc:language>de-AT</dc:language>
  <cp:lastModifiedBy/>
  <dcterms:modified xsi:type="dcterms:W3CDTF">2023-03-01T17:16:54Z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0x01010048036AB7BF5A3F4C873356FEB42DE196</vt:lpwstr>
  </property>
  <property fmtid="{D5CDD505-2E9C-101B-9397-08002B2CF9AE}" pid="3" name="MediaServiceImageTags">
    <vt:lpwstr/>
  </property>
</Properties>
</file>