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00" w:before="200" w:line="360" w:lineRule="auto"/>
        <w:ind w:left="0" w:right="0" w:firstLine="0"/>
        <w:rPr>
          <w:b w:val="1"/>
          <w:bCs w:val="1"/>
          <w:color w:val="000000"/>
          <w:sz w:val="26"/>
          <w:szCs w:val="26"/>
        </w:rPr>
      </w:pPr>
      <w:bookmarkStart w:colFirst="0" w:colLast="0" w:name="_bjx2newz1eko" w:id="0"/>
      <w:bookmarkEnd w:id="0"/>
      <w:r w:rsidDel="00000000" w:rsidR="00000000" w:rsidRPr="00000000">
        <w:rPr>
          <w:b w:val="1"/>
          <w:bCs w:val="1"/>
          <w:color w:val="000000"/>
          <w:sz w:val="26"/>
          <w:szCs w:val="26"/>
          <w:rtl w:val="0"/>
        </w:rPr>
        <w:t xml:space="preserve">Group </w:t>
      </w:r>
      <w:r w:rsidDel="00000000" w:rsidR="00000000" w:rsidRPr="00000000">
        <w:rPr>
          <w:b w:val="1"/>
          <w:bCs w:val="1"/>
          <w:color w:val="000000"/>
          <w:sz w:val="26"/>
          <w:szCs w:val="26"/>
          <w:rtl w:val="0"/>
        </w:rPr>
        <w:t xml:space="preserve">1 - Project Proposal</w:t>
      </w:r>
    </w:p>
    <w:p w:rsidR="00000000" w:rsidDel="00000000" w:rsidP="00000000" w:rsidRDefault="00000000" w:rsidRPr="00000000" w14:paraId="00000002">
      <w:pPr>
        <w:numPr>
          <w:ilvl w:val="0"/>
          <w:numId w:val="3"/>
        </w:numPr>
        <w:spacing w:after="200" w:before="200" w:line="360" w:lineRule="auto"/>
        <w:ind w:left="720" w:hanging="360"/>
        <w:rPr>
          <w:b w:val="1"/>
          <w:bCs w:val="1"/>
        </w:rPr>
      </w:pPr>
      <w:r w:rsidDel="00000000" w:rsidR="00000000" w:rsidRPr="00000000">
        <w:rPr>
          <w:b w:val="1"/>
          <w:bCs w:val="1"/>
          <w:rtl w:val="0"/>
        </w:rPr>
        <w:t xml:space="preserve">Group number and names of all group members.</w:t>
      </w:r>
    </w:p>
    <w:p w:rsidR="00000000" w:rsidDel="00000000" w:rsidP="00000000" w:rsidRDefault="00000000" w:rsidRPr="00000000" w14:paraId="00000003">
      <w:pPr>
        <w:spacing w:after="200" w:before="200" w:line="360" w:lineRule="auto"/>
        <w:ind w:left="720" w:firstLine="0"/>
        <w:rPr/>
      </w:pPr>
      <w:r w:rsidDel="00000000" w:rsidR="00000000" w:rsidRPr="00000000">
        <w:rPr>
          <w:rtl w:val="0"/>
        </w:rPr>
        <w:t xml:space="preserve">Group 1: Damian Mendoza, Ingri Quevedo, Stephanie Armstrong, Hassan Saleh H Alshamrani</w:t>
      </w:r>
    </w:p>
    <w:p w:rsidR="00000000" w:rsidDel="00000000" w:rsidP="00000000" w:rsidRDefault="00000000" w:rsidRPr="00000000" w14:paraId="00000004">
      <w:pPr>
        <w:numPr>
          <w:ilvl w:val="0"/>
          <w:numId w:val="3"/>
        </w:numPr>
        <w:spacing w:after="200" w:before="200" w:line="360" w:lineRule="auto"/>
        <w:ind w:left="720" w:hanging="360"/>
        <w:rPr>
          <w:b w:val="1"/>
          <w:bCs w:val="1"/>
        </w:rPr>
      </w:pPr>
      <w:r w:rsidDel="00000000" w:rsidR="00000000" w:rsidRPr="00000000">
        <w:rPr>
          <w:b w:val="1"/>
          <w:bCs w:val="1"/>
          <w:rtl w:val="0"/>
        </w:rPr>
        <w:t xml:space="preserve">Assigned NoSQL database and its primary database model.</w:t>
      </w:r>
    </w:p>
    <w:p w:rsidR="00000000" w:rsidDel="00000000" w:rsidP="00000000" w:rsidRDefault="00000000" w:rsidRPr="00000000" w14:paraId="00000005">
      <w:pPr>
        <w:spacing w:after="200" w:before="200" w:line="360" w:lineRule="auto"/>
        <w:ind w:left="720" w:firstLine="0"/>
        <w:rPr/>
      </w:pPr>
      <w:r w:rsidDel="00000000" w:rsidR="00000000" w:rsidRPr="00000000">
        <w:rPr>
          <w:rtl w:val="0"/>
        </w:rPr>
        <w:t xml:space="preserve">Apache CouchDB: a document database. Data is stored as JSON documents and accessed over HTTP/REST. </w:t>
      </w:r>
    </w:p>
    <w:p w:rsidR="00000000" w:rsidDel="00000000" w:rsidP="00000000" w:rsidRDefault="00000000" w:rsidRPr="00000000" w14:paraId="00000006">
      <w:pPr>
        <w:numPr>
          <w:ilvl w:val="0"/>
          <w:numId w:val="3"/>
        </w:numPr>
        <w:spacing w:after="200" w:before="200" w:line="360" w:lineRule="auto"/>
        <w:ind w:left="720" w:hanging="360"/>
        <w:rPr>
          <w:b w:val="1"/>
          <w:bCs w:val="1"/>
        </w:rPr>
      </w:pPr>
      <w:r w:rsidDel="00000000" w:rsidR="00000000" w:rsidRPr="00000000">
        <w:rPr>
          <w:b w:val="1"/>
          <w:bCs w:val="1"/>
          <w:rtl w:val="0"/>
        </w:rPr>
        <w:t xml:space="preserve">Business problem, intended users, and why the problem is suitable for the assigned NoSQL platform.</w:t>
      </w:r>
    </w:p>
    <w:p w:rsidR="00000000" w:rsidDel="00000000" w:rsidP="00000000" w:rsidRDefault="00000000" w:rsidRPr="00000000" w14:paraId="00000007">
      <w:pPr>
        <w:spacing w:after="200" w:before="200" w:line="360" w:lineRule="auto"/>
        <w:ind w:left="720" w:firstLine="0"/>
        <w:rPr/>
      </w:pPr>
      <w:r w:rsidDel="00000000" w:rsidR="00000000" w:rsidRPr="00000000">
        <w:rPr>
          <w:b w:val="1"/>
          <w:bCs w:val="1"/>
          <w:rtl w:val="0"/>
        </w:rPr>
        <w:t xml:space="preserve">Business Problem:</w:t>
      </w:r>
      <w:r w:rsidDel="00000000" w:rsidR="00000000" w:rsidRPr="00000000">
        <w:rPr>
          <w:rtl w:val="0"/>
        </w:rPr>
        <w:t xml:space="preserve"> ShopTrack is a simple order management system for a small online store. It tracks orders through four stages: processing, shipped, delivered, and cancelled.</w:t>
      </w:r>
    </w:p>
    <w:p w:rsidR="00000000" w:rsidDel="00000000" w:rsidP="00000000" w:rsidRDefault="00000000" w:rsidRPr="00000000" w14:paraId="00000008">
      <w:pPr>
        <w:spacing w:after="200" w:before="200" w:line="360" w:lineRule="auto"/>
        <w:ind w:left="720" w:firstLine="0"/>
        <w:rPr/>
      </w:pPr>
      <w:r w:rsidDel="00000000" w:rsidR="00000000" w:rsidRPr="00000000">
        <w:rPr>
          <w:rtl w:val="0"/>
        </w:rPr>
        <w:t xml:space="preserve">The </w:t>
      </w:r>
      <w:r w:rsidDel="00000000" w:rsidR="00000000" w:rsidRPr="00000000">
        <w:rPr>
          <w:b w:val="1"/>
          <w:bCs w:val="1"/>
          <w:rtl w:val="0"/>
        </w:rPr>
        <w:t xml:space="preserve">intended users</w:t>
      </w:r>
      <w:r w:rsidDel="00000000" w:rsidR="00000000" w:rsidRPr="00000000">
        <w:rPr>
          <w:rtl w:val="0"/>
        </w:rPr>
        <w:t xml:space="preserve"> are store managers, who monitor order status across the store, and customer support staff, who need to find a customer’s orders quickly and update them when something changes. </w:t>
      </w:r>
      <w:r w:rsidDel="00000000" w:rsidR="00000000" w:rsidRPr="00000000">
        <w:rPr>
          <w:b w:val="1"/>
          <w:bCs w:val="1"/>
          <w:rtl w:val="0"/>
        </w:rPr>
        <w:t xml:space="preserve">CouchDB fits this scenario because each order is a self-contained</w:t>
      </w:r>
      <w:r w:rsidDel="00000000" w:rsidR="00000000" w:rsidRPr="00000000">
        <w:rPr>
          <w:rtl w:val="0"/>
        </w:rPr>
        <w:t xml:space="preserve"> record holding the customer, items, prices, address, and dates. CouchDB can store the whole order as a single JSON document and return it in one request by ID. The same data will also be loaded into MySQL so both databases can be compared on identical tasks.</w:t>
      </w:r>
    </w:p>
    <w:p w:rsidR="00000000" w:rsidDel="00000000" w:rsidP="00000000" w:rsidRDefault="00000000" w:rsidRPr="00000000" w14:paraId="00000009">
      <w:pPr>
        <w:numPr>
          <w:ilvl w:val="0"/>
          <w:numId w:val="3"/>
        </w:numPr>
        <w:spacing w:after="200" w:before="200" w:line="360" w:lineRule="auto"/>
        <w:ind w:left="720" w:hanging="360"/>
        <w:rPr>
          <w:b w:val="1"/>
          <w:bCs w:val="1"/>
        </w:rPr>
      </w:pPr>
      <w:r w:rsidDel="00000000" w:rsidR="00000000" w:rsidRPr="00000000">
        <w:rPr>
          <w:b w:val="1"/>
          <w:bCs w:val="1"/>
          <w:rtl w:val="0"/>
        </w:rPr>
        <w:t xml:space="preserve">Dataset source, format, approximate size, and planned preparation/cleaning.</w:t>
      </w:r>
    </w:p>
    <w:p w:rsidR="00000000" w:rsidDel="00000000" w:rsidP="00000000" w:rsidRDefault="00000000" w:rsidRPr="00000000" w14:paraId="0000000A">
      <w:pPr>
        <w:spacing w:after="200" w:before="200" w:line="360" w:lineRule="auto"/>
        <w:ind w:left="720" w:firstLine="0"/>
        <w:rPr/>
      </w:pPr>
      <w:r w:rsidDel="00000000" w:rsidR="00000000" w:rsidRPr="00000000">
        <w:rPr>
          <w:b w:val="1"/>
          <w:bCs w:val="1"/>
          <w:rtl w:val="0"/>
        </w:rPr>
        <w:t xml:space="preserve">The dataset is synthetic (dummy) data.</w:t>
      </w:r>
      <w:r w:rsidDel="00000000" w:rsidR="00000000" w:rsidRPr="00000000">
        <w:rPr>
          <w:rtl w:val="0"/>
        </w:rPr>
        <w:t xml:space="preserve"> Its structure and product examples are based on a public sample orders dataset (JSONSift), and all orders were generated for practice, so there is no real customer data and no privacy concern. The data comes in two files containing the same orders: a JSON file for CouchDB (orders_500_couchdb.json) and a SQL file for MySQL (orders_500_mysql.sql). It includes 500 orders, 80 customer IDs, 8 products, and 1,520 order items across five cities (Austin, Boston, Chicago, San Francisco, and Seattle), with 125 orders in each status.</w:t>
      </w:r>
    </w:p>
    <w:p w:rsidR="00000000" w:rsidDel="00000000" w:rsidP="00000000" w:rsidRDefault="00000000" w:rsidRPr="00000000" w14:paraId="0000000B">
      <w:pPr>
        <w:spacing w:after="200" w:before="200" w:line="360" w:lineRule="auto"/>
        <w:ind w:left="720" w:firstLine="0"/>
        <w:rPr/>
      </w:pPr>
      <w:r w:rsidDel="00000000" w:rsidR="00000000" w:rsidRPr="00000000">
        <w:rPr>
          <w:b w:val="1"/>
          <w:bCs w:val="1"/>
          <w:rtl w:val="0"/>
        </w:rPr>
        <w:t xml:space="preserve">Key fields:</w:t>
      </w:r>
      <w:r w:rsidDel="00000000" w:rsidR="00000000" w:rsidRPr="00000000">
        <w:rPr>
          <w:rtl w:val="0"/>
        </w:rPr>
        <w:t xml:space="preserve"> id/_id, userId, status, items (sku, name, quantity, unitPrice), subtotal, tax, shipping, total, shippingAddress, createdAt, deliveredAt, currency, and dataOrigin.</w:t>
      </w:r>
    </w:p>
    <w:p w:rsidR="00000000" w:rsidDel="00000000" w:rsidP="00000000" w:rsidRDefault="00000000" w:rsidRPr="00000000" w14:paraId="0000000C">
      <w:pPr>
        <w:spacing w:after="200" w:before="200" w:line="360" w:lineRule="auto"/>
        <w:ind w:left="720" w:firstLine="0"/>
        <w:rPr/>
      </w:pPr>
      <w:r w:rsidDel="00000000" w:rsidR="00000000" w:rsidRPr="00000000">
        <w:rPr>
          <w:b w:val="1"/>
          <w:bCs w:val="1"/>
          <w:rtl w:val="0"/>
        </w:rPr>
        <w:t xml:space="preserve">Preparation:</w:t>
      </w:r>
      <w:r w:rsidDel="00000000" w:rsidR="00000000" w:rsidRPr="00000000">
        <w:rPr>
          <w:rtl w:val="0"/>
        </w:rPr>
        <w:t xml:space="preserve"> The files are already prepared. After import, the group will verify that both databases contain exactly 500 orders. The files will be imported once to avoid duplicates. The imports have not been tested yet.</w:t>
      </w:r>
    </w:p>
    <w:p w:rsidR="00000000" w:rsidDel="00000000" w:rsidP="00000000" w:rsidRDefault="00000000" w:rsidRPr="00000000" w14:paraId="0000000D">
      <w:pPr>
        <w:numPr>
          <w:ilvl w:val="0"/>
          <w:numId w:val="3"/>
        </w:numPr>
        <w:spacing w:after="200" w:before="200" w:line="360" w:lineRule="auto"/>
        <w:ind w:left="720" w:hanging="360"/>
        <w:rPr>
          <w:b w:val="1"/>
          <w:bCs w:val="1"/>
        </w:rPr>
      </w:pPr>
      <w:r w:rsidDel="00000000" w:rsidR="00000000" w:rsidRPr="00000000">
        <w:rPr>
          <w:b w:val="1"/>
          <w:bCs w:val="1"/>
          <w:rtl w:val="0"/>
        </w:rPr>
        <w:t xml:space="preserve">Preliminary NoSQL data model or structure.</w:t>
      </w:r>
    </w:p>
    <w:p w:rsidR="00000000" w:rsidDel="00000000" w:rsidP="00000000" w:rsidRDefault="00000000" w:rsidRPr="00000000" w14:paraId="0000000E">
      <w:pPr>
        <w:spacing w:after="200" w:before="200" w:line="360" w:lineRule="auto"/>
        <w:ind w:left="720" w:firstLine="0"/>
        <w:rPr/>
      </w:pPr>
      <w:r w:rsidDel="00000000" w:rsidR="00000000" w:rsidRPr="00000000">
        <w:rPr>
          <w:b w:val="1"/>
          <w:bCs w:val="1"/>
          <w:rtl w:val="0"/>
        </w:rPr>
        <w:t xml:space="preserve">CouchDB:</w:t>
      </w:r>
      <w:r w:rsidDel="00000000" w:rsidR="00000000" w:rsidRPr="00000000">
        <w:rPr>
          <w:rtl w:val="0"/>
        </w:rPr>
        <w:t xml:space="preserve"> One database with one document per order. The </w:t>
      </w:r>
      <w:r w:rsidDel="00000000" w:rsidR="00000000" w:rsidRPr="00000000">
        <w:rPr>
          <w:i w:val="1"/>
          <w:iCs w:val="1"/>
          <w:rtl w:val="0"/>
        </w:rPr>
        <w:t xml:space="preserve">_id</w:t>
      </w:r>
      <w:r w:rsidDel="00000000" w:rsidR="00000000" w:rsidRPr="00000000">
        <w:rPr>
          <w:rtl w:val="0"/>
        </w:rPr>
        <w:t xml:space="preserve"> is the order number (e.g., </w:t>
      </w:r>
      <w:r w:rsidDel="00000000" w:rsidR="00000000" w:rsidRPr="00000000">
        <w:rPr>
          <w:i w:val="1"/>
          <w:iCs w:val="1"/>
          <w:rtl w:val="0"/>
        </w:rPr>
        <w:t xml:space="preserve">syn_ord_0001</w:t>
      </w:r>
      <w:r w:rsidDel="00000000" w:rsidR="00000000" w:rsidRPr="00000000">
        <w:rPr>
          <w:rtl w:val="0"/>
        </w:rPr>
        <w:t xml:space="preserve">). Items and the shipping address are embedded in the order document because they are always viewed together with it.</w:t>
      </w:r>
    </w:p>
    <w:p w:rsidR="00000000" w:rsidDel="00000000" w:rsidP="00000000" w:rsidRDefault="00000000" w:rsidRPr="00000000" w14:paraId="0000000F">
      <w:pPr>
        <w:spacing w:after="200" w:before="200" w:line="360" w:lineRule="auto"/>
        <w:ind w:left="720" w:firstLine="0"/>
        <w:rPr/>
      </w:pPr>
      <w:r w:rsidDel="00000000" w:rsidR="00000000" w:rsidRPr="00000000">
        <w:rPr>
          <w:b w:val="1"/>
          <w:bCs w:val="1"/>
          <w:rtl w:val="0"/>
        </w:rPr>
        <w:t xml:space="preserve">MySQL (for comparison):</w:t>
      </w:r>
      <w:r w:rsidDel="00000000" w:rsidR="00000000" w:rsidRPr="00000000">
        <w:rPr>
          <w:rtl w:val="0"/>
        </w:rPr>
        <w:t xml:space="preserve"> Two tables: i) </w:t>
      </w:r>
      <w:r w:rsidDel="00000000" w:rsidR="00000000" w:rsidRPr="00000000">
        <w:rPr>
          <w:i w:val="1"/>
          <w:iCs w:val="1"/>
          <w:rtl w:val="0"/>
        </w:rPr>
        <w:t xml:space="preserve">orders</w:t>
      </w:r>
      <w:r w:rsidDel="00000000" w:rsidR="00000000" w:rsidRPr="00000000">
        <w:rPr>
          <w:i w:val="1"/>
          <w:iCs w:val="1"/>
          <w:rtl w:val="0"/>
        </w:rPr>
        <w:t xml:space="preserve"> </w:t>
      </w:r>
      <w:r w:rsidDel="00000000" w:rsidR="00000000" w:rsidRPr="00000000">
        <w:rPr>
          <w:rtl w:val="0"/>
        </w:rPr>
        <w:t xml:space="preserve">has one row per order. ii) </w:t>
      </w:r>
      <w:r w:rsidDel="00000000" w:rsidR="00000000" w:rsidRPr="00000000">
        <w:rPr>
          <w:i w:val="1"/>
          <w:iCs w:val="1"/>
          <w:rtl w:val="0"/>
        </w:rPr>
        <w:t xml:space="preserve">order_items</w:t>
      </w:r>
      <w:r w:rsidDel="00000000" w:rsidR="00000000" w:rsidRPr="00000000">
        <w:rPr>
          <w:i w:val="1"/>
          <w:iCs w:val="1"/>
          <w:rtl w:val="0"/>
        </w:rPr>
        <w:t xml:space="preserve"> </w:t>
      </w:r>
      <w:r w:rsidDel="00000000" w:rsidR="00000000" w:rsidRPr="00000000">
        <w:rPr>
          <w:rtl w:val="0"/>
        </w:rPr>
        <w:t xml:space="preserve">has one row per item. The tables are linked by order ID (primary key/foreign key).</w:t>
      </w:r>
    </w:p>
    <w:p w:rsidR="00000000" w:rsidDel="00000000" w:rsidP="00000000" w:rsidRDefault="00000000" w:rsidRPr="00000000" w14:paraId="00000010">
      <w:pPr>
        <w:spacing w:after="200" w:before="200" w:line="360" w:lineRule="auto"/>
        <w:ind w:left="720" w:firstLine="0"/>
        <w:rPr/>
      </w:pPr>
      <w:r w:rsidDel="00000000" w:rsidR="00000000" w:rsidRPr="00000000">
        <w:rPr>
          <w:rtl w:val="0"/>
        </w:rPr>
        <w:t xml:space="preserve">The model may be refined once implementation begins.</w:t>
      </w:r>
    </w:p>
    <w:p w:rsidR="00000000" w:rsidDel="00000000" w:rsidP="00000000" w:rsidRDefault="00000000" w:rsidRPr="00000000" w14:paraId="00000011">
      <w:pPr>
        <w:numPr>
          <w:ilvl w:val="0"/>
          <w:numId w:val="3"/>
        </w:numPr>
        <w:spacing w:after="200" w:before="200" w:line="360" w:lineRule="auto"/>
        <w:ind w:left="720" w:hanging="360"/>
        <w:rPr>
          <w:b w:val="1"/>
          <w:bCs w:val="1"/>
        </w:rPr>
      </w:pPr>
      <w:r w:rsidDel="00000000" w:rsidR="00000000" w:rsidRPr="00000000">
        <w:rPr>
          <w:b w:val="1"/>
          <w:bCs w:val="1"/>
          <w:rtl w:val="0"/>
        </w:rPr>
        <w:t xml:space="preserve">Preliminary architecture/data-flow diagram.</w:t>
      </w:r>
    </w:p>
    <w:p w:rsidR="00000000" w:rsidDel="00000000" w:rsidP="00000000" w:rsidRDefault="00000000" w:rsidRPr="00000000" w14:paraId="00000012">
      <w:pPr>
        <w:spacing w:after="200" w:before="200" w:line="360" w:lineRule="auto"/>
        <w:ind w:left="720" w:firstLine="0"/>
        <w:rPr>
          <w:b w:val="1"/>
          <w:bCs w:val="1"/>
        </w:rPr>
      </w:pPr>
      <w:r w:rsidDel="00000000" w:rsidR="00000000" w:rsidRPr="00000000">
        <w:rPr>
          <w:b w:val="1"/>
          <w:bCs w:val="1"/>
          <w:rtl w:val="0"/>
        </w:rPr>
        <w:t xml:space="preserve">Preliminary Data Model</w:t>
      </w:r>
    </w:p>
    <w:p w:rsidR="00000000" w:rsidDel="00000000" w:rsidP="00000000" w:rsidRDefault="00000000" w:rsidRPr="00000000" w14:paraId="00000013">
      <w:pPr>
        <w:numPr>
          <w:ilvl w:val="0"/>
          <w:numId w:val="2"/>
        </w:numPr>
        <w:spacing w:after="0" w:afterAutospacing="0" w:before="200" w:line="360" w:lineRule="auto"/>
        <w:ind w:left="720" w:hanging="360"/>
        <w:rPr>
          <w:u w:val="none"/>
        </w:rPr>
      </w:pPr>
      <w:r w:rsidDel="00000000" w:rsidR="00000000" w:rsidRPr="00000000">
        <w:rPr>
          <w:b w:val="1"/>
          <w:bCs w:val="1"/>
          <w:rtl w:val="0"/>
        </w:rPr>
        <w:t xml:space="preserve">CouchDB</w:t>
      </w:r>
      <w:r w:rsidDel="00000000" w:rsidR="00000000" w:rsidRPr="00000000">
        <w:rPr>
          <w:rtl w:val="0"/>
        </w:rPr>
        <w:t xml:space="preserve">: one database with one document per order. The items and the address are kept inside the order document, because they are always viewed together with the order.</w:t>
      </w:r>
    </w:p>
    <w:p w:rsidR="00000000" w:rsidDel="00000000" w:rsidP="00000000" w:rsidRDefault="00000000" w:rsidRPr="00000000" w14:paraId="00000014">
      <w:pPr>
        <w:numPr>
          <w:ilvl w:val="0"/>
          <w:numId w:val="2"/>
        </w:numPr>
        <w:spacing w:after="200" w:before="0" w:beforeAutospacing="0" w:line="360" w:lineRule="auto"/>
        <w:ind w:left="720" w:hanging="360"/>
        <w:rPr>
          <w:u w:val="none"/>
        </w:rPr>
      </w:pPr>
      <w:r w:rsidDel="00000000" w:rsidR="00000000" w:rsidRPr="00000000">
        <w:rPr>
          <w:b w:val="1"/>
          <w:bCs w:val="1"/>
          <w:rtl w:val="0"/>
        </w:rPr>
        <w:t xml:space="preserve">MySQL</w:t>
      </w:r>
      <w:r w:rsidDel="00000000" w:rsidR="00000000" w:rsidRPr="00000000">
        <w:rPr>
          <w:rtl w:val="0"/>
        </w:rPr>
        <w:t xml:space="preserve">: two tables. The orders table has one row per order, and the order_items table has one row per item. The two tables are linked by the order ID (primary key and foreign key).</w:t>
      </w:r>
    </w:p>
    <w:p w:rsidR="00000000" w:rsidDel="00000000" w:rsidP="00000000" w:rsidRDefault="00000000" w:rsidRPr="00000000" w14:paraId="00000015">
      <w:pPr>
        <w:spacing w:after="200" w:before="200" w:line="360" w:lineRule="auto"/>
        <w:ind w:left="720" w:firstLine="0"/>
        <w:rPr/>
      </w:pPr>
      <w:r w:rsidDel="00000000" w:rsidR="00000000" w:rsidRPr="00000000">
        <w:rPr>
          <w:b w:val="1"/>
          <w:bCs w:val="1"/>
          <w:rtl w:val="0"/>
        </w:rPr>
        <w:t xml:space="preserve">Architecture / Data Flow</w:t>
      </w:r>
      <w:r w:rsidDel="00000000" w:rsidR="00000000" w:rsidRPr="00000000">
        <w:rPr/>
        <w:drawing>
          <wp:inline distB="114300" distT="114300" distL="114300" distR="114300">
            <wp:extent cx="5433488" cy="216734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33488" cy="216734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00" w:before="200" w:line="360" w:lineRule="auto"/>
        <w:ind w:left="720" w:firstLine="0"/>
        <w:rPr/>
      </w:pPr>
      <w:r w:rsidDel="00000000" w:rsidR="00000000" w:rsidRPr="00000000">
        <w:rPr>
          <w:rtl w:val="0"/>
        </w:rPr>
        <w:t xml:space="preserve">The ShopTrack dataset (500 synthetic orders) is split into a JSON file, imported into CouchDB over HTTP via _bulk_docs, and a SQL file, run as a script into MySQL. The same tasks are then run on both databases and compared: CRUD on a test order, 4+ business queries, indexes, and revisions (CouchDB only). </w:t>
      </w:r>
    </w:p>
    <w:p w:rsidR="00000000" w:rsidDel="00000000" w:rsidP="00000000" w:rsidRDefault="00000000" w:rsidRPr="00000000" w14:paraId="00000017">
      <w:pPr>
        <w:numPr>
          <w:ilvl w:val="0"/>
          <w:numId w:val="3"/>
        </w:numPr>
        <w:spacing w:after="200" w:before="200" w:line="360" w:lineRule="auto"/>
        <w:ind w:left="720" w:hanging="360"/>
        <w:rPr>
          <w:b w:val="1"/>
          <w:bCs w:val="1"/>
        </w:rPr>
      </w:pPr>
      <w:r w:rsidDel="00000000" w:rsidR="00000000" w:rsidRPr="00000000">
        <w:rPr>
          <w:b w:val="1"/>
          <w:bCs w:val="1"/>
          <w:rtl w:val="0"/>
        </w:rPr>
        <w:t xml:space="preserve">Short preliminary comparison with MySQL: why might this scenario benefit from the assigned NoSQL database?</w:t>
      </w:r>
      <w:r w:rsidDel="00000000" w:rsidR="00000000" w:rsidRPr="00000000">
        <w:rPr>
          <w:rtl w:val="0"/>
        </w:rPr>
      </w:r>
    </w:p>
    <w:tbl>
      <w:tblPr>
        <w:tblStyle w:val="Table1"/>
        <w:tblW w:w="9810.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385"/>
        <w:gridCol w:w="3690"/>
        <w:gridCol w:w="3735"/>
        <w:tblGridChange w:id="0">
          <w:tblGrid>
            <w:gridCol w:w="2385"/>
            <w:gridCol w:w="3690"/>
            <w:gridCol w:w="3735"/>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18">
            <w:pPr>
              <w:spacing w:after="200" w:before="200" w:line="360" w:lineRule="auto"/>
              <w:rPr/>
            </w:pPr>
            <w:r w:rsidDel="00000000" w:rsidR="00000000" w:rsidRPr="00000000">
              <w:rPr>
                <w:b w:val="1"/>
                <w:bCs w:val="1"/>
                <w:rtl w:val="0"/>
              </w:rPr>
              <w:t xml:space="preserve">Topic</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19">
            <w:pPr>
              <w:spacing w:after="200" w:before="200" w:line="360" w:lineRule="auto"/>
              <w:rPr/>
            </w:pPr>
            <w:r w:rsidDel="00000000" w:rsidR="00000000" w:rsidRPr="00000000">
              <w:rPr>
                <w:b w:val="1"/>
                <w:bCs w:val="1"/>
                <w:rtl w:val="0"/>
              </w:rPr>
              <w:t xml:space="preserve">CouchDB</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1A">
            <w:pPr>
              <w:spacing w:after="200" w:before="200" w:line="360" w:lineRule="auto"/>
              <w:rPr/>
            </w:pPr>
            <w:r w:rsidDel="00000000" w:rsidR="00000000" w:rsidRPr="00000000">
              <w:rPr>
                <w:b w:val="1"/>
                <w:bCs w:val="1"/>
                <w:rtl w:val="0"/>
              </w:rPr>
              <w:t xml:space="preserve">MySQL</w:t>
            </w:r>
            <w:r w:rsidDel="00000000" w:rsidR="00000000" w:rsidRPr="00000000">
              <w:rPr>
                <w:rtl w:val="0"/>
              </w:rPr>
            </w:r>
          </w:p>
        </w:tc>
      </w:tr>
      <w:tr>
        <w:trPr>
          <w:cantSplit w:val="0"/>
          <w:trHeight w:val="4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0" w:before="0" w:line="360" w:lineRule="auto"/>
              <w:rPr>
                <w:sz w:val="20"/>
                <w:szCs w:val="20"/>
              </w:rPr>
            </w:pPr>
            <w:r w:rsidDel="00000000" w:rsidR="00000000" w:rsidRPr="00000000">
              <w:rPr>
                <w:sz w:val="20"/>
                <w:szCs w:val="20"/>
                <w:rtl w:val="0"/>
              </w:rPr>
              <w:t xml:space="preserve">How an order is stored</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0" w:before="0" w:line="360" w:lineRule="auto"/>
              <w:rPr>
                <w:sz w:val="20"/>
                <w:szCs w:val="20"/>
              </w:rPr>
            </w:pPr>
            <w:r w:rsidDel="00000000" w:rsidR="00000000" w:rsidRPr="00000000">
              <w:rPr>
                <w:sz w:val="20"/>
                <w:szCs w:val="20"/>
                <w:rtl w:val="0"/>
              </w:rPr>
              <w:t xml:space="preserve">One JSON document with items inside</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0" w:before="0" w:line="360" w:lineRule="auto"/>
              <w:rPr>
                <w:sz w:val="20"/>
                <w:szCs w:val="20"/>
              </w:rPr>
            </w:pPr>
            <w:r w:rsidDel="00000000" w:rsidR="00000000" w:rsidRPr="00000000">
              <w:rPr>
                <w:sz w:val="20"/>
                <w:szCs w:val="20"/>
                <w:rtl w:val="0"/>
              </w:rPr>
              <w:t xml:space="preserve">Split into </w:t>
            </w:r>
            <w:r w:rsidDel="00000000" w:rsidR="00000000" w:rsidRPr="00000000">
              <w:rPr>
                <w:i w:val="1"/>
                <w:iCs w:val="1"/>
                <w:sz w:val="20"/>
                <w:szCs w:val="20"/>
                <w:rtl w:val="0"/>
              </w:rPr>
              <w:t xml:space="preserve">orders</w:t>
            </w:r>
            <w:r w:rsidDel="00000000" w:rsidR="00000000" w:rsidRPr="00000000">
              <w:rPr>
                <w:i w:val="1"/>
                <w:iCs w:val="1"/>
                <w:sz w:val="20"/>
                <w:szCs w:val="20"/>
                <w:rtl w:val="0"/>
              </w:rPr>
              <w:t xml:space="preserve"> </w:t>
            </w:r>
            <w:r w:rsidDel="00000000" w:rsidR="00000000" w:rsidRPr="00000000">
              <w:rPr>
                <w:sz w:val="20"/>
                <w:szCs w:val="20"/>
                <w:rtl w:val="0"/>
              </w:rPr>
              <w:t xml:space="preserve">and </w:t>
            </w:r>
            <w:r w:rsidDel="00000000" w:rsidR="00000000" w:rsidRPr="00000000">
              <w:rPr>
                <w:i w:val="1"/>
                <w:iCs w:val="1"/>
                <w:sz w:val="20"/>
                <w:szCs w:val="20"/>
                <w:rtl w:val="0"/>
              </w:rPr>
              <w:t xml:space="preserve">order_items</w:t>
            </w:r>
            <w:r w:rsidDel="00000000" w:rsidR="00000000" w:rsidRPr="00000000">
              <w:rPr>
                <w:i w:val="1"/>
                <w:iCs w:val="1"/>
                <w:sz w:val="20"/>
                <w:szCs w:val="20"/>
                <w:rtl w:val="0"/>
              </w:rPr>
              <w:t xml:space="preserve"> </w:t>
            </w:r>
            <w:r w:rsidDel="00000000" w:rsidR="00000000" w:rsidRPr="00000000">
              <w:rPr>
                <w:sz w:val="20"/>
                <w:szCs w:val="20"/>
                <w:rtl w:val="0"/>
              </w:rPr>
              <w:t xml:space="preserve">tables</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0" w:line="360" w:lineRule="auto"/>
              <w:rPr>
                <w:sz w:val="20"/>
                <w:szCs w:val="20"/>
              </w:rPr>
            </w:pPr>
            <w:r w:rsidDel="00000000" w:rsidR="00000000" w:rsidRPr="00000000">
              <w:rPr>
                <w:sz w:val="20"/>
                <w:szCs w:val="20"/>
                <w:rtl w:val="0"/>
              </w:rPr>
              <w:t xml:space="preserve">Getting a full order</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0" w:before="0" w:line="360" w:lineRule="auto"/>
              <w:rPr>
                <w:sz w:val="20"/>
                <w:szCs w:val="20"/>
              </w:rPr>
            </w:pPr>
            <w:r w:rsidDel="00000000" w:rsidR="00000000" w:rsidRPr="00000000">
              <w:rPr>
                <w:sz w:val="20"/>
                <w:szCs w:val="20"/>
                <w:rtl w:val="0"/>
              </w:rPr>
              <w:t xml:space="preserve">One request by order ID</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360" w:lineRule="auto"/>
              <w:rPr>
                <w:sz w:val="20"/>
                <w:szCs w:val="20"/>
              </w:rPr>
            </w:pPr>
            <w:r w:rsidDel="00000000" w:rsidR="00000000" w:rsidRPr="00000000">
              <w:rPr>
                <w:sz w:val="20"/>
                <w:szCs w:val="20"/>
                <w:rtl w:val="0"/>
              </w:rPr>
              <w:t xml:space="preserve">Join the two tables</w:t>
            </w:r>
          </w:p>
        </w:tc>
      </w:tr>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360" w:lineRule="auto"/>
              <w:rPr>
                <w:sz w:val="20"/>
                <w:szCs w:val="20"/>
              </w:rPr>
            </w:pPr>
            <w:r w:rsidDel="00000000" w:rsidR="00000000" w:rsidRPr="00000000">
              <w:rPr>
                <w:sz w:val="20"/>
                <w:szCs w:val="20"/>
                <w:rtl w:val="0"/>
              </w:rPr>
              <w:t xml:space="preserve">Structure rules</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360" w:lineRule="auto"/>
              <w:rPr>
                <w:sz w:val="20"/>
                <w:szCs w:val="20"/>
              </w:rPr>
            </w:pPr>
            <w:r w:rsidDel="00000000" w:rsidR="00000000" w:rsidRPr="00000000">
              <w:rPr>
                <w:sz w:val="20"/>
                <w:szCs w:val="20"/>
                <w:rtl w:val="0"/>
              </w:rPr>
              <w:t xml:space="preserve">Flexible; documents can differ</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360" w:lineRule="auto"/>
              <w:rPr>
                <w:sz w:val="20"/>
                <w:szCs w:val="20"/>
              </w:rPr>
            </w:pPr>
            <w:r w:rsidDel="00000000" w:rsidR="00000000" w:rsidRPr="00000000">
              <w:rPr>
                <w:sz w:val="20"/>
                <w:szCs w:val="20"/>
                <w:rtl w:val="0"/>
              </w:rPr>
              <w:t xml:space="preserve">Fixed schema with keys</w:t>
            </w:r>
          </w:p>
        </w:tc>
      </w:tr>
      <w:tr>
        <w:trPr>
          <w:cantSplit w:val="0"/>
          <w:trHeight w:val="785"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360" w:lineRule="auto"/>
              <w:rPr>
                <w:sz w:val="20"/>
                <w:szCs w:val="20"/>
              </w:rPr>
            </w:pPr>
            <w:r w:rsidDel="00000000" w:rsidR="00000000" w:rsidRPr="00000000">
              <w:rPr>
                <w:sz w:val="20"/>
                <w:szCs w:val="20"/>
                <w:rtl w:val="0"/>
              </w:rPr>
              <w:t xml:space="preserve">Handling changes</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360" w:lineRule="auto"/>
              <w:rPr>
                <w:sz w:val="20"/>
                <w:szCs w:val="20"/>
              </w:rPr>
            </w:pPr>
            <w:r w:rsidDel="00000000" w:rsidR="00000000" w:rsidRPr="00000000">
              <w:rPr>
                <w:sz w:val="20"/>
                <w:szCs w:val="20"/>
                <w:rtl w:val="0"/>
              </w:rPr>
              <w:t xml:space="preserve">Each document has a revision number (_rev)</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360" w:lineRule="auto"/>
              <w:rPr>
                <w:sz w:val="20"/>
                <w:szCs w:val="20"/>
              </w:rPr>
            </w:pPr>
            <w:r w:rsidDel="00000000" w:rsidR="00000000" w:rsidRPr="00000000">
              <w:rPr>
                <w:sz w:val="20"/>
                <w:szCs w:val="20"/>
                <w:rtl w:val="0"/>
              </w:rPr>
              <w:t xml:space="preserve">Transactions and locking</w:t>
            </w:r>
          </w:p>
        </w:tc>
      </w:tr>
    </w:tbl>
    <w:p w:rsidR="00000000" w:rsidDel="00000000" w:rsidP="00000000" w:rsidRDefault="00000000" w:rsidRPr="00000000" w14:paraId="00000027">
      <w:pPr>
        <w:numPr>
          <w:ilvl w:val="0"/>
          <w:numId w:val="4"/>
        </w:numPr>
        <w:spacing w:after="0" w:afterAutospacing="0" w:before="240" w:line="360" w:lineRule="auto"/>
        <w:ind w:left="720" w:hanging="360"/>
        <w:rPr/>
      </w:pPr>
      <w:r w:rsidDel="00000000" w:rsidR="00000000" w:rsidRPr="00000000">
        <w:rPr>
          <w:rtl w:val="0"/>
        </w:rPr>
        <w:t xml:space="preserve">CouchDB is expected to be simpler for saving and reading complete orders.</w:t>
      </w:r>
    </w:p>
    <w:p w:rsidR="00000000" w:rsidDel="00000000" w:rsidP="00000000" w:rsidRDefault="00000000" w:rsidRPr="00000000" w14:paraId="00000028">
      <w:pPr>
        <w:numPr>
          <w:ilvl w:val="0"/>
          <w:numId w:val="4"/>
        </w:numPr>
        <w:spacing w:after="0" w:afterAutospacing="0" w:before="0" w:beforeAutospacing="0" w:line="360" w:lineRule="auto"/>
        <w:ind w:left="720" w:hanging="360"/>
        <w:rPr/>
      </w:pPr>
      <w:r w:rsidDel="00000000" w:rsidR="00000000" w:rsidRPr="00000000">
        <w:rPr>
          <w:rtl w:val="0"/>
        </w:rPr>
        <w:t xml:space="preserve">MySQL is expected to be stronger for reports across many orders.</w:t>
      </w:r>
    </w:p>
    <w:p w:rsidR="00000000" w:rsidDel="00000000" w:rsidP="00000000" w:rsidRDefault="00000000" w:rsidRPr="00000000" w14:paraId="00000029">
      <w:pPr>
        <w:numPr>
          <w:ilvl w:val="0"/>
          <w:numId w:val="4"/>
        </w:numPr>
        <w:spacing w:after="0" w:afterAutospacing="0" w:before="0" w:beforeAutospacing="0" w:line="360" w:lineRule="auto"/>
        <w:ind w:left="720" w:hanging="360"/>
        <w:rPr/>
      </w:pPr>
      <w:r w:rsidDel="00000000" w:rsidR="00000000" w:rsidRPr="00000000">
        <w:rPr>
          <w:rtl w:val="0"/>
        </w:rPr>
        <w:t xml:space="preserve">The final recommendation will be made after testing.</w:t>
      </w:r>
    </w:p>
    <w:p w:rsidR="00000000" w:rsidDel="00000000" w:rsidP="00000000" w:rsidRDefault="00000000" w:rsidRPr="00000000" w14:paraId="0000002A">
      <w:pPr>
        <w:numPr>
          <w:ilvl w:val="0"/>
          <w:numId w:val="4"/>
        </w:numPr>
        <w:spacing w:after="0" w:afterAutospacing="0" w:before="0" w:beforeAutospacing="0" w:line="360" w:lineRule="auto"/>
        <w:ind w:left="720" w:hanging="360"/>
        <w:rPr/>
      </w:pPr>
      <w:r w:rsidDel="00000000" w:rsidR="00000000" w:rsidRPr="00000000">
        <w:rPr>
          <w:rtl w:val="0"/>
        </w:rPr>
        <w:t xml:space="preserve">The final report will also compare CouchDB with MongoDB.</w:t>
      </w:r>
      <w:r w:rsidDel="00000000" w:rsidR="00000000" w:rsidRPr="00000000">
        <w:rPr>
          <w:rtl w:val="0"/>
        </w:rPr>
      </w:r>
    </w:p>
    <w:p w:rsidR="00000000" w:rsidDel="00000000" w:rsidP="00000000" w:rsidRDefault="00000000" w:rsidRPr="00000000" w14:paraId="0000002B">
      <w:pPr>
        <w:numPr>
          <w:ilvl w:val="0"/>
          <w:numId w:val="3"/>
        </w:numPr>
        <w:spacing w:after="200" w:before="200" w:line="360" w:lineRule="auto"/>
        <w:ind w:left="720" w:hanging="360"/>
        <w:rPr>
          <w:b w:val="1"/>
          <w:bCs w:val="1"/>
        </w:rPr>
      </w:pPr>
      <w:r w:rsidDel="00000000" w:rsidR="00000000" w:rsidRPr="00000000">
        <w:rPr>
          <w:b w:val="1"/>
          <w:bCs w:val="1"/>
          <w:rtl w:val="0"/>
        </w:rPr>
        <w:t xml:space="preserve">Responsibility matrix showing each member’s primary responsibility.</w:t>
      </w:r>
      <w:r w:rsidDel="00000000" w:rsidR="00000000" w:rsidRPr="00000000">
        <w:rPr>
          <w:rtl w:val="0"/>
        </w:rPr>
      </w:r>
    </w:p>
    <w:tbl>
      <w:tblPr>
        <w:tblStyle w:val="Table2"/>
        <w:tblW w:w="9675.0"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1560"/>
        <w:gridCol w:w="3540"/>
        <w:gridCol w:w="2415"/>
        <w:gridCol w:w="2160"/>
        <w:tblGridChange w:id="0">
          <w:tblGrid>
            <w:gridCol w:w="1560"/>
            <w:gridCol w:w="3540"/>
            <w:gridCol w:w="2415"/>
            <w:gridCol w:w="2160"/>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76" w:lineRule="auto"/>
              <w:jc w:val="center"/>
              <w:rPr/>
            </w:pPr>
            <w:r w:rsidDel="00000000" w:rsidR="00000000" w:rsidRPr="00000000">
              <w:rPr>
                <w:b w:val="1"/>
                <w:bCs w:val="1"/>
                <w:rtl w:val="0"/>
              </w:rPr>
              <w:t xml:space="preserve">Member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276" w:lineRule="auto"/>
              <w:jc w:val="center"/>
              <w:rPr/>
            </w:pPr>
            <w:r w:rsidDel="00000000" w:rsidR="00000000" w:rsidRPr="00000000">
              <w:rPr>
                <w:b w:val="1"/>
                <w:bCs w:val="1"/>
                <w:rtl w:val="0"/>
              </w:rPr>
              <w:t xml:space="preserve">Main task (project work)</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76" w:lineRule="auto"/>
              <w:jc w:val="center"/>
              <w:rPr/>
            </w:pPr>
            <w:r w:rsidDel="00000000" w:rsidR="00000000" w:rsidRPr="00000000">
              <w:rPr>
                <w:b w:val="1"/>
                <w:bCs w:val="1"/>
                <w:rtl w:val="0"/>
              </w:rPr>
              <w:t xml:space="preserve">Presentation (slides)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76" w:lineRule="auto"/>
              <w:jc w:val="center"/>
              <w:rPr/>
            </w:pPr>
            <w:r w:rsidDel="00000000" w:rsidR="00000000" w:rsidRPr="00000000">
              <w:rPr>
                <w:b w:val="1"/>
                <w:bCs w:val="1"/>
                <w:rtl w:val="0"/>
              </w:rPr>
              <w:t xml:space="preserve">Live demo</w:t>
            </w:r>
            <w:r w:rsidDel="00000000" w:rsidR="00000000" w:rsidRPr="00000000">
              <w:rPr>
                <w:rtl w:val="0"/>
              </w:rPr>
            </w:r>
          </w:p>
        </w:tc>
      </w:tr>
      <w:tr>
        <w:trPr>
          <w:cantSplit w:val="0"/>
          <w:trHeight w:val="161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360" w:lineRule="auto"/>
              <w:rPr>
                <w:sz w:val="20"/>
                <w:szCs w:val="20"/>
              </w:rPr>
            </w:pPr>
            <w:r w:rsidDel="00000000" w:rsidR="00000000" w:rsidRPr="00000000">
              <w:rPr>
                <w:sz w:val="20"/>
                <w:szCs w:val="20"/>
                <w:rtl w:val="0"/>
              </w:rPr>
              <w:t xml:space="preserve">Hassan Saleh H Alshamrani</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rPr>
                <w:sz w:val="20"/>
                <w:szCs w:val="20"/>
              </w:rPr>
            </w:pPr>
            <w:r w:rsidDel="00000000" w:rsidR="00000000" w:rsidRPr="00000000">
              <w:rPr>
                <w:sz w:val="20"/>
                <w:szCs w:val="20"/>
                <w:rtl w:val="0"/>
              </w:rPr>
              <w:t xml:space="preserve">Business problem, dataset, architecture diagram; CouchDB technical research (HTTP/REST, security, deployment, licensing); MongoDB comparison</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360" w:lineRule="auto"/>
              <w:rPr>
                <w:sz w:val="20"/>
                <w:szCs w:val="20"/>
              </w:rPr>
            </w:pPr>
            <w:r w:rsidDel="00000000" w:rsidR="00000000" w:rsidRPr="00000000">
              <w:rPr>
                <w:sz w:val="20"/>
                <w:szCs w:val="20"/>
                <w:rtl w:val="0"/>
              </w:rPr>
              <w:t xml:space="preserve">Introduction, business problem, dataset; CouchDB vs. MongoDB</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360" w:lineRule="auto"/>
              <w:rPr>
                <w:sz w:val="20"/>
                <w:szCs w:val="20"/>
              </w:rPr>
            </w:pPr>
            <w:r w:rsidDel="00000000" w:rsidR="00000000" w:rsidRPr="00000000">
              <w:rPr>
                <w:sz w:val="20"/>
                <w:szCs w:val="20"/>
                <w:rtl w:val="0"/>
              </w:rPr>
              <w:t xml:space="preserve">Add a new order over HTTP and display it</w:t>
            </w:r>
          </w:p>
        </w:tc>
      </w:tr>
      <w:tr>
        <w:trPr>
          <w:cantSplit w:val="0"/>
          <w:trHeight w:val="188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360" w:lineRule="auto"/>
              <w:rPr>
                <w:sz w:val="20"/>
                <w:szCs w:val="20"/>
              </w:rPr>
            </w:pPr>
            <w:r w:rsidDel="00000000" w:rsidR="00000000" w:rsidRPr="00000000">
              <w:rPr>
                <w:sz w:val="20"/>
                <w:szCs w:val="20"/>
                <w:rtl w:val="0"/>
              </w:rPr>
              <w:t xml:space="preserve">Damian Mendoza</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360" w:lineRule="auto"/>
              <w:rPr>
                <w:sz w:val="20"/>
                <w:szCs w:val="20"/>
              </w:rPr>
            </w:pPr>
            <w:r w:rsidDel="00000000" w:rsidR="00000000" w:rsidRPr="00000000">
              <w:rPr>
                <w:sz w:val="20"/>
                <w:szCs w:val="20"/>
                <w:rtl w:val="0"/>
              </w:rPr>
              <w:t xml:space="preserve">Install CouchDB &amp; MySQL, import data, set up MySQL tables; MySQL comparison: relational mapping (tables, primary/foreign keys, joins vs. embedded documents)</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360" w:lineRule="auto"/>
              <w:rPr>
                <w:sz w:val="20"/>
                <w:szCs w:val="20"/>
              </w:rPr>
            </w:pPr>
            <w:r w:rsidDel="00000000" w:rsidR="00000000" w:rsidRPr="00000000">
              <w:rPr>
                <w:sz w:val="20"/>
                <w:szCs w:val="20"/>
                <w:rtl w:val="0"/>
              </w:rPr>
              <w:t xml:space="preserve">Data model: CouchDB documents vs. MySQL tables</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360" w:lineRule="auto"/>
              <w:rPr>
                <w:sz w:val="20"/>
                <w:szCs w:val="20"/>
              </w:rPr>
            </w:pPr>
            <w:r w:rsidDel="00000000" w:rsidR="00000000" w:rsidRPr="00000000">
              <w:rPr>
                <w:sz w:val="20"/>
                <w:szCs w:val="20"/>
                <w:rtl w:val="0"/>
              </w:rPr>
              <w:t xml:space="preserve">Show loaded data in both databases; run the business queries in MySQL</w:t>
            </w:r>
          </w:p>
        </w:tc>
      </w:tr>
      <w:tr>
        <w:trPr>
          <w:cantSplit w:val="0"/>
          <w:trHeight w:val="161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360" w:lineRule="auto"/>
              <w:rPr>
                <w:sz w:val="20"/>
                <w:szCs w:val="20"/>
              </w:rPr>
            </w:pPr>
            <w:r w:rsidDel="00000000" w:rsidR="00000000" w:rsidRPr="00000000">
              <w:rPr>
                <w:sz w:val="20"/>
                <w:szCs w:val="20"/>
                <w:rtl w:val="0"/>
              </w:rPr>
              <w:t xml:space="preserve">Ingri Quevedo</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360" w:lineRule="auto"/>
              <w:rPr>
                <w:sz w:val="20"/>
                <w:szCs w:val="20"/>
              </w:rPr>
            </w:pPr>
            <w:r w:rsidDel="00000000" w:rsidR="00000000" w:rsidRPr="00000000">
              <w:rPr>
                <w:sz w:val="20"/>
                <w:szCs w:val="20"/>
                <w:rtl w:val="0"/>
              </w:rPr>
              <w:t xml:space="preserve">Update/delete operations; CouchDB revisions and replication concepts; MySQL comparison: concurrency, transactions, consistency</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360" w:lineRule="auto"/>
              <w:rPr>
                <w:sz w:val="20"/>
                <w:szCs w:val="20"/>
              </w:rPr>
            </w:pPr>
            <w:r w:rsidDel="00000000" w:rsidR="00000000" w:rsidRPr="00000000">
              <w:rPr>
                <w:sz w:val="20"/>
                <w:szCs w:val="20"/>
                <w:rtl w:val="0"/>
              </w:rPr>
              <w:t xml:space="preserve">CouchDB features (revisions/MVCC) vs. MySQL transactions and locking</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360" w:lineRule="auto"/>
              <w:rPr>
                <w:sz w:val="20"/>
                <w:szCs w:val="20"/>
              </w:rPr>
            </w:pPr>
            <w:r w:rsidDel="00000000" w:rsidR="00000000" w:rsidRPr="00000000">
              <w:rPr>
                <w:sz w:val="20"/>
                <w:szCs w:val="20"/>
                <w:rtl w:val="0"/>
              </w:rPr>
              <w:t xml:space="preserve">Update and delete an order; show how revisions prevent overwriting</w:t>
            </w:r>
          </w:p>
        </w:tc>
      </w:tr>
      <w:tr>
        <w:trPr>
          <w:cantSplit w:val="0"/>
          <w:trHeight w:val="1610" w:hRule="atLeast"/>
          <w:tblHeader w:val="0"/>
        </w:trPr>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360" w:lineRule="auto"/>
              <w:rPr>
                <w:sz w:val="20"/>
                <w:szCs w:val="20"/>
              </w:rPr>
            </w:pPr>
            <w:r w:rsidDel="00000000" w:rsidR="00000000" w:rsidRPr="00000000">
              <w:rPr>
                <w:sz w:val="20"/>
                <w:szCs w:val="20"/>
                <w:rtl w:val="0"/>
              </w:rPr>
              <w:t xml:space="preserve">Stephanie Armstrong</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360" w:lineRule="auto"/>
              <w:rPr>
                <w:sz w:val="20"/>
                <w:szCs w:val="20"/>
              </w:rPr>
            </w:pPr>
            <w:r w:rsidDel="00000000" w:rsidR="00000000" w:rsidRPr="00000000">
              <w:rPr>
                <w:sz w:val="20"/>
                <w:szCs w:val="20"/>
                <w:rtl w:val="0"/>
              </w:rPr>
              <w:t xml:space="preserve">Business queries (Mango selectors) and indexes; MySQL comparison: querying and indexing, performance; final recommendation</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360" w:lineRule="auto"/>
              <w:rPr>
                <w:sz w:val="20"/>
                <w:szCs w:val="20"/>
              </w:rPr>
            </w:pPr>
            <w:r w:rsidDel="00000000" w:rsidR="00000000" w:rsidRPr="00000000">
              <w:rPr>
                <w:sz w:val="20"/>
                <w:szCs w:val="20"/>
                <w:rtl w:val="0"/>
              </w:rPr>
              <w:t xml:space="preserve">Queries and indexes; final recommendation</w:t>
            </w:r>
          </w:p>
        </w:tc>
        <w:tc>
          <w:tcPr>
            <w:tcBorders>
              <w:top w:color="999999" w:space="0" w:sz="6" w:val="single"/>
              <w:left w:color="999999" w:space="0" w:sz="6" w:val="single"/>
              <w:bottom w:color="999999" w:space="0" w:sz="6" w:val="single"/>
              <w:right w:color="999999"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360" w:lineRule="auto"/>
              <w:rPr>
                <w:sz w:val="20"/>
                <w:szCs w:val="20"/>
              </w:rPr>
            </w:pPr>
            <w:r w:rsidDel="00000000" w:rsidR="00000000" w:rsidRPr="00000000">
              <w:rPr>
                <w:sz w:val="20"/>
                <w:szCs w:val="20"/>
                <w:rtl w:val="0"/>
              </w:rPr>
              <w:t xml:space="preserve">Run the business queries and show the indexes in CouchDB</w:t>
            </w:r>
          </w:p>
        </w:tc>
      </w:tr>
    </w:tbl>
    <w:p w:rsidR="00000000" w:rsidDel="00000000" w:rsidP="00000000" w:rsidRDefault="00000000" w:rsidRPr="00000000" w14:paraId="00000040">
      <w:pPr>
        <w:spacing w:after="240" w:before="240" w:line="360" w:lineRule="auto"/>
        <w:rPr/>
      </w:pPr>
      <w:r w:rsidDel="00000000" w:rsidR="00000000" w:rsidRPr="00000000">
        <w:rPr>
          <w:rtl w:val="0"/>
        </w:rPr>
        <w:t xml:space="preserve">These responsibilities are subject to change. Every member will help with the whole project, understand all parts, and take part in the presentation and demo.</w:t>
      </w:r>
      <w:r w:rsidDel="00000000" w:rsidR="00000000" w:rsidRPr="00000000">
        <w:rPr>
          <w:rtl w:val="0"/>
        </w:rPr>
      </w:r>
    </w:p>
    <w:p w:rsidR="00000000" w:rsidDel="00000000" w:rsidP="00000000" w:rsidRDefault="00000000" w:rsidRPr="00000000" w14:paraId="00000041">
      <w:pPr>
        <w:numPr>
          <w:ilvl w:val="0"/>
          <w:numId w:val="3"/>
        </w:numPr>
        <w:spacing w:after="200" w:before="200" w:line="360" w:lineRule="auto"/>
        <w:ind w:left="720" w:hanging="360"/>
        <w:rPr>
          <w:b w:val="1"/>
          <w:bCs w:val="1"/>
        </w:rPr>
      </w:pPr>
      <w:r w:rsidDel="00000000" w:rsidR="00000000" w:rsidRPr="00000000">
        <w:rPr>
          <w:b w:val="1"/>
          <w:bCs w:val="1"/>
          <w:rtl w:val="0"/>
        </w:rPr>
        <w:t xml:space="preserve">At least two technical risks, setup questions, or issues the group expects to investigate.</w:t>
      </w:r>
    </w:p>
    <w:p w:rsidR="00000000" w:rsidDel="00000000" w:rsidP="00000000" w:rsidRDefault="00000000" w:rsidRPr="00000000" w14:paraId="00000042">
      <w:pPr>
        <w:spacing w:after="240" w:before="240" w:line="360" w:lineRule="auto"/>
        <w:ind w:left="720" w:firstLine="0"/>
        <w:rPr>
          <w:b w:val="1"/>
          <w:bCs w:val="1"/>
        </w:rPr>
      </w:pPr>
      <w:r w:rsidDel="00000000" w:rsidR="00000000" w:rsidRPr="00000000">
        <w:rPr>
          <w:b w:val="1"/>
          <w:bCs w:val="1"/>
          <w:rtl w:val="0"/>
        </w:rPr>
        <w:t xml:space="preserve">Risks:</w:t>
      </w:r>
    </w:p>
    <w:p w:rsidR="00000000" w:rsidDel="00000000" w:rsidP="00000000" w:rsidRDefault="00000000" w:rsidRPr="00000000" w14:paraId="00000043">
      <w:pPr>
        <w:numPr>
          <w:ilvl w:val="1"/>
          <w:numId w:val="1"/>
        </w:numPr>
        <w:spacing w:after="0" w:afterAutospacing="0" w:before="240" w:line="360" w:lineRule="auto"/>
        <w:ind w:left="1440" w:hanging="360"/>
        <w:rPr>
          <w:rFonts w:ascii="Times New Roman" w:cs="Times New Roman" w:eastAsia="Times New Roman" w:hAnsi="Times New Roman"/>
        </w:rPr>
      </w:pPr>
      <w:r w:rsidDel="00000000" w:rsidR="00000000" w:rsidRPr="00000000">
        <w:rPr>
          <w:b w:val="1"/>
          <w:bCs w:val="1"/>
          <w:rtl w:val="0"/>
        </w:rPr>
        <w:t xml:space="preserve">Installation problems:</w:t>
      </w:r>
      <w:r w:rsidDel="00000000" w:rsidR="00000000" w:rsidRPr="00000000">
        <w:rPr>
          <w:rtl w:val="0"/>
        </w:rPr>
        <w:t xml:space="preserve"> Members use different computers, so CouchDB and MySQL setup may not behave the same for everyone.</w:t>
      </w:r>
    </w:p>
    <w:p w:rsidR="00000000" w:rsidDel="00000000" w:rsidP="00000000" w:rsidRDefault="00000000" w:rsidRPr="00000000" w14:paraId="00000044">
      <w:pPr>
        <w:numPr>
          <w:ilvl w:val="1"/>
          <w:numId w:val="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b w:val="1"/>
          <w:bCs w:val="1"/>
          <w:rtl w:val="0"/>
        </w:rPr>
        <w:t xml:space="preserve">Import errors:</w:t>
      </w:r>
      <w:r w:rsidDel="00000000" w:rsidR="00000000" w:rsidRPr="00000000">
        <w:rPr>
          <w:rtl w:val="0"/>
        </w:rPr>
        <w:t xml:space="preserve"> Importing twice or into the wrong database could create duplicate or conflicting data. Mitigation: import once and verify the counts.</w:t>
      </w:r>
    </w:p>
    <w:p w:rsidR="00000000" w:rsidDel="00000000" w:rsidP="00000000" w:rsidRDefault="00000000" w:rsidRPr="00000000" w14:paraId="00000045">
      <w:pPr>
        <w:numPr>
          <w:ilvl w:val="1"/>
          <w:numId w:val="1"/>
        </w:numPr>
        <w:spacing w:after="240" w:before="0" w:beforeAutospacing="0" w:line="360" w:lineRule="auto"/>
        <w:ind w:left="1440" w:hanging="360"/>
        <w:rPr>
          <w:rFonts w:ascii="Times New Roman" w:cs="Times New Roman" w:eastAsia="Times New Roman" w:hAnsi="Times New Roman"/>
        </w:rPr>
      </w:pPr>
      <w:r w:rsidDel="00000000" w:rsidR="00000000" w:rsidRPr="00000000">
        <w:rPr>
          <w:b w:val="1"/>
          <w:bCs w:val="1"/>
          <w:rtl w:val="0"/>
        </w:rPr>
        <w:t xml:space="preserve">Learning CouchDB queries:</w:t>
      </w:r>
      <w:r w:rsidDel="00000000" w:rsidR="00000000" w:rsidRPr="00000000">
        <w:rPr>
          <w:rtl w:val="0"/>
        </w:rPr>
        <w:t xml:space="preserve"> Mango selectors and indexes are new to the group and may take extra time.</w:t>
      </w:r>
    </w:p>
    <w:p w:rsidR="00000000" w:rsidDel="00000000" w:rsidP="00000000" w:rsidRDefault="00000000" w:rsidRPr="00000000" w14:paraId="00000046">
      <w:pPr>
        <w:spacing w:after="240" w:before="240" w:line="360" w:lineRule="auto"/>
        <w:ind w:left="720" w:firstLine="0"/>
        <w:rPr>
          <w:b w:val="1"/>
          <w:bCs w:val="1"/>
        </w:rPr>
      </w:pPr>
      <w:r w:rsidDel="00000000" w:rsidR="00000000" w:rsidRPr="00000000">
        <w:rPr>
          <w:b w:val="1"/>
          <w:bCs w:val="1"/>
          <w:rtl w:val="0"/>
        </w:rPr>
        <w:t xml:space="preserve">Questions for the instructor:</w:t>
      </w:r>
    </w:p>
    <w:p w:rsidR="00000000" w:rsidDel="00000000" w:rsidP="00000000" w:rsidRDefault="00000000" w:rsidRPr="00000000" w14:paraId="00000047">
      <w:pPr>
        <w:numPr>
          <w:ilvl w:val="1"/>
          <w:numId w:val="1"/>
        </w:numPr>
        <w:spacing w:after="0" w:afterAutospacing="0" w:before="240" w:line="360" w:lineRule="auto"/>
        <w:ind w:left="1440" w:hanging="360"/>
        <w:rPr/>
      </w:pPr>
      <w:r w:rsidDel="00000000" w:rsidR="00000000" w:rsidRPr="00000000">
        <w:rPr>
          <w:rtl w:val="0"/>
        </w:rPr>
        <w:t xml:space="preserve">Should the MySQL design be fully normalized (e.g., add a </w:t>
      </w:r>
      <w:r w:rsidDel="00000000" w:rsidR="00000000" w:rsidRPr="00000000">
        <w:rPr>
          <w:i w:val="1"/>
          <w:iCs w:val="1"/>
          <w:color w:val="188038"/>
          <w:rtl w:val="0"/>
        </w:rPr>
        <w:t xml:space="preserve">products</w:t>
      </w:r>
      <w:r w:rsidDel="00000000" w:rsidR="00000000" w:rsidRPr="00000000">
        <w:rPr>
          <w:i w:val="1"/>
          <w:iCs w:val="1"/>
          <w:rtl w:val="0"/>
        </w:rPr>
        <w:t xml:space="preserve"> </w:t>
      </w:r>
      <w:r w:rsidDel="00000000" w:rsidR="00000000" w:rsidRPr="00000000">
        <w:rPr>
          <w:rtl w:val="0"/>
        </w:rPr>
        <w:t xml:space="preserve">table), or is explaining that in the final report sufficient?</w:t>
      </w:r>
    </w:p>
    <w:p w:rsidR="00000000" w:rsidDel="00000000" w:rsidP="00000000" w:rsidRDefault="00000000" w:rsidRPr="00000000" w14:paraId="00000048">
      <w:pPr>
        <w:numPr>
          <w:ilvl w:val="1"/>
          <w:numId w:val="1"/>
        </w:numPr>
        <w:spacing w:after="240" w:before="0" w:beforeAutospacing="0" w:line="360" w:lineRule="auto"/>
        <w:ind w:left="1440" w:hanging="360"/>
        <w:rPr/>
      </w:pPr>
      <w:r w:rsidDel="00000000" w:rsidR="00000000" w:rsidRPr="00000000">
        <w:rPr>
          <w:rtl w:val="0"/>
        </w:rPr>
        <w:t xml:space="preserve">Is demonstrating document revisions acceptable as the CouchDB-specific feature, or would replication be preferred?</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