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B2FC" w14:textId="77777777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 xml:space="preserve">Prosjektkatalog – </w:t>
      </w:r>
      <w:proofErr w:type="spellStart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Fintech</w:t>
      </w:r>
      <w:proofErr w:type="spellEnd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 xml:space="preserve"> Enigma Analysegruppe, høsten 2026</w:t>
      </w:r>
    </w:p>
    <w:p w14:paraId="7699139C" w14:textId="6FE561A9" w:rsidR="00FA267C" w:rsidRPr="00FA267C" w:rsidRDefault="00C34082" w:rsidP="00FA26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Generell informasjon</w:t>
      </w:r>
    </w:p>
    <w:p w14:paraId="69922C00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Prosjektene er laget for grupper på omtrent 2–6 studenter og bør normalt kunne gjennomføres over 6–10 uker ved siden av studiene.</w:t>
      </w:r>
    </w:p>
    <w:p w14:paraId="12DB7D6D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En god standardleveranse kan være:</w:t>
      </w:r>
    </w:p>
    <w:p w14:paraId="7AC9914E" w14:textId="77777777" w:rsidR="00FA267C" w:rsidRDefault="00FA267C" w:rsidP="00FA26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GitHub-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repository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med dokumentert kode</w:t>
      </w:r>
    </w:p>
    <w:p w14:paraId="62B7FBBE" w14:textId="00E8D295" w:rsidR="00FA267C" w:rsidRPr="00FA267C" w:rsidRDefault="00FA267C" w:rsidP="00FA26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nalyserapport eller en kortere «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research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note»</w:t>
      </w:r>
    </w:p>
    <w:p w14:paraId="47418FCD" w14:textId="1659C260" w:rsidR="00FA267C" w:rsidRPr="00FA267C" w:rsidRDefault="00FA267C" w:rsidP="00FA26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Kort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presentasjon</w:t>
      </w:r>
    </w:p>
    <w:p w14:paraId="393674E7" w14:textId="77777777" w:rsidR="00FA267C" w:rsidRPr="00FA267C" w:rsidRDefault="00FA267C" w:rsidP="00FA26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Eventuelt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dashboard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/nettside</w:t>
      </w:r>
    </w:p>
    <w:p w14:paraId="792F9C0E" w14:textId="77777777" w:rsidR="00FA267C" w:rsidRPr="00FA267C" w:rsidRDefault="00FA267C" w:rsidP="00FA26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Kort refleksjon rundt hva som faktisk kan og ikke kan konkluderes fra analysen</w:t>
      </w:r>
    </w:p>
    <w:p w14:paraId="3282B2A2" w14:textId="7777777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</w:r>
      <w:r w:rsidR="00FA267C"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  <w:pict w14:anchorId="24AA11F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B0BB9C1" w14:textId="77777777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1. Kan teknisk analyse faktisk slå markedet?</w:t>
      </w:r>
    </w:p>
    <w:p w14:paraId="6BE21733" w14:textId="7DADF88C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Passer for: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1.–4. kull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Gruppestørrelse: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3–5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Tema: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Backtesting, teknisk analyse, </w:t>
      </w:r>
      <w:r w:rsidR="00C34082"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statistikk og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programmering</w:t>
      </w:r>
    </w:p>
    <w:p w14:paraId="5BA0E38E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Prosjektidé</w:t>
      </w:r>
    </w:p>
    <w:p w14:paraId="4646AB4F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Teknisk analyse er svært populært blant både private investorer og profesjonelle tradere, men det er langt fra åpenbart at indikatorer som glidende gjennomsnitt,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RSI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MACD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faktisk inneholder informasjon som kan brukes til å oppnå risikojustert meravkastning.</w:t>
      </w:r>
    </w:p>
    <w:p w14:paraId="2026BEAF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skal bygge et enkelt rammeverk for backtesting og undersøke dette empirisk.</w:t>
      </w:r>
    </w:p>
    <w:p w14:paraId="096DEFE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Start eksempelvis med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S&amp;P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500, Oslo Børs eller et utvalg store aksjer. </w:t>
      </w:r>
      <w:proofErr w:type="gram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Implementer</w:t>
      </w:r>
      <w:proofErr w:type="gram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noen enkle strategier:</w:t>
      </w:r>
    </w:p>
    <w:p w14:paraId="599950D3" w14:textId="77777777" w:rsidR="00FA267C" w:rsidRPr="00FA267C" w:rsidRDefault="00FA267C" w:rsidP="00FA26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Moving-average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crossover</w:t>
      </w:r>
    </w:p>
    <w:p w14:paraId="69BE9BAC" w14:textId="77777777" w:rsidR="00FA267C" w:rsidRPr="00FA267C" w:rsidRDefault="00FA267C" w:rsidP="00FA26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RSI</w:t>
      </w:r>
      <w:proofErr w:type="spellEnd"/>
    </w:p>
    <w:p w14:paraId="5066FA56" w14:textId="77777777" w:rsidR="00FA267C" w:rsidRPr="00FA267C" w:rsidRDefault="00FA267C" w:rsidP="00FA26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MACD</w:t>
      </w:r>
      <w:proofErr w:type="spellEnd"/>
    </w:p>
    <w:p w14:paraId="199EA1D1" w14:textId="77777777" w:rsidR="00FA267C" w:rsidRPr="00FA267C" w:rsidRDefault="00FA267C" w:rsidP="00FA26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Momentum</w:t>
      </w:r>
      <w:proofErr w:type="spellEnd"/>
    </w:p>
    <w:p w14:paraId="75B289F7" w14:textId="77777777" w:rsidR="00FA267C" w:rsidRPr="00FA267C" w:rsidRDefault="00FA267C" w:rsidP="00FA26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Bollinger Bands</w:t>
      </w:r>
    </w:p>
    <w:p w14:paraId="5D63CE07" w14:textId="77777777" w:rsidR="00FA267C" w:rsidRPr="00FA267C" w:rsidRDefault="00FA267C" w:rsidP="00FA26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Breakout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-strategier</w:t>
      </w:r>
    </w:p>
    <w:p w14:paraId="58E3C1C7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Sammenlign strategiene med en buy-and-hold-portefølje.</w:t>
      </w:r>
    </w:p>
    <w:p w14:paraId="348DC3F7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 xml:space="preserve">Det sentrale spørsmålet skal ikke bare være hvilken strategi som gir høyest avkastning. Gruppen bør undersøke risiko,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drawdowns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volatilitet,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Sharpe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ratio og hvor ofte strategiene faktisk handler.</w:t>
      </w:r>
    </w:p>
    <w:p w14:paraId="3DA397F3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Viktig faglig del</w:t>
      </w:r>
    </w:p>
    <w:p w14:paraId="4809081D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Prosjektet gir en svært god introduksjon til forskjellen mellom </w:t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in-sample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</w:t>
      </w:r>
      <w:proofErr w:type="spellStart"/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out</w:t>
      </w:r>
      <w:proofErr w:type="spellEnd"/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-</w:t>
      </w:r>
      <w:proofErr w:type="spellStart"/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of</w:t>
      </w:r>
      <w:proofErr w:type="spellEnd"/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-sample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analyse.</w:t>
      </w:r>
    </w:p>
    <w:p w14:paraId="1D891B47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En strategi kan se fantastisk ut dersom parameterne er valgt etter at man har sett historiske data. Gruppen bør derfor dele datasettet i trenings- og testperioder og undersøke om strategiene fortsatt fungerer på data de ikke ble utviklet på.</w:t>
      </w:r>
    </w:p>
    <w:p w14:paraId="2FE824FF" w14:textId="3E62BA8B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Transaksjonskostnader </w:t>
      </w:r>
      <w:r w:rsidR="00C34082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kan 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også inkluderes</w:t>
      </w:r>
      <w:r w:rsidR="00C34082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for å gjøre testen mer realistisk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77E018EF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Mulige avanserte utvidelser</w:t>
      </w:r>
    </w:p>
    <w:p w14:paraId="6B2981E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Eldre studenter kan undersøke:</w:t>
      </w:r>
    </w:p>
    <w:p w14:paraId="32698F80" w14:textId="77777777" w:rsidR="00FA267C" w:rsidRPr="00FA267C" w:rsidRDefault="00FA267C" w:rsidP="00FA26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statistisk signifikans av meravkastningen</w:t>
      </w:r>
    </w:p>
    <w:p w14:paraId="16B302D6" w14:textId="77777777" w:rsidR="00FA267C" w:rsidRPr="00FA267C" w:rsidRDefault="00FA267C" w:rsidP="00FA26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bootstrap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av strategiresultater</w:t>
      </w:r>
    </w:p>
    <w:p w14:paraId="6C807D58" w14:textId="77777777" w:rsidR="00FA267C" w:rsidRPr="00FA267C" w:rsidRDefault="00FA267C" w:rsidP="00FA26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parameterstabilitet</w:t>
      </w:r>
    </w:p>
    <w:p w14:paraId="18557C40" w14:textId="77777777" w:rsidR="00FA267C" w:rsidRPr="00FA267C" w:rsidRDefault="00FA267C" w:rsidP="00FA26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walk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-forward testing</w:t>
      </w:r>
    </w:p>
    <w:p w14:paraId="228C70A7" w14:textId="77777777" w:rsidR="00FA267C" w:rsidRPr="00FA267C" w:rsidRDefault="00FA267C" w:rsidP="00FA26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multiple-testing-problemet</w:t>
      </w:r>
    </w:p>
    <w:p w14:paraId="00CA8280" w14:textId="77777777" w:rsidR="00FA267C" w:rsidRPr="00FA267C" w:rsidRDefault="00FA267C" w:rsidP="00FA26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hvordan resultatene varierer mellom bull- og bear-markeder</w:t>
      </w:r>
    </w:p>
    <w:p w14:paraId="73FD1514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Kobling til </w:t>
      </w:r>
      <w:proofErr w:type="spellStart"/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ITØK</w:t>
      </w:r>
      <w:proofErr w:type="spellEnd"/>
    </w:p>
    <w:p w14:paraId="4F1EA364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Prosjektet kombinerer programmering, statistikk og økonomisk teori og er derfor spesielt godt egnet som et første prosjekt for en blandet gruppe.</w:t>
      </w:r>
    </w:p>
    <w:p w14:paraId="656F13C2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Sluttleveranse: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Et lite Python-bibliotek for backtesting og en rangering av hvilke tekniske strategier som faktisk overlever realistiske tester.</w:t>
      </w:r>
    </w:p>
    <w:p w14:paraId="7155F0E9" w14:textId="7777777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</w:r>
      <w:r w:rsidR="00FA267C"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  <w:pict w14:anchorId="2B80E4D6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9080905" w14:textId="77777777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 xml:space="preserve">2. </w:t>
      </w:r>
      <w:proofErr w:type="spellStart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Momentum</w:t>
      </w:r>
      <w:proofErr w:type="spellEnd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 xml:space="preserve">: finnes markedets mest kjente </w:t>
      </w:r>
      <w:proofErr w:type="spellStart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anomalie</w:t>
      </w:r>
      <w:proofErr w:type="spellEnd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 xml:space="preserve"> fortsatt?</w:t>
      </w:r>
    </w:p>
    <w:p w14:paraId="144EA75D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Passer for: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2.–4. kull, men 1. kull kan bidra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Gruppestørrelse: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3–5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Tema: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Faktorinvestering, porteføljer, statistikk</w:t>
      </w:r>
    </w:p>
    <w:p w14:paraId="28774426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Prosjektidé</w:t>
      </w:r>
    </w:p>
    <w:p w14:paraId="027E237A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Momentum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innebærer grovt sett å kjøpe verdipapirer som nylig har gjort det bra og selge eller unngå dem som nylig har gjort det dårlig.</w:t>
      </w:r>
    </w:p>
    <w:p w14:paraId="3C239F3E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 xml:space="preserve">Gruppen skal undersøke om en enkel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momentumstrategi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fungerer i et valgt aksjemarked.</w:t>
      </w:r>
    </w:p>
    <w:p w14:paraId="3DA0CF8A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Et mulig oppsett er å rangere aksjer hver måned basert på avkastningen de siste 3, 6 eller 12 månedene. Deretter konstrueres en portefølje av de sterkeste aksjene.</w:t>
      </w:r>
    </w:p>
    <w:p w14:paraId="5D46AC96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Studentene kan sammenligne ulike valg:</w:t>
      </w:r>
    </w:p>
    <w:p w14:paraId="7B57CCF5" w14:textId="77777777" w:rsidR="00FA267C" w:rsidRPr="00FA267C" w:rsidRDefault="00FA267C" w:rsidP="00FA26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3 mot 6 mot 12 måneders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momentum</w:t>
      </w:r>
      <w:proofErr w:type="spellEnd"/>
    </w:p>
    <w:p w14:paraId="725EC45E" w14:textId="01AFEB2A" w:rsidR="00FA267C" w:rsidRPr="00FA267C" w:rsidRDefault="00FA267C" w:rsidP="00FA26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månedlig og kvartalsvis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eller oftere 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rebalansering</w:t>
      </w:r>
    </w:p>
    <w:p w14:paraId="38A0439C" w14:textId="77777777" w:rsidR="00FA267C" w:rsidRPr="00FA267C" w:rsidRDefault="00FA267C" w:rsidP="00FA26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topp 5, 10 eller 20 prosent av aksjene</w:t>
      </w:r>
    </w:p>
    <w:p w14:paraId="774E7C14" w14:textId="77777777" w:rsidR="00FA267C" w:rsidRPr="00FA267C" w:rsidRDefault="00FA267C" w:rsidP="00FA26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likevektet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mot markedsverdivektet portefølje</w:t>
      </w:r>
    </w:p>
    <w:p w14:paraId="18FB0540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Analyse</w:t>
      </w:r>
    </w:p>
    <w:p w14:paraId="710536FF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Strategien sammenlignes med markedsindeksen ved hjelp av blant annet:</w:t>
      </w:r>
    </w:p>
    <w:p w14:paraId="701BD12A" w14:textId="77777777" w:rsidR="00FA267C" w:rsidRPr="00FA267C" w:rsidRDefault="00FA267C" w:rsidP="00FA26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annualisert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avkastning</w:t>
      </w:r>
    </w:p>
    <w:p w14:paraId="7634341C" w14:textId="77777777" w:rsidR="00FA267C" w:rsidRPr="00FA267C" w:rsidRDefault="00FA267C" w:rsidP="00FA26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volatilitet</w:t>
      </w:r>
    </w:p>
    <w:p w14:paraId="4BC0201D" w14:textId="77777777" w:rsidR="00FA267C" w:rsidRPr="00FA267C" w:rsidRDefault="00FA267C" w:rsidP="00FA26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Sharpe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ratio</w:t>
      </w:r>
    </w:p>
    <w:p w14:paraId="249CE1D0" w14:textId="77777777" w:rsidR="00FA267C" w:rsidRPr="00FA267C" w:rsidRDefault="00FA267C" w:rsidP="00FA26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maksimal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drawdown</w:t>
      </w:r>
      <w:proofErr w:type="spellEnd"/>
    </w:p>
    <w:p w14:paraId="318FA3E8" w14:textId="77777777" w:rsidR="00FA267C" w:rsidRPr="00FA267C" w:rsidRDefault="00FA267C" w:rsidP="00FA26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turnover</w:t>
      </w:r>
    </w:p>
    <w:p w14:paraId="6E8FCFB9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En viktig del av prosjektet er å undersøke </w:t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hvorfor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momentum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eventuelt fungerer. Gruppen kan diskutere hypoteser som investoradferd, treg informasjonsbearbeiding og risiko.</w:t>
      </w:r>
    </w:p>
    <w:p w14:paraId="1E20E13F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Avansert spor</w:t>
      </w:r>
    </w:p>
    <w:p w14:paraId="6E6DFD15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3.–4. kull kan teste om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momentumavkastningen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kan forklares av kjente risikofaktorer, undersøke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momentum-crashes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eller estimere regresjonsmodeller.</w:t>
      </w:r>
    </w:p>
    <w:p w14:paraId="0C930E9C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Man kan også teste «cross-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sectional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momentum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» mot «time-series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momentum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».</w:t>
      </w:r>
    </w:p>
    <w:p w14:paraId="00A43371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Hvorfor dette passer godt</w:t>
      </w:r>
    </w:p>
    <w:p w14:paraId="36563571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Prosjektet kan gjøres forholdsvis enkelt, men kan samtidig utvikles til et ganske seriøst empirisk finansprosjekt.</w:t>
      </w:r>
    </w:p>
    <w:p w14:paraId="244CFD2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Sluttleveranse: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En forskningsrapport med konklusjonen: «Ville en investor faktisk kunnet </w:t>
      </w:r>
      <w:proofErr w:type="gram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implementere</w:t>
      </w:r>
      <w:proofErr w:type="gram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denne strategien?»</w:t>
      </w:r>
    </w:p>
    <w:p w14:paraId="3898A2F3" w14:textId="7777777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</w:r>
      <w:r w:rsidR="00FA267C"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  <w:pict w14:anchorId="0AD7BBFD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2B01FB0" w14:textId="568D4B1A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 xml:space="preserve">3. Bygg deres egen </w:t>
      </w:r>
      <w:r w:rsidR="00C34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portefølje</w:t>
      </w:r>
    </w:p>
    <w:p w14:paraId="49BC93D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Passer for: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2.–4. kull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Gruppestørrelse: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4–6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Tema: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Porteføljeteori, optimering, risikostyring</w:t>
      </w:r>
    </w:p>
    <w:p w14:paraId="62810821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lastRenderedPageBreak/>
        <w:t>Prosjektidé</w:t>
      </w:r>
    </w:p>
    <w:p w14:paraId="0B21D673" w14:textId="14BF6CC9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får i oppgave å etablere et hypotetisk fond.</w:t>
      </w:r>
    </w:p>
    <w:p w14:paraId="2C2CA1F1" w14:textId="328760AE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Fondet skal investere i eksempelvis 20–50 aksjer,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ETF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-er eller andre likvide aktiva. Gruppen må selv bestemme investeringsunivers, strategi og regler.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Kan være interessant å teste denne på porteføljen til </w:t>
      </w:r>
      <w:proofErr w:type="spellStart"/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Fintech</w:t>
      </w:r>
      <w:proofErr w:type="spellEnd"/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Enigma.</w:t>
      </w:r>
    </w:p>
    <w:p w14:paraId="474D5BD0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Deretter skal de konstruere flere porteføljer:</w:t>
      </w:r>
    </w:p>
    <w:p w14:paraId="7DC81C6A" w14:textId="77777777" w:rsidR="00FA267C" w:rsidRPr="00FA267C" w:rsidRDefault="00FA267C" w:rsidP="00FA26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Likevektet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portefølje</w:t>
      </w:r>
    </w:p>
    <w:p w14:paraId="00F71742" w14:textId="77777777" w:rsidR="00FA267C" w:rsidRPr="00FA267C" w:rsidRDefault="00FA267C" w:rsidP="00FA26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Minimum-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variance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-portefølje</w:t>
      </w:r>
    </w:p>
    <w:p w14:paraId="2243DF1F" w14:textId="77777777" w:rsidR="00FA267C" w:rsidRPr="00FA267C" w:rsidRDefault="00FA267C" w:rsidP="00FA26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Maximum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Sharpe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-portefølje</w:t>
      </w:r>
    </w:p>
    <w:p w14:paraId="20D37F2F" w14:textId="77777777" w:rsidR="00FA267C" w:rsidRPr="00FA267C" w:rsidRDefault="00FA267C" w:rsidP="00FA26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Risk-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parity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-portefølje</w:t>
      </w:r>
    </w:p>
    <w:p w14:paraId="6CC2E1A9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Prosjektet gir en naturlig inngang til matematisk optimering.</w:t>
      </w:r>
    </w:p>
    <w:p w14:paraId="0B57FFB4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Problemstillinger</w:t>
      </w:r>
    </w:p>
    <w:p w14:paraId="49F95C74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Hvor mye betyr egentlig porteføljeoptimeringen?</w:t>
      </w:r>
    </w:p>
    <w:p w14:paraId="7E5CB397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Er avanserte modeller bedre enn en enkel 1/N-portefølje?</w:t>
      </w:r>
    </w:p>
    <w:p w14:paraId="4562A5CF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Hvor stabile er porteføljevektene når forventet avkastning eller kovariansmatrisen endrer seg litt?</w:t>
      </w:r>
    </w:p>
    <w:p w14:paraId="747FDD13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Dette er viktig fordi klassisk porteføljeteori kan produsere svært ekstreme porteføljer når parameterestimatene er usikre.</w:t>
      </w:r>
    </w:p>
    <w:p w14:paraId="68510ACD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Avanserte utvidelser</w:t>
      </w:r>
    </w:p>
    <w:p w14:paraId="08183FB4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Gruppen kan </w:t>
      </w:r>
      <w:proofErr w:type="gram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implementere</w:t>
      </w:r>
      <w:proofErr w:type="gram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:</w:t>
      </w:r>
    </w:p>
    <w:p w14:paraId="25509F14" w14:textId="77777777" w:rsidR="00FA267C" w:rsidRPr="00FA267C" w:rsidRDefault="00FA267C" w:rsidP="00FA26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short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-sale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constraints</w:t>
      </w:r>
      <w:proofErr w:type="spellEnd"/>
    </w:p>
    <w:p w14:paraId="20F38F12" w14:textId="77777777" w:rsidR="00FA267C" w:rsidRPr="00FA267C" w:rsidRDefault="00FA267C" w:rsidP="00FA26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maksimumsvekt per aksje</w:t>
      </w:r>
    </w:p>
    <w:p w14:paraId="3AC45FFC" w14:textId="77777777" w:rsidR="00FA267C" w:rsidRPr="00FA267C" w:rsidRDefault="00FA267C" w:rsidP="00FA26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sektorbegrensninger</w:t>
      </w:r>
    </w:p>
    <w:p w14:paraId="1AA3141A" w14:textId="77777777" w:rsidR="00FA267C" w:rsidRPr="00FA267C" w:rsidRDefault="00FA267C" w:rsidP="00FA26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transaksjonskostnader</w:t>
      </w:r>
    </w:p>
    <w:p w14:paraId="7D46DCD8" w14:textId="77777777" w:rsidR="00FA267C" w:rsidRPr="00FA267C" w:rsidRDefault="00FA267C" w:rsidP="00FA26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shrinkage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av kovariansmatrisen</w:t>
      </w:r>
    </w:p>
    <w:p w14:paraId="22933B8A" w14:textId="77777777" w:rsidR="00FA267C" w:rsidRPr="00FA267C" w:rsidRDefault="00FA267C" w:rsidP="00FA26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Black–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Litterman</w:t>
      </w:r>
      <w:proofErr w:type="spellEnd"/>
    </w:p>
    <w:p w14:paraId="055FD45C" w14:textId="77777777" w:rsidR="00FA267C" w:rsidRPr="00FA267C" w:rsidRDefault="00FA267C" w:rsidP="00FA267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rolling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optimization</w:t>
      </w:r>
      <w:proofErr w:type="spellEnd"/>
    </w:p>
    <w:p w14:paraId="5D667281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Sluttleveranse: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Et investeringsmandat, en implementert porteføljemodell og en presentasjon som om gruppen skulle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pitche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fondet til investorer.</w:t>
      </w:r>
    </w:p>
    <w:p w14:paraId="3E43B6C0" w14:textId="7777777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</w:r>
      <w:r w:rsidR="00FA267C"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  <w:pict w14:anchorId="11538F0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6C6AF34" w14:textId="77777777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4. Kan maskinlæring predikere morgendagens aksjeavkastning?</w:t>
      </w:r>
    </w:p>
    <w:p w14:paraId="4F3C345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lastRenderedPageBreak/>
        <w:t>Passer for: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3.–4. kull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Gruppestørrelse: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3–5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Tema: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Machine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learning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prediksjon, finansielle tidsserier</w:t>
      </w:r>
    </w:p>
    <w:p w14:paraId="53B1786D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Prosjektidé</w:t>
      </w:r>
    </w:p>
    <w:p w14:paraId="5A65C09E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Dette er et klassisk problem hvor det er svært lett å lage en modell som ser imponerende ut, men mye vanskeligere å lage en modell som faktisk predikerer fremtidige markedsbevegelser.</w:t>
      </w:r>
    </w:p>
    <w:p w14:paraId="0C9B5122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Målet er å predikere enten:</w:t>
      </w:r>
    </w:p>
    <w:p w14:paraId="3D842FC3" w14:textId="77777777" w:rsidR="00FA267C" w:rsidRPr="00FA267C" w:rsidRDefault="00FA267C" w:rsidP="00FA26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neste dags avkastning</w:t>
      </w:r>
    </w:p>
    <w:p w14:paraId="13291E57" w14:textId="77777777" w:rsidR="00FA267C" w:rsidRPr="00FA267C" w:rsidRDefault="00FA267C" w:rsidP="00FA26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retningen på markedet</w:t>
      </w:r>
    </w:p>
    <w:p w14:paraId="2B7DA28F" w14:textId="77777777" w:rsidR="00FA267C" w:rsidRPr="00FA267C" w:rsidRDefault="00FA267C" w:rsidP="00FA267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neste ukes avkastning</w:t>
      </w:r>
    </w:p>
    <w:p w14:paraId="0DD20F36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Mulige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features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kan inkludere:</w:t>
      </w:r>
    </w:p>
    <w:p w14:paraId="4E9E3420" w14:textId="77777777" w:rsidR="00FA267C" w:rsidRPr="00FA267C" w:rsidRDefault="00FA267C" w:rsidP="00FA26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historiske avkastninger</w:t>
      </w:r>
    </w:p>
    <w:p w14:paraId="2642A198" w14:textId="77777777" w:rsidR="00FA267C" w:rsidRPr="00FA267C" w:rsidRDefault="00FA267C" w:rsidP="00FA26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volatilitet</w:t>
      </w:r>
    </w:p>
    <w:p w14:paraId="653E0242" w14:textId="77777777" w:rsidR="00FA267C" w:rsidRPr="00FA267C" w:rsidRDefault="00FA267C" w:rsidP="00FA26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volum</w:t>
      </w:r>
    </w:p>
    <w:p w14:paraId="16E9871B" w14:textId="77777777" w:rsidR="00FA267C" w:rsidRPr="00FA267C" w:rsidRDefault="00FA267C" w:rsidP="00FA26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RSI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/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MACD</w:t>
      </w:r>
      <w:proofErr w:type="spellEnd"/>
    </w:p>
    <w:p w14:paraId="17F0C438" w14:textId="77777777" w:rsidR="00FA267C" w:rsidRPr="00FA267C" w:rsidRDefault="00FA267C" w:rsidP="00FA26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glidende gjennomsnitt</w:t>
      </w:r>
    </w:p>
    <w:p w14:paraId="0AA44EAC" w14:textId="77777777" w:rsidR="00FA267C" w:rsidRPr="00FA267C" w:rsidRDefault="00FA267C" w:rsidP="00FA26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markedsavkastning</w:t>
      </w:r>
    </w:p>
    <w:p w14:paraId="5C6AC40C" w14:textId="77777777" w:rsidR="00FA267C" w:rsidRPr="00FA267C" w:rsidRDefault="00FA267C" w:rsidP="00FA267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renter eller andre makrovariabler</w:t>
      </w:r>
    </w:p>
    <w:p w14:paraId="06EFD69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Start med enkle modeller som lineær/logistisk regresjon. Sammenlign deretter med eksempelvis random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forest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gradient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boosting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eller nevrale nettverk.</w:t>
      </w:r>
    </w:p>
    <w:p w14:paraId="3A08AE68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Hovedpoenget</w:t>
      </w:r>
    </w:p>
    <w:p w14:paraId="7A17AB29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Prosjektet skal ikke bli en konkurranse om høyest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accuracy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790E4CDC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må spørre:</w:t>
      </w:r>
    </w:p>
    <w:p w14:paraId="34A795A0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Gir modellen økonomisk verdi?</w:t>
      </w:r>
    </w:p>
    <w:p w14:paraId="1C23DECA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En klassifikasjonsmodell med 52 %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accuracy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kan </w:t>
      </w:r>
      <w:proofErr w:type="gram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potensielt</w:t>
      </w:r>
      <w:proofErr w:type="gram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være interessant dersom feilene og gevinstene er asymmetriske.</w:t>
      </w:r>
    </w:p>
    <w:p w14:paraId="27269FAF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Omvendt kan 60 %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accuracy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være verdiløst dersom modellen lider av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look-ahead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bias.</w:t>
      </w:r>
    </w:p>
    <w:p w14:paraId="0FC8CE2D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Viktige konsepter</w:t>
      </w:r>
    </w:p>
    <w:p w14:paraId="259A4068" w14:textId="77777777" w:rsidR="00FA267C" w:rsidRPr="00FA267C" w:rsidRDefault="00FA267C" w:rsidP="00FA26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train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/test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split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tidsserier</w:t>
      </w:r>
    </w:p>
    <w:p w14:paraId="29A5A821" w14:textId="77777777" w:rsidR="00FA267C" w:rsidRPr="00FA267C" w:rsidRDefault="00FA267C" w:rsidP="00FA26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overfitting</w:t>
      </w:r>
      <w:proofErr w:type="spellEnd"/>
    </w:p>
    <w:p w14:paraId="532FC55E" w14:textId="77777777" w:rsidR="00FA267C" w:rsidRPr="00FA267C" w:rsidRDefault="00FA267C" w:rsidP="00FA26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data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leakage</w:t>
      </w:r>
      <w:proofErr w:type="spellEnd"/>
    </w:p>
    <w:p w14:paraId="6AB376A5" w14:textId="77777777" w:rsidR="00FA267C" w:rsidRPr="00FA267C" w:rsidRDefault="00FA267C" w:rsidP="00FA26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feature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engineering</w:t>
      </w:r>
      <w:proofErr w:type="spellEnd"/>
    </w:p>
    <w:p w14:paraId="01DB8D6F" w14:textId="77777777" w:rsidR="00FA267C" w:rsidRPr="00FA267C" w:rsidRDefault="00FA267C" w:rsidP="00FA26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walk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-forward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validation</w:t>
      </w:r>
      <w:proofErr w:type="spellEnd"/>
    </w:p>
    <w:p w14:paraId="5ECD879B" w14:textId="77777777" w:rsidR="00FA267C" w:rsidRPr="00FA267C" w:rsidRDefault="00FA267C" w:rsidP="00FA267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benchmark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-modeller</w:t>
      </w:r>
    </w:p>
    <w:p w14:paraId="0DD82C91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lastRenderedPageBreak/>
        <w:t>Avansert spor</w:t>
      </w:r>
    </w:p>
    <w:p w14:paraId="39326655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Undersøk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feature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importance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SHAP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eller hvordan modellen oppfører seg i ulike markedsregimer.</w:t>
      </w:r>
    </w:p>
    <w:p w14:paraId="5D8C926F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Sluttleveranse: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En «ML trading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research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pipeline» med tydelig dokumentasjon av hvilke modeller som faktisk fungerer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out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-sample.</w:t>
      </w:r>
    </w:p>
    <w:p w14:paraId="74DA9811" w14:textId="7777777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</w:r>
      <w:r w:rsidR="00FA267C"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  <w:pict w14:anchorId="4DA21F1C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108CC06" w14:textId="77777777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5. Markedsregimer: kan en algoritme oppdage bull- og bear-markeder?</w:t>
      </w:r>
    </w:p>
    <w:p w14:paraId="4987C1C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Passer for: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2.–4. kull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Gruppestørrelse: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3–5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Tema: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Clustering, tidsserier,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makrofinans</w:t>
      </w:r>
      <w:proofErr w:type="spellEnd"/>
    </w:p>
    <w:p w14:paraId="78226AC0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Prosjektidé</w:t>
      </w:r>
    </w:p>
    <w:p w14:paraId="5B66438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Finansmarkedet oppfører seg ikke nødvendigvis likt hele tiden. Perioder med stabil vekst kan etterfølges av perioder med høy inflasjon, kriser eller kraftige børsfall.</w:t>
      </w:r>
    </w:p>
    <w:p w14:paraId="7D3994F0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Gruppen skal undersøke om slike </w:t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markedsregimer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kan identifiseres automatisk.</w:t>
      </w:r>
    </w:p>
    <w:p w14:paraId="2513C7E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Variabler kan være:</w:t>
      </w:r>
    </w:p>
    <w:p w14:paraId="02E8C768" w14:textId="77777777" w:rsidR="00FA267C" w:rsidRPr="00FA267C" w:rsidRDefault="00FA267C" w:rsidP="00FA26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aksjeavkastning</w:t>
      </w:r>
    </w:p>
    <w:p w14:paraId="37369622" w14:textId="77777777" w:rsidR="00FA267C" w:rsidRPr="00FA267C" w:rsidRDefault="00FA267C" w:rsidP="00FA26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volatilitet</w:t>
      </w:r>
    </w:p>
    <w:p w14:paraId="442A566B" w14:textId="77777777" w:rsidR="00FA267C" w:rsidRPr="00FA267C" w:rsidRDefault="00FA267C" w:rsidP="00FA26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renter</w:t>
      </w:r>
    </w:p>
    <w:p w14:paraId="27421CF7" w14:textId="77777777" w:rsidR="00FA267C" w:rsidRPr="00FA267C" w:rsidRDefault="00FA267C" w:rsidP="00FA26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kredittspreader</w:t>
      </w:r>
      <w:proofErr w:type="spellEnd"/>
    </w:p>
    <w:p w14:paraId="2E5DFE42" w14:textId="77777777" w:rsidR="00FA267C" w:rsidRPr="00FA267C" w:rsidRDefault="00FA267C" w:rsidP="00FA26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inflasjon</w:t>
      </w:r>
    </w:p>
    <w:p w14:paraId="66EFEB3D" w14:textId="77777777" w:rsidR="00FA267C" w:rsidRPr="00FA267C" w:rsidRDefault="00FA267C" w:rsidP="00FA26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arbeidsledighet</w:t>
      </w:r>
    </w:p>
    <w:p w14:paraId="1D206505" w14:textId="77777777" w:rsidR="00FA267C" w:rsidRPr="00FA267C" w:rsidRDefault="00FA267C" w:rsidP="00FA267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oljepris</w:t>
      </w:r>
    </w:p>
    <w:p w14:paraId="7ED02CD5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En enkel versjon kan klassifisere perioder etter faste regler.</w:t>
      </w:r>
    </w:p>
    <w:p w14:paraId="1354D42E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En mer avansert versjon kan bruke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clustering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Gaussian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Mixture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Models eller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Hidden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Markov Models.</w:t>
      </w:r>
    </w:p>
    <w:p w14:paraId="385C924C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Forskningsspørsmål</w:t>
      </w:r>
    </w:p>
    <w:p w14:paraId="5265402E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Finnes det tydelige statistiske markedsregimer?</w:t>
      </w:r>
    </w:p>
    <w:p w14:paraId="115C04FF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Hvor lenge varer de?</w:t>
      </w:r>
    </w:p>
    <w:p w14:paraId="12386DC7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Hvordan oppfører ulike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aktivaklasser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seg i hvert regime?</w:t>
      </w:r>
    </w:p>
    <w:p w14:paraId="19D8152E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Kan man lage en portefølje som endrer eksponering når regimet endres?</w:t>
      </w:r>
    </w:p>
    <w:p w14:paraId="11B14DCC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lastRenderedPageBreak/>
        <w:t>Eksempel</w:t>
      </w:r>
    </w:p>
    <w:p w14:paraId="5A02348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kan oppdage et «risk-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»-regime med høy aksjeavkastning og lav volatilitet og et «stress»-regime med negativ aksjeavkastning og høy volatilitet.</w:t>
      </w:r>
    </w:p>
    <w:p w14:paraId="21A6A37F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Deretter undersøkes om strategisk allokering mellom aksjer, obligasjoner, gull og kontanter kan forbedres.</w:t>
      </w:r>
    </w:p>
    <w:p w14:paraId="10DB014D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Sluttleveranse: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En interaktiv tidslinje/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dashboard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over markedsregimer og en analyse av investeringsimplikasjonene.</w:t>
      </w:r>
    </w:p>
    <w:p w14:paraId="3CCDA95C" w14:textId="7777777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</w:r>
      <w:r w:rsidR="00FA267C"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  <w:pict w14:anchorId="5F9057C7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8E705B7" w14:textId="77777777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6. Volatilitetsprognoser: hvor risikabel blir neste uke?</w:t>
      </w:r>
    </w:p>
    <w:p w14:paraId="11D30869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Passer for: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2.–4. kull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Gruppestørrelse: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2–4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Tema: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Tidsserier, risiko, økonometri</w:t>
      </w:r>
    </w:p>
    <w:p w14:paraId="67F67032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Prosjektidé</w:t>
      </w:r>
    </w:p>
    <w:p w14:paraId="743B1603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Volatilitet er en av de viktigste størrelsene innen finans. Den brukes blant annet i risikostyring, derivatprising og porteføljekonstruksjon.</w:t>
      </w:r>
    </w:p>
    <w:p w14:paraId="19C867D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skal forsøke å predikere fremtidig volatilitet.</w:t>
      </w:r>
    </w:p>
    <w:p w14:paraId="3844EC4A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Start med svært enkle modeller:</w:t>
      </w:r>
    </w:p>
    <w:p w14:paraId="4729A168" w14:textId="77777777" w:rsidR="00FA267C" w:rsidRPr="00FA267C" w:rsidRDefault="00FA267C" w:rsidP="00FA26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historisk standardavvik</w:t>
      </w:r>
    </w:p>
    <w:p w14:paraId="2321FA69" w14:textId="77777777" w:rsidR="00FA267C" w:rsidRPr="00FA267C" w:rsidRDefault="00FA267C" w:rsidP="00FA26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rolling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volatility</w:t>
      </w:r>
      <w:proofErr w:type="spellEnd"/>
    </w:p>
    <w:p w14:paraId="699049A3" w14:textId="77777777" w:rsidR="00FA267C" w:rsidRPr="00FA267C" w:rsidRDefault="00FA267C" w:rsidP="00FA26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exponentially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weighted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volatility</w:t>
      </w:r>
      <w:proofErr w:type="spellEnd"/>
    </w:p>
    <w:p w14:paraId="5F65D49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Deretter kan mer avanserte grupper </w:t>
      </w:r>
      <w:proofErr w:type="gram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implementere</w:t>
      </w:r>
      <w:proofErr w:type="gram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ARCH/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GARCH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eller maskinlæringsmodeller.</w:t>
      </w:r>
    </w:p>
    <w:p w14:paraId="6099B803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Spørsmål</w:t>
      </w:r>
    </w:p>
    <w:p w14:paraId="0435416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Hvilken metode gir best prognose?</w:t>
      </w:r>
    </w:p>
    <w:p w14:paraId="0A1ADEFE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Fungerer modellen like godt i rolige markeder som under finansielle kriser?</w:t>
      </w:r>
    </w:p>
    <w:p w14:paraId="43E97031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Hvor raskt reagerer den når volatiliteten plutselig øker?</w:t>
      </w:r>
    </w:p>
    <w:p w14:paraId="6D81F14C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kan teste modellen rundt perioder som finanskrisen, pandemien eller andre turbulente markedsperioder.</w:t>
      </w:r>
    </w:p>
    <w:p w14:paraId="2D12E739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lastRenderedPageBreak/>
        <w:t xml:space="preserve">Praktisk </w:t>
      </w:r>
      <w:proofErr w:type="gramStart"/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anvendelse</w:t>
      </w:r>
      <w:proofErr w:type="gramEnd"/>
    </w:p>
    <w:p w14:paraId="493D3DDD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Lag deretter en strategi hvor porteføljens eksponering reduseres når forventet risiko øker.</w:t>
      </w:r>
    </w:p>
    <w:p w14:paraId="4D7B1E0D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Dette kan eksempelvis være en enkel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volatility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targeting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-strategi.</w:t>
      </w:r>
    </w:p>
    <w:p w14:paraId="073CBF9A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Sluttleveranse: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En modell som daglig beregner forventet volatilitet samt et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dashboard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som viser risikonivået i markedet.</w:t>
      </w:r>
    </w:p>
    <w:p w14:paraId="408F397B" w14:textId="7777777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</w:r>
      <w:r w:rsidR="00FA267C"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  <w:pict w14:anchorId="3F8448A2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19D08E9" w14:textId="77777777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 xml:space="preserve">7. </w:t>
      </w:r>
      <w:proofErr w:type="spellStart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Event</w:t>
      </w:r>
      <w:proofErr w:type="spellEnd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study</w:t>
      </w:r>
      <w:proofErr w:type="spellEnd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: hvordan reagerer markedet på nyheter?</w:t>
      </w:r>
    </w:p>
    <w:p w14:paraId="106BBBB2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Passer for: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1.–4. kull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Gruppestørrelse: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3–5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Tema: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Statistikk, økonometri,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markedseffisiens</w:t>
      </w:r>
      <w:proofErr w:type="spellEnd"/>
    </w:p>
    <w:p w14:paraId="100C6878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Prosjektidé</w:t>
      </w:r>
    </w:p>
    <w:p w14:paraId="47107E0A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Hvor raskt reagerer aksjemarkedet på ny informasjon?</w:t>
      </w:r>
    </w:p>
    <w:p w14:paraId="5EC0132F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velger én type hendelse, for eksempel:</w:t>
      </w:r>
    </w:p>
    <w:p w14:paraId="09ACCBD8" w14:textId="77777777" w:rsidR="00FA267C" w:rsidRPr="00FA267C" w:rsidRDefault="00FA267C" w:rsidP="00FA26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kvartalsrapporter</w:t>
      </w:r>
    </w:p>
    <w:p w14:paraId="4514C1CF" w14:textId="77777777" w:rsidR="00FA267C" w:rsidRPr="00FA267C" w:rsidRDefault="00FA267C" w:rsidP="00FA26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rentebeslutninger</w:t>
      </w:r>
    </w:p>
    <w:p w14:paraId="485BFFB6" w14:textId="77777777" w:rsidR="00FA267C" w:rsidRPr="00FA267C" w:rsidRDefault="00FA267C" w:rsidP="00FA26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oppkjøpsannonseringer</w:t>
      </w:r>
    </w:p>
    <w:p w14:paraId="0C6DB6F9" w14:textId="77777777" w:rsidR="00FA267C" w:rsidRPr="00FA267C" w:rsidRDefault="00FA267C" w:rsidP="00FA26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CEO-bytter</w:t>
      </w:r>
    </w:p>
    <w:p w14:paraId="6811175E" w14:textId="77777777" w:rsidR="00FA267C" w:rsidRPr="00FA267C" w:rsidRDefault="00FA267C" w:rsidP="00FA26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utbytteendringer</w:t>
      </w:r>
    </w:p>
    <w:p w14:paraId="72BA51BA" w14:textId="77777777" w:rsidR="00FA267C" w:rsidRPr="00FA267C" w:rsidRDefault="00FA267C" w:rsidP="00FA26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indeksinkludering</w:t>
      </w:r>
    </w:p>
    <w:p w14:paraId="70DE51F1" w14:textId="77777777" w:rsidR="00FA267C" w:rsidRPr="00FA267C" w:rsidRDefault="00FA267C" w:rsidP="00FA26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aksjesplitt</w:t>
      </w:r>
    </w:p>
    <w:p w14:paraId="1BFA70AE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Deretter gjennomføres en klassisk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event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study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71C18CDD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Gruppen estimerer forventet avkastning før hendelsen og beregner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abnormal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returns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rundt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eventdatoen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2945E955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Eksempel</w:t>
      </w:r>
    </w:p>
    <w:p w14:paraId="7A151CB2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Hvis Norges Bank overrasker markedet med en renteendring, reagerer norske banker annerledes enn andre selskaper?</w:t>
      </w:r>
    </w:p>
    <w:p w14:paraId="16FAC90F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Eller:</w:t>
      </w:r>
    </w:p>
    <w:p w14:paraId="2E00099C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Hva skjer med aksjekursen når et selskap rapporterer et resultat som er vesentlig bedre enn forventet?</w:t>
      </w:r>
    </w:p>
    <w:p w14:paraId="527D723F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lastRenderedPageBreak/>
        <w:t>Faglig læring</w:t>
      </w:r>
    </w:p>
    <w:p w14:paraId="3194CD27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Prosjektet gir en svært fin introduksjon til hypotesetesting og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markedseffisiens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348F2B15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Førsteklassinger kan samle data og visualisere kursutviklingen, mens eldre studenter kan </w:t>
      </w:r>
      <w:proofErr w:type="gram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implementere</w:t>
      </w:r>
      <w:proofErr w:type="gram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statistiske tester og regresjonsmodeller.</w:t>
      </w:r>
    </w:p>
    <w:p w14:paraId="73749D44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Avansert spor</w:t>
      </w:r>
    </w:p>
    <w:p w14:paraId="5BC23555" w14:textId="77777777" w:rsidR="00FA267C" w:rsidRPr="00FA267C" w:rsidRDefault="00FA267C" w:rsidP="00FA26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cross-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sectional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regresjon</w:t>
      </w:r>
    </w:p>
    <w:p w14:paraId="4484F2D8" w14:textId="77777777" w:rsidR="00FA267C" w:rsidRPr="00FA267C" w:rsidRDefault="00FA267C" w:rsidP="00FA26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forskjeller mellom sektorer</w:t>
      </w:r>
    </w:p>
    <w:p w14:paraId="3B6510B3" w14:textId="77777777" w:rsidR="00FA267C" w:rsidRPr="00FA267C" w:rsidRDefault="00FA267C" w:rsidP="00FA26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heterogenitet etter størrelse</w:t>
      </w:r>
    </w:p>
    <w:p w14:paraId="2F3E80C4" w14:textId="77777777" w:rsidR="00FA267C" w:rsidRPr="00FA267C" w:rsidRDefault="00FA267C" w:rsidP="00FA26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bootstrap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confidence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intervals</w:t>
      </w:r>
      <w:proofErr w:type="spellEnd"/>
    </w:p>
    <w:p w14:paraId="0BDE9B99" w14:textId="77777777" w:rsidR="00FA267C" w:rsidRPr="00FA267C" w:rsidRDefault="00FA267C" w:rsidP="00FA26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kontroll for markedsavkastning</w:t>
      </w:r>
    </w:p>
    <w:p w14:paraId="7603FF7D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Sluttleveranse: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En forskningslignende analyse som kunne vært utgangspunkt for en bachelor- eller masteroppgave.</w:t>
      </w:r>
    </w:p>
    <w:p w14:paraId="126D667C" w14:textId="7777777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</w:r>
      <w:r w:rsidR="00FA267C"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  <w:pict w14:anchorId="50E33270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A015122" w14:textId="77777777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 xml:space="preserve">8. </w:t>
      </w:r>
      <w:proofErr w:type="spellStart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Sentimentanalyse</w:t>
      </w:r>
      <w:proofErr w:type="spellEnd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: kan finansnyheter predikere markedet?</w:t>
      </w:r>
    </w:p>
    <w:p w14:paraId="6F922DA9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Passer for: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2.–4. kull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Gruppestørrelse: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3–6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Tema: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NLP,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machine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learning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alternativ data</w:t>
      </w:r>
    </w:p>
    <w:p w14:paraId="55EEA1F5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Prosjektidé</w:t>
      </w:r>
    </w:p>
    <w:p w14:paraId="3EC80DB2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Finansielle markeder påvirkes ikke bare av tall, men også av hvordan informasjon kommuniseres.</w:t>
      </w:r>
    </w:p>
    <w:p w14:paraId="1BC22967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skal bygge en modell som måler sentiment i finansielle tekster.</w:t>
      </w:r>
    </w:p>
    <w:p w14:paraId="02BB0FB1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Mulige datakilder:</w:t>
      </w:r>
    </w:p>
    <w:p w14:paraId="5D55A069" w14:textId="77777777" w:rsidR="00FA267C" w:rsidRPr="00FA267C" w:rsidRDefault="00FA267C" w:rsidP="00FA267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finansnyheter</w:t>
      </w:r>
    </w:p>
    <w:p w14:paraId="38F7D54F" w14:textId="77777777" w:rsidR="00FA267C" w:rsidRPr="00FA267C" w:rsidRDefault="00FA267C" w:rsidP="00FA267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selskapsmeldinger</w:t>
      </w:r>
    </w:p>
    <w:p w14:paraId="16BEF72B" w14:textId="77777777" w:rsidR="00FA267C" w:rsidRPr="00FA267C" w:rsidRDefault="00FA267C" w:rsidP="00FA267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kvartalsrapporter</w:t>
      </w:r>
    </w:p>
    <w:p w14:paraId="371CDA54" w14:textId="77777777" w:rsidR="00FA267C" w:rsidRPr="00FA267C" w:rsidRDefault="00FA267C" w:rsidP="00FA267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Reddit</w:t>
      </w:r>
      <w:proofErr w:type="spellEnd"/>
    </w:p>
    <w:p w14:paraId="68F09AB6" w14:textId="77777777" w:rsidR="00FA267C" w:rsidRPr="00FA267C" w:rsidRDefault="00FA267C" w:rsidP="00FA267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analytikerkommentarer</w:t>
      </w:r>
    </w:p>
    <w:p w14:paraId="716C1BE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Start med en enkel ordlistebasert metode hvor positive og negative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finansord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telles.</w:t>
      </w:r>
    </w:p>
    <w:p w14:paraId="5B780479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Deretter kan gruppen sammenligne dette med moderne NLP-modeller.</w:t>
      </w:r>
    </w:p>
    <w:p w14:paraId="26508AC6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Problemstilling</w:t>
      </w:r>
    </w:p>
    <w:p w14:paraId="7AE8883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Er negativt sentiment etterfulgt av negativ avkastning?</w:t>
      </w:r>
    </w:p>
    <w:p w14:paraId="45BED8AF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Har sentiment større sammenheng med volatilitet enn med avkastning?</w:t>
      </w:r>
    </w:p>
    <w:p w14:paraId="458B93A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Kan sentiment rundt et enkelt selskap brukes til å predikere kursbevegelser?</w:t>
      </w:r>
    </w:p>
    <w:p w14:paraId="16AC64F5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Viktige metodiske problemer</w:t>
      </w:r>
    </w:p>
    <w:p w14:paraId="6EA9C512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Prosjektet bør diskutere kausalitet.</w:t>
      </w:r>
    </w:p>
    <w:p w14:paraId="01FA3AF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En negativ nyhetsartikkel publiseres ofte fordi aksjekursen allerede har falt. Korrelasjon betyr derfor ikke nødvendigvis at nyheten forårsaket kursfallet.</w:t>
      </w:r>
    </w:p>
    <w:p w14:paraId="77B550D3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Avansert spor</w:t>
      </w:r>
    </w:p>
    <w:p w14:paraId="01EA9DDA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Sammenlign generelle språkmodeller med modeller tilpasset finansspråk, eller bygg en enkel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tradingstrategi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basert på sentiment.</w:t>
      </w:r>
    </w:p>
    <w:p w14:paraId="20B66D85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Sluttleveranse: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En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sentimentindeks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visualisering av hvordan den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samvarierer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med finansmarkedene.</w:t>
      </w:r>
    </w:p>
    <w:p w14:paraId="11943913" w14:textId="7777777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</w:r>
      <w:r w:rsidR="00FA267C"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  <w:pict w14:anchorId="3712C662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7E5E4964" w14:textId="77777777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9. Norske renter, kronekurs og Oslo Børs</w:t>
      </w:r>
    </w:p>
    <w:p w14:paraId="02328A14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Passer for: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1.–4. kull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Gruppestørrelse: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3–5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Tema: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Makroøkonomi, økonometri, finans</w:t>
      </w:r>
    </w:p>
    <w:p w14:paraId="67E7C168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Prosjektidé</w:t>
      </w:r>
    </w:p>
    <w:p w14:paraId="40F3B010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Dette prosjektet tar utgangspunkt i norsk økonomi.</w:t>
      </w:r>
    </w:p>
    <w:p w14:paraId="5FB63B44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undersøker sammenhengene mellom:</w:t>
      </w:r>
    </w:p>
    <w:p w14:paraId="6D0C774B" w14:textId="77777777" w:rsidR="00FA267C" w:rsidRPr="00FA267C" w:rsidRDefault="00FA267C" w:rsidP="00FA267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styringsrente</w:t>
      </w:r>
    </w:p>
    <w:p w14:paraId="12495F0D" w14:textId="77777777" w:rsidR="00FA267C" w:rsidRPr="00FA267C" w:rsidRDefault="00FA267C" w:rsidP="00FA267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NOK/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EUR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eller NOK/USD</w:t>
      </w:r>
    </w:p>
    <w:p w14:paraId="23D0314B" w14:textId="77777777" w:rsidR="00FA267C" w:rsidRPr="00FA267C" w:rsidRDefault="00FA267C" w:rsidP="00FA267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oljepris</w:t>
      </w:r>
    </w:p>
    <w:p w14:paraId="04FFCD3C" w14:textId="77777777" w:rsidR="00FA267C" w:rsidRPr="00FA267C" w:rsidRDefault="00FA267C" w:rsidP="00FA267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inflasjon</w:t>
      </w:r>
    </w:p>
    <w:p w14:paraId="6471391B" w14:textId="77777777" w:rsidR="00FA267C" w:rsidRPr="00FA267C" w:rsidRDefault="00FA267C" w:rsidP="00FA267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Oslo Børs</w:t>
      </w:r>
    </w:p>
    <w:p w14:paraId="66A8B77E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Første del kan være rent deskriptiv: Hvordan har variablene utviklet seg, og hvilke perioder skiller seg ut?</w:t>
      </w:r>
    </w:p>
    <w:p w14:paraId="7194522F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Deretter kan gruppen teste sammenhenger statistisk.</w:t>
      </w:r>
    </w:p>
    <w:p w14:paraId="6221C71D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Eksempel:</w:t>
      </w:r>
    </w:p>
    <w:p w14:paraId="44E08EE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Hvordan påvirkes kronekursen når norske renter endres relativt til renter i euroområdet eller USA?</w:t>
      </w:r>
    </w:p>
    <w:p w14:paraId="75D73F4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Eller:</w:t>
      </w:r>
    </w:p>
    <w:p w14:paraId="5DA3A7AA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Har oljeprisen fortsatt stor betydning for NOK?</w:t>
      </w:r>
    </w:p>
    <w:p w14:paraId="6A63FDFF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Metoder</w:t>
      </w:r>
    </w:p>
    <w:p w14:paraId="1914064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Nybegynnere kan arbeide med korrelasjoner og visualisering.</w:t>
      </w:r>
    </w:p>
    <w:p w14:paraId="304218E1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Viderekomne kan bruke:</w:t>
      </w:r>
    </w:p>
    <w:p w14:paraId="72C13AF7" w14:textId="77777777" w:rsidR="00FA267C" w:rsidRPr="00FA267C" w:rsidRDefault="00FA267C" w:rsidP="00FA267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multippel regresjon</w:t>
      </w:r>
    </w:p>
    <w:p w14:paraId="79FFFDA7" w14:textId="77777777" w:rsidR="00FA267C" w:rsidRPr="00FA267C" w:rsidRDefault="00FA267C" w:rsidP="00FA267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laggede variabler</w:t>
      </w:r>
    </w:p>
    <w:p w14:paraId="6CB2ED78" w14:textId="77777777" w:rsidR="00FA267C" w:rsidRPr="00FA267C" w:rsidRDefault="00FA267C" w:rsidP="00FA267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tidsseriemodeller</w:t>
      </w:r>
    </w:p>
    <w:p w14:paraId="274D13E6" w14:textId="77777777" w:rsidR="00FA267C" w:rsidRPr="00FA267C" w:rsidRDefault="00FA267C" w:rsidP="00FA267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event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studies rundt rentemøter</w:t>
      </w:r>
    </w:p>
    <w:p w14:paraId="53012968" w14:textId="77777777" w:rsidR="00FA267C" w:rsidRPr="00FA267C" w:rsidRDefault="00FA267C" w:rsidP="00FA267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VAR-modeller</w:t>
      </w:r>
    </w:p>
    <w:p w14:paraId="6E9E663A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Hvorfor prosjektet er godt</w:t>
      </w:r>
    </w:p>
    <w:p w14:paraId="4DC4AB0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Prosjektet kobler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ITØKs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makroøkonomiske teori direkte mot programmering og empiriske data.</w:t>
      </w:r>
    </w:p>
    <w:p w14:paraId="0CE29519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Sluttleveranse: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En norsk «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macro-finance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monitor» som automatisk oppdaterer sentrale indikatorer.</w:t>
      </w:r>
    </w:p>
    <w:p w14:paraId="6B7E9A39" w14:textId="7777777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</w:r>
      <w:r w:rsidR="00FA267C"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  <w:pict w14:anchorId="66517351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74E6509A" w14:textId="0E94BEF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</w:p>
    <w:p w14:paraId="42AF10E4" w14:textId="660961A2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0</w:t>
      </w: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. Faktorinvestering: bygg en norsk multifaktormodell</w:t>
      </w:r>
    </w:p>
    <w:p w14:paraId="5127D8B6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Passer for: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3.–4. kull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Gruppestørrelse: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3–5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Tema: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Asset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pricing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økonometri, investering</w:t>
      </w:r>
    </w:p>
    <w:p w14:paraId="00B1AED0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Prosjektidé</w:t>
      </w:r>
    </w:p>
    <w:p w14:paraId="3B8C1C3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undersøker om systematiske selskapskarakteristikker kan forklare forskjeller i aksjeavkastning.</w:t>
      </w:r>
    </w:p>
    <w:p w14:paraId="0923E5E5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Mulige faktorer:</w:t>
      </w:r>
    </w:p>
    <w:p w14:paraId="413734B1" w14:textId="77777777" w:rsidR="00FA267C" w:rsidRPr="00FA267C" w:rsidRDefault="00FA267C" w:rsidP="00FA267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value</w:t>
      </w:r>
      <w:proofErr w:type="spellEnd"/>
    </w:p>
    <w:p w14:paraId="7DED5479" w14:textId="77777777" w:rsidR="00FA267C" w:rsidRPr="00FA267C" w:rsidRDefault="00FA267C" w:rsidP="00FA267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momentum</w:t>
      </w:r>
      <w:proofErr w:type="spellEnd"/>
    </w:p>
    <w:p w14:paraId="14CE8E8F" w14:textId="77777777" w:rsidR="00FA267C" w:rsidRPr="00FA267C" w:rsidRDefault="00FA267C" w:rsidP="00FA267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size</w:t>
      </w:r>
      <w:proofErr w:type="spellEnd"/>
    </w:p>
    <w:p w14:paraId="533FCD4E" w14:textId="77777777" w:rsidR="00FA267C" w:rsidRPr="00FA267C" w:rsidRDefault="00FA267C" w:rsidP="00FA267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quality</w:t>
      </w:r>
      <w:proofErr w:type="spellEnd"/>
    </w:p>
    <w:p w14:paraId="51B3FC81" w14:textId="77777777" w:rsidR="00FA267C" w:rsidRPr="00FA267C" w:rsidRDefault="00FA267C" w:rsidP="00FA267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low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volatility</w:t>
      </w:r>
      <w:proofErr w:type="spellEnd"/>
    </w:p>
    <w:p w14:paraId="00EAD289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Studentene konstruerer porteføljer basert på én eller flere faktorer og undersøker historisk avkastning.</w:t>
      </w:r>
    </w:p>
    <w:p w14:paraId="4B9B73F0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Eksempel</w:t>
      </w:r>
    </w:p>
    <w:p w14:paraId="25BB9170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Ranger norske aksjer etter P/B eller P/E og sammenlign billige og dyre selskaper.</w:t>
      </w:r>
    </w:p>
    <w:p w14:paraId="27C72D10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Deretter kan samme prosedyre gjennomføres for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momentum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1F187B35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Til slutt konstrueres en multifaktorportefølje.</w:t>
      </w:r>
    </w:p>
    <w:p w14:paraId="093B632B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Analyse</w:t>
      </w:r>
    </w:p>
    <w:p w14:paraId="465823F7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Interessante spørsmål er:</w:t>
      </w:r>
    </w:p>
    <w:p w14:paraId="3E688F2D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Er faktorene korrelerte?</w:t>
      </w:r>
    </w:p>
    <w:p w14:paraId="4C498006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Finnes meravkastningen fortsatt de siste årene?</w:t>
      </w:r>
    </w:p>
    <w:p w14:paraId="3AC13561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Er resultatet </w:t>
      </w:r>
      <w:proofErr w:type="gram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robust</w:t>
      </w:r>
      <w:proofErr w:type="gram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mot transaksjonskostnader?</w:t>
      </w:r>
    </w:p>
    <w:p w14:paraId="2129A3D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Hvor høy turnover krever strategien?</w:t>
      </w:r>
    </w:p>
    <w:p w14:paraId="557FC553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Avansert spor</w:t>
      </w:r>
    </w:p>
    <w:p w14:paraId="21C1E6E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Eldre studenter kan </w:t>
      </w:r>
      <w:proofErr w:type="gram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implementere</w:t>
      </w:r>
      <w:proofErr w:type="gram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faktorregresjoner og undersøke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alpha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factor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exposures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26C41F62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En ekstra interessant del er å sammenligne amerikanske og norske markeder.</w:t>
      </w:r>
    </w:p>
    <w:p w14:paraId="4CF4C8E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Sluttleveranse: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Et «Enigma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Factor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Index» med dokumenterte investeringsregler.</w:t>
      </w:r>
    </w:p>
    <w:p w14:paraId="65CCC2CD" w14:textId="7777777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</w:r>
      <w:r w:rsidR="00FA267C"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  <w:pict w14:anchorId="7228019B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7B5A0DBB" w14:textId="6854A7CF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1</w:t>
      </w: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. Pairs trading og statistisk arbitrasje</w:t>
      </w:r>
    </w:p>
    <w:p w14:paraId="48CDC847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Passer for: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2.–4. kull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Gruppestørrelse: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2–4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Tema: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Statistikk, tidsserier, trading</w:t>
      </w:r>
    </w:p>
    <w:p w14:paraId="198923B0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Prosjektidé</w:t>
      </w:r>
    </w:p>
    <w:p w14:paraId="3D2ACCE3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Pairs trading bygger på ideen om å finne to verdipapirer som historisk beveger seg sammen.</w:t>
      </w:r>
    </w:p>
    <w:p w14:paraId="2E02F1EA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Hvis prisene plutselig divergerer, kjøper strategien den relativt billige og selger den relativt dyre.</w:t>
      </w:r>
    </w:p>
    <w:p w14:paraId="4207627E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 xml:space="preserve">Gruppen kan begynne med å finne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kandidatpar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gjennom korrelasjon.</w:t>
      </w:r>
    </w:p>
    <w:p w14:paraId="305A565D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Eksempler kan være selskaper fra samme industri eller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ETF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-er med lignende eksponering.</w:t>
      </w:r>
    </w:p>
    <w:p w14:paraId="14AFF86B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Enkel strategi</w:t>
      </w:r>
    </w:p>
    <w:p w14:paraId="3DD9D10D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Beregn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forholdet mellom prisene.</w:t>
      </w:r>
    </w:p>
    <w:p w14:paraId="6835B1B1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Beregn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deretter rolling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mean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standardavvik.</w:t>
      </w:r>
    </w:p>
    <w:p w14:paraId="6EEEC890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Når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spreaden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beveger seg mer enn eksempelvis to standardavvik fra normalen, åpnes en posisjon.</w:t>
      </w:r>
    </w:p>
    <w:p w14:paraId="5991206A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Når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spreaden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normaliseres, lukkes den.</w:t>
      </w:r>
    </w:p>
    <w:p w14:paraId="2F957620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Det interessante problemet</w:t>
      </w:r>
    </w:p>
    <w:p w14:paraId="13E16785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Høy korrelasjon betyr ikke nødvendigvis at to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prisserier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har et stabilt langsiktig forhold.</w:t>
      </w:r>
    </w:p>
    <w:p w14:paraId="494D0E24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Dette åpner for videre analyse av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stationaritet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cointegration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2C245717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Avansert spor</w:t>
      </w:r>
    </w:p>
    <w:p w14:paraId="092DE94C" w14:textId="77777777" w:rsidR="00FA267C" w:rsidRPr="00FA267C" w:rsidRDefault="00FA267C" w:rsidP="00FA267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Augmented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Dickey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-Fuller</w:t>
      </w:r>
    </w:p>
    <w:p w14:paraId="415BB737" w14:textId="77777777" w:rsidR="00FA267C" w:rsidRPr="00FA267C" w:rsidRDefault="00FA267C" w:rsidP="00FA267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cointegration</w:t>
      </w:r>
      <w:proofErr w:type="spellEnd"/>
    </w:p>
    <w:p w14:paraId="76909211" w14:textId="77777777" w:rsidR="00FA267C" w:rsidRPr="00FA267C" w:rsidRDefault="00FA267C" w:rsidP="00FA267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Kalman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filter</w:t>
      </w:r>
    </w:p>
    <w:p w14:paraId="23409542" w14:textId="77777777" w:rsidR="00FA267C" w:rsidRPr="00FA267C" w:rsidRDefault="00FA267C" w:rsidP="00FA267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dynamisk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hedge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ratio</w:t>
      </w:r>
    </w:p>
    <w:p w14:paraId="7FAABAD9" w14:textId="77777777" w:rsidR="00FA267C" w:rsidRPr="00FA267C" w:rsidRDefault="00FA267C" w:rsidP="00FA267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porteføljer med flere enn to aktiva</w:t>
      </w:r>
    </w:p>
    <w:p w14:paraId="53CF07AC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bør også undersøke om strategien forsvinner etter transaksjonskostnader.</w:t>
      </w:r>
    </w:p>
    <w:p w14:paraId="48664074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Sluttleveranse: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En «pair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finder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» som automatisk søker gjennom et investeringsunivers og identifiserer kandidater for statistisk arbitrasje.</w:t>
      </w:r>
    </w:p>
    <w:p w14:paraId="15C37C5B" w14:textId="7777777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</w:r>
      <w:r w:rsidR="00FA267C"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  <w:pict w14:anchorId="03D29DA9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07867D36" w14:textId="02C5D1AF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2</w:t>
      </w: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. Value at Risk: hvor galt kan det gå?</w:t>
      </w:r>
    </w:p>
    <w:p w14:paraId="4D7E4567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Passer for: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2.–4. kull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Gruppestørrelse: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2–4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Tema: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Risiko, sannsynlighet, simulering</w:t>
      </w:r>
    </w:p>
    <w:p w14:paraId="00395085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Prosjektidé</w:t>
      </w:r>
    </w:p>
    <w:p w14:paraId="31D2B876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Banker og investeringsfond må ha modeller for hvor mye penger de </w:t>
      </w:r>
      <w:proofErr w:type="gram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potensielt</w:t>
      </w:r>
      <w:proofErr w:type="gram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kan tape.</w:t>
      </w:r>
    </w:p>
    <w:p w14:paraId="7BFB5EE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bygger et risikosystem for en hypotetisk portefølje.</w:t>
      </w:r>
    </w:p>
    <w:p w14:paraId="7574E2EA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Start med Value at Risk (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VaR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).</w:t>
      </w:r>
    </w:p>
    <w:p w14:paraId="203215C8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Sammenlign minst tre metoder:</w:t>
      </w:r>
    </w:p>
    <w:p w14:paraId="3C7A6D5A" w14:textId="77777777" w:rsidR="00FA267C" w:rsidRPr="00FA267C" w:rsidRDefault="00FA267C" w:rsidP="00FA267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parametrisk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VaR</w:t>
      </w:r>
      <w:proofErr w:type="spellEnd"/>
    </w:p>
    <w:p w14:paraId="3FC1EB6A" w14:textId="77777777" w:rsidR="00FA267C" w:rsidRPr="00FA267C" w:rsidRDefault="00FA267C" w:rsidP="00FA267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historical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simulation</w:t>
      </w:r>
      <w:proofErr w:type="spellEnd"/>
    </w:p>
    <w:p w14:paraId="0D71138F" w14:textId="77777777" w:rsidR="00FA267C" w:rsidRPr="00FA267C" w:rsidRDefault="00FA267C" w:rsidP="00FA267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Monte Carlo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simulation</w:t>
      </w:r>
      <w:proofErr w:type="spellEnd"/>
    </w:p>
    <w:p w14:paraId="46080474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Eksempel</w:t>
      </w:r>
    </w:p>
    <w:p w14:paraId="3C9FB620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Systemet kan rapportere:</w:t>
      </w:r>
    </w:p>
    <w:p w14:paraId="561AB740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Med 99 % konfidens forventer modellen at porteføljen ikke taper mer enn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X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kroner neste handelsdag.</w:t>
      </w:r>
    </w:p>
    <w:p w14:paraId="59F4F2F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Deretter skal studentene undersøke hvor ofte denne påstanden faktisk brytes historisk.</w:t>
      </w:r>
    </w:p>
    <w:p w14:paraId="251A7422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Kritisk analyse</w:t>
      </w:r>
    </w:p>
    <w:p w14:paraId="02E5F3E1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Finanskriser viser hvorfor normale fordelingsantakelser ofte er problematiske.</w:t>
      </w:r>
    </w:p>
    <w:p w14:paraId="4AC9A2B4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bør derfor undersøke:</w:t>
      </w:r>
    </w:p>
    <w:p w14:paraId="3473B46D" w14:textId="77777777" w:rsidR="00FA267C" w:rsidRPr="00FA267C" w:rsidRDefault="00FA267C" w:rsidP="00FA267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fat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tails</w:t>
      </w:r>
      <w:proofErr w:type="spellEnd"/>
    </w:p>
    <w:p w14:paraId="55DD8CB1" w14:textId="77777777" w:rsidR="00FA267C" w:rsidRPr="00FA267C" w:rsidRDefault="00FA267C" w:rsidP="00FA267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skewness</w:t>
      </w:r>
      <w:proofErr w:type="spellEnd"/>
    </w:p>
    <w:p w14:paraId="2F6B4D00" w14:textId="77777777" w:rsidR="00FA267C" w:rsidRPr="00FA267C" w:rsidRDefault="00FA267C" w:rsidP="00FA267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korrelasjoner under kriser</w:t>
      </w:r>
    </w:p>
    <w:p w14:paraId="4275C5A7" w14:textId="77777777" w:rsidR="00FA267C" w:rsidRPr="00FA267C" w:rsidRDefault="00FA267C" w:rsidP="00FA267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Expected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Shortfall</w:t>
      </w:r>
      <w:proofErr w:type="spellEnd"/>
    </w:p>
    <w:p w14:paraId="3B2C6A8A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Avansert spor</w:t>
      </w:r>
    </w:p>
    <w:p w14:paraId="320005ED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Lag stress-scenarioer:</w:t>
      </w:r>
    </w:p>
    <w:p w14:paraId="45F02E1D" w14:textId="77777777" w:rsidR="00FA267C" w:rsidRPr="00FA267C" w:rsidRDefault="00FA267C" w:rsidP="00FA267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aksjemarked −20 %</w:t>
      </w:r>
    </w:p>
    <w:p w14:paraId="2A25E049" w14:textId="77777777" w:rsidR="00FA267C" w:rsidRPr="00FA267C" w:rsidRDefault="00FA267C" w:rsidP="00FA267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olje −30 %</w:t>
      </w:r>
    </w:p>
    <w:p w14:paraId="0A1A0A85" w14:textId="77777777" w:rsidR="00FA267C" w:rsidRPr="00FA267C" w:rsidRDefault="00FA267C" w:rsidP="00FA267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NOK kraftig svekket</w:t>
      </w:r>
    </w:p>
    <w:p w14:paraId="2412340F" w14:textId="77777777" w:rsidR="00FA267C" w:rsidRPr="00FA267C" w:rsidRDefault="00FA267C" w:rsidP="00FA267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renter +200 basispunkter</w:t>
      </w:r>
    </w:p>
    <w:p w14:paraId="6963EF93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Sluttleveranse: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Et mini-risikostyringssystem tilsvarende noe man kunne sett hos et fond eller i en bank.</w:t>
      </w:r>
    </w:p>
    <w:p w14:paraId="39EAC939" w14:textId="77777777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</w:r>
      <w:r w:rsidR="00FA267C" w:rsidRPr="00FA267C">
        <w:rPr>
          <w:rFonts w:ascii="Times New Roman" w:eastAsia="Times New Roman" w:hAnsi="Times New Roman" w:cs="Times New Roman"/>
          <w:noProof/>
          <w:kern w:val="0"/>
          <w:lang w:eastAsia="nb-NO"/>
          <w14:ligatures w14:val="none"/>
        </w:rPr>
        <w:pict w14:anchorId="41F703BB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7F365BFB" w14:textId="67553284" w:rsidR="00FA267C" w:rsidRPr="00FA267C" w:rsidRDefault="00FA267C" w:rsidP="00FA26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3</w:t>
      </w:r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 xml:space="preserve">. Kryptomarkeder: effektive markeder eller et paradis for </w:t>
      </w:r>
      <w:proofErr w:type="gramStart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tradere</w:t>
      </w:r>
      <w:proofErr w:type="gramEnd"/>
      <w:r w:rsidRPr="00FA2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?</w:t>
      </w:r>
    </w:p>
    <w:p w14:paraId="6373A8F0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Passer for: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1.–4. kull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Gruppestørrelse: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3–5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Tema: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Fintech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krypto, statistikk, markedsstruktur</w:t>
      </w:r>
    </w:p>
    <w:p w14:paraId="6724E9A9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lastRenderedPageBreak/>
        <w:t>Prosjektidé</w:t>
      </w:r>
    </w:p>
    <w:p w14:paraId="0E24D682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Kryptomarkedet gir tilgang til store mengder høyfrekvente data og handles døgnet rundt.</w:t>
      </w:r>
    </w:p>
    <w:p w14:paraId="3645F219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Gruppen undersøker om kryptomarkedet viser sterkere mønstre enn tradisjonelle finansmarkeder.</w:t>
      </w:r>
    </w:p>
    <w:p w14:paraId="34657DC1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Mulige hypoteser:</w:t>
      </w:r>
    </w:p>
    <w:p w14:paraId="34961255" w14:textId="77777777" w:rsidR="00FA267C" w:rsidRPr="00FA267C" w:rsidRDefault="00FA267C" w:rsidP="00FA267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Bitcoin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har sterkere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momentum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enn aksjer.</w:t>
      </w:r>
    </w:p>
    <w:p w14:paraId="7C4A09B6" w14:textId="77777777" w:rsidR="00FA267C" w:rsidRPr="00FA267C" w:rsidRDefault="00FA267C" w:rsidP="00FA267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Volatiliteten varierer gjennom døgnet.</w:t>
      </w:r>
    </w:p>
    <w:p w14:paraId="3F638C38" w14:textId="77777777" w:rsidR="00FA267C" w:rsidRPr="00FA267C" w:rsidRDefault="00FA267C" w:rsidP="00FA267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Weekend-effekter eksisterer.</w:t>
      </w:r>
    </w:p>
    <w:p w14:paraId="690718FB" w14:textId="77777777" w:rsidR="00FA267C" w:rsidRPr="00FA267C" w:rsidRDefault="00FA267C" w:rsidP="00FA267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Handelsvolum kan predikere volatilitet.</w:t>
      </w:r>
    </w:p>
    <w:p w14:paraId="505650D1" w14:textId="77777777" w:rsidR="00FA267C" w:rsidRPr="00FA267C" w:rsidRDefault="00FA267C" w:rsidP="00FA267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Krypto reagerer annerledes på makroøkonomiske nyheter enn aksjer.</w:t>
      </w:r>
    </w:p>
    <w:p w14:paraId="1A673087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Første del</w:t>
      </w:r>
    </w:p>
    <w:p w14:paraId="03BD7347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Analyser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Bitcoin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Ethereum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sammenlign:</w:t>
      </w:r>
    </w:p>
    <w:p w14:paraId="15FC222B" w14:textId="77777777" w:rsidR="00FA267C" w:rsidRPr="00FA267C" w:rsidRDefault="00FA267C" w:rsidP="00FA267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avkastningsfordeling</w:t>
      </w:r>
    </w:p>
    <w:p w14:paraId="04B78804" w14:textId="77777777" w:rsidR="00FA267C" w:rsidRPr="00FA267C" w:rsidRDefault="00FA267C" w:rsidP="00FA267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volatilitet</w:t>
      </w:r>
    </w:p>
    <w:p w14:paraId="0FE9C45E" w14:textId="77777777" w:rsidR="00FA267C" w:rsidRPr="00FA267C" w:rsidRDefault="00FA267C" w:rsidP="00FA267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drawdowns</w:t>
      </w:r>
      <w:proofErr w:type="spellEnd"/>
    </w:p>
    <w:p w14:paraId="161F057F" w14:textId="77777777" w:rsidR="00FA267C" w:rsidRPr="00FA267C" w:rsidRDefault="00FA267C" w:rsidP="00FA267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autocorrelation</w:t>
      </w:r>
      <w:proofErr w:type="spellEnd"/>
    </w:p>
    <w:p w14:paraId="3F228738" w14:textId="77777777" w:rsidR="00FA267C" w:rsidRPr="00FA267C" w:rsidRDefault="00FA267C" w:rsidP="00FA267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handelsvolum</w:t>
      </w:r>
    </w:p>
    <w:p w14:paraId="2AAA3E05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Sammenlign deretter med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S&amp;P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500.</w:t>
      </w:r>
    </w:p>
    <w:p w14:paraId="601A1504" w14:textId="77777777" w:rsidR="00FA267C" w:rsidRPr="00FA267C" w:rsidRDefault="00FA267C" w:rsidP="00FA26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Avansert spor</w:t>
      </w:r>
    </w:p>
    <w:p w14:paraId="63A51411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Studenter med mer erfaring kan undersøke:</w:t>
      </w:r>
    </w:p>
    <w:p w14:paraId="4EFFB34E" w14:textId="77777777" w:rsidR="00FA267C" w:rsidRPr="00FA267C" w:rsidRDefault="00FA267C" w:rsidP="00FA267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cross-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exchange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prisforskjeller</w:t>
      </w:r>
    </w:p>
    <w:p w14:paraId="428E9D17" w14:textId="77777777" w:rsidR="00FA267C" w:rsidRPr="00FA267C" w:rsidRDefault="00FA267C" w:rsidP="00FA267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funding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rates</w:t>
      </w:r>
    </w:p>
    <w:p w14:paraId="742D4874" w14:textId="77777777" w:rsidR="00FA267C" w:rsidRPr="00FA267C" w:rsidRDefault="00FA267C" w:rsidP="00FA267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futures versus spot</w:t>
      </w:r>
    </w:p>
    <w:p w14:paraId="084186D3" w14:textId="77777777" w:rsidR="00FA267C" w:rsidRPr="00FA267C" w:rsidRDefault="00FA267C" w:rsidP="00FA267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volatilitet</w:t>
      </w:r>
    </w:p>
    <w:p w14:paraId="54DE09B8" w14:textId="77777777" w:rsidR="00FA267C" w:rsidRPr="00FA267C" w:rsidRDefault="00FA267C" w:rsidP="00FA267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market</w:t>
      </w:r>
      <w:proofErr w:type="spellEnd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microstructure</w:t>
      </w:r>
      <w:proofErr w:type="spellEnd"/>
    </w:p>
    <w:p w14:paraId="6527B31B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Prosjektet kan kobles direkte til spørsmål om finansiell teknologi og hvordan desentraliserte markeder skiller seg fra tradisjonell finans.</w:t>
      </w:r>
    </w:p>
    <w:p w14:paraId="3F0EF5CA" w14:textId="77777777" w:rsidR="00FA267C" w:rsidRPr="00FA267C" w:rsidRDefault="00FA267C" w:rsidP="00FA26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FA267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Sluttleveranse:</w:t>
      </w:r>
      <w:r w:rsidRPr="00FA267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En empirisk analyse av hvor «effektivt» kryptomarkedet faktisk ser ut til å være.</w:t>
      </w:r>
    </w:p>
    <w:p w14:paraId="3BF81E33" w14:textId="4A7FD9BA" w:rsidR="00FA267C" w:rsidRPr="00FA267C" w:rsidRDefault="00FA267C" w:rsidP="00FA267C">
      <w:pPr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</w:p>
    <w:p w14:paraId="15CC5F4E" w14:textId="77777777" w:rsidR="006A52CC" w:rsidRDefault="006A52CC"/>
    <w:sectPr w:rsidR="006A52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C4D"/>
    <w:multiLevelType w:val="multilevel"/>
    <w:tmpl w:val="207E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0991"/>
    <w:multiLevelType w:val="multilevel"/>
    <w:tmpl w:val="3FF6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80ADE"/>
    <w:multiLevelType w:val="multilevel"/>
    <w:tmpl w:val="3196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B2C24"/>
    <w:multiLevelType w:val="multilevel"/>
    <w:tmpl w:val="233A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B42C8"/>
    <w:multiLevelType w:val="multilevel"/>
    <w:tmpl w:val="801A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77E64"/>
    <w:multiLevelType w:val="multilevel"/>
    <w:tmpl w:val="5282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33B06"/>
    <w:multiLevelType w:val="multilevel"/>
    <w:tmpl w:val="362E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C2753"/>
    <w:multiLevelType w:val="multilevel"/>
    <w:tmpl w:val="9BE0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607D1"/>
    <w:multiLevelType w:val="multilevel"/>
    <w:tmpl w:val="321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91F51"/>
    <w:multiLevelType w:val="multilevel"/>
    <w:tmpl w:val="61CA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20C19"/>
    <w:multiLevelType w:val="multilevel"/>
    <w:tmpl w:val="A5A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86388"/>
    <w:multiLevelType w:val="multilevel"/>
    <w:tmpl w:val="5938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93753"/>
    <w:multiLevelType w:val="multilevel"/>
    <w:tmpl w:val="366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F448B"/>
    <w:multiLevelType w:val="multilevel"/>
    <w:tmpl w:val="726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60D1C"/>
    <w:multiLevelType w:val="multilevel"/>
    <w:tmpl w:val="5A2C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822FA"/>
    <w:multiLevelType w:val="multilevel"/>
    <w:tmpl w:val="13E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B393F"/>
    <w:multiLevelType w:val="multilevel"/>
    <w:tmpl w:val="CC96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15A21"/>
    <w:multiLevelType w:val="multilevel"/>
    <w:tmpl w:val="CF20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11822"/>
    <w:multiLevelType w:val="multilevel"/>
    <w:tmpl w:val="2A58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175CD"/>
    <w:multiLevelType w:val="multilevel"/>
    <w:tmpl w:val="0E96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C71B0E"/>
    <w:multiLevelType w:val="multilevel"/>
    <w:tmpl w:val="1B7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C3386"/>
    <w:multiLevelType w:val="multilevel"/>
    <w:tmpl w:val="A4C2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E0B52"/>
    <w:multiLevelType w:val="multilevel"/>
    <w:tmpl w:val="1ADC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0443A"/>
    <w:multiLevelType w:val="multilevel"/>
    <w:tmpl w:val="6DE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00DD2"/>
    <w:multiLevelType w:val="multilevel"/>
    <w:tmpl w:val="CCBE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879F5"/>
    <w:multiLevelType w:val="multilevel"/>
    <w:tmpl w:val="2394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57E26"/>
    <w:multiLevelType w:val="multilevel"/>
    <w:tmpl w:val="97A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12FEE"/>
    <w:multiLevelType w:val="multilevel"/>
    <w:tmpl w:val="FD3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86EE6"/>
    <w:multiLevelType w:val="multilevel"/>
    <w:tmpl w:val="8BA4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42CFF"/>
    <w:multiLevelType w:val="multilevel"/>
    <w:tmpl w:val="DC0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E3786"/>
    <w:multiLevelType w:val="multilevel"/>
    <w:tmpl w:val="7E9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43A8B"/>
    <w:multiLevelType w:val="multilevel"/>
    <w:tmpl w:val="5C90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15A72"/>
    <w:multiLevelType w:val="multilevel"/>
    <w:tmpl w:val="0FB4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239248">
    <w:abstractNumId w:val="0"/>
  </w:num>
  <w:num w:numId="2" w16cid:durableId="424040014">
    <w:abstractNumId w:val="16"/>
  </w:num>
  <w:num w:numId="3" w16cid:durableId="1273828864">
    <w:abstractNumId w:val="10"/>
  </w:num>
  <w:num w:numId="4" w16cid:durableId="1639264544">
    <w:abstractNumId w:val="17"/>
  </w:num>
  <w:num w:numId="5" w16cid:durableId="746265535">
    <w:abstractNumId w:val="26"/>
  </w:num>
  <w:num w:numId="6" w16cid:durableId="1725911484">
    <w:abstractNumId w:val="4"/>
  </w:num>
  <w:num w:numId="7" w16cid:durableId="2137215289">
    <w:abstractNumId w:val="21"/>
  </w:num>
  <w:num w:numId="8" w16cid:durableId="1232690080">
    <w:abstractNumId w:val="14"/>
  </w:num>
  <w:num w:numId="9" w16cid:durableId="1862354496">
    <w:abstractNumId w:val="23"/>
  </w:num>
  <w:num w:numId="10" w16cid:durableId="577176985">
    <w:abstractNumId w:val="18"/>
  </w:num>
  <w:num w:numId="11" w16cid:durableId="515267637">
    <w:abstractNumId w:val="27"/>
  </w:num>
  <w:num w:numId="12" w16cid:durableId="1765027144">
    <w:abstractNumId w:val="5"/>
  </w:num>
  <w:num w:numId="13" w16cid:durableId="69231541">
    <w:abstractNumId w:val="24"/>
  </w:num>
  <w:num w:numId="14" w16cid:durableId="364018922">
    <w:abstractNumId w:val="29"/>
  </w:num>
  <w:num w:numId="15" w16cid:durableId="1494487237">
    <w:abstractNumId w:val="30"/>
  </w:num>
  <w:num w:numId="16" w16cid:durableId="1358852136">
    <w:abstractNumId w:val="3"/>
  </w:num>
  <w:num w:numId="17" w16cid:durableId="772556269">
    <w:abstractNumId w:val="32"/>
  </w:num>
  <w:num w:numId="18" w16cid:durableId="19429591">
    <w:abstractNumId w:val="20"/>
  </w:num>
  <w:num w:numId="19" w16cid:durableId="2030402189">
    <w:abstractNumId w:val="13"/>
  </w:num>
  <w:num w:numId="20" w16cid:durableId="1593581982">
    <w:abstractNumId w:val="22"/>
  </w:num>
  <w:num w:numId="21" w16cid:durableId="67240384">
    <w:abstractNumId w:val="31"/>
  </w:num>
  <w:num w:numId="22" w16cid:durableId="35204646">
    <w:abstractNumId w:val="19"/>
  </w:num>
  <w:num w:numId="23" w16cid:durableId="231358939">
    <w:abstractNumId w:val="11"/>
  </w:num>
  <w:num w:numId="24" w16cid:durableId="1854614156">
    <w:abstractNumId w:val="7"/>
  </w:num>
  <w:num w:numId="25" w16cid:durableId="1864978216">
    <w:abstractNumId w:val="28"/>
  </w:num>
  <w:num w:numId="26" w16cid:durableId="614018578">
    <w:abstractNumId w:val="2"/>
  </w:num>
  <w:num w:numId="27" w16cid:durableId="248782667">
    <w:abstractNumId w:val="9"/>
  </w:num>
  <w:num w:numId="28" w16cid:durableId="1554004021">
    <w:abstractNumId w:val="12"/>
  </w:num>
  <w:num w:numId="29" w16cid:durableId="401297262">
    <w:abstractNumId w:val="6"/>
  </w:num>
  <w:num w:numId="30" w16cid:durableId="1205799906">
    <w:abstractNumId w:val="1"/>
  </w:num>
  <w:num w:numId="31" w16cid:durableId="811757289">
    <w:abstractNumId w:val="8"/>
  </w:num>
  <w:num w:numId="32" w16cid:durableId="353309405">
    <w:abstractNumId w:val="15"/>
  </w:num>
  <w:num w:numId="33" w16cid:durableId="121388229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7C"/>
    <w:rsid w:val="006A52CC"/>
    <w:rsid w:val="00715EED"/>
    <w:rsid w:val="00727E78"/>
    <w:rsid w:val="008165BF"/>
    <w:rsid w:val="00A156DD"/>
    <w:rsid w:val="00C34082"/>
    <w:rsid w:val="00C55D9E"/>
    <w:rsid w:val="00DC529E"/>
    <w:rsid w:val="00FA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37B61"/>
  <w15:chartTrackingRefBased/>
  <w15:docId w15:val="{8BEEF821-045C-524C-A5D9-3825F7B8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A2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A2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A2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A2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A2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A26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A26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A26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A26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A2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A2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A2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A267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A267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A267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A267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A267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A267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A26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A2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A26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A2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A26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A267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A267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A267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A2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A267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A26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26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FA26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15</Pages>
  <Words>2739</Words>
  <Characters>14518</Characters>
  <Application>Microsoft Office Word</Application>
  <DocSecurity>0</DocSecurity>
  <Lines>120</Lines>
  <Paragraphs>34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Trym Oscar Lillevik Bårdsen</dc:creator>
  <cp:keywords/>
  <dc:description/>
  <cp:lastModifiedBy>Trym Oscar Lillevik Bårdsen</cp:lastModifiedBy>
  <cp:revision>1</cp:revision>
  <dcterms:created xsi:type="dcterms:W3CDTF">2026-09-01T20:03:00Z</dcterms:created>
  <dcterms:modified xsi:type="dcterms:W3CDTF">2026-09-02T14:36:00Z</dcterms:modified>
</cp:coreProperties>
</file>