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B27DCDE" w:rsidP="526F2D67" w:rsidRDefault="1B27DCDE" w14:paraId="03384C84" w14:textId="42883E88">
      <w:pPr>
        <w:pStyle w:val="Normal"/>
      </w:pPr>
      <w:r w:rsidRPr="526F2D67" w:rsidR="1B27DCDE">
        <w:rPr>
          <w:rFonts w:ascii="Calibri" w:hAnsi="Calibri" w:eastAsia="Calibri" w:cs="Calibri"/>
          <w:noProof w:val="0"/>
          <w:sz w:val="22"/>
          <w:szCs w:val="22"/>
          <w:lang w:val="pt-BR"/>
        </w:rPr>
        <w:t>1 - O fatorial de um número inteiro não negativo</w:t>
      </w:r>
      <w:r w:rsidRPr="526F2D67" w:rsidR="1B27DCDE">
        <w:rPr>
          <w:rFonts w:ascii="Calibri" w:hAnsi="Calibri" w:eastAsia="Calibri" w:cs="Calibri"/>
          <w:noProof w:val="0"/>
          <w:sz w:val="22"/>
          <w:szCs w:val="22"/>
          <w:lang w:val="pt-BR"/>
        </w:rPr>
        <w:t xml:space="preserve"> </w:t>
      </w:r>
      <w:r w:rsidRPr="526F2D67" w:rsidR="1B27DCDE">
        <w:rPr>
          <w:rFonts w:ascii="Calibri" w:hAnsi="Calibri" w:eastAsia="Calibri" w:cs="Calibri"/>
          <w:noProof w:val="0"/>
          <w:sz w:val="22"/>
          <w:szCs w:val="22"/>
          <w:lang w:val="pt-BR"/>
        </w:rPr>
        <w:t>n</w:t>
      </w:r>
      <w:r w:rsidRPr="526F2D67" w:rsidR="1B27DCDE">
        <w:rPr>
          <w:rFonts w:ascii="Calibri" w:hAnsi="Calibri" w:eastAsia="Calibri" w:cs="Calibri"/>
          <w:noProof w:val="0"/>
          <w:sz w:val="22"/>
          <w:szCs w:val="22"/>
          <w:lang w:val="pt-BR"/>
        </w:rPr>
        <w:t xml:space="preserve"> é escrito como n! (pronunciado “n fatorial”) e é definido do seguinte modo: n! = n ×(n−</w:t>
      </w:r>
      <w:r w:rsidRPr="526F2D67" w:rsidR="1B27DCDE">
        <w:rPr>
          <w:rFonts w:ascii="Calibri" w:hAnsi="Calibri" w:eastAsia="Calibri" w:cs="Calibri"/>
          <w:noProof w:val="0"/>
          <w:sz w:val="22"/>
          <w:szCs w:val="22"/>
          <w:lang w:val="pt-BR"/>
        </w:rPr>
        <w:t>1)×</w:t>
      </w:r>
      <w:r w:rsidRPr="526F2D67" w:rsidR="1B27DCDE">
        <w:rPr>
          <w:rFonts w:ascii="Calibri" w:hAnsi="Calibri" w:eastAsia="Calibri" w:cs="Calibri"/>
          <w:noProof w:val="0"/>
          <w:sz w:val="22"/>
          <w:szCs w:val="22"/>
          <w:lang w:val="pt-BR"/>
        </w:rPr>
        <w:t>(n−</w:t>
      </w:r>
      <w:r w:rsidRPr="526F2D67" w:rsidR="1B27DCDE">
        <w:rPr>
          <w:rFonts w:ascii="Calibri" w:hAnsi="Calibri" w:eastAsia="Calibri" w:cs="Calibri"/>
          <w:noProof w:val="0"/>
          <w:sz w:val="22"/>
          <w:szCs w:val="22"/>
          <w:lang w:val="pt-BR"/>
        </w:rPr>
        <w:t>2)×</w:t>
      </w:r>
      <w:r w:rsidRPr="526F2D67" w:rsidR="1B27DCDE">
        <w:rPr>
          <w:rFonts w:ascii="Calibri" w:hAnsi="Calibri" w:eastAsia="Calibri" w:cs="Calibri"/>
          <w:noProof w:val="0"/>
          <w:sz w:val="22"/>
          <w:szCs w:val="22"/>
          <w:lang w:val="pt-BR"/>
        </w:rPr>
        <w:t>...</w:t>
      </w:r>
      <w:r w:rsidRPr="526F2D67" w:rsidR="1B27DCDE">
        <w:rPr>
          <w:rFonts w:ascii="Calibri" w:hAnsi="Calibri" w:eastAsia="Calibri" w:cs="Calibri"/>
          <w:noProof w:val="0"/>
          <w:sz w:val="22"/>
          <w:szCs w:val="22"/>
          <w:lang w:val="pt-BR"/>
        </w:rPr>
        <w:t>1 n</w:t>
      </w:r>
      <w:r w:rsidRPr="526F2D67" w:rsidR="1B27DCDE">
        <w:rPr>
          <w:rFonts w:ascii="Calibri" w:hAnsi="Calibri" w:eastAsia="Calibri" w:cs="Calibri"/>
          <w:noProof w:val="0"/>
          <w:sz w:val="22"/>
          <w:szCs w:val="22"/>
          <w:lang w:val="pt-BR"/>
        </w:rPr>
        <w:t xml:space="preserve"> =</w:t>
      </w:r>
      <w:r w:rsidRPr="526F2D67" w:rsidR="1B27DCDE">
        <w:rPr>
          <w:rFonts w:ascii="Calibri" w:hAnsi="Calibri" w:eastAsia="Calibri" w:cs="Calibri"/>
          <w:noProof w:val="0"/>
          <w:sz w:val="22"/>
          <w:szCs w:val="22"/>
          <w:lang w:val="pt-BR"/>
        </w:rPr>
        <w:t>0</w:t>
      </w:r>
      <w:r w:rsidRPr="526F2D67" w:rsidR="1B27DCDE">
        <w:rPr>
          <w:rFonts w:ascii="Calibri" w:hAnsi="Calibri" w:eastAsia="Calibri" w:cs="Calibri"/>
          <w:noProof w:val="0"/>
          <w:sz w:val="22"/>
          <w:szCs w:val="22"/>
          <w:lang w:val="pt-BR"/>
        </w:rPr>
        <w:t xml:space="preserve"> .</w:t>
      </w:r>
      <w:r w:rsidRPr="526F2D67" w:rsidR="1B27DCDE">
        <w:rPr>
          <w:rFonts w:ascii="Calibri" w:hAnsi="Calibri" w:eastAsia="Calibri" w:cs="Calibri"/>
          <w:noProof w:val="0"/>
          <w:sz w:val="22"/>
          <w:szCs w:val="22"/>
          <w:lang w:val="pt-BR"/>
        </w:rPr>
        <w:t xml:space="preserve"> </w:t>
      </w:r>
      <w:r w:rsidRPr="526F2D67" w:rsidR="1B27DCDE">
        <w:rPr>
          <w:rFonts w:ascii="Calibri" w:hAnsi="Calibri" w:eastAsia="Calibri" w:cs="Calibri"/>
          <w:noProof w:val="0"/>
          <w:sz w:val="22"/>
          <w:szCs w:val="22"/>
          <w:lang w:val="pt-BR"/>
        </w:rPr>
        <w:t>Por exem</w:t>
      </w:r>
      <w:r w:rsidRPr="526F2D67" w:rsidR="1B27DCDE">
        <w:rPr>
          <w:rFonts w:ascii="Calibri" w:hAnsi="Calibri" w:eastAsia="Calibri" w:cs="Calibri"/>
          <w:noProof w:val="0"/>
          <w:sz w:val="22"/>
          <w:szCs w:val="22"/>
          <w:lang w:val="pt-BR"/>
        </w:rPr>
        <w:t>plo</w:t>
      </w:r>
      <w:r w:rsidRPr="526F2D67" w:rsidR="1B27DCDE">
        <w:rPr>
          <w:rFonts w:ascii="Calibri" w:hAnsi="Calibri" w:eastAsia="Calibri" w:cs="Calibri"/>
          <w:noProof w:val="0"/>
          <w:sz w:val="22"/>
          <w:szCs w:val="22"/>
          <w:lang w:val="pt-BR"/>
        </w:rPr>
        <w:t xml:space="preserve">, 5! = 5×4×3×2×1 para </w:t>
      </w:r>
      <w:r w:rsidRPr="526F2D67" w:rsidR="1B27DCDE">
        <w:rPr>
          <w:rFonts w:ascii="Calibri" w:hAnsi="Calibri" w:eastAsia="Calibri" w:cs="Calibri"/>
          <w:noProof w:val="0"/>
          <w:sz w:val="22"/>
          <w:szCs w:val="22"/>
          <w:lang w:val="pt-BR"/>
        </w:rPr>
        <w:t>valores ,</w:t>
      </w:r>
      <w:r w:rsidRPr="526F2D67" w:rsidR="1B27DCDE">
        <w:rPr>
          <w:rFonts w:ascii="Calibri" w:hAnsi="Calibri" w:eastAsia="Calibri" w:cs="Calibri"/>
          <w:noProof w:val="0"/>
          <w:sz w:val="22"/>
          <w:szCs w:val="22"/>
          <w:lang w:val="pt-BR"/>
        </w:rPr>
        <w:t xml:space="preserve"> n </w:t>
      </w:r>
      <w:r w:rsidRPr="526F2D67" w:rsidR="1B27DCDE">
        <w:rPr>
          <w:rFonts w:ascii="Calibri" w:hAnsi="Calibri" w:eastAsia="Calibri" w:cs="Calibri"/>
          <w:noProof w:val="0"/>
          <w:sz w:val="22"/>
          <w:szCs w:val="22"/>
          <w:lang w:val="pt-BR"/>
        </w:rPr>
        <w:t xml:space="preserve">≥1 </w:t>
      </w:r>
      <w:r w:rsidRPr="526F2D67" w:rsidR="1B27DCDE">
        <w:rPr>
          <w:rFonts w:ascii="Calibri" w:hAnsi="Calibri" w:eastAsia="Calibri" w:cs="Calibri"/>
          <w:noProof w:val="0"/>
          <w:sz w:val="22"/>
          <w:szCs w:val="22"/>
          <w:lang w:val="pt-BR"/>
        </w:rPr>
        <w:t>n!=</w:t>
      </w:r>
      <w:r w:rsidRPr="526F2D67" w:rsidR="1B27DCDE">
        <w:rPr>
          <w:rFonts w:ascii="Calibri" w:hAnsi="Calibri" w:eastAsia="Calibri" w:cs="Calibri"/>
          <w:noProof w:val="0"/>
          <w:sz w:val="22"/>
          <w:szCs w:val="22"/>
          <w:lang w:val="pt-BR"/>
        </w:rPr>
        <w:t xml:space="preserve">1 </w:t>
      </w:r>
      <w:r w:rsidRPr="526F2D67" w:rsidR="1B27DCDE">
        <w:rPr>
          <w:rFonts w:ascii="Calibri" w:hAnsi="Calibri" w:eastAsia="Calibri" w:cs="Calibri"/>
          <w:noProof w:val="0"/>
          <w:sz w:val="22"/>
          <w:szCs w:val="22"/>
          <w:lang w:val="pt-BR"/>
        </w:rPr>
        <w:t>p</w:t>
      </w:r>
      <w:r w:rsidRPr="526F2D67" w:rsidR="1B27DCDE">
        <w:rPr>
          <w:rFonts w:ascii="Calibri" w:hAnsi="Calibri" w:eastAsia="Calibri" w:cs="Calibri"/>
          <w:noProof w:val="0"/>
          <w:sz w:val="22"/>
          <w:szCs w:val="22"/>
          <w:lang w:val="pt-BR"/>
        </w:rPr>
        <w:t>ara ,</w:t>
      </w:r>
      <w:r w:rsidRPr="526F2D67" w:rsidR="1B27DCDE">
        <w:rPr>
          <w:rFonts w:ascii="Calibri" w:hAnsi="Calibri" w:eastAsia="Calibri" w:cs="Calibri"/>
          <w:noProof w:val="0"/>
          <w:sz w:val="22"/>
          <w:szCs w:val="22"/>
          <w:lang w:val="pt-BR"/>
        </w:rPr>
        <w:t xml:space="preserve"> </w:t>
      </w:r>
      <w:r w:rsidRPr="526F2D67" w:rsidR="1B27DCDE">
        <w:rPr>
          <w:rFonts w:ascii="Calibri" w:hAnsi="Calibri" w:eastAsia="Calibri" w:cs="Calibri"/>
          <w:noProof w:val="0"/>
          <w:sz w:val="22"/>
          <w:szCs w:val="22"/>
          <w:lang w:val="pt-BR"/>
        </w:rPr>
        <w:t>que</w:t>
      </w:r>
      <w:r w:rsidRPr="526F2D67" w:rsidR="1B27DCDE">
        <w:rPr>
          <w:rFonts w:ascii="Calibri" w:hAnsi="Calibri" w:eastAsia="Calibri" w:cs="Calibri"/>
          <w:noProof w:val="0"/>
          <w:sz w:val="22"/>
          <w:szCs w:val="22"/>
          <w:lang w:val="pt-BR"/>
        </w:rPr>
        <w:t xml:space="preserve"> é</w:t>
      </w:r>
      <w:r w:rsidRPr="526F2D67" w:rsidR="1B27DCDE">
        <w:rPr>
          <w:rFonts w:ascii="Calibri" w:hAnsi="Calibri" w:eastAsia="Calibri" w:cs="Calibri"/>
          <w:noProof w:val="0"/>
          <w:sz w:val="22"/>
          <w:szCs w:val="22"/>
          <w:lang w:val="pt-BR"/>
        </w:rPr>
        <w:t xml:space="preserve"> 120. </w:t>
      </w:r>
      <w:r w:rsidRPr="526F2D67" w:rsidR="1B27DCDE">
        <w:rPr>
          <w:rFonts w:ascii="Calibri" w:hAnsi="Calibri" w:eastAsia="Calibri" w:cs="Calibri"/>
          <w:noProof w:val="0"/>
          <w:sz w:val="22"/>
          <w:szCs w:val="22"/>
          <w:lang w:val="pt-BR"/>
        </w:rPr>
        <w:t>Os f</w:t>
      </w:r>
      <w:r w:rsidRPr="526F2D67" w:rsidR="1B27DCDE">
        <w:rPr>
          <w:rFonts w:ascii="Calibri" w:hAnsi="Calibri" w:eastAsia="Calibri" w:cs="Calibri"/>
          <w:noProof w:val="0"/>
          <w:sz w:val="22"/>
          <w:szCs w:val="22"/>
          <w:lang w:val="pt-BR"/>
        </w:rPr>
        <w:t xml:space="preserve">atoriais aumentam de tamanho muito rapidamente. Qual é o maior fatorial que seu programa pode calcular antes de gerar um estouro de memória? A) Escreva um programa que leia um número inteiro não negativo e calcule e imprima seu </w:t>
      </w:r>
      <w:r w:rsidRPr="526F2D67" w:rsidR="1B27DCDE">
        <w:rPr>
          <w:rFonts w:ascii="Calibri" w:hAnsi="Calibri" w:eastAsia="Calibri" w:cs="Calibri"/>
          <w:noProof w:val="0"/>
          <w:sz w:val="22"/>
          <w:szCs w:val="22"/>
          <w:lang w:val="pt-BR"/>
        </w:rPr>
        <w:t>fatorial.b</w:t>
      </w:r>
      <w:r w:rsidRPr="526F2D67" w:rsidR="1B27DCDE">
        <w:rPr>
          <w:rFonts w:ascii="Calibri" w:hAnsi="Calibri" w:eastAsia="Calibri" w:cs="Calibri"/>
          <w:noProof w:val="0"/>
          <w:sz w:val="22"/>
          <w:szCs w:val="22"/>
          <w:lang w:val="pt-BR"/>
        </w:rPr>
        <w:t xml:space="preserve"> B</w:t>
      </w:r>
      <w:r w:rsidRPr="526F2D67" w:rsidR="1B27DCDE">
        <w:rPr>
          <w:rFonts w:ascii="Calibri" w:hAnsi="Calibri" w:eastAsia="Calibri" w:cs="Calibri"/>
          <w:noProof w:val="0"/>
          <w:sz w:val="22"/>
          <w:szCs w:val="22"/>
          <w:lang w:val="pt-BR"/>
        </w:rPr>
        <w:t xml:space="preserve">) Escreva </w:t>
      </w:r>
      <w:r w:rsidRPr="526F2D67" w:rsidR="1B27DCDE">
        <w:rPr>
          <w:rFonts w:ascii="Calibri" w:hAnsi="Calibri" w:eastAsia="Calibri" w:cs="Calibri"/>
          <w:noProof w:val="0"/>
          <w:sz w:val="22"/>
          <w:szCs w:val="22"/>
          <w:lang w:val="pt-BR"/>
        </w:rPr>
        <w:t xml:space="preserve">um programa que calcule o valor da constante matemática usando a seguinte fórmula (Nota: Seu código pode parar após somar 10 termos.) e </w:t>
      </w:r>
      <w:r w:rsidRPr="526F2D67" w:rsidR="1B27DCDE">
        <w:rPr>
          <w:rFonts w:ascii="Calibri" w:hAnsi="Calibri" w:eastAsia="Calibri" w:cs="Calibri"/>
          <w:noProof w:val="0"/>
          <w:sz w:val="22"/>
          <w:szCs w:val="22"/>
          <w:lang w:val="pt-BR"/>
        </w:rPr>
        <w:t>e</w:t>
      </w:r>
      <w:r w:rsidRPr="526F2D67" w:rsidR="1B27DCDE">
        <w:rPr>
          <w:rFonts w:ascii="Calibri" w:hAnsi="Calibri" w:eastAsia="Calibri" w:cs="Calibri"/>
          <w:noProof w:val="0"/>
          <w:sz w:val="22"/>
          <w:szCs w:val="22"/>
          <w:lang w:val="pt-BR"/>
        </w:rPr>
        <w:t xml:space="preserve"> =1+ 1 1! +</w:t>
      </w:r>
      <w:r w:rsidRPr="526F2D67" w:rsidR="1B27DCDE">
        <w:rPr>
          <w:rFonts w:ascii="Calibri" w:hAnsi="Calibri" w:eastAsia="Calibri" w:cs="Calibri"/>
          <w:noProof w:val="0"/>
          <w:sz w:val="22"/>
          <w:szCs w:val="22"/>
          <w:lang w:val="pt-BR"/>
        </w:rPr>
        <w:t xml:space="preserve"> </w:t>
      </w:r>
      <w:r w:rsidRPr="526F2D67" w:rsidR="1B27DCDE">
        <w:rPr>
          <w:rFonts w:ascii="Calibri" w:hAnsi="Calibri" w:eastAsia="Calibri" w:cs="Calibri"/>
          <w:noProof w:val="0"/>
          <w:sz w:val="22"/>
          <w:szCs w:val="22"/>
          <w:lang w:val="pt-BR"/>
        </w:rPr>
        <w:t xml:space="preserve">1 C) Escreva um programa que calcule o valor da constante matemática </w:t>
      </w:r>
      <w:r w:rsidRPr="526F2D67" w:rsidR="1B27DCDE">
        <w:rPr>
          <w:rFonts w:ascii="Calibri" w:hAnsi="Calibri" w:eastAsia="Calibri" w:cs="Calibri"/>
          <w:noProof w:val="0"/>
          <w:sz w:val="22"/>
          <w:szCs w:val="22"/>
          <w:lang w:val="pt-BR"/>
        </w:rPr>
        <w:t>ex</w:t>
      </w:r>
      <w:r w:rsidRPr="526F2D67" w:rsidR="1B27DCDE">
        <w:rPr>
          <w:rFonts w:ascii="Calibri" w:hAnsi="Calibri" w:eastAsia="Calibri" w:cs="Calibri"/>
          <w:noProof w:val="0"/>
          <w:sz w:val="22"/>
          <w:szCs w:val="22"/>
          <w:lang w:val="pt-BR"/>
        </w:rPr>
        <w:t xml:space="preserve"> 2! + 1 3!</w:t>
      </w:r>
      <w:r w:rsidRPr="526F2D67" w:rsidR="1B27DCDE">
        <w:rPr>
          <w:rFonts w:ascii="Calibri" w:hAnsi="Calibri" w:eastAsia="Calibri" w:cs="Calibri"/>
          <w:noProof w:val="0"/>
          <w:sz w:val="22"/>
          <w:szCs w:val="22"/>
          <w:lang w:val="pt-BR"/>
        </w:rPr>
        <w:t xml:space="preserve"> +</w:t>
      </w:r>
      <w:r w:rsidRPr="526F2D67" w:rsidR="1B27DCDE">
        <w:rPr>
          <w:rFonts w:ascii="Calibri" w:hAnsi="Calibri" w:eastAsia="Calibri" w:cs="Calibri"/>
          <w:noProof w:val="0"/>
          <w:sz w:val="22"/>
          <w:szCs w:val="22"/>
          <w:lang w:val="pt-BR"/>
        </w:rPr>
        <w:t xml:space="preserve">... usando a seguinte fórmula </w:t>
      </w:r>
      <w:r w:rsidRPr="526F2D67" w:rsidR="1B27DCDE">
        <w:rPr>
          <w:rFonts w:ascii="Calibri" w:hAnsi="Calibri" w:eastAsia="Calibri" w:cs="Calibri"/>
          <w:noProof w:val="0"/>
          <w:sz w:val="22"/>
          <w:szCs w:val="22"/>
          <w:lang w:val="pt-BR"/>
        </w:rPr>
        <w:t>ex</w:t>
      </w:r>
      <w:r w:rsidRPr="526F2D67" w:rsidR="1B27DCDE">
        <w:rPr>
          <w:rFonts w:ascii="Calibri" w:hAnsi="Calibri" w:eastAsia="Calibri" w:cs="Calibri"/>
          <w:noProof w:val="0"/>
          <w:sz w:val="22"/>
          <w:szCs w:val="22"/>
          <w:lang w:val="pt-BR"/>
        </w:rPr>
        <w:t xml:space="preserve"> = 1+ x 1!</w:t>
      </w:r>
      <w:r w:rsidRPr="526F2D67" w:rsidR="1B27DCDE">
        <w:rPr>
          <w:rFonts w:ascii="Calibri" w:hAnsi="Calibri" w:eastAsia="Calibri" w:cs="Calibri"/>
          <w:noProof w:val="0"/>
          <w:sz w:val="22"/>
          <w:szCs w:val="22"/>
          <w:lang w:val="pt-BR"/>
        </w:rPr>
        <w:t xml:space="preserve"> +</w:t>
      </w:r>
      <w:r w:rsidRPr="526F2D67" w:rsidR="1B27DCDE">
        <w:rPr>
          <w:rFonts w:ascii="Calibri" w:hAnsi="Calibri" w:eastAsia="Calibri" w:cs="Calibri"/>
          <w:noProof w:val="0"/>
          <w:sz w:val="22"/>
          <w:szCs w:val="22"/>
          <w:lang w:val="pt-BR"/>
        </w:rPr>
        <w:t xml:space="preserve"> x2 2! + x3 3! +..</w:t>
      </w:r>
    </w:p>
    <w:p w:rsidR="5A63BE49" w:rsidP="526F2D67" w:rsidRDefault="5A63BE49" w14:paraId="475F4128" w14:textId="539916AF">
      <w:pPr>
        <w:pStyle w:val="Normal"/>
        <w:rPr>
          <w:rFonts w:ascii="Calibri" w:hAnsi="Calibri" w:eastAsia="Calibri" w:cs="Calibri"/>
          <w:noProof w:val="0"/>
          <w:sz w:val="22"/>
          <w:szCs w:val="22"/>
          <w:lang w:val="pt-BR"/>
        </w:rPr>
      </w:pPr>
      <w:r w:rsidRPr="526F2D67" w:rsidR="5A63BE49">
        <w:rPr>
          <w:rFonts w:ascii="Calibri" w:hAnsi="Calibri" w:eastAsia="Calibri" w:cs="Calibri"/>
          <w:noProof w:val="0"/>
          <w:sz w:val="22"/>
          <w:szCs w:val="22"/>
          <w:lang w:val="pt-BR"/>
        </w:rPr>
        <w:t>A)</w:t>
      </w:r>
    </w:p>
    <w:p w:rsidR="5A63BE49" w:rsidP="526F2D67" w:rsidRDefault="5A63BE49" w14:paraId="5168E9E9" w14:textId="2063BD2A">
      <w:pPr>
        <w:pStyle w:val="Normal"/>
        <w:ind w:left="0"/>
      </w:pPr>
      <w:r w:rsidR="5A63BE49">
        <w:rPr/>
        <w:t xml:space="preserve">    </w:t>
      </w:r>
      <w:r w:rsidR="0C20BFB6">
        <w:drawing>
          <wp:inline wp14:editId="4652DF88" wp14:anchorId="3BCBDA48">
            <wp:extent cx="3068048" cy="2093012"/>
            <wp:effectExtent l="0" t="0" r="0" b="0"/>
            <wp:docPr id="129461896" name="" title=""/>
            <wp:cNvGraphicFramePr>
              <a:graphicFrameLocks noChangeAspect="1"/>
            </wp:cNvGraphicFramePr>
            <a:graphic>
              <a:graphicData uri="http://schemas.openxmlformats.org/drawingml/2006/picture">
                <pic:pic>
                  <pic:nvPicPr>
                    <pic:cNvPr id="0" name=""/>
                    <pic:cNvPicPr/>
                  </pic:nvPicPr>
                  <pic:blipFill>
                    <a:blip r:embed="Re14522631c80451d">
                      <a:extLst>
                        <a:ext xmlns:a="http://schemas.openxmlformats.org/drawingml/2006/main" uri="{28A0092B-C50C-407E-A947-70E740481C1C}">
                          <a14:useLocalDpi val="0"/>
                        </a:ext>
                      </a:extLst>
                    </a:blip>
                    <a:stretch>
                      <a:fillRect/>
                    </a:stretch>
                  </pic:blipFill>
                  <pic:spPr>
                    <a:xfrm>
                      <a:off x="0" y="0"/>
                      <a:ext cx="3068048" cy="2093012"/>
                    </a:xfrm>
                    <a:prstGeom prst="rect">
                      <a:avLst/>
                    </a:prstGeom>
                  </pic:spPr>
                </pic:pic>
              </a:graphicData>
            </a:graphic>
          </wp:inline>
        </w:drawing>
      </w:r>
    </w:p>
    <w:p w:rsidR="69E2C609" w:rsidP="526F2D67" w:rsidRDefault="69E2C609" w14:paraId="0125CAFD" w14:textId="14B020EF">
      <w:pPr>
        <w:pStyle w:val="Normal"/>
        <w:ind w:left="0"/>
      </w:pPr>
      <w:r w:rsidR="69E2C609">
        <w:rPr/>
        <w:t>B)</w:t>
      </w:r>
    </w:p>
    <w:p w:rsidR="69E2C609" w:rsidP="526F2D67" w:rsidRDefault="69E2C609" w14:paraId="7EF8829A" w14:textId="6CD013B8">
      <w:pPr>
        <w:pStyle w:val="Normal"/>
        <w:ind w:left="0"/>
      </w:pPr>
      <w:r w:rsidR="69E2C609">
        <w:rPr/>
        <w:t xml:space="preserve"> </w:t>
      </w:r>
      <w:r w:rsidR="29689A72">
        <w:rPr/>
        <w:t xml:space="preserve">    </w:t>
      </w:r>
      <w:r w:rsidR="69E2C609">
        <w:drawing>
          <wp:inline wp14:editId="23747605" wp14:anchorId="6534431C">
            <wp:extent cx="3105148" cy="2195821"/>
            <wp:effectExtent l="0" t="0" r="0" b="0"/>
            <wp:docPr id="944199841" name="" title=""/>
            <wp:cNvGraphicFramePr>
              <a:graphicFrameLocks noChangeAspect="1"/>
            </wp:cNvGraphicFramePr>
            <a:graphic>
              <a:graphicData uri="http://schemas.openxmlformats.org/drawingml/2006/picture">
                <pic:pic>
                  <pic:nvPicPr>
                    <pic:cNvPr id="0" name=""/>
                    <pic:cNvPicPr/>
                  </pic:nvPicPr>
                  <pic:blipFill>
                    <a:blip r:embed="Re30522e46ef94ad3">
                      <a:extLst>
                        <a:ext xmlns:a="http://schemas.openxmlformats.org/drawingml/2006/main" uri="{28A0092B-C50C-407E-A947-70E740481C1C}">
                          <a14:useLocalDpi val="0"/>
                        </a:ext>
                      </a:extLst>
                    </a:blip>
                    <a:stretch>
                      <a:fillRect/>
                    </a:stretch>
                  </pic:blipFill>
                  <pic:spPr>
                    <a:xfrm>
                      <a:off x="0" y="0"/>
                      <a:ext cx="3105148" cy="2195821"/>
                    </a:xfrm>
                    <a:prstGeom prst="rect">
                      <a:avLst/>
                    </a:prstGeom>
                  </pic:spPr>
                </pic:pic>
              </a:graphicData>
            </a:graphic>
          </wp:inline>
        </w:drawing>
      </w:r>
      <w:r w:rsidR="4CB56E5B">
        <w:rPr/>
        <w:t xml:space="preserve">  </w:t>
      </w:r>
    </w:p>
    <w:p w:rsidR="20B08A8F" w:rsidP="526F2D67" w:rsidRDefault="20B08A8F" w14:paraId="14D42E01" w14:textId="428BA2CD">
      <w:pPr>
        <w:pStyle w:val="Normal"/>
        <w:ind w:left="0"/>
      </w:pPr>
      <w:r w:rsidR="20B08A8F">
        <w:rPr/>
        <w:t>C)</w:t>
      </w:r>
      <w:r w:rsidR="3F04F831">
        <w:rPr/>
        <w:t xml:space="preserve"> </w:t>
      </w:r>
      <w:r w:rsidR="7673A0B6">
        <w:rPr/>
        <w:t xml:space="preserve"> </w:t>
      </w:r>
      <w:r w:rsidR="7673A0B6">
        <w:drawing>
          <wp:inline wp14:editId="779C73A5" wp14:anchorId="281219D8">
            <wp:extent cx="3770045" cy="2095167"/>
            <wp:effectExtent l="0" t="0" r="0" b="0"/>
            <wp:docPr id="2113123821" name="" title=""/>
            <wp:cNvGraphicFramePr>
              <a:graphicFrameLocks noChangeAspect="1"/>
            </wp:cNvGraphicFramePr>
            <a:graphic>
              <a:graphicData uri="http://schemas.openxmlformats.org/drawingml/2006/picture">
                <pic:pic>
                  <pic:nvPicPr>
                    <pic:cNvPr id="0" name=""/>
                    <pic:cNvPicPr/>
                  </pic:nvPicPr>
                  <pic:blipFill>
                    <a:blip r:embed="R92b31c24879b45ef">
                      <a:extLst>
                        <a:ext xmlns:a="http://schemas.openxmlformats.org/drawingml/2006/main" uri="{28A0092B-C50C-407E-A947-70E740481C1C}">
                          <a14:useLocalDpi val="0"/>
                        </a:ext>
                      </a:extLst>
                    </a:blip>
                    <a:stretch>
                      <a:fillRect/>
                    </a:stretch>
                  </pic:blipFill>
                  <pic:spPr>
                    <a:xfrm>
                      <a:off x="0" y="0"/>
                      <a:ext cx="3770045" cy="2095167"/>
                    </a:xfrm>
                    <a:prstGeom prst="rect">
                      <a:avLst/>
                    </a:prstGeom>
                  </pic:spPr>
                </pic:pic>
              </a:graphicData>
            </a:graphic>
          </wp:inline>
        </w:drawing>
      </w:r>
      <w:r w:rsidR="58A53064">
        <w:rPr/>
        <w:t xml:space="preserve"> </w:t>
      </w:r>
    </w:p>
    <w:p w:rsidR="33D321E5" w:rsidP="526F2D67" w:rsidRDefault="33D321E5" w14:paraId="097326CC" w14:textId="4A892076">
      <w:pPr>
        <w:pStyle w:val="Normal"/>
        <w:ind w:left="0"/>
      </w:pPr>
      <w:r w:rsidRPr="526F2D67" w:rsidR="33D321E5">
        <w:rPr>
          <w:rFonts w:ascii="Calibri" w:hAnsi="Calibri" w:eastAsia="Calibri" w:cs="Calibri"/>
          <w:noProof w:val="0"/>
          <w:sz w:val="22"/>
          <w:szCs w:val="22"/>
          <w:lang w:val="pt-BR"/>
        </w:rPr>
        <w:t xml:space="preserve">2 - Escreva um programa que imprima os seguintes padrões separadamente, um abaixo do outro, cada padrão separado do próximo por uma linha em branco. Use laços for para gerar os padrões. Todos os asteriscos (*) devem ser impressos por uma única declaração na forma: </w:t>
      </w:r>
      <w:r w:rsidRPr="526F2D67" w:rsidR="33D321E5">
        <w:rPr>
          <w:rFonts w:ascii="Calibri" w:hAnsi="Calibri" w:eastAsia="Calibri" w:cs="Calibri"/>
          <w:noProof w:val="0"/>
          <w:sz w:val="22"/>
          <w:szCs w:val="22"/>
          <w:lang w:val="pt-BR"/>
        </w:rPr>
        <w:t>cout</w:t>
      </w:r>
      <w:r w:rsidRPr="526F2D67" w:rsidR="33D321E5">
        <w:rPr>
          <w:rFonts w:ascii="Calibri" w:hAnsi="Calibri" w:eastAsia="Calibri" w:cs="Calibri"/>
          <w:noProof w:val="0"/>
          <w:sz w:val="22"/>
          <w:szCs w:val="22"/>
          <w:lang w:val="pt-BR"/>
        </w:rPr>
        <w:t xml:space="preserve"> &lt;&lt; ‘*</w:t>
      </w:r>
      <w:r w:rsidRPr="526F2D67" w:rsidR="33D321E5">
        <w:rPr>
          <w:rFonts w:ascii="Calibri" w:hAnsi="Calibri" w:eastAsia="Calibri" w:cs="Calibri"/>
          <w:noProof w:val="0"/>
          <w:sz w:val="22"/>
          <w:szCs w:val="22"/>
          <w:lang w:val="pt-BR"/>
        </w:rPr>
        <w:t>’ ;</w:t>
      </w:r>
      <w:r w:rsidRPr="526F2D67" w:rsidR="33D321E5">
        <w:rPr>
          <w:rFonts w:ascii="Calibri" w:hAnsi="Calibri" w:eastAsia="Calibri" w:cs="Calibri"/>
          <w:noProof w:val="0"/>
          <w:sz w:val="22"/>
          <w:szCs w:val="22"/>
          <w:lang w:val="pt-BR"/>
        </w:rPr>
        <w:t xml:space="preserve"> o que faz com que os asteriscos imprimam lado a lado, uma declaração no formato </w:t>
      </w:r>
      <w:r w:rsidRPr="526F2D67" w:rsidR="33D321E5">
        <w:rPr>
          <w:rFonts w:ascii="Calibri" w:hAnsi="Calibri" w:eastAsia="Calibri" w:cs="Calibri"/>
          <w:noProof w:val="0"/>
          <w:sz w:val="22"/>
          <w:szCs w:val="22"/>
          <w:lang w:val="pt-BR"/>
        </w:rPr>
        <w:t>cout</w:t>
      </w:r>
      <w:r w:rsidRPr="526F2D67" w:rsidR="33D321E5">
        <w:rPr>
          <w:rFonts w:ascii="Calibri" w:hAnsi="Calibri" w:eastAsia="Calibri" w:cs="Calibri"/>
          <w:noProof w:val="0"/>
          <w:sz w:val="22"/>
          <w:szCs w:val="22"/>
          <w:lang w:val="pt-BR"/>
        </w:rPr>
        <w:t xml:space="preserve"> &lt;&lt; '\n'; pode ser usado para passar para a próxima linha. Uma instrução no formato </w:t>
      </w:r>
      <w:r w:rsidRPr="526F2D67" w:rsidR="33D321E5">
        <w:rPr>
          <w:rFonts w:ascii="Calibri" w:hAnsi="Calibri" w:eastAsia="Calibri" w:cs="Calibri"/>
          <w:noProof w:val="0"/>
          <w:sz w:val="22"/>
          <w:szCs w:val="22"/>
          <w:lang w:val="pt-BR"/>
        </w:rPr>
        <w:t>cout</w:t>
      </w:r>
      <w:r w:rsidRPr="526F2D67" w:rsidR="33D321E5">
        <w:rPr>
          <w:rFonts w:ascii="Calibri" w:hAnsi="Calibri" w:eastAsia="Calibri" w:cs="Calibri"/>
          <w:noProof w:val="0"/>
          <w:sz w:val="22"/>
          <w:szCs w:val="22"/>
          <w:lang w:val="pt-BR"/>
        </w:rPr>
        <w:t xml:space="preserve"> &lt;&lt; ' '; pode ser usado para exibir um espaço para os dois últimos padrões. (Dica: os dois últimos padrões exigem que cada linha comece com um número apropriado de espaços em branco.) Crédito extra: combine seu código dos quatro problemas separados em um único programa que imprime todos os quatro padrões lado a lado, fazendo um uso inteligente dos laços aninhados for. Para todas as partes deste exercício - minimize o número de asteriscos e espaços e o número de instruções que imprimem esses caracteres.</w:t>
      </w:r>
    </w:p>
    <w:p w:rsidR="3BEF214F" w:rsidP="526F2D67" w:rsidRDefault="3BEF214F" w14:paraId="7531FDFF" w14:textId="68FA50BE">
      <w:pPr>
        <w:pStyle w:val="Normal"/>
        <w:suppressLineNumbers w:val="0"/>
        <w:bidi w:val="0"/>
        <w:spacing w:before="0" w:beforeAutospacing="off" w:after="160" w:afterAutospacing="off" w:line="259" w:lineRule="auto"/>
        <w:ind w:left="0" w:right="0"/>
        <w:jc w:val="left"/>
      </w:pPr>
      <w:r w:rsidR="3BEF214F">
        <w:rPr/>
        <w:t xml:space="preserve">    </w:t>
      </w:r>
      <w:r w:rsidR="3BEF214F">
        <w:drawing>
          <wp:inline wp14:editId="0AD8E860" wp14:anchorId="4D0F0FEB">
            <wp:extent cx="2657474" cy="2308156"/>
            <wp:effectExtent l="0" t="0" r="0" b="0"/>
            <wp:docPr id="1476864547" name="" title=""/>
            <wp:cNvGraphicFramePr>
              <a:graphicFrameLocks noChangeAspect="1"/>
            </wp:cNvGraphicFramePr>
            <a:graphic>
              <a:graphicData uri="http://schemas.openxmlformats.org/drawingml/2006/picture">
                <pic:pic>
                  <pic:nvPicPr>
                    <pic:cNvPr id="0" name=""/>
                    <pic:cNvPicPr/>
                  </pic:nvPicPr>
                  <pic:blipFill>
                    <a:blip r:embed="Re1ed99c5c1b045d2">
                      <a:extLst>
                        <a:ext xmlns:a="http://schemas.openxmlformats.org/drawingml/2006/main" uri="{28A0092B-C50C-407E-A947-70E740481C1C}">
                          <a14:useLocalDpi val="0"/>
                        </a:ext>
                      </a:extLst>
                    </a:blip>
                    <a:stretch>
                      <a:fillRect/>
                    </a:stretch>
                  </pic:blipFill>
                  <pic:spPr>
                    <a:xfrm>
                      <a:off x="0" y="0"/>
                      <a:ext cx="2657474" cy="2308156"/>
                    </a:xfrm>
                    <a:prstGeom prst="rect">
                      <a:avLst/>
                    </a:prstGeom>
                  </pic:spPr>
                </pic:pic>
              </a:graphicData>
            </a:graphic>
          </wp:inline>
        </w:drawing>
      </w:r>
      <w:r w:rsidR="3BEF214F">
        <w:rPr/>
        <w:t xml:space="preserve">    </w:t>
      </w:r>
      <w:r w:rsidR="3BEF214F">
        <w:drawing>
          <wp:inline wp14:editId="1E55FEB8" wp14:anchorId="4C5E21B7">
            <wp:extent cx="2647809" cy="2405498"/>
            <wp:effectExtent l="0" t="0" r="0" b="0"/>
            <wp:docPr id="2051737683" name="" title=""/>
            <wp:cNvGraphicFramePr>
              <a:graphicFrameLocks noChangeAspect="1"/>
            </wp:cNvGraphicFramePr>
            <a:graphic>
              <a:graphicData uri="http://schemas.openxmlformats.org/drawingml/2006/picture">
                <pic:pic>
                  <pic:nvPicPr>
                    <pic:cNvPr id="0" name=""/>
                    <pic:cNvPicPr/>
                  </pic:nvPicPr>
                  <pic:blipFill>
                    <a:blip r:embed="Ra4ba9bf6440c4a6b">
                      <a:extLst>
                        <a:ext xmlns:a="http://schemas.openxmlformats.org/drawingml/2006/main" uri="{28A0092B-C50C-407E-A947-70E740481C1C}">
                          <a14:useLocalDpi val="0"/>
                        </a:ext>
                      </a:extLst>
                    </a:blip>
                    <a:stretch>
                      <a:fillRect/>
                    </a:stretch>
                  </pic:blipFill>
                  <pic:spPr>
                    <a:xfrm>
                      <a:off x="0" y="0"/>
                      <a:ext cx="2647809" cy="2405498"/>
                    </a:xfrm>
                    <a:prstGeom prst="rect">
                      <a:avLst/>
                    </a:prstGeom>
                  </pic:spPr>
                </pic:pic>
              </a:graphicData>
            </a:graphic>
          </wp:inline>
        </w:drawing>
      </w:r>
    </w:p>
    <w:p w:rsidR="68E5A95C" w:rsidP="526F2D67" w:rsidRDefault="68E5A95C" w14:paraId="6BA10096" w14:textId="5449EBD3">
      <w:pPr>
        <w:pStyle w:val="Normal"/>
        <w:ind w:left="0"/>
      </w:pPr>
      <w:r w:rsidR="68E5A95C">
        <w:rPr/>
        <w:t xml:space="preserve">    </w:t>
      </w:r>
      <w:r w:rsidR="68E5A95C">
        <w:rPr/>
        <w:t xml:space="preserve"> </w:t>
      </w:r>
    </w:p>
    <w:p w:rsidR="5B5675A9" w:rsidP="526F2D67" w:rsidRDefault="5B5675A9" w14:paraId="676A047B" w14:textId="3F0480EB">
      <w:pPr>
        <w:pStyle w:val="Normal"/>
        <w:ind w:left="0"/>
      </w:pPr>
      <w:r w:rsidRPr="526F2D67" w:rsidR="5B5675A9">
        <w:rPr>
          <w:rFonts w:ascii="Calibri" w:hAnsi="Calibri" w:eastAsia="Calibri" w:cs="Calibri"/>
          <w:noProof w:val="0"/>
          <w:sz w:val="22"/>
          <w:szCs w:val="22"/>
          <w:lang w:val="pt-BR"/>
        </w:rPr>
        <w:t>3 - (Triplos de pitágoras) Um triângulo retângulo pode ter lados que são todos inteiros. O conjunto de três valores inteiros para os lados de um triângulo retângulo é chamado de triplo de pitágoras. Esses três lados devem satisfazer a relação de que a soma dos quadrados de dois dos lados é igual ao quadrado da hipotenusa. Encontre todos os triplos pitagóricos para lado1, lado2 e hipotenusa, todos com tamanho não superior a 20. Use um laço for triplamente aninhado que tente todas as possibilidades. Este é um exemplo de computação de "força bruta". Você aprenderá em cursos de ciência da computação mais avançados que existem muitos problemas interessantes para os quais não existe uma abordagem algorítmica conhecida além da pura força bruta.</w:t>
      </w:r>
    </w:p>
    <w:p w:rsidR="597EE0CD" w:rsidP="526F2D67" w:rsidRDefault="597EE0CD" w14:paraId="5A8F2B9B" w14:textId="3D034742">
      <w:pPr>
        <w:pStyle w:val="Normal"/>
        <w:ind w:left="0"/>
      </w:pPr>
      <w:r w:rsidR="597EE0CD">
        <w:drawing>
          <wp:inline wp14:editId="6D2AF014" wp14:anchorId="37914628">
            <wp:extent cx="5229224" cy="2114312"/>
            <wp:effectExtent l="0" t="0" r="0" b="0"/>
            <wp:docPr id="2012766619" name="" title=""/>
            <wp:cNvGraphicFramePr>
              <a:graphicFrameLocks noChangeAspect="1"/>
            </wp:cNvGraphicFramePr>
            <a:graphic>
              <a:graphicData uri="http://schemas.openxmlformats.org/drawingml/2006/picture">
                <pic:pic>
                  <pic:nvPicPr>
                    <pic:cNvPr id="0" name=""/>
                    <pic:cNvPicPr/>
                  </pic:nvPicPr>
                  <pic:blipFill>
                    <a:blip r:embed="Rc15e5300b4d54fa6">
                      <a:extLst>
                        <a:ext xmlns:a="http://schemas.openxmlformats.org/drawingml/2006/main" uri="{28A0092B-C50C-407E-A947-70E740481C1C}">
                          <a14:useLocalDpi val="0"/>
                        </a:ext>
                      </a:extLst>
                    </a:blip>
                    <a:stretch>
                      <a:fillRect/>
                    </a:stretch>
                  </pic:blipFill>
                  <pic:spPr>
                    <a:xfrm>
                      <a:off x="0" y="0"/>
                      <a:ext cx="5229224" cy="2114312"/>
                    </a:xfrm>
                    <a:prstGeom prst="rect">
                      <a:avLst/>
                    </a:prstGeom>
                  </pic:spPr>
                </pic:pic>
              </a:graphicData>
            </a:graphic>
          </wp:inline>
        </w:drawing>
      </w:r>
    </w:p>
    <w:p w:rsidR="597EE0CD" w:rsidP="526F2D67" w:rsidRDefault="597EE0CD" w14:paraId="7EFB1C27" w14:textId="731FD827">
      <w:pPr>
        <w:pStyle w:val="Normal"/>
        <w:ind w:left="0"/>
      </w:pPr>
      <w:r w:rsidRPr="526F2D67" w:rsidR="597EE0CD">
        <w:rPr>
          <w:rFonts w:ascii="Calibri" w:hAnsi="Calibri" w:eastAsia="Calibri" w:cs="Calibri"/>
          <w:noProof w:val="0"/>
          <w:sz w:val="22"/>
          <w:szCs w:val="22"/>
          <w:lang w:val="pt-BR"/>
        </w:rPr>
        <w:t>4 - (Cálculo de vendas) Um varejista on-line vende cinco produtos cujos preços de varejo são os seguintes: Produto 1, R$ 2,98; produto 2, R$ 4,50; produto 3, R$ 9,98; produto 4, R$ 4,49 e produto 5, R$ 6,87. Escreva um aplicativo que leia uma série de pares de números da seguinte forma: A. número do produto B. quantidade vendida Seu programa deve usar uma instrução switch para determinar o preço de varejo para cada produto. Deve calcular e exibir o valor total de varejo de todos os produtos vendidos. Use um laço '</w:t>
      </w:r>
      <w:r w:rsidRPr="526F2D67" w:rsidR="597EE0CD">
        <w:rPr>
          <w:rFonts w:ascii="Calibri" w:hAnsi="Calibri" w:eastAsia="Calibri" w:cs="Calibri"/>
          <w:noProof w:val="0"/>
          <w:sz w:val="22"/>
          <w:szCs w:val="22"/>
          <w:lang w:val="pt-BR"/>
        </w:rPr>
        <w:t>while</w:t>
      </w:r>
      <w:r w:rsidRPr="526F2D67" w:rsidR="597EE0CD">
        <w:rPr>
          <w:rFonts w:ascii="Calibri" w:hAnsi="Calibri" w:eastAsia="Calibri" w:cs="Calibri"/>
          <w:noProof w:val="0"/>
          <w:sz w:val="22"/>
          <w:szCs w:val="22"/>
          <w:lang w:val="pt-BR"/>
        </w:rPr>
        <w:t>' para determinar quando o programa deve parar e exibir os resultados finais</w:t>
      </w:r>
    </w:p>
    <w:p w:rsidR="535791DE" w:rsidP="526F2D67" w:rsidRDefault="535791DE" w14:paraId="629C3ABA" w14:textId="0838590D">
      <w:pPr>
        <w:pStyle w:val="Normal"/>
        <w:ind w:left="0"/>
      </w:pPr>
      <w:r w:rsidR="535791DE">
        <w:drawing>
          <wp:inline wp14:editId="5796BC86" wp14:anchorId="4FA9083D">
            <wp:extent cx="2923941" cy="2782854"/>
            <wp:effectExtent l="0" t="0" r="0" b="0"/>
            <wp:docPr id="1971797687" name="" title=""/>
            <wp:cNvGraphicFramePr>
              <a:graphicFrameLocks noChangeAspect="1"/>
            </wp:cNvGraphicFramePr>
            <a:graphic>
              <a:graphicData uri="http://schemas.openxmlformats.org/drawingml/2006/picture">
                <pic:pic>
                  <pic:nvPicPr>
                    <pic:cNvPr id="0" name=""/>
                    <pic:cNvPicPr/>
                  </pic:nvPicPr>
                  <pic:blipFill>
                    <a:blip r:embed="R73cec7b6396b45d4">
                      <a:extLst>
                        <a:ext xmlns:a="http://schemas.openxmlformats.org/drawingml/2006/main" uri="{28A0092B-C50C-407E-A947-70E740481C1C}">
                          <a14:useLocalDpi val="0"/>
                        </a:ext>
                      </a:extLst>
                    </a:blip>
                    <a:stretch>
                      <a:fillRect/>
                    </a:stretch>
                  </pic:blipFill>
                  <pic:spPr>
                    <a:xfrm>
                      <a:off x="0" y="0"/>
                      <a:ext cx="2923941" cy="2782854"/>
                    </a:xfrm>
                    <a:prstGeom prst="rect">
                      <a:avLst/>
                    </a:prstGeom>
                  </pic:spPr>
                </pic:pic>
              </a:graphicData>
            </a:graphic>
          </wp:inline>
        </w:drawing>
      </w:r>
      <w:r w:rsidR="4B3BF9C3">
        <w:drawing>
          <wp:inline wp14:editId="77DD41A6" wp14:anchorId="1A2D9244">
            <wp:extent cx="2710455" cy="2837950"/>
            <wp:effectExtent l="0" t="0" r="0" b="0"/>
            <wp:docPr id="1375049760" name="" title=""/>
            <wp:cNvGraphicFramePr>
              <a:graphicFrameLocks noChangeAspect="1"/>
            </wp:cNvGraphicFramePr>
            <a:graphic>
              <a:graphicData uri="http://schemas.openxmlformats.org/drawingml/2006/picture">
                <pic:pic>
                  <pic:nvPicPr>
                    <pic:cNvPr id="0" name=""/>
                    <pic:cNvPicPr/>
                  </pic:nvPicPr>
                  <pic:blipFill>
                    <a:blip r:embed="R3ce29a994f8f4509">
                      <a:extLst>
                        <a:ext xmlns:a="http://schemas.openxmlformats.org/drawingml/2006/main" uri="{28A0092B-C50C-407E-A947-70E740481C1C}">
                          <a14:useLocalDpi val="0"/>
                        </a:ext>
                      </a:extLst>
                    </a:blip>
                    <a:stretch>
                      <a:fillRect/>
                    </a:stretch>
                  </pic:blipFill>
                  <pic:spPr>
                    <a:xfrm>
                      <a:off x="0" y="0"/>
                      <a:ext cx="2710455" cy="2837950"/>
                    </a:xfrm>
                    <a:prstGeom prst="rect">
                      <a:avLst/>
                    </a:prstGeom>
                  </pic:spPr>
                </pic:pic>
              </a:graphicData>
            </a:graphic>
          </wp:inline>
        </w:drawing>
      </w:r>
    </w:p>
    <w:p w:rsidR="6F15B5CF" w:rsidP="526F2D67" w:rsidRDefault="6F15B5CF" w14:paraId="444E9691" w14:textId="52E3E437">
      <w:pPr>
        <w:pStyle w:val="Normal"/>
        <w:ind w:left="0"/>
      </w:pPr>
      <w:r w:rsidRPr="526F2D67" w:rsidR="6F15B5CF">
        <w:rPr>
          <w:rFonts w:ascii="Calibri" w:hAnsi="Calibri" w:eastAsia="Calibri" w:cs="Calibri"/>
          <w:noProof w:val="0"/>
          <w:sz w:val="22"/>
          <w:szCs w:val="22"/>
          <w:lang w:val="pt-BR"/>
        </w:rPr>
        <w:t>5 - (Programa de impressão de gráficos de barras) Uma aplicação interessante dos computadores é exibir gráficos e tabelas de barras. Escreva um aplicativo que leia cinco números entre 1 e 30. Para cada número lido, seu programa deverá exibir o mesmo número de asteriscos adjacentes. Por exemplo, se o seu programa lê o número 7, ele deverá exibir ******</w:t>
      </w:r>
      <w:r w:rsidRPr="526F2D67" w:rsidR="6F15B5CF">
        <w:rPr>
          <w:rFonts w:ascii="Calibri" w:hAnsi="Calibri" w:eastAsia="Calibri" w:cs="Calibri"/>
          <w:noProof w:val="0"/>
          <w:sz w:val="22"/>
          <w:szCs w:val="22"/>
          <w:lang w:val="pt-BR"/>
        </w:rPr>
        <w:t>* .</w:t>
      </w:r>
      <w:r w:rsidRPr="526F2D67" w:rsidR="6F15B5CF">
        <w:rPr>
          <w:rFonts w:ascii="Calibri" w:hAnsi="Calibri" w:eastAsia="Calibri" w:cs="Calibri"/>
          <w:noProof w:val="0"/>
          <w:sz w:val="22"/>
          <w:szCs w:val="22"/>
          <w:lang w:val="pt-BR"/>
        </w:rPr>
        <w:t xml:space="preserve"> Mostrar as barras de asteriscos depois de ler todos os cinco números.</w:t>
      </w:r>
    </w:p>
    <w:p w:rsidR="526F2D67" w:rsidP="526F2D67" w:rsidRDefault="526F2D67" w14:paraId="51ACEB7A" w14:textId="71A1B68D">
      <w:pPr>
        <w:pStyle w:val="Normal"/>
        <w:ind w:left="0"/>
        <w:rPr>
          <w:rFonts w:ascii="Calibri" w:hAnsi="Calibri" w:eastAsia="Calibri" w:cs="Calibri"/>
          <w:noProof w:val="0"/>
          <w:sz w:val="22"/>
          <w:szCs w:val="22"/>
          <w:lang w:val="pt-BR"/>
        </w:rPr>
      </w:pPr>
    </w:p>
    <w:p w:rsidR="526F2D67" w:rsidP="526F2D67" w:rsidRDefault="526F2D67" w14:paraId="728E2F29" w14:textId="7B832BD5">
      <w:pPr>
        <w:pStyle w:val="Normal"/>
        <w:ind w:left="0"/>
      </w:pPr>
      <w:r w:rsidR="7F7D2827">
        <w:drawing>
          <wp:inline wp14:editId="3E70E0EA" wp14:anchorId="002DE2F1">
            <wp:extent cx="4533898" cy="2851604"/>
            <wp:effectExtent l="0" t="0" r="0" b="0"/>
            <wp:docPr id="1929930901" name="" title=""/>
            <wp:cNvGraphicFramePr>
              <a:graphicFrameLocks noChangeAspect="1"/>
            </wp:cNvGraphicFramePr>
            <a:graphic>
              <a:graphicData uri="http://schemas.openxmlformats.org/drawingml/2006/picture">
                <pic:pic>
                  <pic:nvPicPr>
                    <pic:cNvPr id="0" name=""/>
                    <pic:cNvPicPr/>
                  </pic:nvPicPr>
                  <pic:blipFill>
                    <a:blip r:embed="R331648789ed541e0">
                      <a:extLst>
                        <a:ext xmlns:a="http://schemas.openxmlformats.org/drawingml/2006/main" uri="{28A0092B-C50C-407E-A947-70E740481C1C}">
                          <a14:useLocalDpi val="0"/>
                        </a:ext>
                      </a:extLst>
                    </a:blip>
                    <a:stretch>
                      <a:fillRect/>
                    </a:stretch>
                  </pic:blipFill>
                  <pic:spPr>
                    <a:xfrm>
                      <a:off x="0" y="0"/>
                      <a:ext cx="4533898" cy="2851604"/>
                    </a:xfrm>
                    <a:prstGeom prst="rect">
                      <a:avLst/>
                    </a:prstGeom>
                  </pic:spPr>
                </pic:pic>
              </a:graphicData>
            </a:graphic>
          </wp:inline>
        </w:drawing>
      </w:r>
    </w:p>
    <w:p w:rsidR="526F2D67" w:rsidP="526F2D67" w:rsidRDefault="526F2D67" w14:paraId="1A5CE59C" w14:textId="175C81DA">
      <w:pPr>
        <w:pStyle w:val="Normal"/>
        <w:ind w:left="0"/>
      </w:pPr>
    </w:p>
    <w:p w:rsidR="526F2D67" w:rsidP="526F2D67" w:rsidRDefault="526F2D67" w14:paraId="7BE28361" w14:textId="361FD54B">
      <w:pPr>
        <w:pStyle w:val="Normal"/>
        <w:ind w:left="0"/>
      </w:pPr>
      <w:r w:rsidRPr="0C7EE9FB" w:rsidR="07320ADA">
        <w:rPr>
          <w:rFonts w:ascii="Calibri" w:hAnsi="Calibri" w:eastAsia="Calibri" w:cs="Calibri"/>
          <w:noProof w:val="0"/>
          <w:sz w:val="22"/>
          <w:szCs w:val="22"/>
          <w:lang w:val="pt-BR"/>
        </w:rPr>
        <w:t>6 - Escreva um programa para jogar um jogo de adivinhação de números. O usuário pensa em um número entre 1 e 100 e seu programa faz perguntas para descobrir qual é o número (por exemplo, “O número em que você está pensando é menor que 50?”). Seu programa deve ser capaz de identificar o número depois de fazer no máximo sete perguntas. Dica: Use os operadores &lt;, &lt;=, a construção if-else e a função rand caso tenha dúvida</w:t>
      </w:r>
    </w:p>
    <w:p w:rsidR="526F2D67" w:rsidP="0C7EE9FB" w:rsidRDefault="526F2D67" w14:paraId="52326E7F" w14:textId="37DBAA0B">
      <w:pPr>
        <w:pStyle w:val="Normal"/>
        <w:suppressLineNumbers w:val="0"/>
        <w:bidi w:val="0"/>
        <w:spacing w:before="0" w:beforeAutospacing="off" w:after="160" w:afterAutospacing="off" w:line="259" w:lineRule="auto"/>
        <w:ind w:left="0" w:right="0"/>
        <w:jc w:val="left"/>
      </w:pPr>
      <w:r w:rsidR="07320ADA">
        <w:drawing>
          <wp:inline wp14:editId="4CD97D25" wp14:anchorId="77772969">
            <wp:extent cx="5572125" cy="5724524"/>
            <wp:effectExtent l="0" t="0" r="0" b="0"/>
            <wp:docPr id="837890851" name="" title=""/>
            <wp:cNvGraphicFramePr>
              <a:graphicFrameLocks noChangeAspect="1"/>
            </wp:cNvGraphicFramePr>
            <a:graphic>
              <a:graphicData uri="http://schemas.openxmlformats.org/drawingml/2006/picture">
                <pic:pic>
                  <pic:nvPicPr>
                    <pic:cNvPr id="0" name=""/>
                    <pic:cNvPicPr/>
                  </pic:nvPicPr>
                  <pic:blipFill>
                    <a:blip r:embed="R85bc5f5e4a5e4e1a">
                      <a:extLst>
                        <a:ext xmlns:a="http://schemas.openxmlformats.org/drawingml/2006/main" uri="{28A0092B-C50C-407E-A947-70E740481C1C}">
                          <a14:useLocalDpi val="0"/>
                        </a:ext>
                      </a:extLst>
                    </a:blip>
                    <a:stretch>
                      <a:fillRect/>
                    </a:stretch>
                  </pic:blipFill>
                  <pic:spPr>
                    <a:xfrm>
                      <a:off x="0" y="0"/>
                      <a:ext cx="5572125" cy="5724524"/>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24b91dce"/>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3EBEE68"/>
    <w:rsid w:val="02C3E49B"/>
    <w:rsid w:val="07320ADA"/>
    <w:rsid w:val="084E69A8"/>
    <w:rsid w:val="0C20BFB6"/>
    <w:rsid w:val="0C7EE9FB"/>
    <w:rsid w:val="0D5ED3C0"/>
    <w:rsid w:val="13EBEE68"/>
    <w:rsid w:val="1662B13A"/>
    <w:rsid w:val="1B27DCDE"/>
    <w:rsid w:val="20166DD8"/>
    <w:rsid w:val="20B08A8F"/>
    <w:rsid w:val="29689A72"/>
    <w:rsid w:val="33D321E5"/>
    <w:rsid w:val="353A7665"/>
    <w:rsid w:val="3B345EE1"/>
    <w:rsid w:val="3BEF214F"/>
    <w:rsid w:val="3F04F831"/>
    <w:rsid w:val="408EC88A"/>
    <w:rsid w:val="4301170B"/>
    <w:rsid w:val="4391C37F"/>
    <w:rsid w:val="450753F9"/>
    <w:rsid w:val="4ADA9BCF"/>
    <w:rsid w:val="4B3BF9C3"/>
    <w:rsid w:val="4BA4107F"/>
    <w:rsid w:val="4CB56E5B"/>
    <w:rsid w:val="526F2D67"/>
    <w:rsid w:val="535791DE"/>
    <w:rsid w:val="54BAF8BC"/>
    <w:rsid w:val="58A53064"/>
    <w:rsid w:val="597EE0CD"/>
    <w:rsid w:val="5A63BE49"/>
    <w:rsid w:val="5A80666A"/>
    <w:rsid w:val="5B5675A9"/>
    <w:rsid w:val="5C1C36CB"/>
    <w:rsid w:val="5FC32599"/>
    <w:rsid w:val="62E3ACEB"/>
    <w:rsid w:val="68E5A95C"/>
    <w:rsid w:val="69E2C609"/>
    <w:rsid w:val="6CDD3522"/>
    <w:rsid w:val="6F15B5CF"/>
    <w:rsid w:val="71E0664E"/>
    <w:rsid w:val="73637F7D"/>
    <w:rsid w:val="7673A0B6"/>
    <w:rsid w:val="7F7D28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BEE68"/>
  <w15:chartTrackingRefBased/>
  <w15:docId w15:val="{692E2DE4-019E-457D-AC55-B0D538123AB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14522631c80451d" /><Relationship Type="http://schemas.openxmlformats.org/officeDocument/2006/relationships/image" Target="/media/image2.png" Id="Re30522e46ef94ad3" /><Relationship Type="http://schemas.openxmlformats.org/officeDocument/2006/relationships/image" Target="/media/image3.png" Id="R92b31c24879b45ef" /><Relationship Type="http://schemas.openxmlformats.org/officeDocument/2006/relationships/image" Target="/media/image4.png" Id="Re1ed99c5c1b045d2" /><Relationship Type="http://schemas.openxmlformats.org/officeDocument/2006/relationships/image" Target="/media/image5.png" Id="Ra4ba9bf6440c4a6b" /><Relationship Type="http://schemas.openxmlformats.org/officeDocument/2006/relationships/image" Target="/media/image6.png" Id="Rc15e5300b4d54fa6" /><Relationship Type="http://schemas.openxmlformats.org/officeDocument/2006/relationships/image" Target="/media/image7.png" Id="R73cec7b6396b45d4" /><Relationship Type="http://schemas.openxmlformats.org/officeDocument/2006/relationships/image" Target="/media/image8.png" Id="R3ce29a994f8f4509" /><Relationship Type="http://schemas.openxmlformats.org/officeDocument/2006/relationships/numbering" Target="numbering.xml" Id="R4ca49aaa93814b20" /><Relationship Type="http://schemas.openxmlformats.org/officeDocument/2006/relationships/image" Target="/media/image9.png" Id="R331648789ed541e0" /><Relationship Type="http://schemas.openxmlformats.org/officeDocument/2006/relationships/image" Target="/media/imagea.png" Id="R85bc5f5e4a5e4e1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2024-04-12T18:59:17.3673883Z</dcterms:created>
  <dcterms:modified xsi:type="dcterms:W3CDTF">2024-04-12T23:36:56.0304705Z</dcterms:modified>
  <dc:creator>Ingrid De Sousa Vieira</dc:creator>
  <lastModifiedBy>Ingrid De Sousa Vieira</lastModifiedBy>
</coreProperties>
</file>