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32AE1">
        <w:t>1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D41D87">
        <w:rPr>
          <w:sz w:val="28"/>
        </w:rPr>
        <w:t>10.0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 xml:space="preserve">Информация и документы об </w:t>
            </w:r>
            <w:proofErr w:type="spellStart"/>
            <w:r w:rsidRPr="0009268B">
              <w:rPr>
                <w:b/>
                <w:bCs/>
                <w:sz w:val="20"/>
              </w:rPr>
              <w:t>участнке</w:t>
            </w:r>
            <w:proofErr w:type="spellEnd"/>
            <w:r w:rsidRPr="0009268B">
              <w:rPr>
                <w:b/>
                <w:bCs/>
                <w:sz w:val="20"/>
              </w:rPr>
              <w:t xml:space="preserve">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C348D6" w:rsidRDefault="00D41D87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contractorInfo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  <w:r w:rsidRPr="0009268B">
              <w:rPr>
                <w:sz w:val="20"/>
              </w:rPr>
              <w:t>) или "Физическое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  <w:r w:rsidRPr="0009268B">
              <w:rPr>
                <w:sz w:val="20"/>
              </w:rPr>
              <w:t>)</w:t>
            </w:r>
          </w:p>
          <w:p w:rsidR="001F4B0D" w:rsidRPr="00F83ABE" w:rsidRDefault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="00FB4207" w:rsidRPr="002E24A7">
              <w:rPr>
                <w:sz w:val="20"/>
              </w:rPr>
              <w:t>,</w:t>
            </w:r>
            <w:r w:rsidR="00FB4207">
              <w:rPr>
                <w:sz w:val="20"/>
              </w:rPr>
              <w:t xml:space="preserve"> если в поле «Тип передаваемой информации» (</w:t>
            </w:r>
            <w:proofErr w:type="spellStart"/>
            <w:r w:rsidR="00FB4207">
              <w:rPr>
                <w:sz w:val="20"/>
                <w:lang w:val="en-US"/>
              </w:rPr>
              <w:t>informationType</w:t>
            </w:r>
            <w:proofErr w:type="spellEnd"/>
            <w:r w:rsidR="00FB4207">
              <w:rPr>
                <w:sz w:val="20"/>
              </w:rPr>
              <w:t>)</w:t>
            </w:r>
            <w:r w:rsidR="00FB4207" w:rsidRPr="0017178B">
              <w:rPr>
                <w:sz w:val="20"/>
              </w:rPr>
              <w:t xml:space="preserve"> </w:t>
            </w:r>
            <w:r w:rsidR="00FB4207">
              <w:rPr>
                <w:sz w:val="20"/>
              </w:rPr>
              <w:t>указано значение отличное от «</w:t>
            </w:r>
            <w:r w:rsidR="00FB4207">
              <w:rPr>
                <w:sz w:val="20"/>
                <w:lang w:val="en-US"/>
              </w:rPr>
              <w:t>R</w:t>
            </w:r>
            <w:r w:rsidR="00FB4207">
              <w:rPr>
                <w:sz w:val="20"/>
              </w:rPr>
              <w:t>»</w:t>
            </w:r>
            <w:r w:rsidR="00FB4207"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</w:t>
            </w:r>
            <w:r w:rsidR="002E24A7">
              <w:rPr>
                <w:sz w:val="20"/>
              </w:rPr>
              <w:t>т</w:t>
            </w:r>
            <w:r>
              <w:rPr>
                <w:sz w:val="20"/>
              </w:rPr>
              <w:t>рационные данные» (</w:t>
            </w:r>
            <w:proofErr w:type="spellStart"/>
            <w:r>
              <w:rPr>
                <w:sz w:val="20"/>
                <w:lang w:val="en-US"/>
              </w:rPr>
              <w:t>contractorInfo</w:t>
            </w:r>
            <w:proofErr w:type="spellEnd"/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proofErr w:type="spellStart"/>
            <w:r>
              <w:rPr>
                <w:sz w:val="20"/>
                <w:lang w:val="en-US"/>
              </w:rPr>
              <w:t>commonInfo</w:t>
            </w:r>
            <w:proofErr w:type="spellEnd"/>
            <w:r w:rsidRPr="002E24A7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registryNum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09268B">
              <w:rPr>
                <w:sz w:val="20"/>
              </w:rPr>
              <w:t>nsiETP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1F4B0D" w:rsidP="007C2E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7C2EDE"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7C2EDE" w:rsidRPr="0009268B">
              <w:rPr>
                <w:sz w:val="20"/>
              </w:rPr>
              <w:t>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, сформированный по схеме </w:t>
            </w:r>
            <w:proofErr w:type="spellStart"/>
            <w:r w:rsidRPr="0009268B">
              <w:rPr>
                <w:sz w:val="20"/>
              </w:rPr>
              <w:lastRenderedPageBreak/>
              <w:t>eruzPrintForm</w:t>
            </w:r>
            <w:proofErr w:type="spellEnd"/>
            <w:r w:rsidRPr="0009268B">
              <w:rPr>
                <w:sz w:val="20"/>
              </w:rPr>
              <w:t xml:space="preserve"> с типом </w:t>
            </w:r>
            <w:proofErr w:type="spellStart"/>
            <w:r w:rsidRPr="0009268B">
              <w:rPr>
                <w:sz w:val="20"/>
              </w:rPr>
              <w:t>contractor</w:t>
            </w:r>
            <w:proofErr w:type="spellEnd"/>
            <w:r w:rsidRPr="0009268B">
              <w:rPr>
                <w:sz w:val="20"/>
              </w:rPr>
              <w:t xml:space="preserve">, либо ссылкой на этот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 из файлового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09268B">
              <w:rPr>
                <w:b/>
                <w:bCs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startRegDate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endRegDate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F0C95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F0C95" w:rsidRPr="0009268B" w:rsidRDefault="000F0C95" w:rsidP="007C2EDE">
            <w:pPr>
              <w:spacing w:before="0" w:after="0"/>
              <w:rPr>
                <w:sz w:val="20"/>
              </w:rPr>
            </w:pPr>
            <w:proofErr w:type="spellStart"/>
            <w:r w:rsidRPr="000F0C95">
              <w:rPr>
                <w:sz w:val="20"/>
              </w:rPr>
              <w:t>managingOrganization</w:t>
            </w:r>
            <w:proofErr w:type="spellEnd"/>
          </w:p>
        </w:tc>
        <w:tc>
          <w:tcPr>
            <w:tcW w:w="198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F0C95" w:rsidRPr="000401C3" w:rsidRDefault="000F0C9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305333" w:rsidRDefault="00305333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E27AB0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lastRenderedPageBreak/>
              <w:t>Регистрационные данные юридического лица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E27AB0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330213" w:rsidP="007F35A8">
            <w:pPr>
              <w:spacing w:before="0" w:after="0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330213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A21190" w:rsidRDefault="00330213" w:rsidP="007F35A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7F35A8" w:rsidRPr="0009268B" w:rsidRDefault="00330213" w:rsidP="007F35A8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7F35A8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882776" w:rsidRPr="0009268B" w:rsidRDefault="00882776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sz w:val="20"/>
              </w:rPr>
              <w:t>nsiWorldTimeZone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290EED" w:rsidRDefault="00871F9C" w:rsidP="007F35A8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F35A8" w:rsidRPr="0009268B" w:rsidRDefault="007F35A8" w:rsidP="007F35A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7F35A8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factAdressInfo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kladrCode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zip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areaInfo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settlementInfo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shortStreetInfo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building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housing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flat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regionInfo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9268B">
              <w:rPr>
                <w:b/>
                <w:sz w:val="20"/>
              </w:rPr>
              <w:t>areaInfo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settlementInfo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shortStreetInfo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OKVEDs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F01113" w:rsidP="000827B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 w:rsidR="00202ACA"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lastRenderedPageBreak/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2}\.[0-9]{1}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2}\.[0-9]{2}.[0-9]{1}</w:t>
            </w:r>
          </w:p>
          <w:p w:rsidR="00202ACA" w:rsidRPr="0009268B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EA562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</w:t>
            </w:r>
            <w:proofErr w:type="spellStart"/>
            <w:r w:rsidRPr="0009268B">
              <w:rPr>
                <w:color w:val="000000"/>
                <w:sz w:val="20"/>
              </w:rPr>
              <w:t>nsiOKVED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F01113" w:rsidRDefault="00F01113" w:rsidP="000827BA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EA562F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</w:tr>
      <w:tr w:rsidR="00F01113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8B2B0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</w:t>
            </w:r>
            <w:proofErr w:type="spellStart"/>
            <w:r w:rsidRPr="00F01113">
              <w:rPr>
                <w:color w:val="000000"/>
                <w:sz w:val="20"/>
              </w:rPr>
              <w:t>nsiOKOPF</w:t>
            </w:r>
            <w:proofErr w:type="spellEnd"/>
            <w:r w:rsidRPr="00F01113">
              <w:rPr>
                <w:color w:val="000000"/>
                <w:sz w:val="20"/>
              </w:rPr>
              <w:t>)</w:t>
            </w:r>
            <w:r w:rsidR="003E4204"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timeZoneInfo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differenceTime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</w:t>
            </w:r>
            <w:proofErr w:type="gramStart"/>
            <w:r w:rsidRPr="0009268B">
              <w:rPr>
                <w:color w:val="000000"/>
                <w:sz w:val="20"/>
              </w:rPr>
              <w:t>]?\</w:t>
            </w:r>
            <w:proofErr w:type="gramEnd"/>
            <w:r w:rsidRPr="0009268B">
              <w:rPr>
                <w:color w:val="000000"/>
                <w:sz w:val="20"/>
              </w:rPr>
              <w:t>d{1,3}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EGRULStatementInfo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Целое число , содержащее только неотрицательные значения.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Электронная подпись документа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 xml:space="preserve">-BES,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>-A</w:t>
            </w:r>
          </w:p>
        </w:tc>
      </w:tr>
      <w:tr w:rsidR="000F0C95" w:rsidRPr="0009268B" w:rsidTr="000F0C95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0401C3">
            <w:pPr>
              <w:jc w:val="center"/>
              <w:rPr>
                <w:b/>
                <w:color w:val="000000"/>
                <w:sz w:val="20"/>
              </w:rPr>
            </w:pPr>
            <w:r w:rsidRPr="000401C3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401C3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401C3">
              <w:rPr>
                <w:b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BD02F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401C3" w:rsidRDefault="000F0C95" w:rsidP="00F0111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401C3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Вид документа, удостоверяющего личность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F01113" w:rsidRPr="00EA562F" w:rsidRDefault="00F01113" w:rsidP="00F01113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divCode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internationalPassportRFInfo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passportForeignInfo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64F76" w:rsidRDefault="00F01113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 w:rsidR="00734769">
              <w:rPr>
                <w:color w:val="000000"/>
                <w:sz w:val="20"/>
              </w:rPr>
              <w:t xml:space="preserve"> </w:t>
            </w:r>
            <w:r w:rsidR="00734769">
              <w:rPr>
                <w:color w:val="000000"/>
                <w:sz w:val="20"/>
                <w:lang w:val="en-US"/>
              </w:rPr>
              <w:t>[1-50]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issuingStateInfo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Государство выдачи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issuingStateInfo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22A02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 w:rsidR="00022A02"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022A02" w:rsidP="00F0111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sojournPermitInfo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022A0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permamentResidencyInfo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</w:t>
            </w:r>
            <w:r w:rsidRPr="0009268B">
              <w:rPr>
                <w:color w:val="000000"/>
                <w:sz w:val="20"/>
              </w:rPr>
              <w:lastRenderedPageBreak/>
              <w:t>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882776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  <w:r>
              <w:rPr>
                <w:sz w:val="20"/>
              </w:rPr>
              <w:t>)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foundingDocsCopyInfo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F54715" w:rsidRDefault="00F54715" w:rsidP="00F01113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T [ 1 - 1024 </w:t>
            </w:r>
            <w:r w:rsidRPr="0009268B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lastRenderedPageBreak/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 w:rsidR="00022A02">
              <w:rPr>
                <w:sz w:val="20"/>
              </w:rPr>
              <w:t>только неотрицательные значения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330213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0F760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Уникальный идентификатор контента прикрепленного документа в </w:t>
            </w:r>
            <w:r w:rsidR="00734769">
              <w:rPr>
                <w:sz w:val="20"/>
              </w:rPr>
              <w:t>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При приеме в ЕРУЗ контролируется обязательность заполнения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Контролируется недопустимость указания поля при приеме в ЕРУЗ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filialLegalEntityRFInfo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EA562F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EA562F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4675E1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</w:t>
            </w:r>
            <w:r w:rsidRPr="0009268B">
              <w:rPr>
                <w:sz w:val="20"/>
              </w:rPr>
              <w:lastRenderedPageBreak/>
              <w:t>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registryNum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proofErr w:type="spellStart"/>
            <w:r w:rsidRPr="00BC0810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isArchived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 или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ЕРУЗ, но со статусом реестровой записи "Архив"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6334D0">
              <w:rPr>
                <w:color w:val="000000"/>
                <w:sz w:val="20"/>
              </w:rPr>
              <w:t>.</w:t>
            </w:r>
          </w:p>
          <w:p w:rsidR="00BD02FB" w:rsidRPr="006334D0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</w:t>
            </w:r>
            <w:r w:rsidRPr="0009268B">
              <w:rPr>
                <w:color w:val="000000"/>
                <w:sz w:val="20"/>
              </w:rPr>
              <w:lastRenderedPageBreak/>
              <w:t>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22A02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color w:val="000000"/>
                <w:sz w:val="20"/>
              </w:rPr>
              <w:t>зарегестрирована</w:t>
            </w:r>
            <w:proofErr w:type="spellEnd"/>
            <w:r w:rsidRPr="0009268B">
              <w:rPr>
                <w:color w:val="000000"/>
                <w:sz w:val="20"/>
              </w:rPr>
              <w:t xml:space="preserve"> в ЕРУЗ</w:t>
            </w:r>
            <w:r w:rsidRPr="00022A02">
              <w:rPr>
                <w:sz w:val="20"/>
              </w:rPr>
              <w:t>/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Индивидаульный</w:t>
            </w:r>
            <w:proofErr w:type="spellEnd"/>
            <w:r>
              <w:rPr>
                <w:color w:val="000000"/>
                <w:sz w:val="20"/>
              </w:rPr>
              <w:t xml:space="preserve">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1F4B0D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</w:t>
            </w:r>
            <w:r w:rsidRPr="0009268B">
              <w:rPr>
                <w:color w:val="000000"/>
                <w:sz w:val="20"/>
              </w:rPr>
              <w:lastRenderedPageBreak/>
              <w:t>мателем)"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EGRIPStatementInfo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</w:t>
            </w:r>
            <w:r w:rsidRPr="0009268B">
              <w:rPr>
                <w:color w:val="000000"/>
                <w:sz w:val="20"/>
              </w:rPr>
              <w:lastRenderedPageBreak/>
              <w:t>тента 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Копия документа, </w:t>
            </w:r>
            <w:proofErr w:type="spellStart"/>
            <w:r w:rsidRPr="00B81E99">
              <w:rPr>
                <w:sz w:val="20"/>
              </w:rPr>
              <w:t>удовстоверяющего</w:t>
            </w:r>
            <w:proofErr w:type="spellEnd"/>
            <w:r w:rsidRPr="00B81E99">
              <w:rPr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Обязательно для заполнения, если значение поля "Участник закупок (Физическое лицо РФ)" </w:t>
            </w:r>
            <w:proofErr w:type="spellStart"/>
            <w:r w:rsidRPr="00B81E99">
              <w:rPr>
                <w:sz w:val="20"/>
              </w:rPr>
              <w:t>isParticipant</w:t>
            </w:r>
            <w:proofErr w:type="spellEnd"/>
            <w:r w:rsidRPr="00B81E99">
              <w:rPr>
                <w:sz w:val="20"/>
              </w:rPr>
              <w:t xml:space="preserve"> = </w:t>
            </w:r>
            <w:proofErr w:type="spellStart"/>
            <w:r w:rsidRPr="00B81E99">
              <w:rPr>
                <w:sz w:val="20"/>
              </w:rPr>
              <w:t>true</w:t>
            </w:r>
            <w:proofErr w:type="spellEnd"/>
          </w:p>
          <w:p w:rsidR="00BD02FB" w:rsidRPr="00B81E99" w:rsidRDefault="00BD02FB" w:rsidP="00BD02FB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</w:t>
            </w:r>
            <w:r w:rsidRPr="0009268B">
              <w:rPr>
                <w:color w:val="000000"/>
                <w:sz w:val="20"/>
              </w:rPr>
              <w:lastRenderedPageBreak/>
              <w:t>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lastRenderedPageBreak/>
              <w:t>Сведения о филиале/представительстве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headInfo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2D3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0F0C95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F0C95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F0C95">
              <w:rPr>
                <w:b/>
                <w:color w:val="000000"/>
                <w:sz w:val="20"/>
              </w:rPr>
              <w:lastRenderedPageBreak/>
              <w:t>headInfo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D37E2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legalEntityForeignStateNotInRAFPInfo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registrationAuthorityIPInfo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В рамках блока может быть заполнен блок </w:t>
            </w: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  <w:r w:rsidRPr="0009268B">
              <w:rPr>
                <w:color w:val="000000"/>
                <w:sz w:val="20"/>
              </w:rPr>
              <w:t xml:space="preserve"> и/или </w:t>
            </w:r>
            <w:proofErr w:type="spellStart"/>
            <w:r w:rsidRPr="0009268B">
              <w:rPr>
                <w:color w:val="000000"/>
                <w:sz w:val="20"/>
              </w:rPr>
              <w:t>gosRegPersonInfo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individualPersonForeignStateDataInfo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nameLatInfo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proofErr w:type="spellStart"/>
            <w:r w:rsidRPr="000B69A1">
              <w:rPr>
                <w:sz w:val="20"/>
              </w:rPr>
              <w:t>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sz w:val="20"/>
              </w:rPr>
              <w:t>Заполняется, если не установлен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36017A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17A" w:rsidRPr="009C6207" w:rsidRDefault="0036017A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6017A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913AA2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0401C3" w:rsidRDefault="0036017A" w:rsidP="00BD02F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Default="0036017A" w:rsidP="00BD02FB">
            <w:pPr>
              <w:rPr>
                <w:sz w:val="20"/>
              </w:rPr>
            </w:pPr>
            <w:r w:rsidRPr="0036017A">
              <w:rPr>
                <w:sz w:val="20"/>
              </w:rPr>
              <w:t>Заполняется, если установлен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sz w:val="20"/>
              </w:rPr>
              <w:t>.</w:t>
            </w:r>
          </w:p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 xml:space="preserve">нта, </w:t>
            </w:r>
            <w:proofErr w:type="spellStart"/>
            <w:r>
              <w:rPr>
                <w:color w:val="000000"/>
                <w:sz w:val="20"/>
              </w:rPr>
              <w:t>удовстоверяющего</w:t>
            </w:r>
            <w:proofErr w:type="spellEnd"/>
            <w:r>
              <w:rPr>
                <w:color w:val="000000"/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Обязателен для заполнения, если значение поля "Участник закупок (Физическое лицо иностранного государства)" </w:t>
            </w:r>
            <w:proofErr w:type="spellStart"/>
            <w:r w:rsidRPr="009C6207">
              <w:rPr>
                <w:color w:val="000000"/>
                <w:sz w:val="20"/>
              </w:rPr>
              <w:t>isParticipant</w:t>
            </w:r>
            <w:proofErr w:type="spellEnd"/>
            <w:r w:rsidRPr="009C6207">
              <w:rPr>
                <w:color w:val="000000"/>
                <w:sz w:val="20"/>
              </w:rPr>
              <w:t xml:space="preserve"> = </w:t>
            </w:r>
            <w:proofErr w:type="spellStart"/>
            <w:r w:rsidRPr="009C6207">
              <w:rPr>
                <w:color w:val="000000"/>
                <w:sz w:val="20"/>
              </w:rPr>
              <w:t>true</w:t>
            </w:r>
            <w:proofErr w:type="spellEnd"/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gosRegPersonInfo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pdf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rtf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jpeg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bmp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txt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zip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rar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gif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csv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sxw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xml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9C6207" w:rsidRDefault="00BD02FB" w:rsidP="00BD02FB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Контролируется заполнение поля </w:t>
            </w: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  <w:r w:rsidRPr="009C6207">
              <w:rPr>
                <w:color w:val="000000"/>
                <w:sz w:val="20"/>
              </w:rPr>
              <w:t xml:space="preserve"> или </w:t>
            </w: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  <w:r w:rsidRPr="009C6207">
              <w:rPr>
                <w:color w:val="000000"/>
                <w:sz w:val="20"/>
              </w:rPr>
              <w:t xml:space="preserve"> при приёме. 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E1A4A" w:rsidRDefault="00BD02FB" w:rsidP="00BD02FB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EA6C8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b/>
                <w:bCs/>
                <w:sz w:val="20"/>
              </w:rPr>
              <w:t>accreditationResult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0401C3" w:rsidRDefault="00D41D87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proofErr w:type="spellStart"/>
            <w:r>
              <w:rPr>
                <w:sz w:val="20"/>
                <w:lang w:val="en-US"/>
              </w:rPr>
              <w:t>nsiETP</w:t>
            </w:r>
            <w:proofErr w:type="spellEnd"/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accreditationInfo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accreditationInfo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successRegister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lastRenderedPageBreak/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contractorExclude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0401C3" w:rsidRDefault="00D41D87" w:rsidP="00E46D4A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457D8F">
              <w:rPr>
                <w:sz w:val="20"/>
              </w:rPr>
              <w:t>nsiETP</w:t>
            </w:r>
            <w:proofErr w:type="spellEnd"/>
            <w:r w:rsidRPr="00457D8F">
              <w:rPr>
                <w:sz w:val="20"/>
              </w:rPr>
              <w:t>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excludeReasonText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B0D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  <w:r w:rsidR="001F4B0D">
              <w:rPr>
                <w:sz w:val="20"/>
              </w:rPr>
              <w:t>, допустимо указания значений 01 или 02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</w:t>
            </w:r>
            <w:r w:rsidRPr="00457D8F">
              <w:rPr>
                <w:sz w:val="20"/>
              </w:rPr>
              <w:lastRenderedPageBreak/>
              <w:t>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457D8F" w:rsidRDefault="001F4B0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457D8F"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457D8F" w:rsidRPr="00457D8F">
              <w:rPr>
                <w:sz w:val="20"/>
              </w:rPr>
              <w:t>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, сформированный по схеме </w:t>
            </w:r>
            <w:proofErr w:type="spellStart"/>
            <w:r w:rsidRPr="00457D8F">
              <w:rPr>
                <w:sz w:val="20"/>
              </w:rPr>
              <w:t>eruzPrintForm</w:t>
            </w:r>
            <w:proofErr w:type="spellEnd"/>
            <w:r w:rsidRPr="00457D8F">
              <w:rPr>
                <w:sz w:val="20"/>
              </w:rPr>
              <w:t xml:space="preserve"> с типом </w:t>
            </w:r>
            <w:proofErr w:type="spellStart"/>
            <w:r w:rsidRPr="00457D8F">
              <w:rPr>
                <w:sz w:val="20"/>
              </w:rPr>
              <w:t>contractor</w:t>
            </w:r>
            <w:proofErr w:type="spellEnd"/>
            <w:r w:rsidRPr="00457D8F">
              <w:rPr>
                <w:sz w:val="20"/>
              </w:rPr>
              <w:t xml:space="preserve">, либо ссылкой на этот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publishedDT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excludeReason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6B2C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proofErr w:type="spellStart"/>
            <w:r w:rsidRPr="00F76B2C">
              <w:rPr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 xml:space="preserve">Копия судебного акта или акта судебного пристава-исполнителя, содержащие запрет на регистрацию участника закупки в </w:t>
            </w:r>
            <w:proofErr w:type="spellStart"/>
            <w:r w:rsidRPr="00F76B2C">
              <w:rPr>
                <w:sz w:val="20"/>
              </w:rPr>
              <w:t>еддиной</w:t>
            </w:r>
            <w:proofErr w:type="spellEnd"/>
            <w:r w:rsidRPr="00F76B2C">
              <w:rPr>
                <w:sz w:val="20"/>
              </w:rPr>
              <w:t xml:space="preserve">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9785D">
              <w:rPr>
                <w:b/>
                <w:sz w:val="20"/>
              </w:rPr>
              <w:t>printFormFieldsInfo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INNIndividual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lastRenderedPageBreak/>
              <w:t xml:space="preserve">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Содерж</w:t>
            </w:r>
            <w:proofErr w:type="spellEnd"/>
            <w:r w:rsidRPr="00D27B9D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proofErr w:type="spellStart"/>
            <w:r w:rsidRPr="00D27B9D">
              <w:rPr>
                <w:b/>
                <w:bCs/>
                <w:sz w:val="20"/>
              </w:rPr>
              <w:t>asterData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7B9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2F7635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Принимаемые значения:</w:t>
            </w:r>
          </w:p>
          <w:p w:rsidR="00D27B9D" w:rsidRDefault="004908F1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</w:t>
            </w:r>
          </w:p>
          <w:p w:rsidR="002F7635" w:rsidRDefault="002F7635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0401C3" w:rsidRDefault="00D41D87" w:rsidP="004908F1">
            <w:pPr>
              <w:spacing w:before="0" w:after="0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nsiUser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nsiUser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Актуальный и</w:t>
            </w:r>
            <w:r w:rsidR="00D27B9D" w:rsidRPr="00D27B9D">
              <w:rPr>
                <w:sz w:val="20"/>
              </w:rPr>
              <w:t>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hystorysInfo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присвоенных идентификаторах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commonInfo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41D87">
            <w:pPr>
              <w:spacing w:before="0" w:after="0"/>
              <w:jc w:val="center"/>
              <w:rPr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присвоенных идентификаторах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13229E">
              <w:rPr>
                <w:b/>
                <w:bCs/>
                <w:sz w:val="20"/>
              </w:rPr>
              <w:t>historysInfo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historyInfo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Информация о ранее присвоенном идентификаторе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Множественный элемент</w:t>
            </w:r>
          </w:p>
        </w:tc>
      </w:tr>
      <w:tr w:rsidR="0013229E" w:rsidRPr="00D27B9D" w:rsidTr="0013229E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41D8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41D87">
              <w:rPr>
                <w:b/>
                <w:bCs/>
                <w:sz w:val="20"/>
              </w:rPr>
              <w:t>Информация о ранее присвоенном идентификаторе из ЕСИА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13229E">
              <w:rPr>
                <w:b/>
                <w:bCs/>
                <w:sz w:val="20"/>
              </w:rPr>
              <w:t>historyInfo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32-битное целое число.</w:t>
            </w: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startDT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41D87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начала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13229E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13229E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proofErr w:type="spellStart"/>
            <w:r w:rsidRPr="0013229E">
              <w:rPr>
                <w:sz w:val="20"/>
              </w:rPr>
              <w:t>endDT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  <w:r w:rsidRPr="0013229E">
              <w:rPr>
                <w:sz w:val="20"/>
              </w:rPr>
              <w:t>Дата/время окончания действия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29E" w:rsidRPr="00D27B9D" w:rsidRDefault="0013229E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modificationDate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status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notificationEmail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18155B" w:rsidRDefault="0018155B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8155B" w:rsidP="00D27B9D">
            <w:pPr>
              <w:spacing w:before="0" w:after="0"/>
              <w:rPr>
                <w:sz w:val="20"/>
              </w:rPr>
            </w:pPr>
            <w:r w:rsidRPr="0018155B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phone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regNum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fullName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913AA2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Полное наименование </w:t>
            </w:r>
            <w:r w:rsidR="00913AA2">
              <w:rPr>
                <w:sz w:val="20"/>
              </w:rPr>
              <w:t>участника закупок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913AA2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position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B909C7" w:rsidP="00D27B9D">
            <w:pPr>
              <w:spacing w:before="0" w:after="0"/>
              <w:rPr>
                <w:sz w:val="20"/>
              </w:rPr>
            </w:pPr>
            <w:r w:rsidRPr="00B909C7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isActual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userAuthoritysInfo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code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</w:t>
            </w:r>
            <w:proofErr w:type="spellStart"/>
            <w:r w:rsidRPr="00D27B9D">
              <w:rPr>
                <w:sz w:val="20"/>
              </w:rPr>
              <w:t>nsiContractorUserRight</w:t>
            </w:r>
            <w:proofErr w:type="spellEnd"/>
            <w:r w:rsidRPr="00D27B9D">
              <w:rPr>
                <w:sz w:val="20"/>
              </w:rPr>
              <w:t>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lockUnlockInfo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unlockReasonInfo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proofErr w:type="spellStart"/>
            <w:r>
              <w:rPr>
                <w:color w:val="000000"/>
                <w:sz w:val="20"/>
                <w:lang w:val="en-US"/>
              </w:rPr>
              <w:t>lockReasonInfo</w:t>
            </w:r>
            <w:proofErr w:type="spellEnd"/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0401C3" w:rsidRDefault="000401C3" w:rsidP="00882776">
      <w:pPr>
        <w:pStyle w:val="20"/>
      </w:pPr>
      <w:r>
        <w:t>Файл или часть файла для передачи в файловое хранилище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401C3" w:rsidRPr="00301389" w:rsidTr="00DF671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401C3" w:rsidRPr="00301389" w:rsidRDefault="000401C3" w:rsidP="00DF671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401C3" w:rsidRPr="00301389" w:rsidTr="00DF671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01C3" w:rsidRPr="00301389" w:rsidRDefault="00397145" w:rsidP="00DF671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97145">
              <w:rPr>
                <w:b/>
                <w:bCs/>
                <w:sz w:val="20"/>
              </w:rPr>
              <w:t>Файл или часть файла для передачи в файловое хранилище</w:t>
            </w:r>
          </w:p>
        </w:tc>
      </w:tr>
      <w:tr w:rsidR="000401C3" w:rsidRPr="008242FE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5E1A4A" w:rsidRDefault="00397145" w:rsidP="00DF671C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397145">
              <w:rPr>
                <w:b/>
                <w:bCs/>
                <w:sz w:val="20"/>
                <w:lang w:val="en-US"/>
              </w:rPr>
              <w:t>fileStorageType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</w:tr>
      <w:tr w:rsidR="000401C3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DF671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0401C3" w:rsidRDefault="00D41D87" w:rsidP="00DF671C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</w:tc>
      </w:tr>
      <w:tr w:rsidR="000401C3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0401C3">
              <w:rPr>
                <w:sz w:val="20"/>
              </w:rPr>
              <w:t>subsystem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Код подсистемы, принимающей файл</w:t>
            </w:r>
          </w:p>
        </w:tc>
        <w:tc>
          <w:tcPr>
            <w:tcW w:w="1387" w:type="pct"/>
            <w:shd w:val="clear" w:color="auto" w:fill="auto"/>
          </w:tcPr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Принимаемые значения:</w:t>
            </w:r>
          </w:p>
          <w:p w:rsidR="000401C3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ERUZ - еди</w:t>
            </w:r>
            <w:r>
              <w:rPr>
                <w:sz w:val="20"/>
              </w:rPr>
              <w:t>ный реестр участников закупок;</w:t>
            </w:r>
          </w:p>
          <w:p w:rsidR="000401C3" w:rsidRPr="008242FE" w:rsidRDefault="000401C3" w:rsidP="00DF671C">
            <w:pPr>
              <w:spacing w:after="0"/>
              <w:jc w:val="both"/>
              <w:rPr>
                <w:sz w:val="20"/>
              </w:rPr>
            </w:pPr>
            <w:r w:rsidRPr="000401C3">
              <w:rPr>
                <w:sz w:val="20"/>
              </w:rPr>
              <w:t>LKP - личный кабинет поставщика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При приёме 1 части файла необходимо заполнение блока "Информация о файле, необходимая для начала загрузки" (</w:t>
            </w:r>
            <w:proofErr w:type="spellStart"/>
            <w:r w:rsidRPr="00AD3BEC">
              <w:rPr>
                <w:sz w:val="20"/>
              </w:rPr>
              <w:t>startFileInfo</w:t>
            </w:r>
            <w:proofErr w:type="spellEnd"/>
            <w:r w:rsidRPr="00AD3BEC">
              <w:rPr>
                <w:sz w:val="20"/>
              </w:rPr>
              <w:t>)</w:t>
            </w:r>
          </w:p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</w:p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 xml:space="preserve">При приёме 2 и </w:t>
            </w:r>
            <w:proofErr w:type="spellStart"/>
            <w:r w:rsidRPr="00AD3BEC">
              <w:rPr>
                <w:sz w:val="20"/>
              </w:rPr>
              <w:t>последующийх</w:t>
            </w:r>
            <w:proofErr w:type="spellEnd"/>
            <w:r w:rsidRPr="00AD3BEC">
              <w:rPr>
                <w:sz w:val="20"/>
              </w:rPr>
              <w:t xml:space="preserve"> частей файла необходимо обязательное </w:t>
            </w:r>
            <w:proofErr w:type="spellStart"/>
            <w:r w:rsidRPr="00AD3BEC">
              <w:rPr>
                <w:sz w:val="20"/>
              </w:rPr>
              <w:t>заполненеие</w:t>
            </w:r>
            <w:proofErr w:type="spellEnd"/>
            <w:r w:rsidRPr="00AD3BEC">
              <w:rPr>
                <w:sz w:val="20"/>
              </w:rPr>
              <w:t xml:space="preserve"> блока "Уникальный идентификатор контента прикрепленного документа в ЕРУЗ" (</w:t>
            </w:r>
            <w:proofErr w:type="spellStart"/>
            <w:r w:rsidRPr="00AD3BEC">
              <w:rPr>
                <w:sz w:val="20"/>
              </w:rPr>
              <w:t>fileContentId</w:t>
            </w:r>
            <w:proofErr w:type="spellEnd"/>
            <w:r w:rsidRPr="00AD3BEC">
              <w:rPr>
                <w:sz w:val="20"/>
              </w:rPr>
              <w:t>)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range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DF67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DF671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DF671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Диапазон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DF671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Содержимое файла / части контента файла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Общая информация</w:t>
            </w: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13229E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D3BEC" w:rsidRPr="008242FE" w:rsidRDefault="00AD3BEC" w:rsidP="0013229E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startFileInfo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Информация о файле, необходимая для начала загрузки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DF671C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eruzFileContentId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Уникальный идентификатор контента прикрепленного документа в ЕРУЗ</w:t>
            </w:r>
          </w:p>
        </w:tc>
        <w:tc>
          <w:tcPr>
            <w:tcW w:w="1387" w:type="pct"/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0401C3" w:rsidTr="00AD3B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t>Информация о файле, необходимая для начала загрузки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startFileInfo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T [ 1 - 1024</w:t>
            </w:r>
            <w:r w:rsidRPr="009C6207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Наименование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r w:rsidRPr="00AD3BEC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digest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13229E" w:rsidP="00AD3B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 xml:space="preserve"> [64]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  <w:proofErr w:type="spellStart"/>
            <w:r w:rsidRPr="00AD3BEC">
              <w:rPr>
                <w:sz w:val="20"/>
              </w:rPr>
              <w:t>Хеш</w:t>
            </w:r>
            <w:proofErr w:type="spellEnd"/>
            <w:r w:rsidRPr="00AD3BEC">
              <w:rPr>
                <w:sz w:val="20"/>
              </w:rPr>
              <w:t>-сумма содержимого файла, рассчитанная по алгоритму SHA-256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spacing w:after="0"/>
              <w:jc w:val="both"/>
              <w:rPr>
                <w:sz w:val="20"/>
              </w:rPr>
            </w:pPr>
          </w:p>
        </w:tc>
      </w:tr>
      <w:tr w:rsidR="00AD3BEC" w:rsidRPr="008242FE" w:rsidTr="00AD3B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13229E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  <w:r w:rsidRPr="0013229E">
              <w:rPr>
                <w:b/>
                <w:bCs/>
                <w:sz w:val="20"/>
              </w:rPr>
              <w:lastRenderedPageBreak/>
              <w:t>Диапазон</w:t>
            </w:r>
          </w:p>
        </w:tc>
      </w:tr>
      <w:tr w:rsidR="00AD3BEC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13229E" w:rsidRDefault="00AD3BEC" w:rsidP="00AD3BE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3229E">
              <w:rPr>
                <w:b/>
                <w:sz w:val="20"/>
              </w:rPr>
              <w:t>range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0401C3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BEC" w:rsidRPr="008242FE" w:rsidRDefault="00AD3BEC" w:rsidP="00AD3BEC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proofErr w:type="spellStart"/>
            <w:r w:rsidRPr="00DD4B33">
              <w:rPr>
                <w:sz w:val="20"/>
              </w:rPr>
              <w:t>start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Начало передаваемого диапазона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  <w:tr w:rsidR="00DD4B33" w:rsidRPr="008242FE" w:rsidTr="00AD3B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proofErr w:type="spellStart"/>
            <w:r w:rsidRPr="00DD4B33">
              <w:rPr>
                <w:sz w:val="20"/>
              </w:rPr>
              <w:t>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Default="00DD4B33" w:rsidP="00DD4B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0401C3" w:rsidRDefault="00DD4B33" w:rsidP="00DD4B33">
            <w:pPr>
              <w:spacing w:after="0"/>
              <w:jc w:val="both"/>
              <w:rPr>
                <w:sz w:val="20"/>
              </w:rPr>
            </w:pPr>
            <w:r w:rsidRPr="00DD4B33">
              <w:rPr>
                <w:sz w:val="20"/>
              </w:rPr>
              <w:t>Размер передаваемой части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B33" w:rsidRPr="008242FE" w:rsidRDefault="00DD4B33" w:rsidP="00DD4B33">
            <w:pPr>
              <w:spacing w:after="0"/>
              <w:jc w:val="both"/>
              <w:rPr>
                <w:sz w:val="20"/>
              </w:rPr>
            </w:pPr>
          </w:p>
        </w:tc>
      </w:tr>
    </w:tbl>
    <w:p w:rsidR="000401C3" w:rsidRPr="0013229E" w:rsidRDefault="000401C3" w:rsidP="0013229E"/>
    <w:p w:rsidR="00A21190" w:rsidRDefault="00A21190" w:rsidP="00882776">
      <w:pPr>
        <w:pStyle w:val="20"/>
      </w:pPr>
      <w:r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2F7635" w:rsidRDefault="002F7635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D41D87" w:rsidRPr="000401C3" w:rsidRDefault="00D41D87" w:rsidP="00A21190">
            <w:pPr>
              <w:spacing w:after="0"/>
              <w:jc w:val="both"/>
              <w:rPr>
                <w:sz w:val="20"/>
              </w:rPr>
            </w:pPr>
            <w:r w:rsidRPr="00D41D87">
              <w:rPr>
                <w:sz w:val="20"/>
              </w:rPr>
              <w:t>10.0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loadId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fullErrorLog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82776">
              <w:rPr>
                <w:b/>
                <w:sz w:val="20"/>
                <w:lang w:val="en-US"/>
              </w:rPr>
              <w:lastRenderedPageBreak/>
              <w:t>missingIndexNums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sectPr w:rsidR="00A21190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55F8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509C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09C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41D87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0F8B92-0653-441E-BBCA-920EC9F3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6908</Words>
  <Characters>39380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86</cp:revision>
  <dcterms:created xsi:type="dcterms:W3CDTF">2018-07-03T10:31:00Z</dcterms:created>
  <dcterms:modified xsi:type="dcterms:W3CDTF">2019-11-22T10:39:00Z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