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5044E">
        <w:t>12</w:t>
      </w:r>
    </w:p>
    <w:p w:rsidR="0065472C" w:rsidRPr="00F42723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7296C" w:rsidRPr="0067296C">
        <w:rPr>
          <w:sz w:val="28"/>
        </w:rPr>
        <w:t>10</w:t>
      </w:r>
      <w:r w:rsidR="00941556">
        <w:rPr>
          <w:sz w:val="28"/>
        </w:rPr>
        <w:t>.</w:t>
      </w:r>
      <w:r w:rsidR="0067296C" w:rsidRPr="00F42723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</w:t>
            </w:r>
            <w:r w:rsidR="00A07EB7">
              <w:rPr>
                <w:sz w:val="20"/>
              </w:rPr>
              <w:t>, 9.2, 9.3, 10.0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A07EB7" w:rsidRDefault="009F7FD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412D99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lastRenderedPageBreak/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lastRenderedPageBreak/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C338D3">
              <w:rPr>
                <w:sz w:val="20"/>
              </w:rPr>
              <w:t>, 10.0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lastRenderedPageBreak/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</w:t>
            </w:r>
            <w:r w:rsidRPr="00E44D16">
              <w:rPr>
                <w:sz w:val="20"/>
              </w:rPr>
              <w:lastRenderedPageBreak/>
              <w:t xml:space="preserve">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</w:t>
            </w:r>
            <w:r>
              <w:rPr>
                <w:sz w:val="20"/>
              </w:rPr>
              <w:lastRenderedPageBreak/>
              <w:t>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 xml:space="preserve">В случае указания блока в базовой версии, при приеме следующей версии не допускается указание  блока "Классификация по ОКПД2" </w:t>
            </w:r>
            <w:r w:rsidRPr="00432FE7">
              <w:rPr>
                <w:sz w:val="20"/>
                <w:lang w:eastAsia="en-US"/>
              </w:rPr>
              <w:lastRenderedPageBreak/>
              <w:t>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плана-графика закупок обязательным общественным обсуждением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Pr="00E17A2C" w:rsidRDefault="007A502B" w:rsidP="007A502B">
            <w:pPr>
              <w:spacing w:before="0" w:after="0"/>
              <w:jc w:val="both"/>
              <w:rPr>
                <w:sz w:val="20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lastRenderedPageBreak/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lastRenderedPageBreak/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2D4E85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справочника организаций ЕИС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</w:t>
            </w:r>
            <w:r w:rsidRPr="00E44D16">
              <w:rPr>
                <w:sz w:val="20"/>
              </w:rPr>
              <w:lastRenderedPageBreak/>
              <w:t xml:space="preserve">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тип организации = «01 - </w:t>
            </w:r>
            <w:r w:rsidRPr="00DC004E">
              <w:rPr>
                <w:sz w:val="20"/>
              </w:rPr>
              <w:lastRenderedPageBreak/>
              <w:t>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605F8F">
              <w:rPr>
                <w:sz w:val="20"/>
              </w:rPr>
              <w:t>Роскосмос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605F8F">
              <w:rPr>
                <w:sz w:val="20"/>
              </w:rPr>
              <w:t>Росатом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proofErr w:type="spellStart"/>
            <w:r w:rsidRPr="00605F8F">
              <w:rPr>
                <w:sz w:val="20"/>
              </w:rPr>
              <w:t>KBKYearsInfo</w:t>
            </w:r>
            <w:proofErr w:type="spellEnd"/>
            <w:r>
              <w:rPr>
                <w:sz w:val="20"/>
              </w:rPr>
              <w:t>) выше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lastRenderedPageBreak/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 xml:space="preserve">обеспечения по объекту закупки» </w:t>
            </w:r>
            <w:r>
              <w:rPr>
                <w:sz w:val="20"/>
                <w:lang w:eastAsia="en-US"/>
              </w:rPr>
              <w:lastRenderedPageBreak/>
              <w:t>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lastRenderedPageBreak/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F42723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 xml:space="preserve">Блок должен быть заполнен в случае, если выполняется одно из условий выше И уровень организации заказчика = 1 - </w:t>
            </w:r>
            <w:r w:rsidRPr="00DA678D">
              <w:rPr>
                <w:sz w:val="20"/>
              </w:rPr>
              <w:lastRenderedPageBreak/>
              <w:t>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42723" w:rsidRPr="00381BC1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 xml:space="preserve">обязательно при </w:t>
            </w:r>
            <w:r>
              <w:rPr>
                <w:sz w:val="20"/>
              </w:rPr>
              <w:lastRenderedPageBreak/>
              <w:t>приеме изменений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75DF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A1B3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85558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49736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F42723" w:rsidRPr="0049736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AC29B4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</w:t>
            </w:r>
            <w:r w:rsidRPr="00B02BA2">
              <w:rPr>
                <w:sz w:val="20"/>
              </w:rPr>
              <w:lastRenderedPageBreak/>
              <w:t xml:space="preserve">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1B4316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42723" w:rsidRPr="00F875F7" w:rsidRDefault="00F42723" w:rsidP="00F42723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2041F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4717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7179">
              <w:rPr>
                <w:sz w:val="20"/>
                <w:lang w:eastAsia="en-US"/>
              </w:rPr>
              <w:t>Уполномоченная организа</w:t>
            </w:r>
            <w:r>
              <w:rPr>
                <w:sz w:val="20"/>
                <w:lang w:eastAsia="en-US"/>
              </w:rPr>
              <w:t>ция (уполномоченное 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4A2EF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4A2EF9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553A5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74058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D373E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Итоговые показатели по кодам бюджетной классификации.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Блок ДОЛЖЕН быть заполнен в случае, если для организации заказчика выполняются условия: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 xml:space="preserve">тип организации = «01 - федеральный орган государственной власти, федеральный государственный орган, орган государственной </w:t>
            </w:r>
            <w:r w:rsidRPr="008D2E5C">
              <w:rPr>
                <w:sz w:val="20"/>
                <w:lang w:eastAsia="en-US"/>
              </w:rPr>
              <w:lastRenderedPageBreak/>
              <w:t>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8D2E5C">
              <w:rPr>
                <w:sz w:val="20"/>
                <w:lang w:eastAsia="en-US"/>
              </w:rPr>
              <w:t>Роскосмос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8D2E5C">
              <w:rPr>
                <w:sz w:val="20"/>
                <w:lang w:eastAsia="en-US"/>
              </w:rPr>
              <w:t>Росатом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 НЕ ДОЛЖЕН быть заполнен для других владельцев версии плана-графика закупок.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8D2E5C">
              <w:rPr>
                <w:sz w:val="20"/>
                <w:lang w:eastAsia="en-US"/>
              </w:rPr>
              <w:t>При приеме контролируется уникальность кодов БК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Блок </w:t>
            </w:r>
            <w:r>
              <w:rPr>
                <w:sz w:val="20"/>
                <w:lang w:eastAsia="en-US"/>
              </w:rPr>
              <w:t>может</w:t>
            </w:r>
            <w:r w:rsidRPr="001E2A91">
              <w:rPr>
                <w:sz w:val="20"/>
                <w:lang w:eastAsia="en-US"/>
              </w:rPr>
              <w:t xml:space="preserve"> быть заполнен </w:t>
            </w:r>
            <w:r>
              <w:rPr>
                <w:sz w:val="20"/>
                <w:lang w:eastAsia="en-US"/>
              </w:rPr>
              <w:t xml:space="preserve">только </w:t>
            </w:r>
            <w:r w:rsidRPr="001E2A91">
              <w:rPr>
                <w:sz w:val="20"/>
                <w:lang w:eastAsia="en-US"/>
              </w:rPr>
              <w:t>для организации заказчика, являющейся бюджетным или автономным учреждением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B15CB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A05774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13A43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DF3BE0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odf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F42723" w:rsidRDefault="00F42723" w:rsidP="00F42723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F42723" w:rsidRPr="00A47C6C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C338D3">
              <w:rPr>
                <w:sz w:val="20"/>
              </w:rPr>
              <w:t>, 10.0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</w:t>
            </w:r>
            <w:r w:rsidRPr="006F350D">
              <w:rPr>
                <w:sz w:val="20"/>
              </w:rPr>
              <w:lastRenderedPageBreak/>
              <w:t xml:space="preserve">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DB6145" w:rsidRDefault="00DB6145" w:rsidP="00C67725">
      <w:pPr>
        <w:pStyle w:val="20"/>
        <w:spacing w:before="240" w:after="60"/>
        <w:contextualSpacing w:val="0"/>
      </w:pPr>
      <w:r w:rsidRPr="00DB6145"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B6145" w:rsidRPr="001A4780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B6145" w:rsidRPr="00522331" w:rsidRDefault="00DB6145" w:rsidP="001E4C3D">
            <w:pPr>
              <w:spacing w:before="0" w:after="0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884866" w:rsidRDefault="00DB6145" w:rsidP="00CD07B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B6145">
              <w:rPr>
                <w:b/>
                <w:sz w:val="20"/>
              </w:rPr>
              <w:t>notificationRemoveDoc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B6145" w:rsidRPr="00351BEA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B6145" w:rsidRPr="009D3564" w:rsidRDefault="009D3564" w:rsidP="009D356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DB6145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removedPackageId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DB6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6F350D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saveDT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сохранения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removeDT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B6145">
              <w:rPr>
                <w:sz w:val="20"/>
              </w:rPr>
              <w:t>printFormContent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</w:p>
          <w:p w:rsidR="00DB6145" w:rsidRPr="00E232BB" w:rsidRDefault="00DB6145" w:rsidP="005771D4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lastRenderedPageBreak/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lastRenderedPageBreak/>
        <w:t>Запрос списка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620BD5" w:rsidRPr="001A4780" w:rsidTr="0065403C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65403C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fcsSentPackageListRequest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proofErr w:type="spellStart"/>
            <w:r w:rsidRPr="001132BD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periodInfo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B3C27" w:rsidRDefault="003D0140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867D54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E47A3C" w:rsidRDefault="00E47A3C" w:rsidP="00E47A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47A3C" w:rsidRDefault="00E47A3C" w:rsidP="00E47A3C">
            <w:pPr>
              <w:spacing w:before="0" w:after="0"/>
              <w:jc w:val="both"/>
              <w:rPr>
                <w:sz w:val="20"/>
              </w:rPr>
            </w:pP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94_OK - 94ФЗ Открытый конкурс;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94_EF - 94ФЗ Открытый аукцион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94_ZK - 94ФЗ Запрос котировок;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94_PO - 94ФЗ Предварительный отбор;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94_SZ - 94ФЗ Сообщение о заинтересованности в проведении конкурса;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94_DD - 94ФЗ Разные документы;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EF - Электронный аукцион;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EP - Единственный поставщик;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 xml:space="preserve">ISM - Иной способ, </w:t>
            </w:r>
            <w:proofErr w:type="spellStart"/>
            <w:r w:rsidRPr="00E47A3C">
              <w:rPr>
                <w:sz w:val="20"/>
              </w:rPr>
              <w:t>многолотовый</w:t>
            </w:r>
            <w:proofErr w:type="spellEnd"/>
            <w:r w:rsidRPr="00E47A3C">
              <w:rPr>
                <w:sz w:val="20"/>
              </w:rPr>
              <w:t>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 xml:space="preserve">ISO - Иной способ, </w:t>
            </w:r>
            <w:proofErr w:type="spellStart"/>
            <w:r w:rsidRPr="00E47A3C">
              <w:rPr>
                <w:sz w:val="20"/>
              </w:rPr>
              <w:t>однолотовый</w:t>
            </w:r>
            <w:proofErr w:type="spellEnd"/>
            <w:r w:rsidRPr="00E47A3C">
              <w:rPr>
                <w:sz w:val="20"/>
              </w:rPr>
              <w:t>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OKD - Открытый конкурс, двухэтапный;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OKOU - Открытый конкурс с ограниченным участием;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OK - Открытый конкурс;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PO - Предварительный отбор;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ZAKA - Закрытый аукцион;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ZAKKD - Закрытый конкурс, двухэтапный;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ZAKKOU - Закрытый конкурс с ограниченным участием;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ZAKK - Закрытый конкурс;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ZKBI - Запрос котировок без извещения;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ZK - Запрос котировок;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ZP - Запрос предложений;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ST111 - Способ определения поставщика (подрядчика, исполнителя), установленный Правительством Российской Федерации в соответствии со ст. 111 Федерального закона № 44-ФЗ;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CT - Контракт;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lastRenderedPageBreak/>
              <w:t>MD - Справочная информация;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TP - План график;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SP - План закупок;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PP - План закупок (структурированный);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BG - Банковская гарантия;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ZC - Запрос цен;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OZ - Отчет заказчика;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DD - 44ФЗ Разные документы;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PPM - План мероприятий для ИС ОВК;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PRK - Результат контроля для ИС ОВК;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PVKM - Информации по внеплановому контрольному мероприятию для ИС ОВК;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CM - Информация по жалобе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CR - Результат контроля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UC - Внеплановая проверка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PC - Плановая проверка для ИС КО;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99DOC - Документы контроля по 99 статье;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615_PO - ПП РФ 615 Предварительный отбор;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615_KPO - ПП РФ 615 Квалифицированная подрядная организация;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615_EF - ПП РФ 615 Электронный аукцион;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615_CT - ПП РФ 615 Договор;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615_DD - ПП РФ 615 Разные документы;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EOK - ЭП Открытый конкурс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EOKOU - ЭП Открытый к</w:t>
            </w:r>
            <w:r w:rsidR="004D7C72">
              <w:rPr>
                <w:sz w:val="20"/>
              </w:rPr>
              <w:t xml:space="preserve">онкурс с ограниченным участием </w:t>
            </w:r>
            <w:r w:rsidRPr="00E47A3C">
              <w:rPr>
                <w:sz w:val="20"/>
              </w:rPr>
              <w:t>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EOKD - ЭП Двухэтапный конкурс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EZK - ЭП Запрос котировок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EZP - ЭП Запрос предложений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EZAKA - ЭП Закрытый аукцион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EZAKKD - ЭП Закрытый конкурс, двухэтапный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EZAKKOU - ЭП Закрытый конкурс с ограниченным участием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EZAKK - ЭП Закрытый конкурс в электронной форме;</w:t>
            </w:r>
          </w:p>
          <w:p w:rsidR="00E47A3C" w:rsidRPr="00E47A3C" w:rsidRDefault="00E47A3C" w:rsidP="00E47A3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EP_DD - ЭП Разные документы;</w:t>
            </w:r>
          </w:p>
          <w:p w:rsidR="00620BD5" w:rsidRPr="00E232BB" w:rsidRDefault="00E47A3C" w:rsidP="00E47A3C">
            <w:pPr>
              <w:spacing w:before="0" w:after="0"/>
              <w:jc w:val="both"/>
              <w:rPr>
                <w:sz w:val="20"/>
              </w:rPr>
            </w:pPr>
            <w:r w:rsidRPr="00E47A3C">
              <w:rPr>
                <w:sz w:val="20"/>
              </w:rPr>
              <w:t>CP - Проекты контрактов</w:t>
            </w:r>
          </w:p>
        </w:tc>
      </w:tr>
      <w:tr w:rsidR="003D0140" w:rsidRPr="00AE2751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140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D0140" w:rsidRPr="00E232BB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0140" w:rsidRPr="001132BD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3D0140" w:rsidRPr="00867D54" w:rsidRDefault="003D0140" w:rsidP="003D0140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D0140" w:rsidRPr="004D7C72" w:rsidRDefault="00E47A3C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4D7C7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4D7C72">
              <w:rPr>
                <w:sz w:val="20"/>
                <w:lang w:val="en-US"/>
              </w:rPr>
              <w:t>:</w:t>
            </w:r>
          </w:p>
          <w:p w:rsidR="00E47A3C" w:rsidRPr="004D7C72" w:rsidRDefault="00E47A3C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bankGuaranteeInvalid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bankGuaranteeRefusal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bankGuaranteeRefusalInvalid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bankGuaranteeTermination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bankGuaranteeTerminationInvalid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bankGuaranteeReturn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bankGuaranteeReturnInvalid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checkPlan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checkResult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checkResultCancel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clarification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clarificationRequest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complaint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complaintCancel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complaintGroup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electronicComplaint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eventPlan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eventResult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eventResultCancel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unplannedEvent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unplannedEventCancel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confirmation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contract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contractProcedure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contractProcedureCancel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contractSign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fcsClarification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fcsClarificationRequest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fcsNotificationCancelFailure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fcsNotificationEFDateChange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fcsNotificationEP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fcsNotification111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fcsNotificationISM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fcsNotificationISO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fcsNotificationLotCancel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fcsNotificationPO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fcsNotificationZakA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fcsNotificationZakKOU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fcsNotificationZP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fcsNotificationLotChange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fcsNotificationOrgChange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fcsPurchaseDocument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fcsPurchaseDocumentCancel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fcsTimeEF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fcsSecondPartAppOpening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fcsPurchaseProlongationZK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fcsPurchaseProlongationOK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fcsContractSign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fcsPlacementResult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fcsProtocolEF1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fcsProtocolEF2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fcsProtocolEF3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fcsProtocolEFInvalidation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fcsProtocolEFSingleApp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fcsProtocolEFSinglePart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fcsProtocolEvasion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fcsProtocolDeviation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fcsProtocolPO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fcsProtocolOKSingleApp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fcsProtocolOKOU1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fcsProtocolOKOU2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fcsProtocolOKOU3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fcsProtocolOKOUSingleApp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fcsProtocolOKD4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fcsProtocolOKD5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fcsProtocolOKDSingleApp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fcsProtocolZKAfterProlong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fcsProtocolZKBI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fcsProtocolZPExtract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fcsProtocolZPFinal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fcsProtocolZP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fcsRequestForQuotation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fcsRequestForQuotationCancel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fcsCustomerReportContractExecution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fcsCustomerReportContractExecutionInvalid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fcsCustomerReportSmallScaleBusiness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fcsCustomerReportSmallScaleBusinessInvalid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fcsCustomerReportSingleContractor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fcsCustomerReportSingleContractorInvalid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fcsCustomerReportBigProjectMonitoring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fcsCustomerReportBigProjectMonitoringInvalid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masterData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notificationPlacerChange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notificationPO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notificationSZ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notificationZK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placementResult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protocolCancel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protocolEF1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protocolEF2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protocolEF3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protocolEvasion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protocolOK1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protocolOK2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protocolOK3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protocolPO1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protocolZK1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protocolZK5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purchasePlan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purchasePlanExecution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purchasePlanChange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tenderPlan2017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tenderPlanChange2017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tenderPlanUnstructured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tenderPlanCancel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tenderSuspension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timeEF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unplannedCheck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unplannedCheckCancel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sketchPlan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sketchPlanExecution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control99BeginMessage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control99RefusalMessage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control99NoticeCompliance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control99ProtocolMismatch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control99ProtocolMismatchReductFunds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pprf615NotificationEF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pprf615TimeEF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pprf615ProtocolEF1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pprf615ProtocolEF2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pprf615ActEvasion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pprf615ActDeviation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pprf615NotificationPO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pprf615ProtocolPO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pprf615NotificationCancel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pprf615ProtocolCancel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pprf615ActCancel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pprf615Clarification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pprf615ClarificationRequest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pprf615QualifiedContractor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pprf615QualifiedContractorExclude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pprf615QualifiedContractorExcludeCancel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pprf615ContractProcedur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pprf615ContractProcedureCancel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pprf615ContractSign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pprf615MasterData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epNotificationCancelFailure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epProtocolCancel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epClarificationDocRequest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epClarificationDoc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epClarificationResultRequest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epClarificationResult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epProlongationEOK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epNotificationEOKOU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epProtocolEOKOU1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epProtocolEOKOU2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epProtocolEOKOU3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epProtocolEOKOUSingleApp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lastRenderedPageBreak/>
              <w:t>epProtocolEOKOUSinglePart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epProlongationEOKOU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epNotificationEOKD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epProtocolEOKD3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epProtocolEOKD4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epProtocolEOKDSingleApp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epProtocolEOKDSinglePart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epProlongationEOKD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epProtocolEZK1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epProtocolEZK2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epProlongationEZK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epNotificationEZP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epProtocolEZP1Extract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epProtocolEZP1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D7C72">
              <w:rPr>
                <w:sz w:val="20"/>
                <w:lang w:val="en-US"/>
              </w:rPr>
              <w:t>epProtocolEZP2</w:t>
            </w:r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epNotificationEZakK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epNotificationEZakKOU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epNotificationEZakKD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epNotificationEZakA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cpContractProject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cpContractProjectChange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cpContractProjectSign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cpContractSign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cpProtocolDisagreements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cpNoticeDeviation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cpNoticeEvasion</w:t>
            </w:r>
            <w:proofErr w:type="spellEnd"/>
          </w:p>
          <w:p w:rsidR="004D7C72" w:rsidRPr="004D7C7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4D7C72">
              <w:rPr>
                <w:sz w:val="20"/>
                <w:lang w:val="en-US"/>
              </w:rPr>
              <w:t>cpProcedureCancel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cpProcedureCancelFailure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sentPackageListRequest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sentPackageList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reSendPackage</w:t>
            </w:r>
            <w:proofErr w:type="spellEnd"/>
          </w:p>
          <w:p w:rsidR="004D7C72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receivPackageListRequest</w:t>
            </w:r>
            <w:proofErr w:type="spellEnd"/>
          </w:p>
          <w:p w:rsidR="00E47A3C" w:rsidRPr="00794662" w:rsidRDefault="004D7C72" w:rsidP="004D7C72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794662">
              <w:rPr>
                <w:sz w:val="20"/>
                <w:lang w:val="en-US"/>
              </w:rPr>
              <w:t>receivPackageList</w:t>
            </w:r>
            <w:proofErr w:type="spellEnd"/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794662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7A3C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94662" w:rsidRPr="00522331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794662" w:rsidRPr="00522331" w:rsidRDefault="00794662" w:rsidP="009E20D3">
            <w:pPr>
              <w:spacing w:before="0" w:after="0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4D8D">
              <w:rPr>
                <w:b/>
                <w:sz w:val="20"/>
              </w:rPr>
              <w:t>periodInfo</w:t>
            </w:r>
            <w:proofErr w:type="spellEnd"/>
          </w:p>
        </w:tc>
        <w:tc>
          <w:tcPr>
            <w:tcW w:w="78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Default="00044D8D" w:rsidP="009E20D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fromDT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1B3C27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Pr="00044D8D" w:rsidRDefault="00044D8D" w:rsidP="00044D8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44D8D">
              <w:rPr>
                <w:sz w:val="20"/>
              </w:rPr>
              <w:t>toDT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E47A3C" w:rsidRDefault="00044D8D" w:rsidP="001132BD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044D8D" w:rsidRPr="00E232BB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Список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1132BD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132BD">
              <w:rPr>
                <w:b/>
                <w:sz w:val="20"/>
              </w:rPr>
              <w:t>fcsSentPackageList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requestId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3F565F" w:rsidRDefault="003F565F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3F565F" w:rsidRPr="003F565F" w:rsidTr="0066342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66342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66342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F565F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1B3C27" w:rsidRDefault="003F565F" w:rsidP="006634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F565F" w:rsidRPr="001B3C27" w:rsidRDefault="003F565F" w:rsidP="0066342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F565F">
              <w:rPr>
                <w:sz w:val="20"/>
              </w:rPr>
              <w:t>packageInfo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F565F" w:rsidRPr="003F565F" w:rsidRDefault="003F565F" w:rsidP="006634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F565F" w:rsidRPr="003F565F" w:rsidRDefault="003F565F" w:rsidP="006634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F565F" w:rsidRPr="00867D54" w:rsidRDefault="003F565F" w:rsidP="0066342F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5F" w:rsidRPr="003F565F" w:rsidRDefault="003F565F" w:rsidP="003F56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:rsidTr="0066342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66342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66342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F565F">
              <w:rPr>
                <w:b/>
                <w:sz w:val="20"/>
              </w:rPr>
              <w:t>packageInfo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66342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55864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55864" w:rsidRPr="00E232BB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55864" w:rsidRPr="009E20D3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55864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355864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9E20D3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>передачи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Default="00355864" w:rsidP="003558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processing</w:t>
            </w:r>
            <w:proofErr w:type="spellEnd"/>
            <w:r w:rsidRPr="00355864">
              <w:rPr>
                <w:sz w:val="20"/>
              </w:rPr>
              <w:t xml:space="preserve"> - В процессе обработки, промежуточный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error</w:t>
            </w:r>
            <w:proofErr w:type="spellEnd"/>
            <w:r w:rsidRPr="00355864">
              <w:rPr>
                <w:sz w:val="20"/>
              </w:rPr>
              <w:t xml:space="preserve"> - Ошибка обработки, окончательный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completed</w:t>
            </w:r>
            <w:proofErr w:type="spellEnd"/>
            <w:r w:rsidRPr="00355864">
              <w:rPr>
                <w:sz w:val="20"/>
              </w:rPr>
              <w:t xml:space="preserve"> - Обработка завершена, окончательный статус подтверждений;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wait_confirmation</w:t>
            </w:r>
            <w:proofErr w:type="spellEnd"/>
            <w:r w:rsidRPr="00355864">
              <w:rPr>
                <w:sz w:val="20"/>
              </w:rPr>
              <w:t xml:space="preserve"> - Ожидает получения подтверждения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confirmation_processing</w:t>
            </w:r>
            <w:proofErr w:type="spellEnd"/>
            <w:r w:rsidRPr="00355864">
              <w:rPr>
                <w:sz w:val="20"/>
              </w:rPr>
              <w:t xml:space="preserve"> - Получено промежуточное подтверждение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confirmation_ok</w:t>
            </w:r>
            <w:proofErr w:type="spellEnd"/>
            <w:r w:rsidRPr="00355864">
              <w:rPr>
                <w:sz w:val="20"/>
              </w:rPr>
              <w:t xml:space="preserve"> - Получен положительный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confirmation_fail</w:t>
            </w:r>
            <w:proofErr w:type="spellEnd"/>
            <w:r w:rsidRPr="00355864">
              <w:rPr>
                <w:sz w:val="20"/>
              </w:rPr>
              <w:t xml:space="preserve"> - Получен негативный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</w:t>
            </w:r>
            <w:proofErr w:type="spellEnd"/>
            <w:r w:rsidRPr="00355864">
              <w:rPr>
                <w:sz w:val="20"/>
              </w:rPr>
              <w:t xml:space="preserve"> - Требует переотправки, промежуточный статус сообщения;</w:t>
            </w:r>
          </w:p>
          <w:p w:rsidR="00620BD5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5864">
              <w:rPr>
                <w:sz w:val="20"/>
              </w:rPr>
              <w:t>resend_fail</w:t>
            </w:r>
            <w:proofErr w:type="spellEnd"/>
            <w:r w:rsidRPr="00355864">
              <w:rPr>
                <w:sz w:val="20"/>
              </w:rPr>
              <w:t xml:space="preserve">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6634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1B3C27" w:rsidRDefault="008D74B7" w:rsidP="0066342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sender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E232BB" w:rsidRDefault="008D74B7" w:rsidP="006634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6634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867D54" w:rsidRDefault="008D74B7" w:rsidP="0066342F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6634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receiver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createDT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operationDT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8D74B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documentKind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objectId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D74B7">
              <w:rPr>
                <w:sz w:val="20"/>
              </w:rPr>
              <w:t>indexNum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lastRenderedPageBreak/>
        <w:t>Запрос на повторную отправку пакета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849DB">
              <w:rPr>
                <w:b/>
                <w:sz w:val="20"/>
              </w:rPr>
              <w:t>fcsReSendPackage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proofErr w:type="spellStart"/>
            <w:r w:rsidRPr="003C4E1C">
              <w:rPr>
                <w:sz w:val="20"/>
              </w:rPr>
              <w:t>reSendingPackagesIds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E67B69" w:rsidRPr="00827B9C" w:rsidTr="0066342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67B69" w:rsidRPr="00827B9C" w:rsidRDefault="00827B9C" w:rsidP="0066342F">
            <w:pPr>
              <w:spacing w:before="0" w:after="0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:rsidTr="0066342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B69" w:rsidRPr="00827B9C" w:rsidRDefault="00827B9C" w:rsidP="0066342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27B9C">
              <w:rPr>
                <w:b/>
                <w:sz w:val="20"/>
              </w:rPr>
              <w:t>reSendingPackagesIds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67B69" w:rsidRPr="00827B9C" w:rsidRDefault="00E67B69" w:rsidP="0066342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67B69" w:rsidRPr="00827B9C" w:rsidRDefault="00E67B69" w:rsidP="0066342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proofErr w:type="spellStart"/>
            <w:r w:rsidRPr="00827B9C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0BD5" w:rsidRPr="00827B9C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</w:tbl>
    <w:p w:rsidR="006D2DE1" w:rsidRDefault="006D2DE1" w:rsidP="00620BD5">
      <w:pPr>
        <w:pStyle w:val="20"/>
        <w:spacing w:before="240" w:after="60"/>
        <w:contextualSpacing w:val="0"/>
      </w:pPr>
      <w:r w:rsidRPr="006D2DE1">
        <w:t>Запрос списка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D2DE1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2DE1" w:rsidRPr="00884866" w:rsidRDefault="006D2DE1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6D2DE1">
              <w:rPr>
                <w:b/>
                <w:sz w:val="20"/>
              </w:rPr>
              <w:t>fcsReceiv</w:t>
            </w:r>
            <w:r w:rsidR="00AE2751">
              <w:rPr>
                <w:b/>
                <w:sz w:val="20"/>
                <w:lang w:val="en-US"/>
              </w:rPr>
              <w:t>ed</w:t>
            </w:r>
            <w:r w:rsidRPr="006D2DE1">
              <w:rPr>
                <w:b/>
                <w:sz w:val="20"/>
              </w:rPr>
              <w:t>PackageListRequest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FD0B3E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</w:t>
            </w:r>
            <w:proofErr w:type="spellStart"/>
            <w:r w:rsidRPr="00FD0B3E">
              <w:rPr>
                <w:sz w:val="20"/>
              </w:rPr>
              <w:t>fcsSentPackageListRequest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FD0B3E" w:rsidRDefault="00FD0B3E" w:rsidP="00FD0B3E">
      <w:pPr>
        <w:pStyle w:val="20"/>
        <w:spacing w:before="240" w:after="60"/>
        <w:contextualSpacing w:val="0"/>
      </w:pPr>
      <w:r w:rsidRPr="00FD0B3E">
        <w:t>Список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FD0B3E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0B3E" w:rsidRPr="00884866" w:rsidRDefault="00FD0B3E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D0B3E">
              <w:rPr>
                <w:b/>
                <w:sz w:val="20"/>
              </w:rPr>
              <w:t>fcsReceiv</w:t>
            </w:r>
            <w:r w:rsidR="00AE2751">
              <w:rPr>
                <w:b/>
                <w:sz w:val="20"/>
                <w:lang w:val="en-US"/>
              </w:rPr>
              <w:t>ed</w:t>
            </w:r>
            <w:r w:rsidRPr="00FD0B3E">
              <w:rPr>
                <w:b/>
                <w:sz w:val="20"/>
              </w:rPr>
              <w:t>PackageList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504468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proofErr w:type="spellStart"/>
            <w:r w:rsidRPr="00FD0B3E">
              <w:rPr>
                <w:b/>
                <w:sz w:val="20"/>
              </w:rPr>
              <w:t>fcsSentPackageList</w:t>
            </w:r>
            <w:proofErr w:type="spellEnd"/>
            <w:r w:rsidRPr="00FD0B3E">
              <w:rPr>
                <w:sz w:val="20"/>
              </w:rPr>
              <w:t>)</w:t>
            </w:r>
          </w:p>
        </w:tc>
      </w:tr>
    </w:tbl>
    <w:p w:rsidR="006D61CE" w:rsidRPr="009E23FC" w:rsidRDefault="006D61CE" w:rsidP="00FD0B3E">
      <w:pPr>
        <w:spacing w:before="0" w:after="0"/>
        <w:jc w:val="both"/>
        <w:rPr>
          <w:sz w:val="20"/>
        </w:rPr>
      </w:pPr>
    </w:p>
    <w:sectPr w:rsidR="006D61CE" w:rsidRPr="009E23FC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3DF418CE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70F8"/>
    <w:rsid w:val="00351ABB"/>
    <w:rsid w:val="00353117"/>
    <w:rsid w:val="00355864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4E1C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771D4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C489F"/>
    <w:rsid w:val="006C5155"/>
    <w:rsid w:val="006C51A7"/>
    <w:rsid w:val="006C5782"/>
    <w:rsid w:val="006C68C5"/>
    <w:rsid w:val="006D2D81"/>
    <w:rsid w:val="006D2DE1"/>
    <w:rsid w:val="006D4619"/>
    <w:rsid w:val="006D472B"/>
    <w:rsid w:val="006D5C62"/>
    <w:rsid w:val="006D61CE"/>
    <w:rsid w:val="006D62B0"/>
    <w:rsid w:val="006D776C"/>
    <w:rsid w:val="006E01F6"/>
    <w:rsid w:val="006E1D49"/>
    <w:rsid w:val="006E48F7"/>
    <w:rsid w:val="006E4E7D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94662"/>
    <w:rsid w:val="007A15B2"/>
    <w:rsid w:val="007A502B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71CC"/>
    <w:rsid w:val="008201A7"/>
    <w:rsid w:val="008201D3"/>
    <w:rsid w:val="0082041F"/>
    <w:rsid w:val="008206FF"/>
    <w:rsid w:val="00825F2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3564"/>
    <w:rsid w:val="009D61AC"/>
    <w:rsid w:val="009E18FE"/>
    <w:rsid w:val="009E20D3"/>
    <w:rsid w:val="009E23FC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07EB7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2751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1E34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076E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6AB0"/>
    <w:rsid w:val="00C309CC"/>
    <w:rsid w:val="00C3386C"/>
    <w:rsid w:val="00C338D3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299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A678D"/>
    <w:rsid w:val="00DB2AB3"/>
    <w:rsid w:val="00DB6145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6ECB"/>
    <w:rsid w:val="00E60ED1"/>
    <w:rsid w:val="00E619F2"/>
    <w:rsid w:val="00E64539"/>
    <w:rsid w:val="00E679D2"/>
    <w:rsid w:val="00E67B69"/>
    <w:rsid w:val="00E67DF8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95D43C5-1036-4431-93A4-65EF3C92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13772</TotalTime>
  <Pages>1</Pages>
  <Words>7990</Words>
  <Characters>45549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198</cp:revision>
  <dcterms:created xsi:type="dcterms:W3CDTF">2017-11-16T14:32:00Z</dcterms:created>
  <dcterms:modified xsi:type="dcterms:W3CDTF">2019-11-21T15:41:00Z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