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9E1AE5">
        <w:t>11</w:t>
      </w:r>
    </w:p>
    <w:p w:rsidR="0065472C" w:rsidRPr="00157662" w:rsidRDefault="0065472C" w:rsidP="007D3281">
      <w:pPr>
        <w:spacing w:before="0" w:after="0"/>
        <w:ind w:firstLine="5520"/>
        <w:contextualSpacing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4863" w:rsidRPr="000B65E2">
        <w:rPr>
          <w:sz w:val="28"/>
        </w:rPr>
        <w:t>1</w:t>
      </w:r>
      <w:r w:rsidR="00460444">
        <w:rPr>
          <w:sz w:val="28"/>
        </w:rPr>
        <w:t>1</w:t>
      </w:r>
      <w:r w:rsidR="00E97AA5" w:rsidRPr="00E97AA5">
        <w:rPr>
          <w:sz w:val="28"/>
        </w:rPr>
        <w:t>.</w:t>
      </w:r>
      <w:r w:rsidR="00D50A44">
        <w:rPr>
          <w:sz w:val="28"/>
        </w:rPr>
        <w:t>1</w:t>
      </w:r>
      <w:r w:rsidR="00157662">
        <w:rPr>
          <w:sz w:val="28"/>
          <w:lang w:val="en-US"/>
        </w:rPr>
        <w:t>.0.3</w:t>
      </w:r>
      <w:bookmarkStart w:id="1" w:name="_GoBack"/>
    </w:p>
    <w:bookmarkEnd w:id="1"/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 w:rsidR="00001571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игнорируется при приёме. При передаче заполняется </w:t>
            </w:r>
            <w:r w:rsidRPr="008242FE">
              <w:rPr>
                <w:sz w:val="20"/>
              </w:rPr>
              <w:lastRenderedPageBreak/>
              <w:t>ссылкой на печатную форму и электронную подпись размещенного в ЕИС документа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7329A" w:rsidRDefault="0087329A" w:rsidP="009E1AE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001571">
              <w:rPr>
                <w:sz w:val="20"/>
              </w:rPr>
              <w:t>appNumber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01571" w:rsidRDefault="00001571" w:rsidP="0000157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1571" w:rsidRDefault="00001571" w:rsidP="00001571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C63219" w:rsidP="009E1AE5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>Блок игнорируется при приёме и передаче. Добавлен на развитие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</w:t>
            </w:r>
            <w:r w:rsidRPr="008242FE">
              <w:rPr>
                <w:sz w:val="20"/>
              </w:rPr>
              <w:lastRenderedPageBreak/>
              <w:t>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Игнорируется при приеме, автоматически заполняется при передаче по коду организации из </w:t>
            </w:r>
            <w:r w:rsidRPr="008242FE">
              <w:rPr>
                <w:sz w:val="20"/>
              </w:rPr>
              <w:lastRenderedPageBreak/>
              <w:t>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B428BC">
              <w:rPr>
                <w:sz w:val="20"/>
              </w:rPr>
              <w:t>contractorRegistryNum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</w:p>
          <w:p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Pr="00B428BC">
              <w:rPr>
                <w:sz w:val="20"/>
              </w:rPr>
              <w:t>\</w:t>
            </w:r>
            <w:proofErr w:type="gramStart"/>
            <w:r w:rsidRPr="00B428BC">
              <w:rPr>
                <w:sz w:val="20"/>
              </w:rPr>
              <w:t>d{</w:t>
            </w:r>
            <w:proofErr w:type="gramEnd"/>
            <w:r w:rsidRPr="00B428BC">
              <w:rPr>
                <w:sz w:val="20"/>
              </w:rPr>
              <w:t>8}</w:t>
            </w:r>
          </w:p>
          <w:p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Игнорируется при приеме.</w:t>
            </w:r>
          </w:p>
          <w:p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Заполняется при выгрузке из связанного итогового протокола при наличии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lastRenderedPageBreak/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71AC3">
              <w:rPr>
                <w:sz w:val="20"/>
              </w:rPr>
              <w:lastRenderedPageBreak/>
              <w:t>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</w:t>
            </w:r>
            <w:r>
              <w:rPr>
                <w:sz w:val="20"/>
              </w:rPr>
              <w:lastRenderedPageBreak/>
              <w:t>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итоговом протоколе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foundationInfo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number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флага "Торги проводили на право заключения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контратка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"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concludeContractRight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с выставленным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.</w:t>
            </w:r>
          </w:p>
          <w:p w:rsidR="002337AD" w:rsidRPr="002337AD" w:rsidRDefault="002337AD" w:rsidP="002337A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в извещении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foundationInfo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/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purchaseNumber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) флага "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quantityUndefined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" (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quantityUndefined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) с выставленным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.</w:t>
            </w:r>
          </w:p>
          <w:p w:rsidR="00BD2A11" w:rsidRPr="008242FE" w:rsidRDefault="002337AD" w:rsidP="002337AD">
            <w:pPr>
              <w:spacing w:after="0"/>
              <w:jc w:val="both"/>
              <w:rPr>
                <w:sz w:val="20"/>
              </w:rPr>
            </w:pPr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 приеме блока контролируется отсутствие флага "Указана формула цены и максимальное значение цены контракта" (</w:t>
            </w:r>
            <w:proofErr w:type="spellStart"/>
            <w:proofErr w:type="gram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isContractPriceFormula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)  выставленным</w:t>
            </w:r>
            <w:proofErr w:type="gram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значением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. Если хотя бы один из флагов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присуствует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и установлен в </w:t>
            </w:r>
            <w:proofErr w:type="spellStart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true</w:t>
            </w:r>
            <w:proofErr w:type="spellEnd"/>
            <w:r w:rsidRPr="002337A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</w:t>
            </w:r>
            <w:r w:rsidRPr="008242FE">
              <w:rPr>
                <w:sz w:val="20"/>
              </w:rPr>
              <w:lastRenderedPageBreak/>
              <w:t>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Обоснование изменения цены </w:t>
            </w:r>
            <w:r w:rsidRPr="008242FE">
              <w:rPr>
                <w:sz w:val="20"/>
              </w:rPr>
              <w:lastRenderedPageBreak/>
              <w:t>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lastRenderedPageBreak/>
              <w:t xml:space="preserve">При приёме проверяется наличие </w:t>
            </w:r>
            <w:r w:rsidRPr="00EF3CD7">
              <w:rPr>
                <w:sz w:val="20"/>
              </w:rPr>
              <w:lastRenderedPageBreak/>
              <w:t xml:space="preserve">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Гиперссылка на размещённый в </w:t>
            </w:r>
            <w:r w:rsidRPr="008242FE">
              <w:rPr>
                <w:sz w:val="20"/>
              </w:rPr>
              <w:lastRenderedPageBreak/>
              <w:t>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Элемент игнорируется при приё</w:t>
            </w:r>
            <w:r w:rsidRPr="008242FE">
              <w:rPr>
                <w:sz w:val="20"/>
              </w:rPr>
              <w:lastRenderedPageBreak/>
              <w:t>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G1.5NCh6St96 - подтверждение предоставления обеспечения исполнения контракта в размере, превышающем в полтора раза </w:t>
            </w:r>
            <w:r w:rsidRPr="00C310D8">
              <w:rPr>
                <w:sz w:val="20"/>
              </w:rPr>
              <w:lastRenderedPageBreak/>
              <w:t>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r w:rsidR="00235389">
              <w:rPr>
                <w:sz w:val="20"/>
              </w:rPr>
              <w:t>хэш</w:t>
            </w:r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r w:rsidR="00235389">
              <w:rPr>
                <w:sz w:val="20"/>
              </w:rPr>
              <w:t>хэша</w:t>
            </w:r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</w:t>
            </w:r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указано более одного заказчика, </w:t>
            </w:r>
            <w:r w:rsidRPr="008242FE">
              <w:rPr>
                <w:sz w:val="20"/>
              </w:rPr>
              <w:lastRenderedPageBreak/>
              <w:t>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DC16D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proofErr w:type="spellStart"/>
            <w:r w:rsidRPr="00001571">
              <w:rPr>
                <w:sz w:val="20"/>
              </w:rPr>
              <w:t>appNumber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C16DA" w:rsidRDefault="00DC16DA" w:rsidP="00DC16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16DA" w:rsidRDefault="00DC16DA" w:rsidP="00DC16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Контракт заключается с участником закупки, которому присвоен </w:t>
            </w:r>
            <w:r w:rsidRPr="00001571">
              <w:rPr>
                <w:sz w:val="20"/>
              </w:rPr>
              <w:lastRenderedPageBreak/>
              <w:t>данный номер заявки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C63219" w:rsidP="009D62FC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 xml:space="preserve">Блок игнорируется при приёме и передаче. Добавлен на </w:t>
            </w:r>
            <w:proofErr w:type="spellStart"/>
            <w:r w:rsidRPr="00C63219">
              <w:rPr>
                <w:sz w:val="20"/>
              </w:rPr>
              <w:t>развитие</w:t>
            </w:r>
            <w:r w:rsidR="00673E88">
              <w:rPr>
                <w:sz w:val="20"/>
              </w:rPr>
              <w:t>Состав</w:t>
            </w:r>
            <w:proofErr w:type="spellEnd"/>
            <w:r w:rsidR="00673E88">
              <w:rPr>
                <w:sz w:val="20"/>
              </w:rPr>
              <w:t xml:space="preserve"> блока см. состав соответствующего блока в документе </w:t>
            </w:r>
            <w:r w:rsidR="00673E88" w:rsidRPr="00ED33B6">
              <w:rPr>
                <w:sz w:val="20"/>
              </w:rPr>
              <w:t>«</w:t>
            </w:r>
            <w:r w:rsidR="00673E88">
              <w:rPr>
                <w:bCs/>
                <w:sz w:val="20"/>
              </w:rPr>
              <w:t>Проект контракта без подписей</w:t>
            </w:r>
            <w:r w:rsidR="00673E88" w:rsidRPr="00ED33B6">
              <w:rPr>
                <w:bCs/>
                <w:sz w:val="20"/>
              </w:rPr>
              <w:t>» (</w:t>
            </w:r>
            <w:proofErr w:type="spellStart"/>
            <w:r w:rsidR="00673E88" w:rsidRPr="009D62FC">
              <w:rPr>
                <w:bCs/>
                <w:sz w:val="20"/>
              </w:rPr>
              <w:t>contractProject</w:t>
            </w:r>
            <w:proofErr w:type="spellEnd"/>
            <w:r w:rsidR="00673E88"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 xml:space="preserve">Проект контракта </w:t>
            </w:r>
            <w:r>
              <w:rPr>
                <w:bCs/>
                <w:sz w:val="20"/>
              </w:rPr>
              <w:lastRenderedPageBreak/>
              <w:t>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</w:t>
            </w:r>
            <w:r w:rsidRPr="008242FE">
              <w:rPr>
                <w:sz w:val="20"/>
              </w:rPr>
              <w:lastRenderedPageBreak/>
              <w:t>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00157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001571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  <w:r w:rsidR="00001571">
              <w:rPr>
                <w:sz w:val="20"/>
              </w:rPr>
              <w:t>.</w:t>
            </w:r>
          </w:p>
          <w:p w:rsidR="00001571" w:rsidRPr="008242FE" w:rsidRDefault="00001571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:rsidTr="00001571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87329A">
              <w:rPr>
                <w:sz w:val="20"/>
              </w:rPr>
              <w:t>isContractPriceFormula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7329A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001571" w:rsidRPr="008242FE" w:rsidRDefault="00001571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1571" w:rsidRPr="0087329A" w:rsidRDefault="00001571" w:rsidP="0087329A">
            <w:pPr>
              <w:spacing w:after="0"/>
              <w:jc w:val="both"/>
              <w:rPr>
                <w:sz w:val="20"/>
              </w:rPr>
            </w:pPr>
            <w:proofErr w:type="spellStart"/>
            <w:r w:rsidRPr="00001571">
              <w:rPr>
                <w:sz w:val="20"/>
              </w:rPr>
              <w:t>appNumber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1571" w:rsidRP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001571" w:rsidRDefault="00001571" w:rsidP="0087329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</w:t>
            </w:r>
            <w:r w:rsidRPr="008242FE">
              <w:rPr>
                <w:sz w:val="20"/>
              </w:rPr>
              <w:lastRenderedPageBreak/>
              <w:t>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(хэш)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lastRenderedPageBreak/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B07991" w:rsidP="00694A95">
            <w:pPr>
              <w:spacing w:after="0"/>
              <w:jc w:val="both"/>
              <w:rPr>
                <w:sz w:val="20"/>
              </w:rPr>
            </w:pPr>
            <w:r w:rsidRPr="00B07991">
              <w:rPr>
                <w:sz w:val="20"/>
              </w:rPr>
              <w:t>Протокол разногласий не принимается для проектов контрактов, сформированных на основании закупок по способам "Запрос котировок в электронной форме с 2020 года" и "Закупка товаров согласно ч.12 ст. 93 № 44-ФЗ"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1679FF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Default="001679FF" w:rsidP="00694A95">
            <w:pPr>
              <w:spacing w:after="0"/>
              <w:jc w:val="both"/>
              <w:rPr>
                <w:sz w:val="20"/>
              </w:rPr>
            </w:pPr>
            <w:r w:rsidRPr="001679FF">
              <w:rPr>
                <w:sz w:val="20"/>
              </w:rPr>
              <w:t>Устарело, не применяется</w:t>
            </w:r>
          </w:p>
          <w:p w:rsidR="001679FF" w:rsidRDefault="001679FF" w:rsidP="00694A95">
            <w:pPr>
              <w:spacing w:after="0"/>
              <w:jc w:val="both"/>
              <w:rPr>
                <w:sz w:val="20"/>
              </w:rPr>
            </w:pPr>
          </w:p>
          <w:p w:rsidR="001679FF" w:rsidRPr="008242FE" w:rsidRDefault="008159AB" w:rsidP="00694A95">
            <w:pPr>
              <w:spacing w:after="0"/>
              <w:jc w:val="both"/>
              <w:rPr>
                <w:sz w:val="20"/>
              </w:rPr>
            </w:pPr>
            <w:r w:rsidRPr="008159AB">
              <w:rPr>
                <w:sz w:val="20"/>
              </w:rPr>
              <w:t>Контролируется обязательное заполнение, если проект контракта сформирован по закупке, первая версия извещения которой была размещена до даты начала действия оптимизационного законопроекта 44-ФЗ. В иных случаях игнорируется при приеме, не заполняется при передаче</w:t>
            </w:r>
          </w:p>
        </w:tc>
      </w:tr>
      <w:tr w:rsidR="00B816A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proofErr w:type="spellStart"/>
            <w:r w:rsidRPr="00B816A5">
              <w:rPr>
                <w:sz w:val="20"/>
              </w:rPr>
              <w:t>disagreementsList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816A5" w:rsidRPr="008242FE" w:rsidDel="001679FF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Перечень разногласий</w:t>
            </w:r>
          </w:p>
        </w:tc>
        <w:tc>
          <w:tcPr>
            <w:tcW w:w="1387" w:type="pct"/>
            <w:shd w:val="clear" w:color="auto" w:fill="auto"/>
          </w:tcPr>
          <w:p w:rsidR="00B816A5" w:rsidRPr="001679FF" w:rsidRDefault="008159AB" w:rsidP="00B816A5">
            <w:pPr>
              <w:spacing w:after="0"/>
              <w:jc w:val="both"/>
              <w:rPr>
                <w:sz w:val="20"/>
              </w:rPr>
            </w:pPr>
            <w:r w:rsidRPr="008159AB">
              <w:rPr>
                <w:sz w:val="20"/>
              </w:rPr>
              <w:t>Контролируется обязательное заполнение, если проект контракта сформирован по закупке, первая версия извещения которой была размещена после даты начала действия оптимизационного законопроекта 44-ФЗ. В иных случаях игнорируется при приеме, не заполняется при передаче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Электронный </w:t>
            </w:r>
            <w:r w:rsidRPr="008242FE">
              <w:rPr>
                <w:sz w:val="20"/>
              </w:rPr>
              <w:t>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7C671D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proofErr w:type="spellStart"/>
            <w:r w:rsidRPr="007C671D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:rsidTr="00944EF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816A5" w:rsidRPr="008242FE" w:rsidRDefault="00B816A5" w:rsidP="00944EFA">
            <w:pPr>
              <w:spacing w:before="120" w:after="120"/>
              <w:jc w:val="center"/>
              <w:rPr>
                <w:sz w:val="20"/>
              </w:rPr>
            </w:pPr>
            <w:r w:rsidRPr="00B816A5">
              <w:rPr>
                <w:b/>
                <w:bCs/>
                <w:sz w:val="20"/>
              </w:rPr>
              <w:t>Перечень разногласий</w:t>
            </w:r>
          </w:p>
        </w:tc>
      </w:tr>
      <w:tr w:rsidR="00B816A5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proofErr w:type="spellStart"/>
            <w:r w:rsidRPr="00B816A5">
              <w:rPr>
                <w:b/>
                <w:bCs/>
                <w:sz w:val="20"/>
              </w:rPr>
              <w:t>disagreementsList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proofErr w:type="spellStart"/>
            <w:r w:rsidRPr="00B816A5">
              <w:rPr>
                <w:sz w:val="20"/>
              </w:rPr>
              <w:t>disagreementInfo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816A5" w:rsidRPr="00B816A5" w:rsidRDefault="00B816A5" w:rsidP="00944EF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816A5" w:rsidRPr="00B816A5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Разногласие</w:t>
            </w:r>
          </w:p>
          <w:p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816A5" w:rsidRPr="00B816A5" w:rsidRDefault="00B816A5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C2547A">
              <w:rPr>
                <w:sz w:val="20"/>
              </w:rPr>
              <w:t>.</w:t>
            </w:r>
          </w:p>
          <w:p w:rsidR="00B816A5" w:rsidRPr="008242FE" w:rsidRDefault="00B816A5" w:rsidP="00944EFA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При приеме контролируется уникальность значений, заданных в полях "Код разногласия" (</w:t>
            </w:r>
            <w:proofErr w:type="spellStart"/>
            <w:r w:rsidRPr="00B816A5">
              <w:rPr>
                <w:sz w:val="20"/>
              </w:rPr>
              <w:t>code</w:t>
            </w:r>
            <w:proofErr w:type="spellEnd"/>
            <w:r w:rsidRPr="00B816A5">
              <w:rPr>
                <w:sz w:val="20"/>
              </w:rPr>
              <w:t>)</w:t>
            </w:r>
          </w:p>
        </w:tc>
      </w:tr>
      <w:tr w:rsidR="00C2547A" w:rsidRPr="00C2547A" w:rsidTr="00944EF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547A" w:rsidRPr="00C2547A" w:rsidRDefault="00C2547A" w:rsidP="00C2547A">
            <w:pPr>
              <w:spacing w:after="0"/>
              <w:jc w:val="center"/>
              <w:rPr>
                <w:b/>
                <w:sz w:val="20"/>
              </w:rPr>
            </w:pPr>
            <w:r w:rsidRPr="00C2547A">
              <w:rPr>
                <w:b/>
                <w:sz w:val="20"/>
              </w:rPr>
              <w:t>Разногласие</w:t>
            </w: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C2547A" w:rsidRDefault="00C2547A" w:rsidP="00944EF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2547A">
              <w:rPr>
                <w:b/>
                <w:sz w:val="20"/>
              </w:rPr>
              <w:t>disagreementInfo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  <w:proofErr w:type="spellStart"/>
            <w:r w:rsidRPr="00C2547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547A" w:rsidRPr="00C2547A" w:rsidRDefault="00C2547A" w:rsidP="00944EF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разногласия</w:t>
            </w:r>
          </w:p>
        </w:tc>
        <w:tc>
          <w:tcPr>
            <w:tcW w:w="1387" w:type="pct"/>
            <w:shd w:val="clear" w:color="auto" w:fill="auto"/>
          </w:tcPr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Допустимо указание одного из следующих значений:</w:t>
            </w:r>
          </w:p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DI - Наличие разногласий в отношении информации, включенной в проект контракта в соответствии с п. 1 ч.  2 ст. 51 Закона № 44-ФЗ;</w:t>
            </w:r>
          </w:p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RCC - Несогласие заключить контракт, содержащий условия, предусмотренные п. 2 ч. 2 ст. 51 Закона № 44-ФЗ;</w:t>
            </w:r>
          </w:p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lastRenderedPageBreak/>
              <w:t>RCP - Направление предложения о снижении (без изменения иных условий, включенных в проект контракта) цены контракта, цены единицы товара, работы, услуги</w:t>
            </w:r>
          </w:p>
        </w:tc>
      </w:tr>
      <w:tr w:rsidR="00C2547A" w:rsidRPr="00301389" w:rsidTr="00944EFA">
        <w:trPr>
          <w:jc w:val="center"/>
        </w:trPr>
        <w:tc>
          <w:tcPr>
            <w:tcW w:w="743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proofErr w:type="spellStart"/>
            <w:r w:rsidRPr="00C2547A">
              <w:rPr>
                <w:sz w:val="20"/>
              </w:rPr>
              <w:t>comment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Текст комментария</w:t>
            </w:r>
          </w:p>
        </w:tc>
        <w:tc>
          <w:tcPr>
            <w:tcW w:w="1387" w:type="pct"/>
            <w:shd w:val="clear" w:color="auto" w:fill="auto"/>
          </w:tcPr>
          <w:p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C671D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proofErr w:type="spellStart"/>
            <w:r w:rsidRPr="007C671D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11.0, 11.1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1571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1E48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B65E2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662"/>
    <w:rsid w:val="00157E73"/>
    <w:rsid w:val="00160E92"/>
    <w:rsid w:val="00162CFC"/>
    <w:rsid w:val="00164687"/>
    <w:rsid w:val="0016619A"/>
    <w:rsid w:val="001679FF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37AD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0444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6FC4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65E1D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1D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59AB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4CDD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329A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991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28BC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6D4"/>
    <w:rsid w:val="00B74D93"/>
    <w:rsid w:val="00B75CE7"/>
    <w:rsid w:val="00B76697"/>
    <w:rsid w:val="00B76B2B"/>
    <w:rsid w:val="00B80CE6"/>
    <w:rsid w:val="00B816A5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547A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3219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0A44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16DA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30B1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4863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0358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72F677BA-0DE5-456C-821D-6903C744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</Pages>
  <Words>7421</Words>
  <Characters>42305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93</cp:revision>
  <dcterms:created xsi:type="dcterms:W3CDTF">2018-07-03T10:31:00Z</dcterms:created>
  <dcterms:modified xsi:type="dcterms:W3CDTF">2021-04-07T13:40:00Z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