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{{синие переменные}}  — автоподстановка из БД (Заказчик / Исполнитель / Цена / Сроки)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«услуги» (Заказчик/Исполнитель, Акт сдачи-приёмки, ТЗ)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«товары» (Покупатель/Поставщик, накладная, Спецификация)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{% маркеры %}   — технические условия Jinja2 (оставить как есть)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⚙️ ТИП ДОГОВОРА выбирается автоматически по позициям закупки:</w:t>
        <w:br/>
        <w:t xml:space="preserve">   • все позиции 'услуга' → договор оказания услуг (зелёные ветки)</w:t>
        <w:br/>
        <w:t xml:space="preserve">   • есть позиция 'товар' или нет позиций → договор поставки (оранжевые ветки)</w:t>
        <w:br/>
        <w:t>В сгенерированном документе останется только одна ветка.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 если хотите чистый шаблон. Сама разметка должна остаться нетронутой.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subject_kind == 'goods'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C2410C"/>
          <w:sz w:val="28"/>
        </w:rPr>
        <w:t xml:space="preserve">ДОГОВОР ПОСТАВКИ № </w:t>
      </w:r>
      <w:r>
        <w:rPr>
          <w:rFonts w:ascii="Times New Roman" w:hAnsi="Times New Roman"/>
          <w:b/>
          <w:color w:val="1E40AF"/>
          <w:sz w:val="28"/>
        </w:rPr>
        <w:t>{{contract_number}}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else %}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8"/>
        </w:rPr>
        <w:t xml:space="preserve">ДОГОВОР № </w:t>
      </w:r>
      <w:r>
        <w:rPr>
          <w:rFonts w:ascii="Times New Roman" w:hAnsi="Times New Roman"/>
          <w:b/>
          <w:color w:val="1E40AF"/>
          <w:sz w:val="28"/>
        </w:rPr>
        <w:t>{{contract_number}}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на оказание услуг</w:t>
      </w:r>
    </w:p>
    <w:p>
      <w:pPr>
        <w:spacing w:before="0" w:after="20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г. </w:t>
      </w:r>
      <w:r>
        <w:rPr>
          <w:rFonts w:ascii="Times New Roman" w:hAnsi="Times New Roman"/>
          <w:b/>
          <w:color w:val="1E40AF"/>
          <w:sz w:val="24"/>
        </w:rPr>
        <w:t>{{contract_city}}</w:t>
      </w:r>
      <w:r>
        <w:rPr>
          <w:rFonts w:ascii="Times New Roman" w:hAnsi="Times New Roman"/>
          <w:b w:val="0"/>
          <w:i w:val="0"/>
          <w:sz w:val="24"/>
        </w:rPr>
        <w:t xml:space="preserve">                                    «</w:t>
      </w:r>
      <w:r>
        <w:rPr>
          <w:rFonts w:ascii="Times New Roman" w:hAnsi="Times New Roman"/>
          <w:b/>
          <w:color w:val="1E40AF"/>
          <w:sz w:val="24"/>
        </w:rPr>
        <w:t>{{contract_date_day}}</w:t>
      </w:r>
      <w:r>
        <w:rPr>
          <w:rFonts w:ascii="Times New Roman" w:hAnsi="Times New Roman"/>
          <w:b w:val="0"/>
          <w:i w:val="0"/>
          <w:sz w:val="24"/>
        </w:rPr>
        <w:t xml:space="preserve">» </w:t>
      </w:r>
      <w:r>
        <w:rPr>
          <w:rFonts w:ascii="Times New Roman" w:hAnsi="Times New Roman"/>
          <w:b/>
          <w:color w:val="1E40AF"/>
          <w:sz w:val="24"/>
        </w:rPr>
        <w:t>{{contract_date_month}}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{{contract_date_year}}</w:t>
      </w:r>
      <w:r>
        <w:rPr>
          <w:rFonts w:ascii="Times New Roman" w:hAnsi="Times New Roman"/>
          <w:b w:val="0"/>
          <w:i w:val="0"/>
          <w:sz w:val="24"/>
        </w:rPr>
        <w:t xml:space="preserve"> г.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/>
          <w:color w:val="1E40AF"/>
          <w:sz w:val="24"/>
        </w:rPr>
        <w:t>{{customer_full_name}}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{{customer_short_name}}</w:t>
      </w:r>
      <w:r>
        <w:rPr>
          <w:rFonts w:ascii="Times New Roman" w:hAnsi="Times New Roman"/>
          <w:b w:val="0"/>
          <w:i w:val="0"/>
          <w:sz w:val="24"/>
        </w:rPr>
        <w:t xml:space="preserve">), именуемое в дальнейшем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«Покупатель»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«Заказчик»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, в лице </w:t>
      </w:r>
      <w:r>
        <w:rPr>
          <w:rFonts w:ascii="Times New Roman" w:hAnsi="Times New Roman"/>
          <w:b/>
          <w:color w:val="1E40AF"/>
          <w:sz w:val="24"/>
        </w:rPr>
        <w:t>{{customer_signatory_position}}</w:t>
      </w:r>
      <w:r>
        <w:rPr>
          <w:rFonts w:ascii="Times New Roman" w:hAnsi="Times New Roman"/>
          <w:b w:val="0"/>
          <w:i w:val="0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{{customer_signatory_name_genitive}}</w:t>
      </w:r>
      <w:r>
        <w:rPr>
          <w:rFonts w:ascii="Times New Roman" w:hAnsi="Times New Roman"/>
          <w:b w:val="0"/>
          <w:i w:val="0"/>
          <w:sz w:val="24"/>
        </w:rPr>
        <w:t xml:space="preserve">, действующего на основании </w:t>
      </w:r>
      <w:r>
        <w:rPr>
          <w:rFonts w:ascii="Times New Roman" w:hAnsi="Times New Roman"/>
          <w:b/>
          <w:color w:val="1E40AF"/>
          <w:sz w:val="24"/>
        </w:rPr>
        <w:t>{{customer_signatory_basis}}</w:t>
      </w:r>
      <w:r>
        <w:rPr>
          <w:rFonts w:ascii="Times New Roman" w:hAnsi="Times New Roman"/>
          <w:b w:val="0"/>
          <w:i w:val="0"/>
          <w:sz w:val="24"/>
        </w:rPr>
        <w:t>, с одной стороны, и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i/>
          <w:color w:val="6B7280"/>
          <w:sz w:val="24"/>
        </w:rPr>
        <w:t>{%- if contractor_org_type == 'ИП' %}</w:t>
      </w:r>
      <w:r>
        <w:rPr>
          <w:rFonts w:ascii="Times New Roman" w:hAnsi="Times New Roman"/>
          <w:color w:val="15803D"/>
          <w:sz w:val="24"/>
        </w:rPr>
        <w:t xml:space="preserve">Индивидуальный предприниматель </w:t>
      </w:r>
      <w:r>
        <w:rPr>
          <w:rFonts w:ascii="Times New Roman" w:hAnsi="Times New Roman"/>
          <w:b/>
          <w:color w:val="1E40AF"/>
          <w:sz w:val="24"/>
        </w:rPr>
        <w:t>{{contractor_signatory_name}}</w:t>
      </w:r>
      <w:r>
        <w:rPr>
          <w:rFonts w:ascii="Times New Roman" w:hAnsi="Times New Roman"/>
          <w:color w:val="15803D"/>
          <w:sz w:val="24"/>
        </w:rPr>
        <w:t xml:space="preserve"> (ИП </w:t>
      </w:r>
      <w:r>
        <w:rPr>
          <w:rFonts w:ascii="Times New Roman" w:hAnsi="Times New Roman"/>
          <w:b/>
          <w:color w:val="1E40AF"/>
          <w:sz w:val="24"/>
        </w:rPr>
        <w:t>{{contractor_short_name}}</w:t>
      </w:r>
      <w:r>
        <w:rPr>
          <w:rFonts w:ascii="Times New Roman" w:hAnsi="Times New Roman"/>
          <w:color w:val="15803D"/>
          <w:sz w:val="24"/>
        </w:rPr>
        <w:t xml:space="preserve">), ИНН </w:t>
      </w:r>
      <w:r>
        <w:rPr>
          <w:rFonts w:ascii="Times New Roman" w:hAnsi="Times New Roman"/>
          <w:b/>
          <w:color w:val="1E40AF"/>
          <w:sz w:val="24"/>
        </w:rPr>
        <w:t>{{contractor_inn}}</w:t>
      </w:r>
      <w:r>
        <w:rPr>
          <w:rFonts w:ascii="Times New Roman" w:hAnsi="Times New Roman"/>
          <w:color w:val="15803D"/>
          <w:sz w:val="24"/>
        </w:rPr>
        <w:t xml:space="preserve">, ОГРНИП </w:t>
      </w:r>
      <w:r>
        <w:rPr>
          <w:rFonts w:ascii="Times New Roman" w:hAnsi="Times New Roman"/>
          <w:b/>
          <w:color w:val="1E40AF"/>
          <w:sz w:val="24"/>
        </w:rPr>
        <w:t>{{contractor_ogrnip}}</w:t>
      </w:r>
      <w:r>
        <w:rPr>
          <w:rFonts w:ascii="Times New Roman" w:hAnsi="Times New Roman"/>
          <w:i/>
          <w:color w:val="6B7280"/>
          <w:sz w:val="24"/>
        </w:rPr>
        <w:t>{%- else %}</w:t>
      </w:r>
      <w:r>
        <w:rPr>
          <w:rFonts w:ascii="Times New Roman" w:hAnsi="Times New Roman"/>
          <w:b/>
          <w:color w:val="1E40AF"/>
          <w:sz w:val="24"/>
        </w:rPr>
        <w:t>{{contractor_full_name}}</w:t>
      </w:r>
      <w:r>
        <w:rPr>
          <w:rFonts w:ascii="Times New Roman" w:hAnsi="Times New Roman"/>
          <w:color w:val="C2410C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{{contractor_short_name}}</w:t>
      </w:r>
      <w:r>
        <w:rPr>
          <w:rFonts w:ascii="Times New Roman" w:hAnsi="Times New Roman"/>
          <w:color w:val="C2410C"/>
          <w:sz w:val="24"/>
        </w:rPr>
        <w:t xml:space="preserve">), в лице </w:t>
      </w:r>
      <w:r>
        <w:rPr>
          <w:rFonts w:ascii="Times New Roman" w:hAnsi="Times New Roman"/>
          <w:b/>
          <w:color w:val="1E40AF"/>
          <w:sz w:val="24"/>
        </w:rPr>
        <w:t>{{contractor_signatory_position}}</w:t>
      </w:r>
      <w:r>
        <w:rPr>
          <w:rFonts w:ascii="Times New Roman" w:hAnsi="Times New Roman"/>
          <w:color w:val="C2410C"/>
          <w:sz w:val="24"/>
        </w:rPr>
        <w:t xml:space="preserve"> </w:t>
      </w:r>
      <w:r>
        <w:rPr>
          <w:rFonts w:ascii="Times New Roman" w:hAnsi="Times New Roman"/>
          <w:b/>
          <w:color w:val="1E40AF"/>
          <w:sz w:val="24"/>
        </w:rPr>
        <w:t>{{contractor_signatory_name_genitive}}</w:t>
      </w:r>
      <w:r>
        <w:rPr>
          <w:rFonts w:ascii="Times New Roman" w:hAnsi="Times New Roman"/>
          <w:color w:val="C2410C"/>
          <w:sz w:val="24"/>
        </w:rPr>
        <w:t xml:space="preserve">, действующего на основании </w:t>
      </w:r>
      <w:r>
        <w:rPr>
          <w:rFonts w:ascii="Times New Roman" w:hAnsi="Times New Roman"/>
          <w:b/>
          <w:color w:val="1E40AF"/>
          <w:sz w:val="24"/>
        </w:rPr>
        <w:t>{{contractor_signatory_basis}}</w:t>
      </w:r>
      <w:r>
        <w:rPr>
          <w:rFonts w:ascii="Times New Roman" w:hAnsi="Times New Roman"/>
          <w:i/>
          <w:color w:val="6B7280"/>
          <w:sz w:val="24"/>
        </w:rPr>
        <w:t>{%- endif %}</w:t>
      </w:r>
      <w:r>
        <w:rPr>
          <w:rFonts w:ascii="Times New Roman" w:hAnsi="Times New Roman"/>
          <w:b w:val="0"/>
          <w:i w:val="0"/>
          <w:sz w:val="24"/>
        </w:rPr>
        <w:t xml:space="preserve">, именуемое в дальнейшем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«Поставщик»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«Исполнитель»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, с другой стороны, совместно именуемые «Стороны», заключили настоящий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Договор поставки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Договор оказания услуг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 xml:space="preserve"> о нижеследующем: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1. ПРЕДМЕТ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1.1.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Поставщик обязуется передать в собственность Покупателю товар (далее — Товар), указанный в Спецификации (Приложение №1 к Договору), а Покупатель обязуется принять Товар и оплатить его в порядке, предусмотренном Договором.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 xml:space="preserve">Исполнитель обязуется оказать Заказчику услуги по </w:t>
      </w:r>
      <w:r>
        <w:rPr>
          <w:rFonts w:ascii="Times New Roman" w:hAnsi="Times New Roman"/>
          <w:b/>
          <w:color w:val="1E40AF"/>
          <w:sz w:val="24"/>
        </w:rPr>
        <w:t>{{service_subject}}</w:t>
      </w:r>
      <w:r>
        <w:rPr>
          <w:rFonts w:ascii="Times New Roman" w:hAnsi="Times New Roman"/>
          <w:color w:val="15803D"/>
          <w:sz w:val="24"/>
        </w:rPr>
        <w:t xml:space="preserve"> (далее — Услуги), а Заказчик обязуется принять и оплатить оказанные Услуги. Содержание, объём и требования к Услугам определяются Техническим заданием (Приложение №1 к Договору), являющимся неотъемлемой частью настоящего Договора.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1.2.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Перечень, наименование, ассортимент, количество, цена и технические характеристики Товара установлены Спецификацией (Приложение №1).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Содержание, объём и порядок оказания Услуг установлены Техническим заданием (Приложение №1).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1.3.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Поставщик гарантирует, что Товар является новым, не бывшим в эксплуатации, свободным от прав третьих лиц.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 xml:space="preserve">Услуги оказываются Исполнителем </w:t>
      </w:r>
      <w:r>
        <w:rPr>
          <w:rFonts w:ascii="Times New Roman" w:hAnsi="Times New Roman"/>
          <w:i/>
          <w:color w:val="6B7280"/>
          <w:sz w:val="24"/>
        </w:rPr>
        <w:t>{% if third_party_involved %}</w:t>
      </w:r>
      <w:r>
        <w:rPr>
          <w:rFonts w:ascii="Times New Roman" w:hAnsi="Times New Roman"/>
          <w:color w:val="15803D"/>
          <w:sz w:val="24"/>
        </w:rPr>
        <w:t>с привлечением третьих лиц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своими силами, без привлечения третьих лиц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color w:val="15803D"/>
          <w:sz w:val="24"/>
        </w:rPr>
        <w:t>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1.4. </w:t>
      </w:r>
      <w:r>
        <w:rPr>
          <w:rFonts w:ascii="Times New Roman" w:hAnsi="Times New Roman"/>
          <w:b w:val="0"/>
          <w:i w:val="0"/>
          <w:sz w:val="24"/>
        </w:rPr>
        <w:t xml:space="preserve">Договор заключён в рамках реализации </w:t>
      </w:r>
      <w:r>
        <w:rPr>
          <w:rFonts w:ascii="Times New Roman" w:hAnsi="Times New Roman"/>
          <w:b/>
          <w:color w:val="1E40AF"/>
          <w:sz w:val="24"/>
        </w:rPr>
        <w:t>{{subsidy_agreement_text}}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2. СРОК И МЕСТО ИСПОЛНЕНИЯ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2.1.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 xml:space="preserve">Срок поставки Товара: 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 xml:space="preserve">Срок оказания Услуг: 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/>
          <w:color w:val="1E40AF"/>
          <w:sz w:val="24"/>
        </w:rPr>
        <w:t>{{service_term}}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2.2.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 xml:space="preserve">Место поставки: 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 xml:space="preserve">Место оказания Услуг: 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/>
          <w:color w:val="1E40AF"/>
          <w:sz w:val="24"/>
        </w:rPr>
        <w:t>{{delivery_location}}</w:t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2.3.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Передача Товара оформляется товарной накладной / универсальным передаточным документом (УПД).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Приёмка Услуг оформляется Актом сдачи-приёмки оказанных услуг.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3. ЦЕНА ДОГОВОРА И ПОРЯДОК РАСЧЁТОВ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3.1. </w:t>
      </w:r>
      <w:r>
        <w:rPr>
          <w:rFonts w:ascii="Times New Roman" w:hAnsi="Times New Roman"/>
          <w:b w:val="0"/>
          <w:i w:val="0"/>
          <w:sz w:val="24"/>
        </w:rPr>
        <w:t xml:space="preserve">Цена Договора составляет </w:t>
      </w:r>
      <w:r>
        <w:rPr>
          <w:rFonts w:ascii="Times New Roman" w:hAnsi="Times New Roman"/>
          <w:b/>
          <w:color w:val="1E40AF"/>
          <w:sz w:val="24"/>
        </w:rPr>
        <w:t>{{contract_price_num}}</w:t>
      </w:r>
      <w:r>
        <w:rPr>
          <w:rFonts w:ascii="Times New Roman" w:hAnsi="Times New Roman"/>
          <w:b w:val="0"/>
          <w:i w:val="0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{{contract_price_words}}</w:t>
      </w:r>
      <w:r>
        <w:rPr>
          <w:rFonts w:ascii="Times New Roman" w:hAnsi="Times New Roman"/>
          <w:b w:val="0"/>
          <w:i w:val="0"/>
          <w:sz w:val="24"/>
        </w:rPr>
        <w:t xml:space="preserve">) рублей. </w:t>
      </w:r>
      <w:r>
        <w:rPr>
          <w:rFonts w:ascii="Times New Roman" w:hAnsi="Times New Roman"/>
          <w:i/>
          <w:color w:val="6B7280"/>
          <w:sz w:val="24"/>
        </w:rPr>
        <w:t>{% if vat_applicable %}</w:t>
      </w:r>
      <w:r>
        <w:rPr>
          <w:rFonts w:ascii="Times New Roman" w:hAnsi="Times New Roman"/>
          <w:color w:val="15803D"/>
          <w:sz w:val="24"/>
        </w:rPr>
        <w:t xml:space="preserve">В том числе НДС </w:t>
      </w:r>
      <w:r>
        <w:rPr>
          <w:rFonts w:ascii="Times New Roman" w:hAnsi="Times New Roman"/>
          <w:b/>
          <w:color w:val="1E40AF"/>
          <w:sz w:val="24"/>
        </w:rPr>
        <w:t>{{vat_rate}}</w:t>
      </w:r>
      <w:r>
        <w:rPr>
          <w:rFonts w:ascii="Times New Roman" w:hAnsi="Times New Roman"/>
          <w:color w:val="15803D"/>
          <w:sz w:val="24"/>
        </w:rPr>
        <w:t xml:space="preserve">%: </w:t>
      </w:r>
      <w:r>
        <w:rPr>
          <w:rFonts w:ascii="Times New Roman" w:hAnsi="Times New Roman"/>
          <w:b/>
          <w:color w:val="1E40AF"/>
          <w:sz w:val="24"/>
        </w:rPr>
        <w:t>{{vat_amount_num}}</w:t>
      </w:r>
      <w:r>
        <w:rPr>
          <w:rFonts w:ascii="Times New Roman" w:hAnsi="Times New Roman"/>
          <w:color w:val="15803D"/>
          <w:sz w:val="24"/>
        </w:rPr>
        <w:t xml:space="preserve"> (</w:t>
      </w:r>
      <w:r>
        <w:rPr>
          <w:rFonts w:ascii="Times New Roman" w:hAnsi="Times New Roman"/>
          <w:b/>
          <w:color w:val="1E40AF"/>
          <w:sz w:val="24"/>
        </w:rPr>
        <w:t>{{vat_amount_words}}</w:t>
      </w:r>
      <w:r>
        <w:rPr>
          <w:rFonts w:ascii="Times New Roman" w:hAnsi="Times New Roman"/>
          <w:color w:val="15803D"/>
          <w:sz w:val="24"/>
        </w:rPr>
        <w:t>) рублей.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r>
        <w:rPr>
          <w:rFonts w:ascii="Times New Roman" w:hAnsi="Times New Roman"/>
          <w:b/>
          <w:color w:val="1E40AF"/>
          <w:sz w:val="24"/>
        </w:rPr>
        <w:t>{{vat_exemption_article}}</w:t>
      </w:r>
      <w:r>
        <w:rPr>
          <w:rFonts w:ascii="Times New Roman" w:hAnsi="Times New Roman"/>
          <w:color w:val="C2410C"/>
          <w:sz w:val="24"/>
        </w:rPr>
        <w:t>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3.2. </w:t>
      </w:r>
      <w:r>
        <w:rPr>
          <w:rFonts w:ascii="Times New Roman" w:hAnsi="Times New Roman"/>
          <w:b w:val="0"/>
          <w:i w:val="0"/>
          <w:sz w:val="24"/>
        </w:rPr>
        <w:t xml:space="preserve">Оплата производится в безналичной форме путём перечисления денежных средств на расчётный счёт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Поставщика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Исполнителя</w:t>
      </w:r>
      <w:r>
        <w:rPr>
          <w:rFonts w:ascii="Times New Roman" w:hAnsi="Times New Roman"/>
          <w:i/>
          <w:color w:val="6B7280"/>
          <w:sz w:val="24"/>
        </w:rPr>
        <w:t>{% endif %}</w:t>
      </w:r>
      <w:r>
        <w:rPr>
          <w:rFonts w:ascii="Times New Roman" w:hAnsi="Times New Roman"/>
          <w:b w:val="0"/>
          <w:i w:val="0"/>
          <w:sz w:val="24"/>
        </w:rPr>
        <w:t>, указанный в разделе 7 настоящего Договора, в течение 30 (тридцати) календарных дней с даты подписания соответствующего закрывающего документа.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3.3. </w:t>
      </w:r>
      <w:r>
        <w:rPr>
          <w:rFonts w:ascii="Times New Roman" w:hAnsi="Times New Roman"/>
          <w:b w:val="0"/>
          <w:i w:val="0"/>
          <w:sz w:val="24"/>
        </w:rPr>
        <w:t>Цена Договора является фиксированной и изменению не подлежит, за исключением случаев, предусмотренных действующим законодательством Российской Федерации.</w:t>
      </w:r>
    </w:p>
    <w:p>
      <w:pPr>
        <w:spacing w:before="20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if subject_kind == 'goods' %}</w:t>
      </w:r>
    </w:p>
    <w:p>
      <w:pPr>
        <w:spacing w:before="0" w:after="80"/>
        <w:jc w:val="center"/>
      </w:pPr>
      <w:r>
        <w:rPr>
          <w:rFonts w:ascii="Times New Roman" w:hAnsi="Times New Roman"/>
          <w:b/>
          <w:color w:val="C2410C"/>
          <w:sz w:val="24"/>
        </w:rPr>
        <w:t>4. КАЧЕСТВО И ГАРАНТИИ</w:t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else %}</w:t>
      </w:r>
    </w:p>
    <w:p>
      <w:pPr>
        <w:spacing w:before="0" w:after="80"/>
        <w:jc w:val="center"/>
      </w:pPr>
      <w:r>
        <w:rPr>
          <w:rFonts w:ascii="Times New Roman" w:hAnsi="Times New Roman"/>
          <w:b/>
          <w:color w:val="15803D"/>
          <w:sz w:val="24"/>
        </w:rPr>
        <w:t>4. ПРАВА И ОБЯЗАННОСТИ СТОРОН</w:t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i/>
          <w:color w:val="6B7280"/>
          <w:sz w:val="20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4.1.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Качество Товара должно соответствовать ГОСТ, ТУ и иным обязательным требованиям законодательства Российской Федерации.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Исполнитель обязан оказать Услуги надлежащего качества в установленные сроки, соблюдать требования действующего законодательства РФ, а также предоставлять Заказчику по его требованию информацию о ходе оказания Услуг.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4.2.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Гарантийный срок устанавливается изготовителем либо иным образом, указанным в Спецификации.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Заказчик обязан своевременно передавать Исполнителю материалы и информацию, необходимые для оказания Услуг; принять результаты оказанных Услуг и оплатить их в соответствии с разделом 3 настоящего Договора.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5. ОТВЕТСТВЕННОСТЬ СТОРОН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5.1.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За нарушение сроков поставки Поставщик уплачивает Покупателю неустойку в размере 0,1% от цены Договора за каждый день просрочки.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За нарушение сроков оказания Услуг Исполнитель уплачивает Заказчику неустойку в размере 0,1% от цены Договора за каждый день просрочки.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5.2. </w:t>
      </w: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За нарушение сроков оплаты Покупатель уплачивает Поставщику пени в размере 1/300 ставки рефинансирования Банка России за каждый день просрочки.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За нарушение сроков оплаты Заказчик уплачивает Исполнителю пени в размере 1/300 ставки рефинансирования Банка России за каждый день просрочки.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5.3. </w:t>
      </w:r>
      <w:r>
        <w:rPr>
          <w:rFonts w:ascii="Times New Roman" w:hAnsi="Times New Roman"/>
          <w:b w:val="0"/>
          <w:i w:val="0"/>
          <w:sz w:val="24"/>
        </w:rPr>
        <w:t>Стороны освобождаются от ответственности за частичное или полное неисполнение обязательств, если оно явилось следствием обстоятельств непреодолимой силы (форс-мажор), возникших после заключения настоящего Договора.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6. СРОК ДЕЙСТВИЯ И ПОРЯДОК РАСТОРЖЕНИЯ ДОГОВОРА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6.1. </w:t>
      </w:r>
      <w:r>
        <w:rPr>
          <w:rFonts w:ascii="Times New Roman" w:hAnsi="Times New Roman"/>
          <w:b w:val="0"/>
          <w:i w:val="0"/>
          <w:sz w:val="24"/>
        </w:rPr>
        <w:t>Договор вступает в силу с момента подписания Сторонами и действует до полного исполнения Сторонами принятых на себя обязательств.</w:t>
      </w:r>
    </w:p>
    <w:p>
      <w:pPr>
        <w:spacing w:before="40" w:after="60" w:line="276" w:lineRule="exact"/>
        <w:ind w:firstLine="567"/>
        <w:jc w:val="both"/>
      </w:pPr>
      <w:r>
        <w:rPr>
          <w:rFonts w:ascii="Times New Roman" w:hAnsi="Times New Roman"/>
          <w:b/>
          <w:sz w:val="24"/>
        </w:rPr>
        <w:t xml:space="preserve">6.2. </w:t>
      </w:r>
      <w:r>
        <w:rPr>
          <w:rFonts w:ascii="Times New Roman" w:hAnsi="Times New Roman"/>
          <w:b w:val="0"/>
          <w:i w:val="0"/>
          <w:sz w:val="24"/>
        </w:rPr>
        <w:t>Договор может быть расторгнут по соглашению Сторон, а также в одностороннем порядке по основаниям, предусмотренным действующим законодательством РФ.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sz w:val="24"/>
        </w:rPr>
        <w:t>7. АДРЕСА И РЕКВИЗИТЫ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 if subject_kind == 'goods'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>ПОКУПАТЕЛЬ: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 else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>ЗАКАЗЧИК: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 endif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{{customer_full_name}}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Адрес: {{customer_address}}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Почтовый адрес: {{customer_postal_address}}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ИНН: {{customer_inn}} / КПП: {{customer_kpp}}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ОГРН: {{customer_ogrn}}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Банк: {{customer_bank_name}}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БИК: {{customer_bik}}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р/с: {{customer_settlement_account}}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к/с: {{customer_correspondent_account}}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Тел.: {{customer_phone}}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E-mail: {{customer_email}}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{{customer_signatory_position}}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________________ / {{customer_signatory_initials}}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  <w:tc>
          <w:tcPr>
            <w:tcW w:type="dxa" w:w="4986"/>
            <w:tcW w:w="4819" w:type="dxa"/>
          </w:tcPr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 if subject_kind == 'goods'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>ПОСТАВЩИК: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 else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>ИСПОЛНИТЕЛЬ: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 endif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{%- if contractor_org_type == 'ИП'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ИП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{{contractor_short_name}}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ИНН: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{{contractor_inn}}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15803D"/>
                <w:sz w:val="20"/>
              </w:rPr>
              <w:t xml:space="preserve">ОГРНИП: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{{contractor_ogrnip}}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{%- else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{{contractor_full_name}}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 xml:space="preserve">ИНН: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{{contractor_inn}}</w:t>
            </w:r>
            <w:r>
              <w:rPr>
                <w:rFonts w:ascii="Times New Roman" w:hAnsi="Times New Roman"/>
                <w:color w:val="C2410C"/>
                <w:sz w:val="20"/>
              </w:rPr>
              <w:t xml:space="preserve"> / КПП: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{{contractor_kpp}}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color w:val="C2410C"/>
                <w:sz w:val="20"/>
              </w:rPr>
              <w:t xml:space="preserve">ОГРН: </w:t>
            </w:r>
            <w:r>
              <w:rPr>
                <w:rFonts w:ascii="Times New Roman" w:hAnsi="Times New Roman"/>
                <w:b/>
                <w:color w:val="1E40AF"/>
                <w:sz w:val="20"/>
              </w:rPr>
              <w:t>{{contractor_ogrn}}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i/>
                <w:color w:val="6B7280"/>
                <w:sz w:val="18"/>
              </w:rPr>
              <w:t>{%- endif %}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Адрес: {{contractor_address}}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Банк: {{contractor_bank_name}}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БИК: {{contractor_bik}}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р/с: {{contractor_settlement_account}}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к/с: {{contractor_correspondent_account}}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Тел.: {{contractor_phone}}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E-mail: {{contractor_email}}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{{contractor_signatory_position}}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b/>
                <w:color w:val="1E40AF"/>
                <w:sz w:val="20"/>
              </w:rPr>
              <w:t>________________ / {{contractor_signatory_initials}}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hAnsi="Times New Roman"/>
                <w:sz w:val="20"/>
              </w:rPr>
              <w:t>М.П.</w:t>
            </w:r>
          </w:p>
        </w:tc>
      </w:tr>
    </w:tbl>
    <w:p/>
    <w:p>
      <w:pPr>
        <w:spacing w:before="120" w:after="120" w:line="276" w:lineRule="exact"/>
        <w:jc w:val="left"/>
      </w:pPr>
      <w:r>
        <w:rPr>
          <w:rFonts w:ascii="Times New Roman" w:hAnsi="Times New Roman"/>
          <w:i/>
          <w:color w:val="6B7280"/>
          <w:sz w:val="24"/>
        </w:rPr>
        <w:t>{% if subject_kind == 'goods' %}</w:t>
      </w:r>
      <w:r>
        <w:rPr>
          <w:rFonts w:ascii="Times New Roman" w:hAnsi="Times New Roman"/>
          <w:color w:val="C2410C"/>
          <w:sz w:val="24"/>
        </w:rPr>
        <w:t>Приложение №1: Спецификация товаров (на __ л.).</w:t>
      </w:r>
      <w:r>
        <w:rPr>
          <w:rFonts w:ascii="Times New Roman" w:hAnsi="Times New Roman"/>
          <w:i/>
          <w:color w:val="6B7280"/>
          <w:sz w:val="24"/>
        </w:rPr>
        <w:t>{% else %}</w:t>
      </w:r>
      <w:r>
        <w:rPr>
          <w:rFonts w:ascii="Times New Roman" w:hAnsi="Times New Roman"/>
          <w:color w:val="15803D"/>
          <w:sz w:val="24"/>
        </w:rPr>
        <w:t>Приложение №1: Техническое задание (на __ л.).</w:t>
      </w:r>
      <w:r>
        <w:rPr>
          <w:rFonts w:ascii="Times New Roman" w:hAnsi="Times New Roman"/>
          <w:i/>
          <w:color w:val="6B7280"/>
          <w:sz w:val="24"/>
        </w:rPr>
        <w:t>{% endif %}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