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синие переменные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  — вариант «услуги»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  — вариант «товары»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8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Приложение №1 к Договору № </w:t>
      </w:r>
      <w:r>
        <w:rPr>
          <w:rFonts w:ascii="Times New Roman" w:hAnsi="Times New Roman"/>
          <w:b/>
          <w:color w:val="1E40AF"/>
          <w:sz w:val="24"/>
        </w:rPr>
        <w:t>{{contract_number}}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от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200" w:after="120"/>
        <w:jc w:val="center"/>
      </w:pPr>
      <w:r>
        <w:rPr>
          <w:rFonts w:ascii="Times New Roman" w:hAnsi="Times New Roman"/>
          <w:b/>
          <w:sz w:val="26"/>
        </w:rPr>
        <w:t>ТЕХНИЧЕСКОЕ ЗАДАНИЕ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b w:val="0"/>
          <w:i w:val="0"/>
          <w:sz w:val="24"/>
        </w:rPr>
        <w:t xml:space="preserve">Объект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b w:val="0"/>
          <w:i w:val="0"/>
          <w:sz w:val="24"/>
        </w:rPr>
        <w:t xml:space="preserve">Срок: </w:t>
      </w:r>
      <w:r>
        <w:rPr>
          <w:rFonts w:ascii="Times New Roman" w:hAnsi="Times New Roman"/>
          <w:b/>
          <w:color w:val="1E40AF"/>
          <w:sz w:val="24"/>
        </w:rPr>
        <w:t>{{service_term}}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 w:val="0"/>
          <w:i w:val="0"/>
          <w:sz w:val="24"/>
        </w:rPr>
        <w:t xml:space="preserve">Место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оказания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: </w:t>
      </w:r>
      <w:r>
        <w:rPr>
          <w:rFonts w:ascii="Times New Roman" w:hAnsi="Times New Roman"/>
          <w:b/>
          <w:color w:val="1E40AF"/>
          <w:sz w:val="24"/>
        </w:rPr>
        <w:t>{{delivery_location}}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Допускается привлечение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>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b w:val="0"/>
          <w:i w:val="0"/>
          <w:sz w:val="24"/>
        </w:rPr>
        <w:t>Спецификация: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 / Ед.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auto" w:w="0"/>
          </w:tcPr>
          <w:p>
            <w:r>
              <w:t>{%tr for item in items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 xml:space="preserve">{% if item.form_summary %} ({{ item.form_summary }}){% endif %}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{{item.description}}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 {{item.unit}}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</w:p>
        </w:tc>
      </w:tr>
      <w:tr>
        <w:tc>
          <w:tcPr>
            <w:tcW w:type="auto" w:w="0"/>
          </w:tcPr>
          <w:p>
            <w:r>
              <w:t>{%tr endfor %}</w:t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  <w:tc>
          <w:tcPr>
            <w:tcW w:type="auto" w:w="0"/>
          </w:tcPr>
          <w:p>
            <w:r>
              <w:t/>
            </w:r>
          </w:p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т.ч.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 —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 </w:t>
      </w:r>
      <w:r>
        <w:rPr>
          <w:rFonts w:ascii="Times New Roman" w:hAnsi="Times New Roman"/>
          <w:b w:val="0"/>
          <w:i w:val="0"/>
          <w:sz w:val="24"/>
        </w:rPr>
        <w:t>Требования к качеству: согласно ГОСТ, ТУ и условиям Договора.</w:t>
      </w:r>
    </w:p>
    <w:p>
      <w:pPr>
        <w:spacing w:before="80" w:after="8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7. </w:t>
      </w:r>
      <w:r>
        <w:rPr>
          <w:rFonts w:ascii="Times New Roman" w:hAnsi="Times New Roman"/>
          <w:b w:val="0"/>
          <w:i w:val="0"/>
          <w:sz w:val="24"/>
        </w:rPr>
        <w:t>Отчётность: акт сдачи-приёмки в 2 экз.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Заказчик: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{{customer_signatory_initials}}</w:t>
            </w:r>
          </w:p>
        </w:tc>
        <w:tc>
          <w:tcPr>
            <w:tcW w:type="dxa" w:w="4986"/>
          </w:tcPr>
          <w:p>
            <w:pPr>
              <w:spacing w:after="80"/>
              <w:jc w:val="left"/>
            </w:pPr>
            <w:r>
              <w:rPr>
                <w:rFonts w:ascii="Times New Roman" w:hAnsi="Times New Roman"/>
                <w:sz w:val="22"/>
              </w:rPr>
              <w:t xml:space="preserve">Исполнитель: ___________________ / </w:t>
            </w:r>
            <w:r>
              <w:rPr>
                <w:rFonts w:ascii="Times New Roman" w:hAnsi="Times New Roman"/>
                <w:b/>
                <w:color w:val="1E40AF"/>
                <w:sz w:val="22"/>
              </w:rPr>
              <w:t>{{contractor_signatory_initials}}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