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/>
          <w:b/>
          <w:i w:val="0"/>
          <w:sz w:val="28"/>
        </w:rPr>
        <w:t>ДОГОВОР № {{contract_number}}</w:t>
      </w:r>
    </w:p>
    <w:p>
      <w:pPr>
        <w:spacing w:after="200"/>
        <w:jc w:val="center"/>
      </w:pPr>
      <w:r>
        <w:rPr>
          <w:rFonts w:ascii="Times New Roman" w:hAnsi="Times New Roman"/>
          <w:b/>
          <w:i w:val="0"/>
          <w:sz w:val="24"/>
        </w:rPr>
        <w:t>на оказание услуг</w:t>
      </w:r>
    </w:p>
    <w:p>
      <w:pPr>
        <w:spacing w:after="200"/>
        <w:jc w:val="left"/>
      </w:pPr>
      <w:r>
        <w:rPr>
          <w:rFonts w:ascii="Times New Roman" w:hAnsi="Times New Roman"/>
          <w:b w:val="0"/>
          <w:i w:val="0"/>
          <w:sz w:val="24"/>
        </w:rPr>
        <w:t>г. {{contract_city}}</w:t>
      </w:r>
      <w:r>
        <w:rPr>
          <w:rFonts w:ascii="Times New Roman" w:hAnsi="Times New Roman"/>
          <w:b w:val="0"/>
          <w:i w:val="0"/>
          <w:sz w:val="24"/>
        </w:rPr>
        <w:t xml:space="preserve">                                    «{{contract_date_day}}» {{contract_date_month}} {{contract_date_year}} г.</w:t>
      </w:r>
    </w:p>
    <w:p>
      <w:pPr>
        <w:spacing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>{{customer_full_name}} ({{customer_short_name}}), именуемое в дальнейшем «Заказчик», в лице {{customer_signatory_position}} {{customer_signatory_name_genitive}}, действующего на основании {{customer_signatory_basis}}, с одной стороны, и</w:t>
      </w:r>
    </w:p>
    <w:p>
      <w:pPr>
        <w:spacing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>{%- if contractor_org_type == 'ИП' %}Индивидуальный предприниматель {{contractor_signatory_name}} (ИП {{contractor_short_name}}), ИНН {{contractor_inn}}, ОГРНИП {{contractor_ogrnip}}{%- else %}{{contractor_full_name}} ({{contractor_short_name}}), в лице {{contractor_signatory_position}} {{contractor_signatory_name_genitive}}, действующего на основании {{contractor_signatory_basis}}{%- endif %}, именуемое в дальнейшем «Исполнитель», с другой стороны, совместно именуемые «Стороны», заключили настоящий Договор о нижеследующем: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1. ПРЕДМЕТ ДОГОВОРА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1.1. </w:t>
      </w:r>
      <w:r>
        <w:rPr>
          <w:rFonts w:ascii="Times New Roman" w:hAnsi="Times New Roman"/>
          <w:sz w:val="24"/>
        </w:rPr>
        <w:t>Исполнитель обязуется оказать услуги по {{service_subject}} (далее — Услуги), а Заказчик — принять и оплатить их. Содержание, объём и требования к Услугам определяются Техническим заданием (Приложение №1), являющимся неотъемлемой частью настоящего Договора.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1.2. </w:t>
      </w:r>
      <w:r>
        <w:rPr>
          <w:rFonts w:ascii="Times New Roman" w:hAnsi="Times New Roman"/>
          <w:sz w:val="24"/>
        </w:rPr>
        <w:t>Срок оказания Услуг: {{service_term}}.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1.3. </w:t>
      </w:r>
      <w:r>
        <w:rPr>
          <w:rFonts w:ascii="Times New Roman" w:hAnsi="Times New Roman"/>
          <w:sz w:val="24"/>
        </w:rPr>
        <w:t>Договор заключён в рамках реализации {{subsidy_agreement_text}}.</w:t>
      </w:r>
    </w:p>
    <w:p>
      <w:pPr>
        <w:spacing w:after="60" w:line="276" w:lineRule="exact"/>
        <w:ind w:firstLine="567"/>
        <w:jc w:val="both"/>
      </w:pPr>
      <w:r>
        <w:rPr>
          <w:rFonts w:ascii="Times New Roman" w:hAnsi="Times New Roman"/>
          <w:b/>
          <w:i w:val="0"/>
          <w:sz w:val="24"/>
        </w:rPr>
        <w:t xml:space="preserve">1.4. </w:t>
      </w:r>
      <w:r>
        <w:rPr>
          <w:rFonts w:ascii="Times New Roman" w:hAnsi="Times New Roman"/>
          <w:b w:val="0"/>
          <w:i w:val="0"/>
          <w:sz w:val="24"/>
        </w:rPr>
        <w:t xml:space="preserve">Услуги оказываются Исполнителем </w:t>
      </w:r>
      <w:r>
        <w:rPr>
          <w:rFonts w:ascii="Times New Roman" w:hAnsi="Times New Roman"/>
          <w:b w:val="0"/>
          <w:i w:val="0"/>
          <w:sz w:val="24"/>
        </w:rPr>
        <w:t>{% if third_party_involved %}с привлечением третьих лиц{% else %}своими силами, без привлечения третьих лиц{% endif %}.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2. ПРАВА И ОБЯЗАННОСТИ СТОРОН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2.1. </w:t>
      </w:r>
      <w:r>
        <w:rPr>
          <w:rFonts w:ascii="Times New Roman" w:hAnsi="Times New Roman"/>
          <w:sz w:val="24"/>
        </w:rPr>
        <w:t>Исполнитель обязан: оказать Услуги надлежащего качества в установленные сроки; соблюдать требования действующего законодательства РФ; предоставлять Заказчику по его требованию информацию о ходе оказания Услуг.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2.2. </w:t>
      </w:r>
      <w:r>
        <w:rPr>
          <w:rFonts w:ascii="Times New Roman" w:hAnsi="Times New Roman"/>
          <w:sz w:val="24"/>
        </w:rPr>
        <w:t>Исполнитель вправе запрашивать у Заказчика документы и сведения, необходимые для надлежащего оказания Услуг.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2.3. </w:t>
      </w:r>
      <w:r>
        <w:rPr>
          <w:rFonts w:ascii="Times New Roman" w:hAnsi="Times New Roman"/>
          <w:sz w:val="24"/>
        </w:rPr>
        <w:t>Заказчик обязан: своевременно передавать Исполнителю материалы и информацию, необходимые для оказания Услуг; принять результаты оказанных Услуг и оплатить их в соответствии с разделом 4 настоящего Договора.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2.4. </w:t>
      </w:r>
      <w:r>
        <w:rPr>
          <w:rFonts w:ascii="Times New Roman" w:hAnsi="Times New Roman"/>
          <w:sz w:val="24"/>
        </w:rPr>
        <w:t>Заказчик вправе осуществлять контроль за ходом и качеством оказания Услуг, не вмешиваясь в оперативно-хозяйственную деятельность Исполнителя.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3. ПОРЯДОК ПРИЁМКИ УСЛУГ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3.1. </w:t>
      </w:r>
      <w:r>
        <w:rPr>
          <w:rFonts w:ascii="Times New Roman" w:hAnsi="Times New Roman"/>
          <w:sz w:val="24"/>
        </w:rPr>
        <w:t>По окончании оказания Услуг Исполнитель представляет Заказчику Акт сдачи-приёмки оказанных услуг (далее — Акт).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3.2. </w:t>
      </w:r>
      <w:r>
        <w:rPr>
          <w:rFonts w:ascii="Times New Roman" w:hAnsi="Times New Roman"/>
          <w:sz w:val="24"/>
        </w:rPr>
        <w:t>Заказчик рассматривает Акт в течение 5 (пяти) рабочих дней с момента его получения. В случае обнаружения недостатков Заказчик направляет Исполнителю мотивированный отказ с перечнем замечаний.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3.3. </w:t>
      </w:r>
      <w:r>
        <w:rPr>
          <w:rFonts w:ascii="Times New Roman" w:hAnsi="Times New Roman"/>
          <w:sz w:val="24"/>
        </w:rPr>
        <w:t>Исполнитель устраняет выявленные недостатки в согласованные Сторонами сроки и представляет Акт повторно.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3.4. </w:t>
      </w:r>
      <w:r>
        <w:rPr>
          <w:rFonts w:ascii="Times New Roman" w:hAnsi="Times New Roman"/>
          <w:sz w:val="24"/>
        </w:rPr>
        <w:t>Датой приёмки Услуг считается дата подписания Акта уполномоченными представителями обеих Сторон.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4. ЦЕНА ДОГОВОРА И ПОРЯДОК РАСЧЁТОВ</w:t>
      </w:r>
    </w:p>
    <w:p>
      <w:pPr>
        <w:spacing w:after="60" w:line="276" w:lineRule="exact"/>
        <w:ind w:firstLine="567"/>
        <w:jc w:val="both"/>
      </w:pPr>
      <w:r>
        <w:rPr>
          <w:rFonts w:ascii="Times New Roman" w:hAnsi="Times New Roman"/>
          <w:b/>
          <w:i w:val="0"/>
          <w:sz w:val="24"/>
        </w:rPr>
        <w:t xml:space="preserve">4.1. </w:t>
      </w:r>
      <w:r>
        <w:rPr>
          <w:rFonts w:ascii="Times New Roman" w:hAnsi="Times New Roman"/>
          <w:b w:val="0"/>
          <w:i w:val="0"/>
          <w:sz w:val="24"/>
        </w:rPr>
        <w:t>Цена Договора составляет {{contract_price_num}} ({{contract_price_words}}) рублей. {% if vat_applicable %}В том числе НДС {{vat_rate}}%: {{vat_amount_num}} ({{vat_amount_words}}) рублей.{% else %}НДС не облагается на основании {{vat_exemption_article}}.{% endif %}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4.2. </w:t>
      </w:r>
      <w:r>
        <w:rPr>
          <w:rFonts w:ascii="Times New Roman" w:hAnsi="Times New Roman"/>
          <w:sz w:val="24"/>
        </w:rPr>
        <w:t>Оплата производится в безналичной форме путём перечисления денежных средств на расчётный счёт Исполнителя, указанный в разделе 5 настоящего Договора, в течение 30 (тридцати) календарных дней с даты подписания Акта.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4.3. </w:t>
      </w:r>
      <w:r>
        <w:rPr>
          <w:rFonts w:ascii="Times New Roman" w:hAnsi="Times New Roman"/>
          <w:sz w:val="24"/>
        </w:rPr>
        <w:t>Цена Договора является фиксированной и изменению не подлежит, за исключением случаев, предусмотренных действующим законодательством Российской Федерации.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5. ОТВЕТСТВЕННОСТЬ СТОРОН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5.1. </w:t>
      </w:r>
      <w:r>
        <w:rPr>
          <w:rFonts w:ascii="Times New Roman" w:hAnsi="Times New Roman"/>
          <w:sz w:val="24"/>
        </w:rPr>
        <w:t>За нарушение сроков оказания Услуг Исполнитель уплачивает Заказчику неустойку в размере 0,1% от цены Договора за каждый день просрочки.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5.2. </w:t>
      </w:r>
      <w:r>
        <w:rPr>
          <w:rFonts w:ascii="Times New Roman" w:hAnsi="Times New Roman"/>
          <w:sz w:val="24"/>
        </w:rPr>
        <w:t>За нарушение сроков оплаты Заказчик уплачивает Исполнителю пени в размере 1/300 ставки рефинансирования Банка России за каждый день просрочки.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5.3. </w:t>
      </w:r>
      <w:r>
        <w:rPr>
          <w:rFonts w:ascii="Times New Roman" w:hAnsi="Times New Roman"/>
          <w:sz w:val="24"/>
        </w:rPr>
        <w:t>Стороны освобождаются от ответственности за частичное или полное неисполнение обязательств, если оно явилось следствием обстоятельств непреодолимой силы (форс-мажор), возникших после заключения настоящего Договора.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6. СРОК ДЕЙСТВИЯ И ПОРЯДОК РАСТОРЖЕНИЯ ДОГОВОРА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6.1. </w:t>
      </w:r>
      <w:r>
        <w:rPr>
          <w:rFonts w:ascii="Times New Roman" w:hAnsi="Times New Roman"/>
          <w:sz w:val="24"/>
        </w:rPr>
        <w:t>Договор вступает в силу с момента подписания Сторонами и действует до полного исполнения Сторонами принятых на себя обязательств.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6.2. </w:t>
      </w:r>
      <w:r>
        <w:rPr>
          <w:rFonts w:ascii="Times New Roman" w:hAnsi="Times New Roman"/>
          <w:sz w:val="24"/>
        </w:rPr>
        <w:t>Договор может быть расторгнут по соглашению Сторон, а также в одностороннем порядке по основаниям, предусмотренным действующим законодательством РФ.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7. РАЗРЕШЕНИЕ СПОРОВ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7.1. </w:t>
      </w:r>
      <w:r>
        <w:rPr>
          <w:rFonts w:ascii="Times New Roman" w:hAnsi="Times New Roman"/>
          <w:sz w:val="24"/>
        </w:rPr>
        <w:t>Все споры и разногласия, возникающие в связи с исполнением настоящего Договора, разрешаются путём переговоров. При недостижении согласия — в Арбитражном суде г. Москвы в соответствии с действующим законодательством РФ.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8. ПРОЧИЕ УСЛОВИЯ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8.1. </w:t>
      </w:r>
      <w:r>
        <w:rPr>
          <w:rFonts w:ascii="Times New Roman" w:hAnsi="Times New Roman"/>
          <w:sz w:val="24"/>
        </w:rPr>
        <w:t>Договор составлен в двух экземплярах, имеющих равную юридическую силу, по одному для каждой из Сторон.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8.2. </w:t>
      </w:r>
      <w:r>
        <w:rPr>
          <w:rFonts w:ascii="Times New Roman" w:hAnsi="Times New Roman"/>
          <w:sz w:val="24"/>
        </w:rPr>
        <w:t>Любые изменения и дополнения к Договору действительны только в случае их составления в письменной форме и подписания уполномоченными представителями обеих Сторон.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8.3. </w:t>
      </w:r>
      <w:r>
        <w:rPr>
          <w:rFonts w:ascii="Times New Roman" w:hAnsi="Times New Roman"/>
          <w:sz w:val="24"/>
        </w:rPr>
        <w:t>Приложение №1 (Техническое задание) является неотъемлемой частью Договора.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9. АДРЕСА И РЕКВИЗИТЫ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W w:w="4819" w:type="dxa"/>
          </w:tcPr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ЗАКАЗЧИК: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{{customer_full_name}}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Адрес: {{customer_address}}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Почтовый адрес: {{customer_postal_address}}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ИНН: {{customer_inn}} / КПП: {{customer_kpp}}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ОГРН: {{customer_ogrn}}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Банк: {{customer_bank_name}}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БИК: {{customer_bik}}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р/с: {{customer_settlement_account}}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к/с: {{customer_correspondent_account}}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Тел.: {{customer_phone}}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E-mail: {{customer_email}}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{{customer_signatory_position}}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________________ / {{customer_signatory_initials}}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М.П.</w:t>
            </w:r>
          </w:p>
        </w:tc>
        <w:tc>
          <w:tcPr>
            <w:tcW w:type="dxa" w:w="4986"/>
            <w:tcW w:w="4819" w:type="dxa"/>
          </w:tcPr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ИСПОЛНИТЕЛЬ: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{%- if contractor_org_type == 'ИП' %}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ИП {{contractor_short_name}}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ИНН: {{contractor_inn}}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ОГРНИП: {{contractor_ogrnip}}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{%- else %}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{{contractor_full_name}}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ИНН: {{contractor_inn}} / КПП: {{contractor_kpp}}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ОГРН: {{contractor_ogrn}}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{%- endif %}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Адрес: {{contractor_address}}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Банк: {{contractor_bank_name}}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БИК: {{contractor_bik}}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р/с: {{contractor_settlement_account}}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к/с: {{contractor_correspondent_account}}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Тел.: {{contractor_phone}}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E-mail: {{contractor_email}}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{{contractor_signatory_position}}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________________ / {{contractor_signatory_initials}}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М.П.</w:t>
            </w:r>
          </w:p>
        </w:tc>
      </w:tr>
    </w:tbl>
    <w:p/>
    <w:p>
      <w:pPr>
        <w:spacing w:before="12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>Приложение №1: Техническое задание (на __ л.).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