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15" w14:textId="77777777" w:rsidR="00424FEE" w:rsidRPr="00701A6C" w:rsidRDefault="00DB1044" w:rsidP="00DB104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A6C">
        <w:rPr>
          <w:rFonts w:ascii="Times New Roman" w:hAnsi="Times New Roman" w:cs="Times New Roman"/>
          <w:b/>
          <w:sz w:val="24"/>
          <w:szCs w:val="24"/>
        </w:rPr>
        <w:t>Структура 3 главы ВКР направления Программная инженерия</w:t>
      </w:r>
    </w:p>
    <w:p w14:paraId="6348F354" w14:textId="77777777" w:rsidR="00DB1044" w:rsidRDefault="00DB1044" w:rsidP="00DB10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0ABC658" w14:textId="77777777" w:rsidR="00DB1044" w:rsidRDefault="00DB1044" w:rsidP="00DB10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8E4D5DD" w14:textId="77777777" w:rsidR="00DB1044" w:rsidRDefault="00462BD6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ИТ направлениях подготовки бакалавриата ВВГУ в основном принята (рекомендована, но не является </w:t>
      </w:r>
      <w:r w:rsidR="00043CC1">
        <w:rPr>
          <w:rFonts w:ascii="Times New Roman" w:hAnsi="Times New Roman" w:cs="Times New Roman"/>
          <w:sz w:val="24"/>
          <w:szCs w:val="24"/>
        </w:rPr>
        <w:t xml:space="preserve">строго </w:t>
      </w:r>
      <w:r>
        <w:rPr>
          <w:rFonts w:ascii="Times New Roman" w:hAnsi="Times New Roman" w:cs="Times New Roman"/>
          <w:sz w:val="24"/>
          <w:szCs w:val="24"/>
        </w:rPr>
        <w:t xml:space="preserve">обязательной) </w:t>
      </w:r>
      <w:r w:rsidR="002E452A">
        <w:rPr>
          <w:rFonts w:ascii="Times New Roman" w:hAnsi="Times New Roman" w:cs="Times New Roman"/>
          <w:sz w:val="24"/>
          <w:szCs w:val="24"/>
        </w:rPr>
        <w:t xml:space="preserve">типовая </w:t>
      </w:r>
      <w:r>
        <w:rPr>
          <w:rFonts w:ascii="Times New Roman" w:hAnsi="Times New Roman" w:cs="Times New Roman"/>
          <w:sz w:val="24"/>
          <w:szCs w:val="24"/>
        </w:rPr>
        <w:t>структура ВКР, состоящая из трёх глав. В первой главе даётся обзор предметной области и постановка задачи, мотивация и обзор существующих решений. Во второй главе даются модельные представления,</w:t>
      </w:r>
      <w:r w:rsidR="00831BAF">
        <w:rPr>
          <w:rFonts w:ascii="Times New Roman" w:hAnsi="Times New Roman" w:cs="Times New Roman"/>
          <w:sz w:val="24"/>
          <w:szCs w:val="24"/>
        </w:rPr>
        <w:t xml:space="preserve"> методы и</w:t>
      </w:r>
      <w:r>
        <w:rPr>
          <w:rFonts w:ascii="Times New Roman" w:hAnsi="Times New Roman" w:cs="Times New Roman"/>
          <w:sz w:val="24"/>
          <w:szCs w:val="24"/>
        </w:rPr>
        <w:t xml:space="preserve"> алгоритмы решения задачи, архитектура создаваемого программного средства. </w:t>
      </w:r>
      <w:r w:rsidR="00831BAF">
        <w:rPr>
          <w:rFonts w:ascii="Times New Roman" w:hAnsi="Times New Roman" w:cs="Times New Roman"/>
          <w:sz w:val="24"/>
          <w:szCs w:val="24"/>
        </w:rPr>
        <w:t xml:space="preserve">В третьей главе описывается процесс создания программы – требования, </w:t>
      </w:r>
      <w:r w:rsidR="002E452A">
        <w:rPr>
          <w:rFonts w:ascii="Times New Roman" w:hAnsi="Times New Roman" w:cs="Times New Roman"/>
          <w:sz w:val="24"/>
          <w:szCs w:val="24"/>
        </w:rPr>
        <w:t xml:space="preserve">этапы разработки, тесты и результаты тестирования, примеры использования программы (в том числе, например, результаты исследования, если программа использовалась в качестве инструмента для исследований). </w:t>
      </w:r>
    </w:p>
    <w:p w14:paraId="5DED6C75" w14:textId="77777777" w:rsidR="002E452A" w:rsidRDefault="002E452A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669C64" w14:textId="77777777" w:rsidR="002E452A" w:rsidRDefault="002E452A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Программная инженерия с точки зрения стандарта и представлений отраслевой среды отличается тем, что в нем углублённо изучаются процессы разработки программ: организация команд разработки, механизмы коллективной разработки (в том числе территориально распределёнными коллективами), </w:t>
      </w:r>
      <w:r w:rsidR="009208B3">
        <w:rPr>
          <w:rFonts w:ascii="Times New Roman" w:hAnsi="Times New Roman" w:cs="Times New Roman"/>
          <w:sz w:val="24"/>
          <w:szCs w:val="24"/>
        </w:rPr>
        <w:t xml:space="preserve">средства контроля версий, </w:t>
      </w:r>
      <w:r>
        <w:rPr>
          <w:rFonts w:ascii="Times New Roman" w:hAnsi="Times New Roman" w:cs="Times New Roman"/>
          <w:sz w:val="24"/>
          <w:szCs w:val="24"/>
        </w:rPr>
        <w:t xml:space="preserve">разделение проекта на подзадачи, определение набора этапов работы над задачами, механизм верификации результатов работы (ревью, тестирование), оценка производительности работы над проектом и качества конечного продукта. </w:t>
      </w:r>
    </w:p>
    <w:p w14:paraId="138AAB02" w14:textId="77777777" w:rsidR="002E452A" w:rsidRDefault="002E452A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9CF16CF" w14:textId="77777777" w:rsidR="00CC1E97" w:rsidRDefault="002E452A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направления подготовки касаются главным образом третьей главы типовой структуры ВКР. </w:t>
      </w:r>
    </w:p>
    <w:p w14:paraId="28AAEE0C" w14:textId="77777777" w:rsidR="00CC1E97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07B1CF3" w14:textId="77777777" w:rsidR="002E452A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тех ВКР, где используется классический процесс разработки ПО (вариации водопадного подхода) р</w:t>
      </w:r>
      <w:r w:rsidR="002E452A">
        <w:rPr>
          <w:rFonts w:ascii="Times New Roman" w:hAnsi="Times New Roman" w:cs="Times New Roman"/>
          <w:sz w:val="24"/>
          <w:szCs w:val="24"/>
        </w:rPr>
        <w:t xml:space="preserve">екомендуется следующая структура третьей главы. </w:t>
      </w:r>
    </w:p>
    <w:p w14:paraId="4E1260E8" w14:textId="77777777" w:rsidR="00CC1E97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21C7AD3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инструментальных используемых средств работа над проектом (системы контроля версий, системы управления задачами и т.п.) и особенностей работы с ними в рамках проекта.</w:t>
      </w:r>
    </w:p>
    <w:p w14:paraId="09A0C2A1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проект коллективный – описание ролей на проекте и их распределения между участниками</w:t>
      </w:r>
    </w:p>
    <w:p w14:paraId="77574305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возможных состояний задач и правил перехода между ними. </w:t>
      </w:r>
    </w:p>
    <w:p w14:paraId="69B32148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регламента проведения инспекций (ревью).</w:t>
      </w:r>
    </w:p>
    <w:p w14:paraId="1810BAC6" w14:textId="77777777" w:rsidR="00087C50" w:rsidRDefault="00087C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программы измерений проекта (метрик оценки продуктивности работы и качества конечного продукта)</w:t>
      </w:r>
    </w:p>
    <w:p w14:paraId="54D9FBD2" w14:textId="77777777" w:rsidR="00862ADF" w:rsidRDefault="00087C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требований к проекту</w:t>
      </w:r>
    </w:p>
    <w:p w14:paraId="499E827A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задач проекта (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62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862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005E55" w14:textId="77777777" w:rsidR="00862ADF" w:rsidRDefault="00862ADF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рекомендаций по кодированию</w:t>
      </w:r>
    </w:p>
    <w:p w14:paraId="662FBED0" w14:textId="77777777" w:rsidR="00862ADF" w:rsidRDefault="00087C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тестовых сценариев (с матрицей покрытия требований)</w:t>
      </w:r>
    </w:p>
    <w:p w14:paraId="50B82CE5" w14:textId="77777777" w:rsidR="00087C50" w:rsidRDefault="00087C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</w:t>
      </w:r>
    </w:p>
    <w:p w14:paraId="449F2648" w14:textId="77777777" w:rsidR="00087C50" w:rsidRDefault="00087C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метрик программы измерений и интерпретация их значений</w:t>
      </w:r>
    </w:p>
    <w:p w14:paraId="288C70E0" w14:textId="77777777" w:rsidR="003D2150" w:rsidRDefault="003D2150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использования программы</w:t>
      </w:r>
    </w:p>
    <w:p w14:paraId="3E342022" w14:textId="183E7A6F" w:rsidR="00777853" w:rsidRDefault="00777853" w:rsidP="00862A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853">
        <w:rPr>
          <w:rFonts w:ascii="Times New Roman" w:hAnsi="Times New Roman" w:cs="Times New Roman"/>
          <w:sz w:val="24"/>
          <w:szCs w:val="24"/>
        </w:rPr>
        <w:t>Технико-экономическое обоснование эффективности вложений в разработку</w:t>
      </w:r>
    </w:p>
    <w:p w14:paraId="2ED2F740" w14:textId="77777777" w:rsidR="00CC1E97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E641CBA" w14:textId="77777777" w:rsidR="00CC1E97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AEFA8B" w14:textId="77777777" w:rsidR="002E452A" w:rsidRDefault="00CC1E97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тех ВКР, где используется процесс разработки ПО на основе идей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CC1">
        <w:rPr>
          <w:rFonts w:ascii="Times New Roman" w:hAnsi="Times New Roman" w:cs="Times New Roman"/>
          <w:sz w:val="24"/>
          <w:szCs w:val="24"/>
        </w:rPr>
        <w:t xml:space="preserve">и </w:t>
      </w:r>
      <w:r w:rsidR="00043CC1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043CC1" w:rsidRPr="00043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рекомендуется следующая структура третьей главы.</w:t>
      </w:r>
    </w:p>
    <w:p w14:paraId="00CE5A6D" w14:textId="77777777" w:rsidR="00907AFB" w:rsidRDefault="00907AFB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6FB65B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инструментальных используемых средств работа над проектом (системы контроля версий, системы управления задачами и т.п.) и особенностей работы с ними в рамках проекта.</w:t>
      </w:r>
    </w:p>
    <w:p w14:paraId="63B381B9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7705837"/>
      <w:r>
        <w:rPr>
          <w:rFonts w:ascii="Times New Roman" w:hAnsi="Times New Roman" w:cs="Times New Roman"/>
          <w:sz w:val="24"/>
          <w:szCs w:val="24"/>
        </w:rPr>
        <w:t>Перечень возможных состояний задач и правил перехода между ними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4722E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регламента проведения инспекций (ревью).</w:t>
      </w:r>
    </w:p>
    <w:p w14:paraId="0C1D3A50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программы измерений проекта (метрик оценки продуктивности работы и качества конечного продукта)</w:t>
      </w:r>
    </w:p>
    <w:p w14:paraId="5852BC3E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пользовательских историй с оценкой их «стоимости». Здесь же описываются соответствующие историям тестовые сценарии</w:t>
      </w:r>
    </w:p>
    <w:p w14:paraId="790C84AA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задач проекта (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62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862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ADF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4A6E68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рекомендаций по кодированию</w:t>
      </w:r>
    </w:p>
    <w:p w14:paraId="727A8756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</w:t>
      </w:r>
    </w:p>
    <w:p w14:paraId="61A6DC4F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Конечная диаграмма сгорания задач</w:t>
      </w:r>
    </w:p>
    <w:p w14:paraId="595EBC75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метрик программы измерений и интерпретация их значений</w:t>
      </w:r>
    </w:p>
    <w:p w14:paraId="2270B4B7" w14:textId="77777777" w:rsidR="00907AFB" w:rsidRDefault="00907AFB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использования программы</w:t>
      </w:r>
    </w:p>
    <w:p w14:paraId="025429D3" w14:textId="475E9D65" w:rsidR="00777853" w:rsidRDefault="00777853" w:rsidP="00907A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853">
        <w:rPr>
          <w:rFonts w:ascii="Times New Roman" w:hAnsi="Times New Roman" w:cs="Times New Roman"/>
          <w:sz w:val="24"/>
          <w:szCs w:val="24"/>
        </w:rPr>
        <w:t>Технико-экономическое обоснование эффективности вложений в разработку</w:t>
      </w:r>
    </w:p>
    <w:p w14:paraId="58D18CA6" w14:textId="77777777" w:rsidR="00907AFB" w:rsidRDefault="00907AFB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A0D90AC" w14:textId="77777777" w:rsidR="002E452A" w:rsidRDefault="002E452A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8BA828" w14:textId="77777777" w:rsidR="007D7379" w:rsidRDefault="007D7379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CA1B30" w14:textId="77777777" w:rsidR="007D7379" w:rsidRDefault="007D7379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4C1CEE5" w14:textId="72E9EBC5" w:rsidR="007D7379" w:rsidRDefault="007D7379" w:rsidP="00DB104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06D4F6" w14:textId="77777777" w:rsidR="007D7379" w:rsidRDefault="007D7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667D84" w14:textId="13EE8FA4" w:rsidR="007D7379" w:rsidRPr="007D7379" w:rsidRDefault="007D7379" w:rsidP="007D7379">
      <w:pPr>
        <w:pStyle w:val="a4"/>
        <w:spacing w:line="360" w:lineRule="auto"/>
        <w:rPr>
          <w:rFonts w:ascii="Times New Roman" w:hAnsi="Times New Roman" w:cs="Times New Roman"/>
        </w:rPr>
      </w:pPr>
      <w:r w:rsidRPr="007D7379">
        <w:rPr>
          <w:rFonts w:ascii="Times New Roman" w:hAnsi="Times New Roman" w:cs="Times New Roman"/>
        </w:rPr>
        <w:lastRenderedPageBreak/>
        <w:t>Глава 3</w:t>
      </w:r>
    </w:p>
    <w:p w14:paraId="79DC3C09" w14:textId="77777777" w:rsidR="007D7379" w:rsidRDefault="007D7379" w:rsidP="007D7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EC97D" w14:textId="38C3DA59" w:rsidR="00707DA9" w:rsidRPr="00707DA9" w:rsidRDefault="00707DA9" w:rsidP="00707DA9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7DA9">
        <w:rPr>
          <w:rFonts w:ascii="Times New Roman" w:hAnsi="Times New Roman" w:cs="Times New Roman"/>
          <w:color w:val="auto"/>
          <w:sz w:val="24"/>
          <w:szCs w:val="24"/>
        </w:rPr>
        <w:t xml:space="preserve">3.1 Описание ролей участников проекта </w:t>
      </w:r>
    </w:p>
    <w:p w14:paraId="26F8FD73" w14:textId="32ACCF52" w:rsidR="00707DA9" w:rsidRDefault="00707DA9" w:rsidP="007D7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коллективных проектов. </w:t>
      </w:r>
    </w:p>
    <w:p w14:paraId="47372B09" w14:textId="77777777" w:rsidR="00707DA9" w:rsidRPr="00707DA9" w:rsidRDefault="00707DA9" w:rsidP="007D7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B9153" w14:textId="36969F9B" w:rsidR="007D7379" w:rsidRPr="00707DA9" w:rsidRDefault="007D7379" w:rsidP="007D7379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7DA9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707DA9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07DA9">
        <w:rPr>
          <w:rFonts w:ascii="Times New Roman" w:hAnsi="Times New Roman" w:cs="Times New Roman"/>
          <w:color w:val="auto"/>
          <w:sz w:val="24"/>
          <w:szCs w:val="24"/>
        </w:rPr>
        <w:t xml:space="preserve"> Описание проектного инструментария</w:t>
      </w:r>
    </w:p>
    <w:p w14:paraId="05884BBF" w14:textId="7EAF8DCE" w:rsidR="007D7379" w:rsidRPr="00707DA9" w:rsidRDefault="007D7379" w:rsidP="007D7379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7DA9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707DA9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07DA9">
        <w:rPr>
          <w:rFonts w:ascii="Times New Roman" w:hAnsi="Times New Roman" w:cs="Times New Roman"/>
          <w:color w:val="auto"/>
          <w:sz w:val="24"/>
          <w:szCs w:val="24"/>
        </w:rPr>
        <w:t>.1 Работа с системой контроля версий</w:t>
      </w:r>
    </w:p>
    <w:p w14:paraId="659777E9" w14:textId="77777777" w:rsidR="00707DA9" w:rsidRPr="00707DA9" w:rsidRDefault="007D737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DA9">
        <w:rPr>
          <w:rFonts w:ascii="Times New Roman" w:hAnsi="Times New Roman" w:cs="Times New Roman"/>
          <w:sz w:val="24"/>
          <w:szCs w:val="24"/>
        </w:rPr>
        <w:t>Краткая инструкция по работе с системой</w:t>
      </w:r>
      <w:r w:rsidR="00707DA9" w:rsidRPr="00707DA9">
        <w:rPr>
          <w:rFonts w:ascii="Times New Roman" w:hAnsi="Times New Roman" w:cs="Times New Roman"/>
          <w:sz w:val="24"/>
          <w:szCs w:val="24"/>
        </w:rPr>
        <w:t>.</w:t>
      </w:r>
    </w:p>
    <w:p w14:paraId="3F38B66E" w14:textId="3AC0CF95" w:rsidR="007D7379" w:rsidRP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DA9">
        <w:rPr>
          <w:rFonts w:ascii="Times New Roman" w:hAnsi="Times New Roman" w:cs="Times New Roman"/>
          <w:sz w:val="24"/>
          <w:szCs w:val="24"/>
        </w:rPr>
        <w:t xml:space="preserve">Особенности создания рабочих веток, слияния рабочих версий продукта и формирования </w:t>
      </w:r>
      <w:proofErr w:type="spellStart"/>
      <w:r w:rsidRPr="00707DA9">
        <w:rPr>
          <w:rFonts w:ascii="Times New Roman" w:hAnsi="Times New Roman" w:cs="Times New Roman"/>
          <w:sz w:val="24"/>
          <w:szCs w:val="24"/>
        </w:rPr>
        <w:t>релизных</w:t>
      </w:r>
      <w:proofErr w:type="spellEnd"/>
      <w:r w:rsidRPr="00707DA9">
        <w:rPr>
          <w:rFonts w:ascii="Times New Roman" w:hAnsi="Times New Roman" w:cs="Times New Roman"/>
          <w:sz w:val="24"/>
          <w:szCs w:val="24"/>
        </w:rPr>
        <w:t xml:space="preserve"> версий продукта.</w:t>
      </w:r>
    </w:p>
    <w:p w14:paraId="0C87673A" w14:textId="77777777" w:rsidR="00707DA9" w:rsidRP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8861AE" w14:textId="44C77534" w:rsidR="007D7379" w:rsidRPr="00707DA9" w:rsidRDefault="007D7379" w:rsidP="007D7379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7DA9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707DA9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07DA9">
        <w:rPr>
          <w:rFonts w:ascii="Times New Roman" w:hAnsi="Times New Roman" w:cs="Times New Roman"/>
          <w:color w:val="auto"/>
          <w:sz w:val="24"/>
          <w:szCs w:val="24"/>
        </w:rPr>
        <w:t xml:space="preserve">.2 Работа с системой управления задачами </w:t>
      </w:r>
    </w:p>
    <w:p w14:paraId="1262655B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DA9">
        <w:rPr>
          <w:rFonts w:ascii="Times New Roman" w:hAnsi="Times New Roman" w:cs="Times New Roman"/>
          <w:sz w:val="24"/>
          <w:szCs w:val="24"/>
        </w:rPr>
        <w:t>Краткая инструкция по работе с системой.</w:t>
      </w:r>
    </w:p>
    <w:p w14:paraId="64EEE527" w14:textId="71C20B30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DA9">
        <w:rPr>
          <w:rFonts w:ascii="Times New Roman" w:hAnsi="Times New Roman" w:cs="Times New Roman"/>
          <w:sz w:val="24"/>
          <w:szCs w:val="24"/>
        </w:rPr>
        <w:t>Перечень возможных состояний задач и правил перехода между ними</w:t>
      </w:r>
    </w:p>
    <w:p w14:paraId="3788C8C7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2EDF58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680819" w14:textId="7BA18524" w:rsidR="00707DA9" w:rsidRPr="00707DA9" w:rsidRDefault="00707DA9" w:rsidP="00707DA9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07DA9">
        <w:rPr>
          <w:rFonts w:ascii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707D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Регламент проведения инспекций (ревью)</w:t>
      </w:r>
      <w:r w:rsidRPr="00707D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90B8185" w14:textId="16AF290B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коллективных проектов описывается инструкция проведения инспекции рабочего продукта: как проверяющие приглашаются к проверке, как до них доводится проверяемая версия рабочего продукта, как они дают обратную связь и верифицируют изменения. </w:t>
      </w:r>
      <w:r w:rsidR="005045BB">
        <w:rPr>
          <w:rFonts w:ascii="Times New Roman" w:hAnsi="Times New Roman" w:cs="Times New Roman"/>
          <w:sz w:val="24"/>
          <w:szCs w:val="24"/>
        </w:rPr>
        <w:t>Указывается н</w:t>
      </w:r>
      <w:r>
        <w:rPr>
          <w:rFonts w:ascii="Times New Roman" w:hAnsi="Times New Roman" w:cs="Times New Roman"/>
          <w:sz w:val="24"/>
          <w:szCs w:val="24"/>
        </w:rPr>
        <w:t xml:space="preserve">а что нужно обращать внимание при инспекции в первую очередь. </w:t>
      </w:r>
    </w:p>
    <w:p w14:paraId="69E69648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1530B3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индивидуальных проектов описывается чек-лист, которому должен соответствовать рабочий продукт (если есть несколько типов рабочих продуктов – разные чек-листы).</w:t>
      </w:r>
    </w:p>
    <w:p w14:paraId="5052FA26" w14:textId="77777777" w:rsidR="00D97D03" w:rsidRDefault="00D97D03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5DE2E9" w14:textId="77777777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0D84F5" w14:textId="77777777" w:rsidR="00D97D03" w:rsidRPr="00D97D03" w:rsidRDefault="00707DA9" w:rsidP="00D97D03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D03">
        <w:rPr>
          <w:rFonts w:ascii="Times New Roman" w:hAnsi="Times New Roman" w:cs="Times New Roman"/>
          <w:color w:val="auto"/>
          <w:sz w:val="24"/>
          <w:szCs w:val="24"/>
        </w:rPr>
        <w:t xml:space="preserve">3.4 </w:t>
      </w:r>
      <w:r w:rsidR="00D97D03" w:rsidRPr="00D97D03">
        <w:rPr>
          <w:rFonts w:ascii="Times New Roman" w:hAnsi="Times New Roman" w:cs="Times New Roman"/>
          <w:color w:val="auto"/>
          <w:sz w:val="24"/>
          <w:szCs w:val="24"/>
        </w:rPr>
        <w:t>Программа измерений проекта</w:t>
      </w:r>
    </w:p>
    <w:p w14:paraId="7D8627AB" w14:textId="77777777" w:rsidR="00D97D03" w:rsidRPr="00D97D03" w:rsidRDefault="00D97D03" w:rsidP="00D97D03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D03">
        <w:rPr>
          <w:rFonts w:ascii="Times New Roman" w:hAnsi="Times New Roman" w:cs="Times New Roman"/>
          <w:color w:val="auto"/>
          <w:sz w:val="24"/>
          <w:szCs w:val="24"/>
        </w:rPr>
        <w:t>3.4.1 Метрики эффективности процесса разработки</w:t>
      </w:r>
    </w:p>
    <w:p w14:paraId="158014D3" w14:textId="77777777" w:rsidR="00D97D03" w:rsidRPr="00D97D03" w:rsidRDefault="00D97D03" w:rsidP="00D97D03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D03">
        <w:rPr>
          <w:rFonts w:ascii="Times New Roman" w:hAnsi="Times New Roman" w:cs="Times New Roman"/>
          <w:color w:val="auto"/>
          <w:sz w:val="24"/>
          <w:szCs w:val="24"/>
        </w:rPr>
        <w:t>3.4.2 Метрики качества рабочего продукта</w:t>
      </w:r>
    </w:p>
    <w:p w14:paraId="6B8B7792" w14:textId="77777777" w:rsidR="00D97D03" w:rsidRDefault="00D97D03" w:rsidP="00D97D03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8DE6F33" w14:textId="72868960" w:rsidR="00D97D03" w:rsidRPr="00D97D03" w:rsidRDefault="00D97D03" w:rsidP="00D97D03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D03">
        <w:rPr>
          <w:rFonts w:ascii="Times New Roman" w:hAnsi="Times New Roman" w:cs="Times New Roman"/>
          <w:color w:val="auto"/>
          <w:sz w:val="24"/>
          <w:szCs w:val="24"/>
        </w:rPr>
        <w:t>3.5. Требования или пользовательские истории проекта</w:t>
      </w:r>
    </w:p>
    <w:p w14:paraId="52446222" w14:textId="4C710283" w:rsidR="00D97D03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 w:rsidRPr="0030287A">
        <w:rPr>
          <w:rFonts w:ascii="Times New Roman" w:hAnsi="Times New Roman" w:cs="Times New Roman"/>
          <w:sz w:val="24"/>
          <w:szCs w:val="24"/>
        </w:rPr>
        <w:t>Для тех ВКР, где используется классический процесс разработки ПО (вариации водопадного подхода)</w:t>
      </w:r>
      <w:r>
        <w:rPr>
          <w:rFonts w:ascii="Times New Roman" w:hAnsi="Times New Roman" w:cs="Times New Roman"/>
          <w:sz w:val="24"/>
          <w:szCs w:val="24"/>
        </w:rPr>
        <w:t xml:space="preserve"> формулируются требования. Хорошим тоном считается структурировать требования (по подсистемам или по типу) и вводить систему их нумерации. Требования должны подробно и конкретно раскрывать функционал продукта, как видимый, так и «под капотом». В идеале их должно быть достаточно для завершения разработки. </w:t>
      </w:r>
    </w:p>
    <w:p w14:paraId="0F504B53" w14:textId="55DB028F" w:rsidR="00D731E6" w:rsidRDefault="00D731E6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D0958A" w14:textId="60770D41" w:rsidR="00707DA9" w:rsidRDefault="00707DA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4DE619D" w14:textId="47051C0B" w:rsidR="00707DA9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тех ВКР, где используется процесс разработки ПО на основе идей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3028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роль требований играют пользовательские истории. Они имеют следующий шаблон:</w:t>
      </w:r>
    </w:p>
    <w:p w14:paraId="006A9FE8" w14:textId="396F5D9B" w:rsidR="0030287A" w:rsidRPr="0030287A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30287A">
        <w:rPr>
          <w:rFonts w:ascii="Times New Roman" w:hAnsi="Times New Roman" w:cs="Times New Roman"/>
          <w:i/>
          <w:iCs/>
          <w:sz w:val="24"/>
          <w:szCs w:val="24"/>
        </w:rPr>
        <w:t>роль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Я ХОЧУ </w:t>
      </w:r>
      <w:r w:rsidRPr="0030287A">
        <w:rPr>
          <w:rFonts w:ascii="Times New Roman" w:hAnsi="Times New Roman" w:cs="Times New Roman"/>
          <w:i/>
          <w:iCs/>
          <w:sz w:val="24"/>
          <w:szCs w:val="24"/>
        </w:rPr>
        <w:t>какой функционал иметь</w:t>
      </w:r>
      <w:r>
        <w:rPr>
          <w:rFonts w:ascii="Times New Roman" w:hAnsi="Times New Roman" w:cs="Times New Roman"/>
          <w:sz w:val="24"/>
          <w:szCs w:val="24"/>
        </w:rPr>
        <w:t xml:space="preserve"> ДЛЯ ТОГО ЧТОБЫ </w:t>
      </w:r>
      <w:r w:rsidRPr="0030287A">
        <w:rPr>
          <w:rFonts w:ascii="Times New Roman" w:hAnsi="Times New Roman" w:cs="Times New Roman"/>
          <w:i/>
          <w:iCs/>
          <w:sz w:val="24"/>
          <w:szCs w:val="24"/>
        </w:rPr>
        <w:t xml:space="preserve">что </w:t>
      </w:r>
      <w:r w:rsidR="00C446C9">
        <w:rPr>
          <w:rFonts w:ascii="Times New Roman" w:hAnsi="Times New Roman" w:cs="Times New Roman"/>
          <w:i/>
          <w:iCs/>
          <w:sz w:val="24"/>
          <w:szCs w:val="24"/>
        </w:rPr>
        <w:t xml:space="preserve">полезного </w:t>
      </w:r>
      <w:r w:rsidRPr="0030287A">
        <w:rPr>
          <w:rFonts w:ascii="Times New Roman" w:hAnsi="Times New Roman" w:cs="Times New Roman"/>
          <w:i/>
          <w:iCs/>
          <w:sz w:val="24"/>
          <w:szCs w:val="24"/>
        </w:rPr>
        <w:t>даёт этот функционал</w:t>
      </w:r>
    </w:p>
    <w:p w14:paraId="465F5C62" w14:textId="7ED72D02" w:rsidR="00707DA9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Пользовательские истории желательно структурировать (по ролям пользователя, по области функционала, календарно и т.п.). </w:t>
      </w:r>
    </w:p>
    <w:p w14:paraId="7066D6F6" w14:textId="1C4D368E" w:rsidR="0030287A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идеале пользовательских историй должно быть достаточно для завершения разработки.</w:t>
      </w:r>
    </w:p>
    <w:p w14:paraId="0A06545C" w14:textId="6C3FA85D" w:rsidR="0030287A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функции или архитектурные особенности продукта не удаётся сформулировать в ви</w:t>
      </w:r>
      <w:r w:rsidR="00CD22C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е пользовательских историй. В этом случае их дополняют перечнем дополнительных требований к продукту. </w:t>
      </w:r>
    </w:p>
    <w:p w14:paraId="53F256F1" w14:textId="718A5A4F" w:rsidR="00D731E6" w:rsidRDefault="00D731E6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Каждой пользовательской истории приписывается её «стоимость». Хорошей практикой считается оценивать стоимость в человеко-часах. </w:t>
      </w:r>
    </w:p>
    <w:p w14:paraId="27187738" w14:textId="0715C08C" w:rsidR="00D731E6" w:rsidRDefault="00D731E6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пользовательской истории и дополнительного требования создаётся тестовый сценарий.</w:t>
      </w:r>
    </w:p>
    <w:p w14:paraId="1D1BB69D" w14:textId="72D7A5CE" w:rsidR="00CD22C4" w:rsidRDefault="00CD22C4" w:rsidP="00CD22C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списка пользовательских историй в ВКР может быть таким:</w:t>
      </w:r>
    </w:p>
    <w:p w14:paraId="79595472" w14:textId="77777777" w:rsidR="00CD22C4" w:rsidRDefault="00CD22C4" w:rsidP="00CD22C4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"/>
        <w:gridCol w:w="4753"/>
        <w:gridCol w:w="1323"/>
        <w:gridCol w:w="2215"/>
      </w:tblGrid>
      <w:tr w:rsidR="00CD22C4" w14:paraId="375B128B" w14:textId="77777777" w:rsidTr="00CD22C4">
        <w:tc>
          <w:tcPr>
            <w:tcW w:w="1054" w:type="dxa"/>
          </w:tcPr>
          <w:p w14:paraId="71FFE274" w14:textId="18234284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истории</w:t>
            </w:r>
          </w:p>
        </w:tc>
        <w:tc>
          <w:tcPr>
            <w:tcW w:w="4895" w:type="dxa"/>
          </w:tcPr>
          <w:p w14:paraId="009F77DA" w14:textId="5022079E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Формулировка истории</w:t>
            </w:r>
          </w:p>
        </w:tc>
        <w:tc>
          <w:tcPr>
            <w:tcW w:w="1134" w:type="dxa"/>
          </w:tcPr>
          <w:p w14:paraId="00C5957B" w14:textId="3B13B6A4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истории</w:t>
            </w:r>
          </w:p>
        </w:tc>
        <w:tc>
          <w:tcPr>
            <w:tcW w:w="2262" w:type="dxa"/>
          </w:tcPr>
          <w:p w14:paraId="37043467" w14:textId="4E5CD462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тестового сценария</w:t>
            </w:r>
          </w:p>
        </w:tc>
      </w:tr>
      <w:tr w:rsidR="00CD22C4" w14:paraId="54E34C5D" w14:textId="77777777" w:rsidTr="00CD22C4">
        <w:tc>
          <w:tcPr>
            <w:tcW w:w="1054" w:type="dxa"/>
          </w:tcPr>
          <w:p w14:paraId="3BE335CA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16935150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A3361E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0C5FDE64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2C4" w14:paraId="6484BE81" w14:textId="77777777" w:rsidTr="00CD22C4">
        <w:tc>
          <w:tcPr>
            <w:tcW w:w="1054" w:type="dxa"/>
          </w:tcPr>
          <w:p w14:paraId="2EF561CE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16B5E365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E15F13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13093D63" w14:textId="77777777" w:rsidR="00CD22C4" w:rsidRDefault="00CD22C4" w:rsidP="00CD22C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E8066F" w14:textId="31F82249" w:rsidR="00CD22C4" w:rsidRDefault="00CD22C4" w:rsidP="00CD22C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CCABCF" w14:textId="77777777" w:rsidR="00CD22C4" w:rsidRDefault="00CD22C4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"/>
        <w:gridCol w:w="4895"/>
        <w:gridCol w:w="1622"/>
      </w:tblGrid>
      <w:tr w:rsidR="00CB24EB" w14:paraId="3FCDE8EE" w14:textId="77777777" w:rsidTr="00FF0A78">
        <w:tc>
          <w:tcPr>
            <w:tcW w:w="1054" w:type="dxa"/>
          </w:tcPr>
          <w:p w14:paraId="6165D36B" w14:textId="5F135084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4895" w:type="dxa"/>
          </w:tcPr>
          <w:p w14:paraId="1A6CA7C2" w14:textId="77BDFAA3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тестового сценария</w:t>
            </w:r>
          </w:p>
        </w:tc>
        <w:tc>
          <w:tcPr>
            <w:tcW w:w="1134" w:type="dxa"/>
          </w:tcPr>
          <w:p w14:paraId="556C88EE" w14:textId="647E8E36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покрываемых историй</w:t>
            </w:r>
          </w:p>
        </w:tc>
      </w:tr>
      <w:tr w:rsidR="00CB24EB" w14:paraId="4F5F58F5" w14:textId="77777777" w:rsidTr="00FF0A78">
        <w:tc>
          <w:tcPr>
            <w:tcW w:w="1054" w:type="dxa"/>
          </w:tcPr>
          <w:p w14:paraId="596DBD77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620A5140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DBE7FB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4EB" w14:paraId="7F5DF3F2" w14:textId="77777777" w:rsidTr="00FF0A78">
        <w:tc>
          <w:tcPr>
            <w:tcW w:w="1054" w:type="dxa"/>
          </w:tcPr>
          <w:p w14:paraId="17E48181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3448E4D1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EED2E" w14:textId="77777777" w:rsidR="00CB24EB" w:rsidRDefault="00CB24EB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411CD" w14:textId="77777777" w:rsidR="0030287A" w:rsidRDefault="0030287A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3683B1" w14:textId="1473525C" w:rsidR="0030287A" w:rsidRPr="004F76CE" w:rsidRDefault="004F76CE" w:rsidP="004F76CE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76CE">
        <w:rPr>
          <w:rFonts w:ascii="Times New Roman" w:hAnsi="Times New Roman" w:cs="Times New Roman"/>
          <w:color w:val="auto"/>
          <w:sz w:val="24"/>
          <w:szCs w:val="24"/>
        </w:rPr>
        <w:t>3.6 Перечень задач проекта (</w:t>
      </w:r>
      <w:proofErr w:type="spellStart"/>
      <w:r w:rsidRPr="004F76CE">
        <w:rPr>
          <w:rFonts w:ascii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4F76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76CE">
        <w:rPr>
          <w:rFonts w:ascii="Times New Roman" w:hAnsi="Times New Roman" w:cs="Times New Roman"/>
          <w:color w:val="auto"/>
          <w:sz w:val="24"/>
          <w:szCs w:val="24"/>
        </w:rPr>
        <w:t>issue</w:t>
      </w:r>
      <w:proofErr w:type="spellEnd"/>
      <w:r w:rsidRPr="004F76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76CE">
        <w:rPr>
          <w:rFonts w:ascii="Times New Roman" w:hAnsi="Times New Roman" w:cs="Times New Roman"/>
          <w:color w:val="auto"/>
          <w:sz w:val="24"/>
          <w:szCs w:val="24"/>
        </w:rPr>
        <w:t>list</w:t>
      </w:r>
      <w:proofErr w:type="spellEnd"/>
      <w:r w:rsidRPr="004F76CE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CF8110B" w14:textId="20FE43AF" w:rsidR="00707DA9" w:rsidRDefault="004F76CE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и пользовательские истории раскрываются задачами (тикеты, таски,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которые нужно реализовать в коде или данных. Обычно на одно требование или пользовательскую историю приходится несколько задач, в простых случаях – одна задача. Задача должна иметь небольшой объём реализации в коде (до 200 строк, но это не строгая рекомендация) и небольшой срок исполнения (неделя). </w:t>
      </w:r>
      <w:r w:rsidR="00C446C9">
        <w:rPr>
          <w:rFonts w:ascii="Times New Roman" w:hAnsi="Times New Roman" w:cs="Times New Roman"/>
          <w:sz w:val="24"/>
          <w:szCs w:val="24"/>
        </w:rPr>
        <w:t xml:space="preserve">Задачи имеют свою систему нумерации и всегда привязаны к какому-либо требованию или пользовательской истории. Именно задачи, результат их выполнения, оцениваются во время инспекции. </w:t>
      </w:r>
    </w:p>
    <w:p w14:paraId="5DED1C33" w14:textId="69778E46" w:rsidR="00C446C9" w:rsidRDefault="00C446C9" w:rsidP="00707D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списка задач в ВКР может быть таким.</w:t>
      </w:r>
    </w:p>
    <w:p w14:paraId="25421CCA" w14:textId="77777777" w:rsidR="00C446C9" w:rsidRDefault="00C446C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BCBD94" w14:textId="77777777" w:rsidR="00C446C9" w:rsidRDefault="00C446C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7"/>
        <w:gridCol w:w="1696"/>
        <w:gridCol w:w="2210"/>
        <w:gridCol w:w="4062"/>
      </w:tblGrid>
      <w:tr w:rsidR="00C446C9" w14:paraId="1DD2F503" w14:textId="77777777" w:rsidTr="000D508F">
        <w:tc>
          <w:tcPr>
            <w:tcW w:w="1377" w:type="dxa"/>
          </w:tcPr>
          <w:p w14:paraId="59904719" w14:textId="77777777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6603B4D1" w14:textId="71C6C0E6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или истории</w:t>
            </w:r>
          </w:p>
        </w:tc>
        <w:tc>
          <w:tcPr>
            <w:tcW w:w="1696" w:type="dxa"/>
          </w:tcPr>
          <w:p w14:paraId="373C9F80" w14:textId="770E8DFF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2210" w:type="dxa"/>
          </w:tcPr>
          <w:p w14:paraId="2BBFC8B8" w14:textId="07AD07E1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 задачи</w:t>
            </w:r>
          </w:p>
        </w:tc>
        <w:tc>
          <w:tcPr>
            <w:tcW w:w="4062" w:type="dxa"/>
          </w:tcPr>
          <w:p w14:paraId="7783FECD" w14:textId="31827A9F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задачи</w:t>
            </w:r>
          </w:p>
        </w:tc>
      </w:tr>
      <w:tr w:rsidR="00C446C9" w14:paraId="3B93291B" w14:textId="77777777" w:rsidTr="000D508F">
        <w:tc>
          <w:tcPr>
            <w:tcW w:w="1377" w:type="dxa"/>
            <w:vMerge w:val="restart"/>
          </w:tcPr>
          <w:p w14:paraId="59219F8D" w14:textId="1CD0FCC9" w:rsidR="00C446C9" w:rsidRP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</w:t>
            </w:r>
            <w:r w:rsidR="000307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</w:t>
            </w:r>
          </w:p>
        </w:tc>
        <w:tc>
          <w:tcPr>
            <w:tcW w:w="1696" w:type="dxa"/>
          </w:tcPr>
          <w:p w14:paraId="79F2C69A" w14:textId="01865440" w:rsidR="00C446C9" w:rsidRP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TASK_UI_1_1</w:t>
            </w:r>
          </w:p>
        </w:tc>
        <w:tc>
          <w:tcPr>
            <w:tcW w:w="2210" w:type="dxa"/>
          </w:tcPr>
          <w:p w14:paraId="71B9EEBD" w14:textId="47B35956" w:rsidR="00C446C9" w:rsidRP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ВХОД</w:t>
            </w:r>
          </w:p>
        </w:tc>
        <w:tc>
          <w:tcPr>
            <w:tcW w:w="4062" w:type="dxa"/>
          </w:tcPr>
          <w:p w14:paraId="0508BEFA" w14:textId="3A31CE07" w:rsidR="00C446C9" w:rsidRDefault="00C446C9" w:rsidP="00707DA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кнопку ВХОД на форму администратора системы</w:t>
            </w:r>
          </w:p>
        </w:tc>
      </w:tr>
      <w:tr w:rsidR="00C446C9" w14:paraId="142470D8" w14:textId="77777777" w:rsidTr="000D508F">
        <w:tc>
          <w:tcPr>
            <w:tcW w:w="1377" w:type="dxa"/>
            <w:vMerge/>
          </w:tcPr>
          <w:p w14:paraId="7159DF0A" w14:textId="77777777" w:rsidR="00C446C9" w:rsidRDefault="00C446C9" w:rsidP="00C446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FCE799F" w14:textId="4A2299F5" w:rsidR="00C446C9" w:rsidRDefault="00C446C9" w:rsidP="00C446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TASK_UI_1_2</w:t>
            </w:r>
          </w:p>
        </w:tc>
        <w:tc>
          <w:tcPr>
            <w:tcW w:w="2210" w:type="dxa"/>
          </w:tcPr>
          <w:p w14:paraId="4F1C8D52" w14:textId="17CC63EF" w:rsidR="00C446C9" w:rsidRDefault="00C446C9" w:rsidP="00C446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ВЫХОД</w:t>
            </w:r>
          </w:p>
        </w:tc>
        <w:tc>
          <w:tcPr>
            <w:tcW w:w="4062" w:type="dxa"/>
          </w:tcPr>
          <w:p w14:paraId="15666459" w14:textId="17227396" w:rsidR="00C446C9" w:rsidRDefault="00C446C9" w:rsidP="00C446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кнопку ВЫХОД на форму администратора системы</w:t>
            </w:r>
          </w:p>
        </w:tc>
      </w:tr>
      <w:tr w:rsidR="00C446C9" w14:paraId="71A635EE" w14:textId="77777777" w:rsidTr="000D508F">
        <w:tc>
          <w:tcPr>
            <w:tcW w:w="1377" w:type="dxa"/>
            <w:vMerge w:val="restart"/>
          </w:tcPr>
          <w:p w14:paraId="5E075554" w14:textId="1D0C0325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</w:t>
            </w:r>
            <w:r w:rsidR="000307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7484C1A6" w14:textId="12724253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2405EAA1" w14:textId="4C4506F5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TASK_UI_2_1</w:t>
            </w:r>
          </w:p>
        </w:tc>
        <w:tc>
          <w:tcPr>
            <w:tcW w:w="2210" w:type="dxa"/>
          </w:tcPr>
          <w:p w14:paraId="1206D691" w14:textId="27622B98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Иконка СКОРОСТЬ</w:t>
            </w:r>
          </w:p>
        </w:tc>
        <w:tc>
          <w:tcPr>
            <w:tcW w:w="4062" w:type="dxa"/>
          </w:tcPr>
          <w:p w14:paraId="2B62355F" w14:textId="4C39D905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иконку СКОРОСТЬ на форму пользователя системы</w:t>
            </w:r>
          </w:p>
        </w:tc>
      </w:tr>
      <w:tr w:rsidR="00C446C9" w14:paraId="53845B20" w14:textId="77777777" w:rsidTr="000D508F">
        <w:tc>
          <w:tcPr>
            <w:tcW w:w="1377" w:type="dxa"/>
            <w:vMerge/>
          </w:tcPr>
          <w:p w14:paraId="106FE30D" w14:textId="2941D7FA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F66194E" w14:textId="4671F26C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TASK_UI_2_2</w:t>
            </w:r>
          </w:p>
        </w:tc>
        <w:tc>
          <w:tcPr>
            <w:tcW w:w="2210" w:type="dxa"/>
          </w:tcPr>
          <w:p w14:paraId="7AE585EC" w14:textId="00FAED63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Иконка ОСВЕЩЁННОСТЬ</w:t>
            </w:r>
          </w:p>
        </w:tc>
        <w:tc>
          <w:tcPr>
            <w:tcW w:w="4062" w:type="dxa"/>
          </w:tcPr>
          <w:p w14:paraId="524F9E9A" w14:textId="62476C55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C446C9">
              <w:rPr>
                <w:rFonts w:ascii="Times New Roman" w:hAnsi="Times New Roman" w:cs="Times New Roman"/>
                <w:sz w:val="24"/>
                <w:szCs w:val="24"/>
              </w:rPr>
              <w:t>иконку СКОРОСТЬ на форму пользователя системы</w:t>
            </w:r>
          </w:p>
        </w:tc>
      </w:tr>
      <w:tr w:rsidR="00C446C9" w14:paraId="5D8B1CCD" w14:textId="77777777" w:rsidTr="000D508F">
        <w:tc>
          <w:tcPr>
            <w:tcW w:w="1377" w:type="dxa"/>
            <w:vMerge/>
          </w:tcPr>
          <w:p w14:paraId="59B94F83" w14:textId="5C02822B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52C2BCF" w14:textId="41F0479E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TASK_UI_2_3</w:t>
            </w:r>
          </w:p>
        </w:tc>
        <w:tc>
          <w:tcPr>
            <w:tcW w:w="2210" w:type="dxa"/>
          </w:tcPr>
          <w:p w14:paraId="7A996828" w14:textId="2164000D" w:rsidR="00C446C9" w:rsidRP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Иконка ДАЛЬНОСТЬ</w:t>
            </w:r>
          </w:p>
        </w:tc>
        <w:tc>
          <w:tcPr>
            <w:tcW w:w="4062" w:type="dxa"/>
          </w:tcPr>
          <w:p w14:paraId="6A3DBD11" w14:textId="43FDD953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C446C9">
              <w:rPr>
                <w:rFonts w:ascii="Times New Roman" w:hAnsi="Times New Roman" w:cs="Times New Roman"/>
                <w:sz w:val="24"/>
                <w:szCs w:val="24"/>
              </w:rPr>
              <w:t xml:space="preserve">иконку </w:t>
            </w:r>
            <w:r w:rsidR="000D508F">
              <w:rPr>
                <w:rFonts w:ascii="Times New Roman" w:hAnsi="Times New Roman" w:cs="Times New Roman"/>
                <w:sz w:val="24"/>
                <w:szCs w:val="24"/>
              </w:rPr>
              <w:t>ДАЛЬНОСТЬ</w:t>
            </w:r>
            <w:r w:rsidRPr="00C446C9">
              <w:rPr>
                <w:rFonts w:ascii="Times New Roman" w:hAnsi="Times New Roman" w:cs="Times New Roman"/>
                <w:sz w:val="24"/>
                <w:szCs w:val="24"/>
              </w:rPr>
              <w:t xml:space="preserve"> на форму пользователя системы</w:t>
            </w:r>
          </w:p>
        </w:tc>
      </w:tr>
      <w:tr w:rsidR="00C446C9" w14:paraId="5857E27E" w14:textId="77777777" w:rsidTr="000D508F">
        <w:tc>
          <w:tcPr>
            <w:tcW w:w="1377" w:type="dxa"/>
            <w:vMerge/>
          </w:tcPr>
          <w:p w14:paraId="3CDCC654" w14:textId="77777777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CB166E5" w14:textId="3E541164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TASK_UI_2_4</w:t>
            </w:r>
          </w:p>
        </w:tc>
        <w:tc>
          <w:tcPr>
            <w:tcW w:w="2210" w:type="dxa"/>
          </w:tcPr>
          <w:p w14:paraId="3CC54BFD" w14:textId="5BD5B784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Иконка ПОГОДА</w:t>
            </w:r>
          </w:p>
        </w:tc>
        <w:tc>
          <w:tcPr>
            <w:tcW w:w="4062" w:type="dxa"/>
          </w:tcPr>
          <w:p w14:paraId="7800F8DB" w14:textId="73403FC4" w:rsidR="00C446C9" w:rsidRDefault="00C446C9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C446C9">
              <w:rPr>
                <w:rFonts w:ascii="Times New Roman" w:hAnsi="Times New Roman" w:cs="Times New Roman"/>
                <w:sz w:val="24"/>
                <w:szCs w:val="24"/>
              </w:rPr>
              <w:t xml:space="preserve">иконку </w:t>
            </w:r>
            <w:r w:rsidR="000D508F">
              <w:rPr>
                <w:rFonts w:ascii="Times New Roman" w:hAnsi="Times New Roman" w:cs="Times New Roman"/>
                <w:sz w:val="24"/>
                <w:szCs w:val="24"/>
              </w:rPr>
              <w:t>ПОГОДА</w:t>
            </w:r>
            <w:r w:rsidRPr="00C446C9">
              <w:rPr>
                <w:rFonts w:ascii="Times New Roman" w:hAnsi="Times New Roman" w:cs="Times New Roman"/>
                <w:sz w:val="24"/>
                <w:szCs w:val="24"/>
              </w:rPr>
              <w:t xml:space="preserve"> на форму пользователя системы</w:t>
            </w:r>
          </w:p>
        </w:tc>
      </w:tr>
      <w:tr w:rsidR="000D508F" w14:paraId="6A46434C" w14:textId="77777777" w:rsidTr="000D508F">
        <w:tc>
          <w:tcPr>
            <w:tcW w:w="1377" w:type="dxa"/>
            <w:vMerge w:val="restart"/>
          </w:tcPr>
          <w:p w14:paraId="37695C2B" w14:textId="6387E999" w:rsidR="000D508F" w:rsidRPr="00777853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001AC85" w14:textId="028FD917" w:rsidR="000D508F" w:rsidRPr="00777853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3B444E6C" w14:textId="4B43C957" w:rsidR="000D508F" w:rsidRPr="00C446C9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</w:tcPr>
          <w:p w14:paraId="4681527C" w14:textId="611A5BE2" w:rsidR="000D508F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08F" w14:paraId="6EF5A726" w14:textId="77777777" w:rsidTr="000D508F">
        <w:tc>
          <w:tcPr>
            <w:tcW w:w="1377" w:type="dxa"/>
            <w:vMerge/>
          </w:tcPr>
          <w:p w14:paraId="2490BC2A" w14:textId="77777777" w:rsidR="000D508F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F8F4CE8" w14:textId="4A3CF392" w:rsidR="000D508F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17863C39" w14:textId="1A6FB344" w:rsidR="000D508F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</w:tcPr>
          <w:p w14:paraId="13C10551" w14:textId="70196CCC" w:rsidR="000D508F" w:rsidRDefault="000D508F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92C823" w14:textId="77777777" w:rsidR="00C446C9" w:rsidRPr="00707DA9" w:rsidRDefault="00C446C9" w:rsidP="00707DA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9AD72E" w14:textId="4352B81F" w:rsidR="00707DA9" w:rsidRDefault="00707DA9" w:rsidP="00707DA9"/>
    <w:p w14:paraId="401BA617" w14:textId="4EC60213" w:rsidR="00AB4074" w:rsidRDefault="00AB4074" w:rsidP="00AB4074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D731E6">
        <w:rPr>
          <w:rFonts w:ascii="Times New Roman" w:hAnsi="Times New Roman" w:cs="Times New Roman"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B4074">
        <w:rPr>
          <w:rFonts w:ascii="Times New Roman" w:hAnsi="Times New Roman" w:cs="Times New Roman"/>
          <w:color w:val="auto"/>
          <w:sz w:val="24"/>
          <w:szCs w:val="24"/>
        </w:rPr>
        <w:t>Описание рекомендаций по кодированию</w:t>
      </w:r>
    </w:p>
    <w:p w14:paraId="2C103EF7" w14:textId="0299ED5B" w:rsidR="00AB4074" w:rsidRPr="00D731E6" w:rsidRDefault="00D731E6" w:rsidP="00D731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731E6">
        <w:rPr>
          <w:rFonts w:ascii="Times New Roman" w:hAnsi="Times New Roman" w:cs="Times New Roman"/>
          <w:sz w:val="24"/>
          <w:szCs w:val="24"/>
        </w:rPr>
        <w:t xml:space="preserve">Рекомендации по кодированию в больших </w:t>
      </w:r>
      <w:r>
        <w:rPr>
          <w:rFonts w:ascii="Times New Roman" w:hAnsi="Times New Roman" w:cs="Times New Roman"/>
          <w:sz w:val="24"/>
          <w:szCs w:val="24"/>
        </w:rPr>
        <w:t xml:space="preserve">организациях и на больших проектах могут представлять собой большой подробный документ. Представляется, что в ВКР их достаточно представить в виде чек-листа с пояснениями. </w:t>
      </w:r>
    </w:p>
    <w:p w14:paraId="1D87689A" w14:textId="77777777" w:rsidR="00707DA9" w:rsidRDefault="00707DA9" w:rsidP="00707DA9"/>
    <w:p w14:paraId="5D117189" w14:textId="21FBB079" w:rsidR="00D731E6" w:rsidRPr="00B27263" w:rsidRDefault="00B27263" w:rsidP="00B27263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27263">
        <w:rPr>
          <w:rFonts w:ascii="Times New Roman" w:hAnsi="Times New Roman" w:cs="Times New Roman"/>
          <w:color w:val="auto"/>
          <w:sz w:val="24"/>
          <w:szCs w:val="24"/>
        </w:rPr>
        <w:t>3.8 Перечень тестовых сценариев (с матрицей покрытия требований)</w:t>
      </w:r>
    </w:p>
    <w:p w14:paraId="40FB89F6" w14:textId="049F5DB5" w:rsidR="007D7379" w:rsidRDefault="00030743" w:rsidP="0003074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30743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тот пункт д</w:t>
      </w:r>
      <w:r w:rsidRPr="00030743">
        <w:rPr>
          <w:rFonts w:ascii="Times New Roman" w:hAnsi="Times New Roman" w:cs="Times New Roman"/>
          <w:sz w:val="24"/>
          <w:szCs w:val="24"/>
        </w:rPr>
        <w:t>ля тех ВКР, где используется классический процесс разработки ПО (вариации водопадного подхода)</w:t>
      </w:r>
      <w:r>
        <w:rPr>
          <w:rFonts w:ascii="Times New Roman" w:hAnsi="Times New Roman" w:cs="Times New Roman"/>
          <w:sz w:val="24"/>
          <w:szCs w:val="24"/>
        </w:rPr>
        <w:t xml:space="preserve">, для ВКР </w:t>
      </w:r>
      <w:r w:rsidRPr="00030743">
        <w:rPr>
          <w:rFonts w:ascii="Times New Roman" w:hAnsi="Times New Roman" w:cs="Times New Roman"/>
          <w:sz w:val="24"/>
          <w:szCs w:val="24"/>
        </w:rPr>
        <w:t xml:space="preserve">на основе идей </w:t>
      </w:r>
      <w:proofErr w:type="spellStart"/>
      <w:r w:rsidRPr="0003074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03074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074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тесты уже сформулированы выше, вместе с пользовательскими историями. </w:t>
      </w:r>
    </w:p>
    <w:p w14:paraId="67736684" w14:textId="77777777" w:rsidR="00030743" w:rsidRPr="00030743" w:rsidRDefault="00030743" w:rsidP="0003074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"/>
        <w:gridCol w:w="4895"/>
        <w:gridCol w:w="1622"/>
      </w:tblGrid>
      <w:tr w:rsidR="00030743" w14:paraId="25958E5B" w14:textId="77777777" w:rsidTr="00030743">
        <w:tc>
          <w:tcPr>
            <w:tcW w:w="1054" w:type="dxa"/>
          </w:tcPr>
          <w:p w14:paraId="4B89C87A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4895" w:type="dxa"/>
          </w:tcPr>
          <w:p w14:paraId="7FDCD64B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тестового сценария</w:t>
            </w:r>
          </w:p>
        </w:tc>
        <w:tc>
          <w:tcPr>
            <w:tcW w:w="1622" w:type="dxa"/>
          </w:tcPr>
          <w:p w14:paraId="5616039D" w14:textId="6BE1ACDB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покрываемых требований</w:t>
            </w:r>
          </w:p>
        </w:tc>
      </w:tr>
      <w:tr w:rsidR="00030743" w14:paraId="23158F25" w14:textId="77777777" w:rsidTr="00030743">
        <w:tc>
          <w:tcPr>
            <w:tcW w:w="1054" w:type="dxa"/>
          </w:tcPr>
          <w:p w14:paraId="7582F73F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3C5422F3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</w:tcPr>
          <w:p w14:paraId="02CD8FE2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743" w14:paraId="0EC4B2FE" w14:textId="77777777" w:rsidTr="00030743">
        <w:tc>
          <w:tcPr>
            <w:tcW w:w="1054" w:type="dxa"/>
          </w:tcPr>
          <w:p w14:paraId="0D214135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4FCF52AA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</w:tcPr>
          <w:p w14:paraId="5FA31760" w14:textId="77777777" w:rsidR="00030743" w:rsidRDefault="00030743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896E6C" w14:textId="77777777" w:rsidR="00030743" w:rsidRDefault="00030743" w:rsidP="007D7379">
      <w:pPr>
        <w:spacing w:line="360" w:lineRule="auto"/>
        <w:rPr>
          <w:rFonts w:ascii="Times New Roman" w:hAnsi="Times New Roman" w:cs="Times New Roman"/>
        </w:rPr>
      </w:pPr>
    </w:p>
    <w:p w14:paraId="78EEDA52" w14:textId="42C9A345" w:rsidR="00030743" w:rsidRDefault="00030743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95F94">
        <w:rPr>
          <w:rFonts w:ascii="Times New Roman" w:hAnsi="Times New Roman" w:cs="Times New Roman"/>
          <w:sz w:val="24"/>
          <w:szCs w:val="24"/>
        </w:rPr>
        <w:t>Это – матрица покрытия требований тестами. Её можно использовать и для пункта 3.5</w:t>
      </w:r>
    </w:p>
    <w:p w14:paraId="27377648" w14:textId="77777777" w:rsidR="00595F94" w:rsidRPr="00595F94" w:rsidRDefault="00595F94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20"/>
        <w:gridCol w:w="1620"/>
        <w:gridCol w:w="1652"/>
        <w:gridCol w:w="1652"/>
      </w:tblGrid>
      <w:tr w:rsidR="00595F94" w14:paraId="53863F4C" w14:textId="776F4E8B" w:rsidTr="00595F94">
        <w:tc>
          <w:tcPr>
            <w:tcW w:w="1658" w:type="dxa"/>
          </w:tcPr>
          <w:p w14:paraId="0B18135E" w14:textId="77777777" w:rsidR="00595F94" w:rsidRDefault="00595F94" w:rsidP="0003074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  <w:p w14:paraId="5D461533" w14:textId="1A40B695" w:rsidR="00595F94" w:rsidRDefault="00595F94" w:rsidP="0003074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</w:t>
            </w:r>
          </w:p>
        </w:tc>
        <w:tc>
          <w:tcPr>
            <w:tcW w:w="1620" w:type="dxa"/>
          </w:tcPr>
          <w:p w14:paraId="64A82F2D" w14:textId="4F9591DD" w:rsidR="00595F94" w:rsidRPr="00030743" w:rsidRDefault="00595F94" w:rsidP="007D737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TEST_UI_1</w:t>
            </w:r>
          </w:p>
        </w:tc>
        <w:tc>
          <w:tcPr>
            <w:tcW w:w="1620" w:type="dxa"/>
          </w:tcPr>
          <w:p w14:paraId="2326AF89" w14:textId="658C28BC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TEST_UI_2</w:t>
            </w:r>
          </w:p>
        </w:tc>
        <w:tc>
          <w:tcPr>
            <w:tcW w:w="1652" w:type="dxa"/>
          </w:tcPr>
          <w:p w14:paraId="1E28DA9C" w14:textId="12A82AB1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TEST_CX_1</w:t>
            </w:r>
          </w:p>
        </w:tc>
        <w:tc>
          <w:tcPr>
            <w:tcW w:w="1652" w:type="dxa"/>
          </w:tcPr>
          <w:p w14:paraId="20576339" w14:textId="5B2D2D9D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TEST_CX_2</w:t>
            </w:r>
          </w:p>
        </w:tc>
      </w:tr>
      <w:tr w:rsidR="00595F94" w14:paraId="5C80BEC3" w14:textId="1E3D854C" w:rsidTr="00595F94">
        <w:tc>
          <w:tcPr>
            <w:tcW w:w="1658" w:type="dxa"/>
          </w:tcPr>
          <w:p w14:paraId="60372C49" w14:textId="2C6084FD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REQ_UI_1</w:t>
            </w:r>
          </w:p>
        </w:tc>
        <w:tc>
          <w:tcPr>
            <w:tcW w:w="1620" w:type="dxa"/>
          </w:tcPr>
          <w:p w14:paraId="3FAAD904" w14:textId="6F3BC21D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620" w:type="dxa"/>
          </w:tcPr>
          <w:p w14:paraId="185448E5" w14:textId="6292C9D2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652" w:type="dxa"/>
          </w:tcPr>
          <w:p w14:paraId="747D35E1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0288FDE4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F94" w14:paraId="2D80938A" w14:textId="6DB86322" w:rsidTr="00595F94">
        <w:tc>
          <w:tcPr>
            <w:tcW w:w="1658" w:type="dxa"/>
          </w:tcPr>
          <w:p w14:paraId="52231BC1" w14:textId="2C75C6F6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REQ_UI_2</w:t>
            </w:r>
          </w:p>
        </w:tc>
        <w:tc>
          <w:tcPr>
            <w:tcW w:w="1620" w:type="dxa"/>
          </w:tcPr>
          <w:p w14:paraId="27EC8E96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926D14E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21387BBF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0EF02322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F94" w14:paraId="26E37165" w14:textId="40251A2B" w:rsidTr="00595F94">
        <w:tc>
          <w:tcPr>
            <w:tcW w:w="1658" w:type="dxa"/>
          </w:tcPr>
          <w:p w14:paraId="38A8D3D9" w14:textId="50270002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REQ_CX_1</w:t>
            </w:r>
          </w:p>
        </w:tc>
        <w:tc>
          <w:tcPr>
            <w:tcW w:w="1620" w:type="dxa"/>
          </w:tcPr>
          <w:p w14:paraId="3FD406F2" w14:textId="34555DB9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620" w:type="dxa"/>
          </w:tcPr>
          <w:p w14:paraId="441B46F5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657E050F" w14:textId="49F95347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652" w:type="dxa"/>
          </w:tcPr>
          <w:p w14:paraId="2E950B68" w14:textId="7CFCB929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595F94" w14:paraId="3F1D6BE5" w14:textId="764B4163" w:rsidTr="00595F94">
        <w:tc>
          <w:tcPr>
            <w:tcW w:w="1658" w:type="dxa"/>
          </w:tcPr>
          <w:p w14:paraId="7E81F6A5" w14:textId="2B79F0DC" w:rsidR="00595F94" w:rsidRDefault="00595F94" w:rsidP="007D73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REQ_CX_2</w:t>
            </w:r>
          </w:p>
        </w:tc>
        <w:tc>
          <w:tcPr>
            <w:tcW w:w="1620" w:type="dxa"/>
          </w:tcPr>
          <w:p w14:paraId="5AE018AB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21F345B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622877E6" w14:textId="77777777" w:rsidR="00595F94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2" w:type="dxa"/>
          </w:tcPr>
          <w:p w14:paraId="458CA186" w14:textId="06584918" w:rsidR="00595F94" w:rsidRPr="00030743" w:rsidRDefault="00595F94" w:rsidP="0003074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</w:tbl>
    <w:p w14:paraId="690465FC" w14:textId="77777777" w:rsidR="00030743" w:rsidRDefault="00030743" w:rsidP="007D7379">
      <w:pPr>
        <w:spacing w:line="360" w:lineRule="auto"/>
        <w:rPr>
          <w:rFonts w:ascii="Times New Roman" w:hAnsi="Times New Roman" w:cs="Times New Roman"/>
        </w:rPr>
      </w:pPr>
    </w:p>
    <w:p w14:paraId="215B333E" w14:textId="641F7446" w:rsidR="00030743" w:rsidRPr="00595F94" w:rsidRDefault="00595F94" w:rsidP="00595F94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3.9 </w:t>
      </w:r>
      <w:r w:rsidRPr="00595F94">
        <w:rPr>
          <w:rFonts w:ascii="Times New Roman" w:hAnsi="Times New Roman" w:cs="Times New Roman"/>
          <w:color w:val="auto"/>
          <w:sz w:val="24"/>
          <w:szCs w:val="24"/>
        </w:rPr>
        <w:t>Результаты тестирования</w:t>
      </w:r>
    </w:p>
    <w:p w14:paraId="64193CAF" w14:textId="0C992443" w:rsidR="00595F94" w:rsidRDefault="00595F94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95F94">
        <w:rPr>
          <w:rFonts w:ascii="Times New Roman" w:hAnsi="Times New Roman" w:cs="Times New Roman"/>
          <w:sz w:val="24"/>
          <w:szCs w:val="24"/>
        </w:rPr>
        <w:t>Приводятся результаты тестирования, в простейшем случае – пройдено/не пройдено, в более сложных тестах приводятся наборы тестовых данных, характеризующих тот или иной тест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FE8959" w14:textId="77777777" w:rsidR="006734B8" w:rsidRDefault="006734B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4"/>
        <w:gridCol w:w="4895"/>
      </w:tblGrid>
      <w:tr w:rsidR="006734B8" w14:paraId="75FA3045" w14:textId="77777777" w:rsidTr="00FF0A78">
        <w:tc>
          <w:tcPr>
            <w:tcW w:w="1054" w:type="dxa"/>
          </w:tcPr>
          <w:p w14:paraId="3956F43D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4895" w:type="dxa"/>
          </w:tcPr>
          <w:p w14:paraId="57E48CCB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6734B8" w14:paraId="4B623B03" w14:textId="77777777" w:rsidTr="00FF0A78">
        <w:tc>
          <w:tcPr>
            <w:tcW w:w="1054" w:type="dxa"/>
          </w:tcPr>
          <w:p w14:paraId="1A1AAFD2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0CD7BC5F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4B8" w14:paraId="309CFCE8" w14:textId="77777777" w:rsidTr="00FF0A78">
        <w:tc>
          <w:tcPr>
            <w:tcW w:w="1054" w:type="dxa"/>
          </w:tcPr>
          <w:p w14:paraId="127ECC44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5" w:type="dxa"/>
          </w:tcPr>
          <w:p w14:paraId="256F0EF1" w14:textId="77777777" w:rsidR="006734B8" w:rsidRDefault="006734B8" w:rsidP="00FF0A7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98F2F" w14:textId="4AD29BE0" w:rsidR="006734B8" w:rsidRPr="009D6F3B" w:rsidRDefault="009D6F3B" w:rsidP="009D6F3B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D6F3B">
        <w:rPr>
          <w:rFonts w:ascii="Times New Roman" w:hAnsi="Times New Roman" w:cs="Times New Roman"/>
          <w:color w:val="auto"/>
          <w:sz w:val="24"/>
          <w:szCs w:val="24"/>
        </w:rPr>
        <w:lastRenderedPageBreak/>
        <w:t>3.9 Конечная диаграмма сгорания задач</w:t>
      </w:r>
    </w:p>
    <w:p w14:paraId="3DBBB761" w14:textId="2A38EB89" w:rsidR="009D6F3B" w:rsidRDefault="009D6F3B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30743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тот пункт д</w:t>
      </w:r>
      <w:r w:rsidRPr="00030743">
        <w:rPr>
          <w:rFonts w:ascii="Times New Roman" w:hAnsi="Times New Roman" w:cs="Times New Roman"/>
          <w:sz w:val="24"/>
          <w:szCs w:val="24"/>
        </w:rPr>
        <w:t xml:space="preserve">ля тех ВКР, где используется процесс разработки на основе идей </w:t>
      </w:r>
      <w:proofErr w:type="spellStart"/>
      <w:r w:rsidRPr="0003074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03074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074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F19F59" w14:textId="2C5614D7" w:rsidR="009D6F3B" w:rsidRDefault="009D6F3B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мере выполнения задач строится график, где по горизонтали откладывается время (например, недели), а по вертикали – число оставшихся задач (с учётом вновь добавленных в процессе). </w:t>
      </w:r>
    </w:p>
    <w:p w14:paraId="1C66349D" w14:textId="47550812" w:rsidR="009D6F3B" w:rsidRDefault="009D6F3B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диаграммы нужно сделать о ходе процесса разработки.</w:t>
      </w:r>
    </w:p>
    <w:p w14:paraId="7D0BBE36" w14:textId="77777777" w:rsidR="009D6F3B" w:rsidRDefault="009D6F3B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7E95E2" w14:textId="1B48B694" w:rsidR="009D6F3B" w:rsidRPr="00725D08" w:rsidRDefault="00725D08" w:rsidP="00725D08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5D08">
        <w:rPr>
          <w:rFonts w:ascii="Times New Roman" w:hAnsi="Times New Roman" w:cs="Times New Roman"/>
          <w:color w:val="auto"/>
          <w:sz w:val="24"/>
          <w:szCs w:val="24"/>
        </w:rPr>
        <w:t>3.10 Оценка метрик программы измерений и интерпретация их значений</w:t>
      </w:r>
    </w:p>
    <w:p w14:paraId="04B77B9E" w14:textId="0333CEC4" w:rsidR="00725D08" w:rsidRDefault="00725D0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оценить метрики, введённые в пункте 3.4 и сделать вывод об эффективности процесса разработки и качестве конечного продукта.</w:t>
      </w:r>
    </w:p>
    <w:p w14:paraId="1547D5FC" w14:textId="77777777" w:rsidR="00725D08" w:rsidRDefault="00725D0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1F5565" w14:textId="49AC4D6A" w:rsidR="00725D08" w:rsidRPr="00725D08" w:rsidRDefault="00725D08" w:rsidP="00725D08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5D08">
        <w:rPr>
          <w:rFonts w:ascii="Times New Roman" w:hAnsi="Times New Roman" w:cs="Times New Roman"/>
          <w:color w:val="auto"/>
          <w:sz w:val="24"/>
          <w:szCs w:val="24"/>
        </w:rPr>
        <w:t>3.11 Примеры использования программы</w:t>
      </w:r>
    </w:p>
    <w:p w14:paraId="394F1D29" w14:textId="20A74F24" w:rsidR="00725D08" w:rsidRDefault="00725D0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Приводятся скриншоты, результаты расчётов и т.п. </w:t>
      </w:r>
    </w:p>
    <w:p w14:paraId="4C221A72" w14:textId="77777777" w:rsidR="00725D08" w:rsidRDefault="00725D0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0885CAC" w14:textId="77777777" w:rsidR="006734B8" w:rsidRDefault="006734B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2F9B984" w14:textId="31D4F5E3" w:rsidR="006734B8" w:rsidRDefault="00777853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77853">
        <w:rPr>
          <w:rFonts w:ascii="Times New Roman" w:hAnsi="Times New Roman" w:cs="Times New Roman"/>
          <w:sz w:val="24"/>
          <w:szCs w:val="24"/>
        </w:rPr>
        <w:t xml:space="preserve">3.12 </w:t>
      </w:r>
      <w:r w:rsidRPr="00777853">
        <w:rPr>
          <w:rFonts w:ascii="Times New Roman" w:hAnsi="Times New Roman" w:cs="Times New Roman"/>
          <w:sz w:val="24"/>
          <w:szCs w:val="24"/>
        </w:rPr>
        <w:t>Технико-экономическое обоснование эффективности вложений в разработку</w:t>
      </w:r>
    </w:p>
    <w:p w14:paraId="2A061722" w14:textId="47260B37" w:rsidR="00E32F02" w:rsidRDefault="00E32F02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CA7284" w14:textId="77777777" w:rsidR="006734B8" w:rsidRDefault="006734B8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94F6CF5" w14:textId="77777777" w:rsidR="00E305AA" w:rsidRDefault="00E305AA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D4FF03" w14:textId="77777777" w:rsidR="00595F94" w:rsidRPr="00595F94" w:rsidRDefault="00595F94" w:rsidP="00595F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595F94" w:rsidRPr="0059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536"/>
    <w:multiLevelType w:val="hybridMultilevel"/>
    <w:tmpl w:val="C9C6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23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30"/>
    <w:rsid w:val="00030743"/>
    <w:rsid w:val="00043CC1"/>
    <w:rsid w:val="00087C50"/>
    <w:rsid w:val="000D508F"/>
    <w:rsid w:val="002E452A"/>
    <w:rsid w:val="0030287A"/>
    <w:rsid w:val="003D2150"/>
    <w:rsid w:val="00424FEE"/>
    <w:rsid w:val="00462BD6"/>
    <w:rsid w:val="004F76CE"/>
    <w:rsid w:val="005045BB"/>
    <w:rsid w:val="00595F94"/>
    <w:rsid w:val="006734B8"/>
    <w:rsid w:val="00701A6C"/>
    <w:rsid w:val="00707DA9"/>
    <w:rsid w:val="00725D08"/>
    <w:rsid w:val="00777853"/>
    <w:rsid w:val="007D7379"/>
    <w:rsid w:val="00831BAF"/>
    <w:rsid w:val="00862ADF"/>
    <w:rsid w:val="00907AFB"/>
    <w:rsid w:val="009208B3"/>
    <w:rsid w:val="00995E30"/>
    <w:rsid w:val="009D6F3B"/>
    <w:rsid w:val="00AB4074"/>
    <w:rsid w:val="00B27263"/>
    <w:rsid w:val="00C446C9"/>
    <w:rsid w:val="00C57B71"/>
    <w:rsid w:val="00CB24EB"/>
    <w:rsid w:val="00CC1E97"/>
    <w:rsid w:val="00CD22C4"/>
    <w:rsid w:val="00D50963"/>
    <w:rsid w:val="00D731E6"/>
    <w:rsid w:val="00D97D03"/>
    <w:rsid w:val="00DB1044"/>
    <w:rsid w:val="00E305AA"/>
    <w:rsid w:val="00E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1377"/>
  <w15:chartTrackingRefBased/>
  <w15:docId w15:val="{FF662600-6C1B-422B-909C-3AA9E90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04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D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7D7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7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C4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Гриняк Виктор</dc:creator>
  <cp:keywords/>
  <dc:description/>
  <cp:lastModifiedBy>Victor Grinyak</cp:lastModifiedBy>
  <cp:revision>35</cp:revision>
  <dcterms:created xsi:type="dcterms:W3CDTF">2023-09-06T02:22:00Z</dcterms:created>
  <dcterms:modified xsi:type="dcterms:W3CDTF">2024-02-15T07:33:00Z</dcterms:modified>
</cp:coreProperties>
</file>