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0.5.0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Features Overview: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Therapist bot responds to user input based on keyword pattern matching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page displays most recent messages from both parties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page logs user input both on-screen and in database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Firestore stores chat messages based on the user’s login information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 authenticates users logging in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email verification when creating a new account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minimum password requirement when creating a new account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credentials are encrypted when saved in Firebase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conversation messages appear in the user-input log upon an existing user log-in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Bugs: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log displays messages in incorrect order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page is improperly displayed across different devices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1.0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Latest Release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Features Overview: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problem where chat log would not display user chat lag in correct order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 the chat page layout is correctly displayed across multiple devices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styling for the front end to allow users to easily view and discover functionality of the chat page.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Improved the appearance of the login page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colorized containers to separate bot messages vs user messages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forgot password option for users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 button emails users instructions to reset password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logout button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Bugs: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chance of happening, the conversation between bot and the user does not show in the chat box but appears when the page is refreshed. Can be a result of poor internet connection.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Dated: 5/11/2020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