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97C5" w14:textId="77777777" w:rsidR="00126434" w:rsidRPr="0050057A" w:rsidRDefault="000F567F" w:rsidP="0061339B">
      <w:pPr>
        <w:jc w:val="center"/>
        <w:rPr>
          <w:caps/>
          <w:sz w:val="24"/>
          <w:szCs w:val="24"/>
          <w:lang w:val="es-PE"/>
        </w:rPr>
      </w:pPr>
      <w:r w:rsidRPr="0050057A">
        <w:rPr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7728" behindDoc="1" locked="0" layoutInCell="1" allowOverlap="1" wp14:anchorId="749FE1BE" wp14:editId="34A42538">
            <wp:simplePos x="0" y="0"/>
            <wp:positionH relativeFrom="character">
              <wp:posOffset>-598805</wp:posOffset>
            </wp:positionH>
            <wp:positionV relativeFrom="page">
              <wp:posOffset>391160</wp:posOffset>
            </wp:positionV>
            <wp:extent cx="12954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282" y="21150"/>
                <wp:lineTo x="2128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042CD" w14:textId="77777777" w:rsidR="00126434" w:rsidRPr="0050057A" w:rsidRDefault="00126434" w:rsidP="0061339B">
      <w:pPr>
        <w:jc w:val="center"/>
        <w:rPr>
          <w:caps/>
          <w:sz w:val="24"/>
          <w:szCs w:val="24"/>
          <w:lang w:val="es-PE"/>
        </w:rPr>
      </w:pPr>
    </w:p>
    <w:p w14:paraId="2FBF6AF8" w14:textId="77777777" w:rsidR="0061339B" w:rsidRPr="0050057A" w:rsidRDefault="0061339B" w:rsidP="0061339B">
      <w:pPr>
        <w:jc w:val="center"/>
        <w:rPr>
          <w:caps/>
          <w:sz w:val="24"/>
          <w:szCs w:val="24"/>
          <w:lang w:val="es-PE"/>
        </w:rPr>
      </w:pPr>
    </w:p>
    <w:p w14:paraId="5D778448" w14:textId="77777777" w:rsidR="00D562C8" w:rsidRPr="0050057A" w:rsidRDefault="00B743C7" w:rsidP="0028600C">
      <w:pPr>
        <w:spacing w:after="60"/>
        <w:jc w:val="center"/>
        <w:rPr>
          <w:b/>
          <w:sz w:val="24"/>
          <w:szCs w:val="24"/>
          <w:lang w:val="es-PE"/>
        </w:rPr>
      </w:pPr>
      <w:r w:rsidRPr="0050057A">
        <w:rPr>
          <w:b/>
          <w:sz w:val="24"/>
          <w:szCs w:val="24"/>
          <w:lang w:val="es-PE"/>
        </w:rPr>
        <w:t xml:space="preserve">FÍSICA </w:t>
      </w:r>
      <w:r w:rsidR="007E3635" w:rsidRPr="0050057A">
        <w:rPr>
          <w:b/>
          <w:sz w:val="24"/>
          <w:szCs w:val="24"/>
          <w:lang w:val="es-PE"/>
        </w:rPr>
        <w:t>1</w:t>
      </w:r>
    </w:p>
    <w:p w14:paraId="4D1AB657" w14:textId="77777777" w:rsidR="0009366F" w:rsidRPr="0050057A" w:rsidRDefault="007E3635" w:rsidP="0009366F">
      <w:pPr>
        <w:spacing w:after="120"/>
        <w:jc w:val="center"/>
        <w:rPr>
          <w:b/>
          <w:sz w:val="24"/>
          <w:szCs w:val="24"/>
          <w:lang w:val="es-PE"/>
        </w:rPr>
      </w:pPr>
      <w:r w:rsidRPr="0050057A">
        <w:rPr>
          <w:b/>
          <w:sz w:val="24"/>
          <w:szCs w:val="24"/>
          <w:lang w:val="es-PE"/>
        </w:rPr>
        <w:t>(CE</w:t>
      </w:r>
      <w:r w:rsidR="00336311" w:rsidRPr="0050057A">
        <w:rPr>
          <w:b/>
          <w:sz w:val="24"/>
          <w:szCs w:val="24"/>
          <w:lang w:val="es-PE"/>
        </w:rPr>
        <w:t>-</w:t>
      </w:r>
      <w:r w:rsidRPr="0050057A">
        <w:rPr>
          <w:b/>
          <w:sz w:val="24"/>
          <w:szCs w:val="24"/>
          <w:lang w:val="es-PE"/>
        </w:rPr>
        <w:t>88</w:t>
      </w:r>
      <w:r w:rsidR="0009366F" w:rsidRPr="0050057A">
        <w:rPr>
          <w:b/>
          <w:sz w:val="24"/>
          <w:szCs w:val="24"/>
          <w:lang w:val="es-PE"/>
        </w:rPr>
        <w:t>)</w:t>
      </w:r>
    </w:p>
    <w:p w14:paraId="0CC87858" w14:textId="27E759AB" w:rsidR="00E53BF6" w:rsidRPr="0050057A" w:rsidRDefault="00DD795A" w:rsidP="00DD795A">
      <w:pPr>
        <w:spacing w:after="120"/>
        <w:jc w:val="center"/>
        <w:rPr>
          <w:b/>
          <w:sz w:val="24"/>
          <w:szCs w:val="24"/>
          <w:lang w:val="es-PE"/>
        </w:rPr>
      </w:pPr>
      <w:r w:rsidRPr="0050057A">
        <w:rPr>
          <w:b/>
          <w:sz w:val="24"/>
          <w:szCs w:val="24"/>
          <w:lang w:val="es-PE"/>
        </w:rPr>
        <w:t>Laboratorio 1: Determinación de una magnitud física y su incertidumbre (densidad)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658E0" w14:paraId="7D184CE4" w14:textId="77777777" w:rsidTr="00D658E0">
        <w:tc>
          <w:tcPr>
            <w:tcW w:w="2405" w:type="dxa"/>
          </w:tcPr>
          <w:p w14:paraId="1344DCCB" w14:textId="3FCF57B4" w:rsidR="00D658E0" w:rsidRDefault="00D658E0" w:rsidP="00DD795A">
            <w:pPr>
              <w:pStyle w:val="TextoSimple"/>
              <w:widowControl w:val="0"/>
              <w:spacing w:before="0"/>
              <w:rPr>
                <w:rFonts w:ascii="Times New Roman" w:hAnsi="Times New Roman"/>
                <w:b/>
                <w:spacing w:val="0"/>
                <w:kern w:val="0"/>
                <w:szCs w:val="24"/>
              </w:rPr>
            </w:pPr>
            <w:r w:rsidRPr="0050057A">
              <w:rPr>
                <w:rFonts w:ascii="Times New Roman" w:hAnsi="Times New Roman"/>
                <w:b/>
                <w:spacing w:val="0"/>
                <w:kern w:val="0"/>
                <w:szCs w:val="24"/>
              </w:rPr>
              <w:t>Apellidos y nombres</w:t>
            </w:r>
          </w:p>
        </w:tc>
        <w:tc>
          <w:tcPr>
            <w:tcW w:w="6089" w:type="dxa"/>
          </w:tcPr>
          <w:p w14:paraId="53D7139D" w14:textId="63810CF0" w:rsidR="00D658E0" w:rsidRDefault="008C5050" w:rsidP="00DD795A">
            <w:pPr>
              <w:pStyle w:val="TextoSimple"/>
              <w:widowControl w:val="0"/>
              <w:spacing w:before="0"/>
              <w:rPr>
                <w:rFonts w:ascii="Times New Roman" w:hAnsi="Times New Roman"/>
                <w:b/>
                <w:spacing w:val="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Cs w:val="24"/>
              </w:rPr>
              <w:t>Solis Linares Gian Carlos</w:t>
            </w:r>
          </w:p>
        </w:tc>
      </w:tr>
      <w:tr w:rsidR="00D658E0" w14:paraId="5A69806E" w14:textId="77777777" w:rsidTr="00D658E0">
        <w:tc>
          <w:tcPr>
            <w:tcW w:w="2405" w:type="dxa"/>
          </w:tcPr>
          <w:p w14:paraId="284AC562" w14:textId="77AADB47" w:rsidR="00D658E0" w:rsidRDefault="00D658E0" w:rsidP="00DD795A">
            <w:pPr>
              <w:pStyle w:val="TextoSimple"/>
              <w:widowControl w:val="0"/>
              <w:spacing w:before="0"/>
              <w:rPr>
                <w:rFonts w:ascii="Times New Roman" w:hAnsi="Times New Roman"/>
                <w:b/>
                <w:spacing w:val="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Cs w:val="24"/>
              </w:rPr>
              <w:t>Grupo</w:t>
            </w:r>
          </w:p>
        </w:tc>
        <w:tc>
          <w:tcPr>
            <w:tcW w:w="6089" w:type="dxa"/>
          </w:tcPr>
          <w:p w14:paraId="5783127F" w14:textId="377B140A" w:rsidR="00D658E0" w:rsidRDefault="008C5050" w:rsidP="00DD795A">
            <w:pPr>
              <w:pStyle w:val="TextoSimple"/>
              <w:widowControl w:val="0"/>
              <w:spacing w:before="0"/>
              <w:rPr>
                <w:rFonts w:ascii="Times New Roman" w:hAnsi="Times New Roman"/>
                <w:b/>
                <w:spacing w:val="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Cs w:val="24"/>
              </w:rPr>
              <w:t>Grupo 10</w:t>
            </w:r>
          </w:p>
        </w:tc>
      </w:tr>
    </w:tbl>
    <w:p w14:paraId="15E9D2C1" w14:textId="77777777" w:rsidR="00273732" w:rsidRDefault="00273732" w:rsidP="00F1456D">
      <w:pPr>
        <w:contextualSpacing/>
        <w:jc w:val="both"/>
        <w:rPr>
          <w:b/>
          <w:bCs/>
          <w:sz w:val="24"/>
          <w:szCs w:val="24"/>
          <w:lang w:val="es-PE"/>
        </w:rPr>
      </w:pPr>
    </w:p>
    <w:p w14:paraId="78D4F736" w14:textId="4646E279" w:rsidR="007D602E" w:rsidRDefault="00273732" w:rsidP="00F1456D">
      <w:pPr>
        <w:contextualSpacing/>
        <w:jc w:val="both"/>
        <w:rPr>
          <w:b/>
          <w:bCs/>
          <w:sz w:val="24"/>
          <w:szCs w:val="24"/>
          <w:lang w:val="es-PE"/>
        </w:rPr>
      </w:pPr>
      <w:r w:rsidRPr="00273732">
        <w:rPr>
          <w:b/>
          <w:bCs/>
          <w:sz w:val="24"/>
          <w:szCs w:val="24"/>
          <w:lang w:val="es-PE"/>
        </w:rPr>
        <w:t>Instrucciones Importantes</w:t>
      </w:r>
    </w:p>
    <w:p w14:paraId="0B1FB130" w14:textId="19E6A455" w:rsidR="00273732" w:rsidRPr="00273732" w:rsidRDefault="00273732" w:rsidP="00273732">
      <w:pPr>
        <w:pStyle w:val="Prrafodelista"/>
        <w:numPr>
          <w:ilvl w:val="0"/>
          <w:numId w:val="33"/>
        </w:numPr>
        <w:jc w:val="both"/>
        <w:rPr>
          <w:b/>
          <w:bCs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El laboratorio es una actividad calificada, por ello la puntualidad es importante. Se considerará una </w:t>
      </w:r>
      <w:r w:rsidRPr="00B17E5A">
        <w:rPr>
          <w:sz w:val="24"/>
          <w:szCs w:val="24"/>
          <w:lang w:val="es-PE"/>
        </w:rPr>
        <w:t>tolerancia de 30 minutos</w:t>
      </w:r>
      <w:r>
        <w:rPr>
          <w:sz w:val="24"/>
          <w:szCs w:val="24"/>
          <w:lang w:val="es-PE"/>
        </w:rPr>
        <w:t xml:space="preserve"> para su ingreso, pasado este tiempo no se considerará la entrega de su reporte.</w:t>
      </w:r>
    </w:p>
    <w:p w14:paraId="7E25EFC7" w14:textId="489A6B7E" w:rsidR="00273732" w:rsidRPr="00374BD9" w:rsidRDefault="00273732" w:rsidP="00273732">
      <w:pPr>
        <w:pStyle w:val="Prrafodelista"/>
        <w:numPr>
          <w:ilvl w:val="0"/>
          <w:numId w:val="33"/>
        </w:numPr>
        <w:jc w:val="both"/>
        <w:rPr>
          <w:b/>
          <w:bCs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Si por motivos de corte de fluido eléctrico o caída de internet en su sector</w:t>
      </w:r>
      <w:r w:rsidR="00AF43EE">
        <w:rPr>
          <w:sz w:val="24"/>
          <w:szCs w:val="24"/>
          <w:lang w:val="es-PE"/>
        </w:rPr>
        <w:t>,</w:t>
      </w:r>
      <w:r>
        <w:rPr>
          <w:sz w:val="24"/>
          <w:szCs w:val="24"/>
          <w:lang w:val="es-PE"/>
        </w:rPr>
        <w:t xml:space="preserve"> se pasó del tiempo de tolerancia, comunicar a los docentes de laboratorio con las evidencias respectivas.</w:t>
      </w:r>
    </w:p>
    <w:p w14:paraId="796C9A6D" w14:textId="317A01A0" w:rsidR="00374BD9" w:rsidRPr="00273732" w:rsidRDefault="00374BD9" w:rsidP="00273732">
      <w:pPr>
        <w:pStyle w:val="Prrafodelista"/>
        <w:numPr>
          <w:ilvl w:val="0"/>
          <w:numId w:val="33"/>
        </w:numPr>
        <w:jc w:val="both"/>
        <w:rPr>
          <w:b/>
          <w:bCs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Si no trabaja con el grupo de datos correcto su reporte recibirá una calificación de </w:t>
      </w:r>
      <w:r w:rsidRPr="00374BD9">
        <w:rPr>
          <w:b/>
          <w:color w:val="FF0000"/>
          <w:sz w:val="24"/>
          <w:szCs w:val="24"/>
          <w:lang w:val="es-PE"/>
        </w:rPr>
        <w:t>CERO</w:t>
      </w:r>
    </w:p>
    <w:p w14:paraId="286B03D1" w14:textId="6A95568B" w:rsidR="00273732" w:rsidRPr="00273732" w:rsidRDefault="00273732" w:rsidP="00273732">
      <w:pPr>
        <w:pStyle w:val="Prrafodelista"/>
        <w:jc w:val="both"/>
        <w:rPr>
          <w:b/>
          <w:bCs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 </w:t>
      </w:r>
    </w:p>
    <w:p w14:paraId="6EAFDF49" w14:textId="6DF2C670" w:rsidR="00F1456D" w:rsidRPr="0050057A" w:rsidRDefault="00BE6110" w:rsidP="00F1456D">
      <w:pPr>
        <w:contextualSpacing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DESARROLLO DEL REPORTE</w:t>
      </w:r>
      <w:r w:rsidR="00F1456D" w:rsidRPr="0050057A">
        <w:rPr>
          <w:sz w:val="24"/>
          <w:szCs w:val="24"/>
          <w:lang w:val="es-PE"/>
        </w:rPr>
        <w:t>:</w:t>
      </w:r>
    </w:p>
    <w:p w14:paraId="08DDB3F3" w14:textId="3C4D1DA3" w:rsidR="00F1456D" w:rsidRPr="0050057A" w:rsidRDefault="00F1456D" w:rsidP="00F1456D">
      <w:pPr>
        <w:contextualSpacing/>
        <w:jc w:val="both"/>
        <w:rPr>
          <w:sz w:val="24"/>
          <w:szCs w:val="24"/>
          <w:lang w:val="es-PE"/>
        </w:rPr>
      </w:pPr>
    </w:p>
    <w:p w14:paraId="441BB2A7" w14:textId="20FC5A70" w:rsidR="00AB559D" w:rsidRPr="0050057A" w:rsidRDefault="009377EA" w:rsidP="00F1456D">
      <w:pPr>
        <w:pStyle w:val="Prrafodelista"/>
        <w:numPr>
          <w:ilvl w:val="0"/>
          <w:numId w:val="32"/>
        </w:numPr>
        <w:jc w:val="both"/>
        <w:rPr>
          <w:sz w:val="24"/>
          <w:szCs w:val="24"/>
          <w:lang w:val="es-PE"/>
        </w:rPr>
      </w:pPr>
      <w:r w:rsidRPr="009377EA">
        <w:rPr>
          <w:b/>
          <w:bCs/>
          <w:sz w:val="24"/>
          <w:szCs w:val="24"/>
          <w:lang w:val="es-PE"/>
        </w:rPr>
        <w:t>(3,0 puntos)</w:t>
      </w:r>
      <w:r>
        <w:rPr>
          <w:sz w:val="24"/>
          <w:szCs w:val="24"/>
          <w:lang w:val="es-PE"/>
        </w:rPr>
        <w:t xml:space="preserve"> </w:t>
      </w:r>
      <w:r w:rsidR="0012440F">
        <w:rPr>
          <w:sz w:val="24"/>
          <w:szCs w:val="24"/>
          <w:lang w:val="es-PE"/>
        </w:rPr>
        <w:t>Con los datos seleccionados</w:t>
      </w:r>
      <w:r w:rsidR="00671912" w:rsidRPr="0050057A">
        <w:rPr>
          <w:sz w:val="24"/>
          <w:szCs w:val="24"/>
          <w:lang w:val="es-PE"/>
        </w:rPr>
        <w:t xml:space="preserve"> c</w:t>
      </w:r>
      <w:r w:rsidR="00815C25" w:rsidRPr="0050057A">
        <w:rPr>
          <w:sz w:val="24"/>
          <w:szCs w:val="24"/>
          <w:lang w:val="es-PE"/>
        </w:rPr>
        <w:t>omplete la siguiente tabla:</w:t>
      </w:r>
    </w:p>
    <w:p w14:paraId="796631EC" w14:textId="77777777" w:rsidR="00671912" w:rsidRPr="0050057A" w:rsidRDefault="00671912" w:rsidP="00671912">
      <w:pPr>
        <w:pStyle w:val="Prrafodelista"/>
        <w:jc w:val="both"/>
        <w:rPr>
          <w:sz w:val="24"/>
          <w:szCs w:val="24"/>
          <w:lang w:val="es-PE"/>
        </w:rPr>
      </w:pPr>
    </w:p>
    <w:p w14:paraId="21D127A0" w14:textId="2FAE5C07" w:rsidR="00AD5A41" w:rsidRPr="0050057A" w:rsidRDefault="00AD5A41" w:rsidP="00AD5A41">
      <w:pPr>
        <w:pStyle w:val="Epgrafe1"/>
        <w:widowControl w:val="0"/>
        <w:outlineLvl w:val="0"/>
        <w:rPr>
          <w:i w:val="0"/>
          <w:szCs w:val="24"/>
          <w:lang w:val="es-PE"/>
        </w:rPr>
      </w:pPr>
      <w:r w:rsidRPr="0050057A">
        <w:rPr>
          <w:i w:val="0"/>
          <w:szCs w:val="24"/>
          <w:lang w:val="es-PE"/>
        </w:rPr>
        <w:t>Tabla 1</w:t>
      </w:r>
      <w:r w:rsidR="00225836">
        <w:rPr>
          <w:i w:val="0"/>
          <w:szCs w:val="24"/>
          <w:lang w:val="es-PE"/>
        </w:rPr>
        <w:t xml:space="preserve"> </w:t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33"/>
        <w:gridCol w:w="1820"/>
        <w:gridCol w:w="1248"/>
        <w:gridCol w:w="1554"/>
      </w:tblGrid>
      <w:tr w:rsidR="00AD5A41" w:rsidRPr="0050057A" w14:paraId="7482646E" w14:textId="77777777" w:rsidTr="003005D1">
        <w:trPr>
          <w:cantSplit/>
          <w:trHeight w:val="135"/>
          <w:tblCellSpacing w:w="20" w:type="dxa"/>
          <w:jc w:val="center"/>
        </w:trPr>
        <w:tc>
          <w:tcPr>
            <w:tcW w:w="1373" w:type="dxa"/>
            <w:vMerge w:val="restart"/>
            <w:vAlign w:val="center"/>
            <w:hideMark/>
          </w:tcPr>
          <w:p w14:paraId="6FE9DD52" w14:textId="77777777" w:rsidR="00AD5A41" w:rsidRPr="0050057A" w:rsidRDefault="00AD5A41" w:rsidP="00024843">
            <w:pPr>
              <w:widowControl w:val="0"/>
              <w:jc w:val="both"/>
              <w:rPr>
                <w:sz w:val="24"/>
                <w:szCs w:val="24"/>
                <w:lang w:val="es-PE"/>
              </w:rPr>
            </w:pPr>
            <w:r w:rsidRPr="0050057A">
              <w:rPr>
                <w:sz w:val="24"/>
                <w:szCs w:val="24"/>
                <w:lang w:val="es-PE"/>
              </w:rPr>
              <w:t xml:space="preserve"> Cilindro</w:t>
            </w:r>
          </w:p>
        </w:tc>
        <w:tc>
          <w:tcPr>
            <w:tcW w:w="1780" w:type="dxa"/>
            <w:hideMark/>
          </w:tcPr>
          <w:p w14:paraId="254BD660" w14:textId="77777777" w:rsidR="003005D1" w:rsidRPr="003005D1" w:rsidRDefault="00AD5A41" w:rsidP="00024843">
            <w:pPr>
              <w:widowControl w:val="0"/>
              <w:jc w:val="center"/>
              <w:rPr>
                <w:iCs/>
                <w:sz w:val="24"/>
                <w:szCs w:val="24"/>
                <w:lang w:val="es-PE"/>
              </w:rPr>
            </w:pPr>
            <w:r w:rsidRPr="003005D1">
              <w:rPr>
                <w:sz w:val="24"/>
                <w:szCs w:val="24"/>
                <w:lang w:val="es-PE"/>
              </w:rPr>
              <w:t>Diámetro</w:t>
            </w:r>
            <w:r w:rsidRPr="003005D1">
              <w:rPr>
                <w:iCs/>
                <w:sz w:val="24"/>
                <w:szCs w:val="24"/>
                <w:lang w:val="es-PE"/>
              </w:rPr>
              <w:t xml:space="preserve"> d</w:t>
            </w:r>
          </w:p>
          <w:p w14:paraId="79DC7577" w14:textId="1C2A7EB6" w:rsidR="00AD5A41" w:rsidRPr="003005D1" w:rsidRDefault="003005D1" w:rsidP="00024843">
            <w:pPr>
              <w:widowControl w:val="0"/>
              <w:jc w:val="center"/>
              <w:rPr>
                <w:iCs/>
                <w:sz w:val="24"/>
                <w:szCs w:val="24"/>
                <w:lang w:val="es-PE"/>
              </w:rPr>
            </w:pPr>
            <w:r w:rsidRPr="003005D1">
              <w:rPr>
                <w:iCs/>
                <w:sz w:val="24"/>
                <w:szCs w:val="24"/>
                <w:lang w:val="es-PE"/>
              </w:rPr>
              <w:t xml:space="preserve"> (m)</w:t>
            </w:r>
          </w:p>
        </w:tc>
        <w:tc>
          <w:tcPr>
            <w:tcW w:w="1208" w:type="dxa"/>
            <w:hideMark/>
          </w:tcPr>
          <w:p w14:paraId="19935EFA" w14:textId="6226E860" w:rsidR="00AD5A41" w:rsidRPr="003005D1" w:rsidRDefault="00AD5A41" w:rsidP="00024843">
            <w:pPr>
              <w:widowControl w:val="0"/>
              <w:jc w:val="center"/>
              <w:rPr>
                <w:iCs/>
                <w:sz w:val="24"/>
                <w:szCs w:val="24"/>
                <w:lang w:val="es-PE"/>
              </w:rPr>
            </w:pPr>
            <w:r w:rsidRPr="003005D1">
              <w:rPr>
                <w:sz w:val="24"/>
                <w:szCs w:val="24"/>
                <w:lang w:val="es-PE"/>
              </w:rPr>
              <w:t>Altura</w:t>
            </w:r>
            <w:r w:rsidRPr="003005D1">
              <w:rPr>
                <w:iCs/>
                <w:sz w:val="24"/>
                <w:szCs w:val="24"/>
                <w:lang w:val="es-PE"/>
              </w:rPr>
              <w:t xml:space="preserve"> h</w:t>
            </w:r>
            <w:r w:rsidR="003005D1" w:rsidRPr="003005D1">
              <w:rPr>
                <w:iCs/>
                <w:sz w:val="24"/>
                <w:szCs w:val="24"/>
                <w:lang w:val="es-PE"/>
              </w:rPr>
              <w:t xml:space="preserve"> (m)</w:t>
            </w:r>
          </w:p>
        </w:tc>
        <w:tc>
          <w:tcPr>
            <w:tcW w:w="1494" w:type="dxa"/>
            <w:hideMark/>
          </w:tcPr>
          <w:p w14:paraId="5FF64DC5" w14:textId="77777777" w:rsidR="00AD5A41" w:rsidRPr="003005D1" w:rsidRDefault="00AD5A41" w:rsidP="00024843">
            <w:pPr>
              <w:widowControl w:val="0"/>
              <w:jc w:val="center"/>
              <w:rPr>
                <w:iCs/>
                <w:sz w:val="24"/>
                <w:szCs w:val="24"/>
                <w:lang w:val="es-PE"/>
              </w:rPr>
            </w:pPr>
            <w:r w:rsidRPr="003005D1">
              <w:rPr>
                <w:sz w:val="24"/>
                <w:szCs w:val="24"/>
                <w:lang w:val="es-PE"/>
              </w:rPr>
              <w:t>Masa</w:t>
            </w:r>
            <w:r w:rsidRPr="003005D1">
              <w:rPr>
                <w:iCs/>
                <w:sz w:val="24"/>
                <w:szCs w:val="24"/>
                <w:lang w:val="es-PE"/>
              </w:rPr>
              <w:t xml:space="preserve"> M</w:t>
            </w:r>
          </w:p>
          <w:p w14:paraId="45AF6354" w14:textId="13523D92" w:rsidR="003005D1" w:rsidRPr="003005D1" w:rsidRDefault="003005D1" w:rsidP="00024843">
            <w:pPr>
              <w:widowControl w:val="0"/>
              <w:jc w:val="center"/>
              <w:rPr>
                <w:sz w:val="24"/>
                <w:szCs w:val="24"/>
                <w:lang w:val="es-PE"/>
              </w:rPr>
            </w:pPr>
            <w:r w:rsidRPr="003005D1">
              <w:rPr>
                <w:iCs/>
                <w:sz w:val="24"/>
                <w:szCs w:val="24"/>
                <w:lang w:val="es-PE"/>
              </w:rPr>
              <w:t>(kg)</w:t>
            </w:r>
          </w:p>
        </w:tc>
      </w:tr>
      <w:tr w:rsidR="00AD5A41" w:rsidRPr="0050057A" w14:paraId="548E972D" w14:textId="77777777" w:rsidTr="003005D1">
        <w:trPr>
          <w:cantSplit/>
          <w:trHeight w:val="135"/>
          <w:tblCellSpacing w:w="20" w:type="dxa"/>
          <w:jc w:val="center"/>
        </w:trPr>
        <w:tc>
          <w:tcPr>
            <w:tcW w:w="1373" w:type="dxa"/>
            <w:vMerge/>
            <w:vAlign w:val="center"/>
            <w:hideMark/>
          </w:tcPr>
          <w:p w14:paraId="4953C4C6" w14:textId="77777777" w:rsidR="00AD5A41" w:rsidRPr="0050057A" w:rsidRDefault="00AD5A41" w:rsidP="00024843">
            <w:pPr>
              <w:rPr>
                <w:sz w:val="24"/>
                <w:szCs w:val="24"/>
                <w:lang w:val="es-PE"/>
              </w:rPr>
            </w:pPr>
          </w:p>
        </w:tc>
        <w:tc>
          <w:tcPr>
            <w:tcW w:w="1780" w:type="dxa"/>
          </w:tcPr>
          <w:p w14:paraId="2DB0C0AA" w14:textId="03604869" w:rsidR="00AD5A41" w:rsidRPr="0050057A" w:rsidRDefault="008960B1" w:rsidP="00024843">
            <w:pPr>
              <w:widowControl w:val="0"/>
              <w:jc w:val="center"/>
              <w:rPr>
                <w:i/>
                <w:iCs/>
                <w:sz w:val="24"/>
                <w:szCs w:val="24"/>
                <w:lang w:val="es-PE"/>
              </w:rPr>
            </w:pPr>
            <w:r w:rsidRPr="008960B1">
              <w:rPr>
                <w:i/>
                <w:iCs/>
                <w:sz w:val="24"/>
                <w:szCs w:val="24"/>
                <w:lang w:val="es-PE"/>
              </w:rPr>
              <w:t>0,03507</w:t>
            </w:r>
          </w:p>
        </w:tc>
        <w:tc>
          <w:tcPr>
            <w:tcW w:w="1208" w:type="dxa"/>
          </w:tcPr>
          <w:p w14:paraId="70DC0056" w14:textId="6DD74D43" w:rsidR="00AD5A41" w:rsidRPr="0050057A" w:rsidRDefault="008960B1" w:rsidP="00024843">
            <w:pPr>
              <w:widowControl w:val="0"/>
              <w:jc w:val="center"/>
              <w:rPr>
                <w:i/>
                <w:iCs/>
                <w:sz w:val="24"/>
                <w:szCs w:val="24"/>
                <w:lang w:val="es-PE"/>
              </w:rPr>
            </w:pPr>
            <w:r w:rsidRPr="008960B1">
              <w:rPr>
                <w:i/>
                <w:iCs/>
                <w:sz w:val="24"/>
                <w:szCs w:val="24"/>
                <w:lang w:val="es-PE"/>
              </w:rPr>
              <w:t>0</w:t>
            </w:r>
            <w:r>
              <w:rPr>
                <w:i/>
                <w:iCs/>
                <w:sz w:val="24"/>
                <w:szCs w:val="24"/>
                <w:lang w:val="es-PE"/>
              </w:rPr>
              <w:t>,</w:t>
            </w:r>
            <w:r w:rsidRPr="008960B1">
              <w:rPr>
                <w:i/>
                <w:iCs/>
                <w:sz w:val="24"/>
                <w:szCs w:val="24"/>
                <w:lang w:val="es-PE"/>
              </w:rPr>
              <w:t>04887</w:t>
            </w:r>
          </w:p>
        </w:tc>
        <w:tc>
          <w:tcPr>
            <w:tcW w:w="1494" w:type="dxa"/>
          </w:tcPr>
          <w:p w14:paraId="4305E77E" w14:textId="0349928A" w:rsidR="00AD5A41" w:rsidRPr="0050057A" w:rsidRDefault="008960B1" w:rsidP="00024843">
            <w:pPr>
              <w:widowControl w:val="0"/>
              <w:jc w:val="center"/>
              <w:rPr>
                <w:i/>
                <w:iCs/>
                <w:sz w:val="24"/>
                <w:szCs w:val="24"/>
                <w:lang w:val="es-PE"/>
              </w:rPr>
            </w:pPr>
            <w:r w:rsidRPr="008960B1">
              <w:rPr>
                <w:i/>
                <w:iCs/>
                <w:sz w:val="24"/>
                <w:szCs w:val="24"/>
                <w:lang w:val="es-PE"/>
              </w:rPr>
              <w:t>0</w:t>
            </w:r>
            <w:r>
              <w:rPr>
                <w:i/>
                <w:iCs/>
                <w:sz w:val="24"/>
                <w:szCs w:val="24"/>
                <w:lang w:val="es-PE"/>
              </w:rPr>
              <w:t>,</w:t>
            </w:r>
            <w:r w:rsidRPr="008960B1">
              <w:rPr>
                <w:i/>
                <w:iCs/>
                <w:sz w:val="24"/>
                <w:szCs w:val="24"/>
                <w:lang w:val="es-PE"/>
              </w:rPr>
              <w:t>12587</w:t>
            </w:r>
          </w:p>
        </w:tc>
      </w:tr>
      <w:tr w:rsidR="00AD5A41" w:rsidRPr="0050057A" w14:paraId="2F7A13AB" w14:textId="77777777" w:rsidTr="003005D1">
        <w:trPr>
          <w:cantSplit/>
          <w:trHeight w:val="135"/>
          <w:tblCellSpacing w:w="20" w:type="dxa"/>
          <w:jc w:val="center"/>
        </w:trPr>
        <w:tc>
          <w:tcPr>
            <w:tcW w:w="1373" w:type="dxa"/>
            <w:vMerge/>
            <w:vAlign w:val="center"/>
          </w:tcPr>
          <w:p w14:paraId="7D4A8158" w14:textId="77777777" w:rsidR="00AD5A41" w:rsidRPr="0050057A" w:rsidRDefault="00AD5A41" w:rsidP="00024843">
            <w:pPr>
              <w:rPr>
                <w:sz w:val="24"/>
                <w:szCs w:val="24"/>
                <w:lang w:val="es-PE"/>
              </w:rPr>
            </w:pPr>
          </w:p>
        </w:tc>
        <w:tc>
          <w:tcPr>
            <w:tcW w:w="1780" w:type="dxa"/>
          </w:tcPr>
          <w:p w14:paraId="2E5111AB" w14:textId="7A1E431C" w:rsidR="00AD5A41" w:rsidRPr="0050057A" w:rsidRDefault="00AD5A41" w:rsidP="00024843">
            <w:pPr>
              <w:widowControl w:val="0"/>
              <w:jc w:val="center"/>
              <w:rPr>
                <w:i/>
                <w:iCs/>
                <w:sz w:val="24"/>
                <w:szCs w:val="24"/>
                <w:lang w:val="es-PE"/>
              </w:rPr>
            </w:pPr>
            <w:r w:rsidRPr="0050057A">
              <w:rPr>
                <w:sz w:val="24"/>
                <w:szCs w:val="24"/>
                <w:lang w:val="es-PE"/>
              </w:rPr>
              <w:sym w:font="Symbol" w:char="F044"/>
            </w:r>
            <w:r w:rsidR="00880D0A" w:rsidRPr="00880D0A">
              <w:rPr>
                <w:i/>
                <w:iCs/>
                <w:sz w:val="24"/>
                <w:szCs w:val="24"/>
                <w:lang w:val="es-PE"/>
              </w:rPr>
              <w:t>d</w:t>
            </w:r>
            <w:r w:rsidRPr="0050057A">
              <w:rPr>
                <w:sz w:val="24"/>
                <w:szCs w:val="24"/>
                <w:lang w:val="es-PE"/>
              </w:rPr>
              <w:t xml:space="preserve"> (m)</w:t>
            </w:r>
          </w:p>
        </w:tc>
        <w:tc>
          <w:tcPr>
            <w:tcW w:w="1208" w:type="dxa"/>
          </w:tcPr>
          <w:p w14:paraId="771F9AF8" w14:textId="77777777" w:rsidR="00AD5A41" w:rsidRPr="0050057A" w:rsidRDefault="00AD5A41" w:rsidP="00024843">
            <w:pPr>
              <w:widowControl w:val="0"/>
              <w:jc w:val="center"/>
              <w:rPr>
                <w:iCs/>
                <w:sz w:val="24"/>
                <w:szCs w:val="24"/>
                <w:lang w:val="es-PE"/>
              </w:rPr>
            </w:pPr>
            <w:r w:rsidRPr="0050057A">
              <w:rPr>
                <w:sz w:val="24"/>
                <w:szCs w:val="24"/>
                <w:lang w:val="es-PE"/>
              </w:rPr>
              <w:sym w:font="Symbol" w:char="F044"/>
            </w:r>
            <w:r w:rsidRPr="0050057A">
              <w:rPr>
                <w:i/>
                <w:sz w:val="24"/>
                <w:szCs w:val="24"/>
                <w:lang w:val="es-PE"/>
              </w:rPr>
              <w:t xml:space="preserve">h </w:t>
            </w:r>
            <w:r w:rsidRPr="0050057A">
              <w:rPr>
                <w:iCs/>
                <w:sz w:val="24"/>
                <w:szCs w:val="24"/>
                <w:lang w:val="es-PE"/>
              </w:rPr>
              <w:t>(m)</w:t>
            </w:r>
          </w:p>
        </w:tc>
        <w:tc>
          <w:tcPr>
            <w:tcW w:w="1494" w:type="dxa"/>
          </w:tcPr>
          <w:p w14:paraId="128911BC" w14:textId="664C9E47" w:rsidR="00AD5A41" w:rsidRPr="0050057A" w:rsidRDefault="00AD5A41" w:rsidP="00024843">
            <w:pPr>
              <w:widowControl w:val="0"/>
              <w:jc w:val="center"/>
              <w:rPr>
                <w:sz w:val="24"/>
                <w:szCs w:val="24"/>
                <w:lang w:val="es-PE"/>
              </w:rPr>
            </w:pPr>
            <w:r w:rsidRPr="0050057A">
              <w:rPr>
                <w:sz w:val="24"/>
                <w:szCs w:val="24"/>
                <w:lang w:val="es-PE"/>
              </w:rPr>
              <w:sym w:font="Symbol" w:char="F044"/>
            </w:r>
            <w:r w:rsidRPr="0050057A">
              <w:rPr>
                <w:i/>
                <w:iCs/>
                <w:sz w:val="24"/>
                <w:szCs w:val="24"/>
                <w:lang w:val="es-PE"/>
              </w:rPr>
              <w:t>M</w:t>
            </w:r>
            <w:r w:rsidRPr="0050057A">
              <w:rPr>
                <w:sz w:val="24"/>
                <w:szCs w:val="24"/>
                <w:lang w:val="es-PE"/>
              </w:rPr>
              <w:t xml:space="preserve"> (</w:t>
            </w:r>
            <w:r w:rsidR="0012440F">
              <w:rPr>
                <w:sz w:val="24"/>
                <w:szCs w:val="24"/>
                <w:lang w:val="es-PE"/>
              </w:rPr>
              <w:t>kg</w:t>
            </w:r>
            <w:r w:rsidRPr="0050057A">
              <w:rPr>
                <w:sz w:val="24"/>
                <w:szCs w:val="24"/>
                <w:lang w:val="es-PE"/>
              </w:rPr>
              <w:t>)</w:t>
            </w:r>
          </w:p>
        </w:tc>
      </w:tr>
      <w:tr w:rsidR="00AD5A41" w:rsidRPr="0050057A" w14:paraId="5A55A597" w14:textId="77777777" w:rsidTr="003005D1">
        <w:trPr>
          <w:cantSplit/>
          <w:trHeight w:val="135"/>
          <w:tblCellSpacing w:w="20" w:type="dxa"/>
          <w:jc w:val="center"/>
        </w:trPr>
        <w:tc>
          <w:tcPr>
            <w:tcW w:w="1373" w:type="dxa"/>
            <w:vMerge/>
            <w:vAlign w:val="center"/>
          </w:tcPr>
          <w:p w14:paraId="79514DB3" w14:textId="77777777" w:rsidR="00AD5A41" w:rsidRPr="0050057A" w:rsidRDefault="00AD5A41" w:rsidP="00024843">
            <w:pPr>
              <w:rPr>
                <w:sz w:val="24"/>
                <w:szCs w:val="24"/>
                <w:lang w:val="es-PE"/>
              </w:rPr>
            </w:pPr>
          </w:p>
        </w:tc>
        <w:tc>
          <w:tcPr>
            <w:tcW w:w="1780" w:type="dxa"/>
          </w:tcPr>
          <w:p w14:paraId="3F1ED047" w14:textId="39CC45BD" w:rsidR="00AD5A41" w:rsidRPr="0050057A" w:rsidRDefault="00DC330C" w:rsidP="00024843">
            <w:pPr>
              <w:widowControl w:val="0"/>
              <w:jc w:val="center"/>
              <w:rPr>
                <w:i/>
                <w:iCs/>
                <w:sz w:val="24"/>
                <w:szCs w:val="24"/>
                <w:lang w:val="es-PE"/>
              </w:rPr>
            </w:pPr>
            <w:r>
              <w:rPr>
                <w:i/>
                <w:iCs/>
                <w:sz w:val="24"/>
                <w:szCs w:val="24"/>
                <w:lang w:val="es-PE"/>
              </w:rPr>
              <w:t>0,00001</w:t>
            </w:r>
          </w:p>
        </w:tc>
        <w:tc>
          <w:tcPr>
            <w:tcW w:w="1208" w:type="dxa"/>
          </w:tcPr>
          <w:p w14:paraId="1C28FE33" w14:textId="6B965E74" w:rsidR="00AD5A41" w:rsidRPr="0050057A" w:rsidRDefault="00DC330C" w:rsidP="00024843">
            <w:pPr>
              <w:widowControl w:val="0"/>
              <w:jc w:val="center"/>
              <w:rPr>
                <w:i/>
                <w:iCs/>
                <w:sz w:val="24"/>
                <w:szCs w:val="24"/>
                <w:lang w:val="es-PE"/>
              </w:rPr>
            </w:pPr>
            <w:r>
              <w:rPr>
                <w:i/>
                <w:iCs/>
                <w:sz w:val="24"/>
                <w:szCs w:val="24"/>
                <w:lang w:val="es-PE"/>
              </w:rPr>
              <w:t>0,00001</w:t>
            </w:r>
          </w:p>
        </w:tc>
        <w:tc>
          <w:tcPr>
            <w:tcW w:w="1494" w:type="dxa"/>
          </w:tcPr>
          <w:p w14:paraId="6BACAC2A" w14:textId="7F0A820B" w:rsidR="00AD5A41" w:rsidRPr="0050057A" w:rsidRDefault="00DC330C" w:rsidP="00024843">
            <w:pPr>
              <w:widowControl w:val="0"/>
              <w:jc w:val="center"/>
              <w:rPr>
                <w:i/>
                <w:iCs/>
                <w:sz w:val="24"/>
                <w:szCs w:val="24"/>
                <w:lang w:val="es-PE"/>
              </w:rPr>
            </w:pPr>
            <w:r>
              <w:rPr>
                <w:i/>
                <w:iCs/>
                <w:sz w:val="24"/>
                <w:szCs w:val="24"/>
                <w:lang w:val="es-PE"/>
              </w:rPr>
              <w:t>0,00001</w:t>
            </w:r>
          </w:p>
        </w:tc>
      </w:tr>
    </w:tbl>
    <w:p w14:paraId="22BE8612" w14:textId="77777777" w:rsidR="00AD5A41" w:rsidRPr="0050057A" w:rsidRDefault="00AD5A41" w:rsidP="00AD5A41">
      <w:pPr>
        <w:pStyle w:val="TextoSimple"/>
        <w:widowControl w:val="0"/>
        <w:spacing w:before="0" w:after="0"/>
        <w:rPr>
          <w:rFonts w:ascii="Times New Roman" w:hAnsi="Times New Roman"/>
          <w:szCs w:val="24"/>
        </w:rPr>
      </w:pPr>
    </w:p>
    <w:p w14:paraId="022A2FD1" w14:textId="34C370D4" w:rsidR="00AD5A41" w:rsidRPr="0050057A" w:rsidRDefault="00AD5A41" w:rsidP="00AD5A41">
      <w:pPr>
        <w:pStyle w:val="TextoSimple"/>
        <w:widowControl w:val="0"/>
        <w:spacing w:before="0" w:after="0"/>
        <w:rPr>
          <w:rFonts w:ascii="Times New Roman" w:hAnsi="Times New Roman"/>
          <w:szCs w:val="24"/>
        </w:rPr>
      </w:pPr>
      <w:r w:rsidRPr="0050057A">
        <w:rPr>
          <w:rFonts w:ascii="Times New Roman" w:hAnsi="Times New Roman"/>
          <w:szCs w:val="24"/>
        </w:rPr>
        <w:t xml:space="preserve">                                 </w:t>
      </w:r>
      <w:r w:rsidRPr="0050057A">
        <w:rPr>
          <w:rFonts w:ascii="Times New Roman" w:hAnsi="Times New Roman"/>
          <w:szCs w:val="24"/>
        </w:rPr>
        <w:sym w:font="Symbol" w:char="F044"/>
      </w:r>
      <w:r w:rsidR="00880D0A" w:rsidRPr="00880D0A">
        <w:rPr>
          <w:rFonts w:ascii="Times New Roman" w:hAnsi="Times New Roman"/>
          <w:i/>
          <w:iCs/>
          <w:szCs w:val="24"/>
        </w:rPr>
        <w:t>d</w:t>
      </w:r>
      <w:r w:rsidRPr="0050057A">
        <w:rPr>
          <w:rFonts w:ascii="Times New Roman" w:hAnsi="Times New Roman"/>
          <w:szCs w:val="24"/>
        </w:rPr>
        <w:t xml:space="preserve"> (m): incertidumbre del diámetro.</w:t>
      </w:r>
    </w:p>
    <w:p w14:paraId="27791F26" w14:textId="77777777" w:rsidR="00AD5A41" w:rsidRPr="0050057A" w:rsidRDefault="00AD5A41" w:rsidP="00AD5A41">
      <w:pPr>
        <w:pStyle w:val="TextoSimple"/>
        <w:widowControl w:val="0"/>
        <w:spacing w:before="0" w:after="0"/>
        <w:rPr>
          <w:rFonts w:ascii="Times New Roman" w:hAnsi="Times New Roman"/>
          <w:szCs w:val="24"/>
        </w:rPr>
      </w:pPr>
      <w:r w:rsidRPr="0050057A">
        <w:rPr>
          <w:rFonts w:ascii="Times New Roman" w:hAnsi="Times New Roman"/>
          <w:szCs w:val="24"/>
        </w:rPr>
        <w:t xml:space="preserve">                                 </w:t>
      </w:r>
      <w:r w:rsidRPr="0050057A">
        <w:rPr>
          <w:rFonts w:ascii="Times New Roman" w:hAnsi="Times New Roman"/>
          <w:szCs w:val="24"/>
        </w:rPr>
        <w:sym w:font="Symbol" w:char="F044"/>
      </w:r>
      <w:r w:rsidRPr="00880D0A">
        <w:rPr>
          <w:rFonts w:ascii="Times New Roman" w:hAnsi="Times New Roman"/>
          <w:i/>
          <w:iCs/>
          <w:szCs w:val="24"/>
        </w:rPr>
        <w:t>h</w:t>
      </w:r>
      <w:r w:rsidRPr="0050057A">
        <w:rPr>
          <w:rFonts w:ascii="Times New Roman" w:hAnsi="Times New Roman"/>
          <w:szCs w:val="24"/>
        </w:rPr>
        <w:t xml:space="preserve"> (m): incertidumbre de la altura.</w:t>
      </w:r>
    </w:p>
    <w:p w14:paraId="378711E9" w14:textId="19FC819D" w:rsidR="00AD5A41" w:rsidRPr="0050057A" w:rsidRDefault="00AD5A41" w:rsidP="00034C1D">
      <w:pPr>
        <w:pStyle w:val="TextoSimple"/>
        <w:widowControl w:val="0"/>
        <w:spacing w:before="0" w:after="240"/>
        <w:rPr>
          <w:rFonts w:ascii="Times New Roman" w:hAnsi="Times New Roman"/>
          <w:szCs w:val="24"/>
        </w:rPr>
      </w:pPr>
      <w:r w:rsidRPr="0050057A">
        <w:rPr>
          <w:rFonts w:ascii="Times New Roman" w:hAnsi="Times New Roman"/>
          <w:szCs w:val="24"/>
        </w:rPr>
        <w:t xml:space="preserve">                                 </w:t>
      </w:r>
      <w:r w:rsidRPr="0050057A">
        <w:rPr>
          <w:rFonts w:ascii="Times New Roman" w:hAnsi="Times New Roman"/>
          <w:szCs w:val="24"/>
        </w:rPr>
        <w:sym w:font="Symbol" w:char="F044"/>
      </w:r>
      <w:r w:rsidRPr="00880D0A">
        <w:rPr>
          <w:rFonts w:ascii="Times New Roman" w:hAnsi="Times New Roman"/>
          <w:i/>
          <w:iCs/>
          <w:szCs w:val="24"/>
        </w:rPr>
        <w:t>M</w:t>
      </w:r>
      <w:r w:rsidRPr="0050057A">
        <w:rPr>
          <w:rFonts w:ascii="Times New Roman" w:hAnsi="Times New Roman"/>
          <w:szCs w:val="24"/>
        </w:rPr>
        <w:t xml:space="preserve"> (</w:t>
      </w:r>
      <w:r w:rsidR="003F0789">
        <w:rPr>
          <w:rFonts w:ascii="Times New Roman" w:hAnsi="Times New Roman"/>
          <w:szCs w:val="24"/>
        </w:rPr>
        <w:t>kg</w:t>
      </w:r>
      <w:r w:rsidRPr="0050057A">
        <w:rPr>
          <w:rFonts w:ascii="Times New Roman" w:hAnsi="Times New Roman"/>
          <w:szCs w:val="24"/>
        </w:rPr>
        <w:t>): incertidumbre de la masa.</w:t>
      </w:r>
    </w:p>
    <w:p w14:paraId="56C55670" w14:textId="1D86E24A" w:rsidR="002B4DF0" w:rsidRDefault="009377EA" w:rsidP="00034C1D">
      <w:pPr>
        <w:pStyle w:val="Prrafodelista"/>
        <w:numPr>
          <w:ilvl w:val="0"/>
          <w:numId w:val="32"/>
        </w:numPr>
        <w:jc w:val="both"/>
        <w:rPr>
          <w:sz w:val="24"/>
          <w:szCs w:val="24"/>
          <w:lang w:val="es-PE"/>
        </w:rPr>
      </w:pPr>
      <w:r w:rsidRPr="009377EA">
        <w:rPr>
          <w:b/>
          <w:bCs/>
          <w:sz w:val="24"/>
          <w:szCs w:val="24"/>
          <w:lang w:val="es-PE"/>
        </w:rPr>
        <w:t>(</w:t>
      </w:r>
      <w:r w:rsidR="00663354">
        <w:rPr>
          <w:b/>
          <w:bCs/>
          <w:sz w:val="24"/>
          <w:szCs w:val="24"/>
          <w:lang w:val="es-PE"/>
        </w:rPr>
        <w:t>7</w:t>
      </w:r>
      <w:r>
        <w:rPr>
          <w:b/>
          <w:bCs/>
          <w:sz w:val="24"/>
          <w:szCs w:val="24"/>
          <w:lang w:val="es-PE"/>
        </w:rPr>
        <w:t>,</w:t>
      </w:r>
      <w:r w:rsidRPr="009377EA">
        <w:rPr>
          <w:b/>
          <w:bCs/>
          <w:sz w:val="24"/>
          <w:szCs w:val="24"/>
          <w:lang w:val="es-PE"/>
        </w:rPr>
        <w:t>0 puntos)</w:t>
      </w:r>
      <w:r>
        <w:rPr>
          <w:sz w:val="24"/>
          <w:szCs w:val="24"/>
          <w:lang w:val="es-PE"/>
        </w:rPr>
        <w:t xml:space="preserve"> </w:t>
      </w:r>
      <w:r w:rsidR="00F1456D" w:rsidRPr="0050057A">
        <w:rPr>
          <w:sz w:val="24"/>
          <w:szCs w:val="24"/>
          <w:lang w:val="es-PE"/>
        </w:rPr>
        <w:t xml:space="preserve">Escriba la expresión para el cálculo de la densidad de una sustancia en función de la masa </w:t>
      </w:r>
      <w:r w:rsidR="00880D0A">
        <w:rPr>
          <w:i/>
          <w:iCs/>
          <w:sz w:val="24"/>
          <w:szCs w:val="24"/>
          <w:lang w:val="es-PE"/>
        </w:rPr>
        <w:t>M</w:t>
      </w:r>
      <w:r w:rsidR="00F1456D" w:rsidRPr="0050057A">
        <w:rPr>
          <w:sz w:val="24"/>
          <w:szCs w:val="24"/>
          <w:lang w:val="es-PE"/>
        </w:rPr>
        <w:t xml:space="preserve"> y el volumen </w:t>
      </w:r>
      <w:r w:rsidR="00F1456D" w:rsidRPr="0050057A">
        <w:rPr>
          <w:i/>
          <w:iCs/>
          <w:sz w:val="24"/>
          <w:szCs w:val="24"/>
          <w:lang w:val="es-PE"/>
        </w:rPr>
        <w:t>V</w:t>
      </w:r>
      <w:r w:rsidR="00F1456D" w:rsidRPr="0050057A">
        <w:rPr>
          <w:sz w:val="24"/>
          <w:szCs w:val="24"/>
          <w:lang w:val="es-PE"/>
        </w:rPr>
        <w:t>.</w:t>
      </w:r>
    </w:p>
    <w:p w14:paraId="61BDC3DF" w14:textId="6ED9B379" w:rsidR="008E79C3" w:rsidRPr="00992305" w:rsidRDefault="00034C1D" w:rsidP="00992305">
      <w:pPr>
        <w:pStyle w:val="Prrafodelista"/>
        <w:spacing w:before="120" w:after="120"/>
        <w:contextualSpacing w:val="0"/>
        <w:jc w:val="center"/>
        <w:rPr>
          <w:sz w:val="24"/>
          <w:szCs w:val="24"/>
          <w:lang w:val="es-P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s-PE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PE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V</m:t>
              </m:r>
            </m:den>
          </m:f>
        </m:oMath>
      </m:oMathPara>
    </w:p>
    <w:p w14:paraId="64F92BCE" w14:textId="63EBAFA6" w:rsidR="00F1456D" w:rsidRDefault="00F1456D" w:rsidP="00C14B3A">
      <w:pPr>
        <w:pStyle w:val="Prrafodelista"/>
        <w:jc w:val="both"/>
        <w:rPr>
          <w:sz w:val="24"/>
          <w:szCs w:val="24"/>
          <w:lang w:val="es-PE"/>
        </w:rPr>
      </w:pPr>
      <w:r w:rsidRPr="0050057A">
        <w:rPr>
          <w:sz w:val="24"/>
          <w:szCs w:val="24"/>
          <w:lang w:val="es-PE"/>
        </w:rPr>
        <w:t xml:space="preserve">Escriba la expresión de la densidad del </w:t>
      </w:r>
      <w:r w:rsidR="00CB1B24">
        <w:rPr>
          <w:sz w:val="24"/>
          <w:szCs w:val="24"/>
          <w:lang w:val="es-PE"/>
        </w:rPr>
        <w:t>cilindro</w:t>
      </w:r>
      <w:r w:rsidRPr="0050057A">
        <w:rPr>
          <w:sz w:val="24"/>
          <w:szCs w:val="24"/>
          <w:lang w:val="es-PE"/>
        </w:rPr>
        <w:t xml:space="preserve"> en función de la masa </w:t>
      </w:r>
      <w:r w:rsidR="00880D0A">
        <w:rPr>
          <w:i/>
          <w:iCs/>
          <w:sz w:val="24"/>
          <w:szCs w:val="24"/>
          <w:lang w:val="es-PE"/>
        </w:rPr>
        <w:t>M</w:t>
      </w:r>
      <w:r w:rsidRPr="0050057A">
        <w:rPr>
          <w:sz w:val="24"/>
          <w:szCs w:val="24"/>
          <w:lang w:val="es-PE"/>
        </w:rPr>
        <w:t xml:space="preserve">, diámetro </w:t>
      </w:r>
      <w:r w:rsidRPr="0050057A">
        <w:rPr>
          <w:i/>
          <w:iCs/>
          <w:sz w:val="24"/>
          <w:szCs w:val="24"/>
          <w:lang w:val="es-PE"/>
        </w:rPr>
        <w:t>d</w:t>
      </w:r>
      <w:r w:rsidRPr="0050057A">
        <w:rPr>
          <w:sz w:val="24"/>
          <w:szCs w:val="24"/>
          <w:lang w:val="es-PE"/>
        </w:rPr>
        <w:t xml:space="preserve"> y </w:t>
      </w:r>
      <w:r w:rsidR="00034C1D">
        <w:rPr>
          <w:sz w:val="24"/>
          <w:szCs w:val="24"/>
          <w:lang w:val="es-PE"/>
        </w:rPr>
        <w:t xml:space="preserve">la </w:t>
      </w:r>
      <w:r w:rsidRPr="0050057A">
        <w:rPr>
          <w:sz w:val="24"/>
          <w:szCs w:val="24"/>
          <w:lang w:val="es-PE"/>
        </w:rPr>
        <w:t xml:space="preserve">altura </w:t>
      </w:r>
      <w:r w:rsidRPr="0050057A">
        <w:rPr>
          <w:i/>
          <w:iCs/>
          <w:sz w:val="24"/>
          <w:szCs w:val="24"/>
          <w:lang w:val="es-PE"/>
        </w:rPr>
        <w:t>h.</w:t>
      </w:r>
    </w:p>
    <w:p w14:paraId="3AFCF755" w14:textId="4E90E6C0" w:rsidR="00F1456D" w:rsidRPr="00992305" w:rsidRDefault="00992305" w:rsidP="00C14B3A">
      <w:pPr>
        <w:pStyle w:val="Prrafodelista"/>
        <w:spacing w:before="120" w:after="120"/>
        <w:contextualSpacing w:val="0"/>
        <w:jc w:val="both"/>
        <w:rPr>
          <w:sz w:val="24"/>
          <w:szCs w:val="24"/>
          <w:lang w:val="es-P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s-PE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PE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4M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P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h</m:t>
                  </m:r>
                </m:sup>
              </m:sSup>
            </m:den>
          </m:f>
        </m:oMath>
      </m:oMathPara>
    </w:p>
    <w:p w14:paraId="4E6211B7" w14:textId="1FB70BD3" w:rsidR="003005D1" w:rsidRDefault="003005D1" w:rsidP="00C14B3A">
      <w:pPr>
        <w:pStyle w:val="Prrafodelista"/>
        <w:spacing w:before="120" w:after="120"/>
        <w:contextualSpacing w:val="0"/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A partir de la ecuación anterior, e</w:t>
      </w:r>
      <w:r w:rsidR="00D658E0">
        <w:rPr>
          <w:sz w:val="24"/>
          <w:szCs w:val="24"/>
          <w:lang w:val="es-PE"/>
        </w:rPr>
        <w:t>scriba</w:t>
      </w:r>
      <w:r>
        <w:rPr>
          <w:sz w:val="24"/>
          <w:szCs w:val="24"/>
          <w:lang w:val="es-PE"/>
        </w:rPr>
        <w:t xml:space="preserve"> la expresión para calcular la incertidumbre de la densidad</w:t>
      </w:r>
      <w:r w:rsidR="00CB1B24">
        <w:rPr>
          <w:sz w:val="24"/>
          <w:szCs w:val="24"/>
          <w:lang w:val="es-PE"/>
        </w:rPr>
        <w:t xml:space="preserve"> del cilindro</w:t>
      </w:r>
      <w:r>
        <w:rPr>
          <w:sz w:val="24"/>
          <w:szCs w:val="24"/>
          <w:lang w:val="es-PE"/>
        </w:rPr>
        <w:t>.</w:t>
      </w:r>
    </w:p>
    <w:p w14:paraId="73987081" w14:textId="2E7DAA31" w:rsidR="003005D1" w:rsidRPr="00A30D3B" w:rsidRDefault="003005D1" w:rsidP="003005D1">
      <w:pPr>
        <w:pStyle w:val="Prrafodelista"/>
        <w:spacing w:before="120" w:after="120"/>
        <w:contextualSpacing w:val="0"/>
        <w:jc w:val="both"/>
        <w:rPr>
          <w:sz w:val="24"/>
          <w:szCs w:val="24"/>
          <w:lang w:val="es-P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s-PE"/>
            </w:rPr>
            <m:t>∆ρ=p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s-P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P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∆M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P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2∆d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P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∆h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h</m:t>
                  </m:r>
                </m:den>
              </m:f>
            </m:e>
          </m:d>
        </m:oMath>
      </m:oMathPara>
    </w:p>
    <w:p w14:paraId="009EAEFA" w14:textId="77777777" w:rsidR="003005D1" w:rsidRPr="00C14B3A" w:rsidRDefault="003005D1" w:rsidP="00C14B3A">
      <w:pPr>
        <w:pStyle w:val="Prrafodelista"/>
        <w:spacing w:before="120" w:after="120"/>
        <w:contextualSpacing w:val="0"/>
        <w:jc w:val="both"/>
        <w:rPr>
          <w:sz w:val="24"/>
          <w:szCs w:val="24"/>
          <w:lang w:val="es-PE"/>
        </w:rPr>
      </w:pPr>
    </w:p>
    <w:p w14:paraId="2DD40CD4" w14:textId="50200A1A" w:rsidR="00F1456D" w:rsidRPr="0050057A" w:rsidRDefault="009377EA" w:rsidP="00F1456D">
      <w:pPr>
        <w:pStyle w:val="Prrafodelista"/>
        <w:numPr>
          <w:ilvl w:val="0"/>
          <w:numId w:val="32"/>
        </w:numPr>
        <w:jc w:val="both"/>
        <w:rPr>
          <w:sz w:val="24"/>
          <w:szCs w:val="24"/>
          <w:lang w:val="es-PE"/>
        </w:rPr>
      </w:pPr>
      <w:r w:rsidRPr="009377EA">
        <w:rPr>
          <w:b/>
          <w:bCs/>
          <w:sz w:val="24"/>
          <w:szCs w:val="24"/>
          <w:lang w:val="es-PE"/>
        </w:rPr>
        <w:t>(</w:t>
      </w:r>
      <w:r w:rsidR="00663354">
        <w:rPr>
          <w:b/>
          <w:bCs/>
          <w:sz w:val="24"/>
          <w:szCs w:val="24"/>
          <w:lang w:val="es-PE"/>
        </w:rPr>
        <w:t>6</w:t>
      </w:r>
      <w:r w:rsidRPr="009377EA">
        <w:rPr>
          <w:b/>
          <w:bCs/>
          <w:sz w:val="24"/>
          <w:szCs w:val="24"/>
          <w:lang w:val="es-PE"/>
        </w:rPr>
        <w:t>,0 puntos)</w:t>
      </w:r>
      <w:r>
        <w:rPr>
          <w:sz w:val="24"/>
          <w:szCs w:val="24"/>
          <w:lang w:val="es-PE"/>
        </w:rPr>
        <w:t xml:space="preserve"> </w:t>
      </w:r>
      <w:r w:rsidR="003E34A9">
        <w:rPr>
          <w:sz w:val="24"/>
          <w:szCs w:val="24"/>
          <w:lang w:val="es-PE"/>
        </w:rPr>
        <w:t xml:space="preserve">Con </w:t>
      </w:r>
      <w:r w:rsidR="00F1456D" w:rsidRPr="0050057A">
        <w:rPr>
          <w:sz w:val="24"/>
          <w:szCs w:val="24"/>
          <w:lang w:val="es-PE"/>
        </w:rPr>
        <w:t>los datos proporcionados</w:t>
      </w:r>
      <w:r w:rsidR="003E34A9">
        <w:rPr>
          <w:sz w:val="24"/>
          <w:szCs w:val="24"/>
          <w:lang w:val="es-PE"/>
        </w:rPr>
        <w:t xml:space="preserve"> en la tabla 1</w:t>
      </w:r>
      <w:r w:rsidR="00F1456D" w:rsidRPr="0050057A">
        <w:rPr>
          <w:sz w:val="24"/>
          <w:szCs w:val="24"/>
          <w:lang w:val="es-PE"/>
        </w:rPr>
        <w:t>,</w:t>
      </w:r>
      <w:r w:rsidR="003E34A9">
        <w:rPr>
          <w:sz w:val="24"/>
          <w:szCs w:val="24"/>
          <w:lang w:val="es-PE"/>
        </w:rPr>
        <w:t xml:space="preserve"> </w:t>
      </w:r>
      <w:r w:rsidR="00D658E0">
        <w:rPr>
          <w:sz w:val="24"/>
          <w:szCs w:val="24"/>
          <w:lang w:val="es-PE"/>
        </w:rPr>
        <w:t>calcule</w:t>
      </w:r>
      <w:r w:rsidR="00F1456D" w:rsidRPr="0050057A">
        <w:rPr>
          <w:sz w:val="24"/>
          <w:szCs w:val="24"/>
          <w:lang w:val="es-PE"/>
        </w:rPr>
        <w:t xml:space="preserve"> el valor de la densidad</w:t>
      </w:r>
      <w:r w:rsidR="00DC4E49">
        <w:rPr>
          <w:sz w:val="24"/>
          <w:szCs w:val="24"/>
          <w:lang w:val="es-PE"/>
        </w:rPr>
        <w:t xml:space="preserve"> del cilindro</w:t>
      </w:r>
      <w:r w:rsidR="00F1456D" w:rsidRPr="0050057A">
        <w:rPr>
          <w:sz w:val="24"/>
          <w:szCs w:val="24"/>
          <w:lang w:val="es-PE"/>
        </w:rPr>
        <w:t xml:space="preserve"> </w:t>
      </w:r>
      <w:r w:rsidR="003005D1">
        <w:rPr>
          <w:sz w:val="24"/>
          <w:szCs w:val="24"/>
          <w:lang w:val="es-PE"/>
        </w:rPr>
        <w:t>y su incertidumbre</w:t>
      </w:r>
      <w:r w:rsidR="003005D1" w:rsidRPr="0050057A">
        <w:rPr>
          <w:sz w:val="24"/>
          <w:szCs w:val="24"/>
          <w:lang w:val="es-PE"/>
        </w:rPr>
        <w:t xml:space="preserve"> </w:t>
      </w:r>
      <w:r w:rsidR="00F1456D" w:rsidRPr="0050057A">
        <w:rPr>
          <w:sz w:val="24"/>
          <w:szCs w:val="24"/>
          <w:lang w:val="es-PE"/>
        </w:rPr>
        <w:t>con el correcto número de cifras significativas y unidades de medida.</w:t>
      </w:r>
    </w:p>
    <w:p w14:paraId="54048D09" w14:textId="45B9577B" w:rsidR="00F1456D" w:rsidRPr="00C14B3A" w:rsidRDefault="002B4DF0" w:rsidP="00241296">
      <w:pPr>
        <w:spacing w:before="120" w:after="120"/>
        <w:jc w:val="center"/>
        <w:rPr>
          <w:sz w:val="24"/>
          <w:szCs w:val="24"/>
          <w:lang w:val="es-PE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PE"/>
            </w:rPr>
            <m:t>ρ=2,66636×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PE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s-PE"/>
            </w:rPr>
            <m:t>= 2,667×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PE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PE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P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3</m:t>
                  </m:r>
                </m:sup>
              </m:sSup>
            </m:den>
          </m:f>
        </m:oMath>
      </m:oMathPara>
    </w:p>
    <w:p w14:paraId="1A8F60B3" w14:textId="097D8467" w:rsidR="00C14B3A" w:rsidRDefault="00C14B3A" w:rsidP="00C14B3A">
      <w:pPr>
        <w:pStyle w:val="Prrafodelista"/>
        <w:spacing w:before="120" w:after="120"/>
        <w:contextualSpacing w:val="0"/>
        <w:jc w:val="both"/>
        <w:rPr>
          <w:sz w:val="24"/>
          <w:szCs w:val="24"/>
          <w:lang w:val="es-PE"/>
        </w:rPr>
      </w:pPr>
    </w:p>
    <w:p w14:paraId="170CB1DE" w14:textId="5AA8B980" w:rsidR="003E34A9" w:rsidRPr="005E131A" w:rsidRDefault="003E34A9" w:rsidP="003E34A9">
      <w:pPr>
        <w:pStyle w:val="Prrafodelista"/>
        <w:spacing w:before="120" w:after="120"/>
        <w:contextualSpacing w:val="0"/>
        <w:jc w:val="both"/>
        <w:rPr>
          <w:sz w:val="24"/>
          <w:szCs w:val="24"/>
          <w:lang w:val="es-P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s-PE"/>
            </w:rPr>
            <m:t>∆ρ=2,278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P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P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P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s-PE"/>
            </w:rPr>
            <m:t xml:space="preserve">=0,002278 ×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PE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s-PE"/>
            </w:rPr>
            <m:t xml:space="preserve">=0,002  ×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PE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PE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PE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P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PE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s-PE"/>
            </w:rPr>
            <m:t xml:space="preserve"> </m:t>
          </m:r>
        </m:oMath>
      </m:oMathPara>
    </w:p>
    <w:p w14:paraId="2F4D20EF" w14:textId="77777777" w:rsidR="00C14B3A" w:rsidRPr="00C14B3A" w:rsidRDefault="00C14B3A" w:rsidP="00C14B3A">
      <w:pPr>
        <w:pStyle w:val="Prrafodelista"/>
        <w:spacing w:before="120" w:after="120"/>
        <w:contextualSpacing w:val="0"/>
        <w:jc w:val="both"/>
        <w:rPr>
          <w:sz w:val="24"/>
          <w:szCs w:val="24"/>
          <w:lang w:val="es-PE"/>
        </w:rPr>
      </w:pPr>
    </w:p>
    <w:p w14:paraId="3DB9D200" w14:textId="631CE59F" w:rsidR="002B4DF0" w:rsidRPr="00453230" w:rsidRDefault="009377EA" w:rsidP="002B4DF0">
      <w:pPr>
        <w:pStyle w:val="Prrafodelista"/>
        <w:numPr>
          <w:ilvl w:val="0"/>
          <w:numId w:val="32"/>
        </w:numPr>
        <w:jc w:val="both"/>
        <w:rPr>
          <w:sz w:val="24"/>
          <w:szCs w:val="24"/>
          <w:lang w:val="es-PE"/>
        </w:rPr>
      </w:pPr>
      <w:r w:rsidRPr="009377EA">
        <w:rPr>
          <w:b/>
          <w:bCs/>
          <w:sz w:val="24"/>
          <w:szCs w:val="24"/>
          <w:lang w:val="es-PE"/>
        </w:rPr>
        <w:t>(</w:t>
      </w:r>
      <w:r>
        <w:rPr>
          <w:b/>
          <w:bCs/>
          <w:sz w:val="24"/>
          <w:szCs w:val="24"/>
          <w:lang w:val="es-PE"/>
        </w:rPr>
        <w:t>4</w:t>
      </w:r>
      <w:r w:rsidRPr="009377EA">
        <w:rPr>
          <w:b/>
          <w:bCs/>
          <w:sz w:val="24"/>
          <w:szCs w:val="24"/>
          <w:lang w:val="es-PE"/>
        </w:rPr>
        <w:t>,0 puntos)</w:t>
      </w:r>
      <w:r>
        <w:rPr>
          <w:sz w:val="24"/>
          <w:szCs w:val="24"/>
          <w:lang w:val="es-PE"/>
        </w:rPr>
        <w:t xml:space="preserve"> </w:t>
      </w:r>
      <w:r w:rsidR="0056456D" w:rsidRPr="0050057A">
        <w:rPr>
          <w:sz w:val="24"/>
          <w:szCs w:val="24"/>
          <w:lang w:val="es-PE"/>
        </w:rPr>
        <w:t>Escriba correctamente el resultado de la densidad del bloque cilíndrico y su respectiva incertidumbre.</w:t>
      </w:r>
    </w:p>
    <w:p w14:paraId="245555DF" w14:textId="158C74D5" w:rsidR="0056456D" w:rsidRPr="00BD22DB" w:rsidRDefault="002B4DF0" w:rsidP="004B01B5">
      <w:pPr>
        <w:pStyle w:val="Prrafodelista"/>
        <w:spacing w:before="120" w:after="120"/>
        <w:contextualSpacing w:val="0"/>
        <w:jc w:val="center"/>
        <w:rPr>
          <w:sz w:val="24"/>
          <w:szCs w:val="24"/>
          <w:lang w:val="es-PE"/>
        </w:rPr>
      </w:pPr>
      <m:oMath>
        <m:r>
          <w:rPr>
            <w:rFonts w:ascii="Cambria Math" w:hAnsi="Cambria Math"/>
            <w:sz w:val="24"/>
            <w:szCs w:val="24"/>
            <w:lang w:val="es-PE"/>
          </w:rPr>
          <m:t>ρ±∆ρ=(  2,667 ± 0,002 )</m:t>
        </m:r>
      </m:oMath>
      <w:r w:rsidR="005E131A">
        <w:rPr>
          <w:sz w:val="24"/>
          <w:szCs w:val="24"/>
          <w:lang w:val="es-PE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PE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P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PE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PE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PE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PE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P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s-PE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s-PE"/>
                  </w:rPr>
                  <m:t>3</m:t>
                </m:r>
              </m:sup>
            </m:sSup>
          </m:den>
        </m:f>
      </m:oMath>
    </w:p>
    <w:p w14:paraId="527EF5C5" w14:textId="77777777" w:rsidR="00BD22DB" w:rsidRPr="00453230" w:rsidRDefault="00BD22DB" w:rsidP="00453230">
      <w:pPr>
        <w:pStyle w:val="Prrafodelista"/>
        <w:spacing w:before="120" w:after="120"/>
        <w:contextualSpacing w:val="0"/>
        <w:jc w:val="both"/>
        <w:rPr>
          <w:sz w:val="24"/>
          <w:szCs w:val="24"/>
          <w:lang w:val="es-PE"/>
        </w:rPr>
      </w:pPr>
    </w:p>
    <w:p w14:paraId="0A8F53C2" w14:textId="77777777" w:rsidR="00B17E5A" w:rsidRPr="00B17E5A" w:rsidRDefault="00B17E5A" w:rsidP="00B17E5A">
      <w:pPr>
        <w:rPr>
          <w:color w:val="FF0000"/>
          <w:sz w:val="24"/>
          <w:szCs w:val="24"/>
          <w:lang w:val="es-PE"/>
        </w:rPr>
      </w:pPr>
    </w:p>
    <w:p w14:paraId="25932C5F" w14:textId="77777777" w:rsidR="00B17E5A" w:rsidRPr="00B17E5A" w:rsidRDefault="00B17E5A" w:rsidP="00B17E5A">
      <w:pPr>
        <w:rPr>
          <w:color w:val="FF0000"/>
          <w:sz w:val="24"/>
          <w:szCs w:val="24"/>
          <w:lang w:val="es-PE"/>
        </w:rPr>
      </w:pPr>
    </w:p>
    <w:p w14:paraId="77A6E41E" w14:textId="77777777" w:rsidR="00B17E5A" w:rsidRPr="00B17E5A" w:rsidRDefault="00B17E5A" w:rsidP="00B17E5A">
      <w:pPr>
        <w:rPr>
          <w:color w:val="FF0000"/>
          <w:sz w:val="24"/>
          <w:szCs w:val="24"/>
          <w:lang w:val="es-PE"/>
        </w:rPr>
      </w:pPr>
    </w:p>
    <w:p w14:paraId="7498A004" w14:textId="1DB516D7" w:rsidR="00B17E5A" w:rsidRDefault="00B17E5A" w:rsidP="00B17E5A">
      <w:pPr>
        <w:rPr>
          <w:color w:val="FF0000"/>
          <w:sz w:val="24"/>
          <w:szCs w:val="24"/>
          <w:lang w:val="es-PE"/>
        </w:rPr>
      </w:pPr>
    </w:p>
    <w:p w14:paraId="4739ECE1" w14:textId="1441451D" w:rsidR="00B17E5A" w:rsidRDefault="00B17E5A" w:rsidP="00B17E5A">
      <w:pPr>
        <w:rPr>
          <w:color w:val="FF0000"/>
          <w:sz w:val="24"/>
          <w:szCs w:val="24"/>
          <w:lang w:val="es-PE"/>
        </w:rPr>
      </w:pPr>
    </w:p>
    <w:p w14:paraId="2705270E" w14:textId="77777777" w:rsidR="00B17E5A" w:rsidRPr="00B17E5A" w:rsidRDefault="00B17E5A" w:rsidP="00B17E5A">
      <w:pPr>
        <w:rPr>
          <w:color w:val="FF0000"/>
          <w:sz w:val="24"/>
          <w:szCs w:val="24"/>
          <w:lang w:val="es-PE"/>
        </w:rPr>
      </w:pPr>
    </w:p>
    <w:sectPr w:rsidR="00B17E5A" w:rsidRPr="00B17E5A" w:rsidSect="006A2ABA">
      <w:footerReference w:type="even" r:id="rId9"/>
      <w:footerReference w:type="default" r:id="rId10"/>
      <w:pgSz w:w="11906" w:h="16838"/>
      <w:pgMar w:top="1276" w:right="1701" w:bottom="71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678F" w14:textId="77777777" w:rsidR="001B25CE" w:rsidRDefault="001B25CE">
      <w:r>
        <w:separator/>
      </w:r>
    </w:p>
  </w:endnote>
  <w:endnote w:type="continuationSeparator" w:id="0">
    <w:p w14:paraId="1D76776E" w14:textId="77777777" w:rsidR="001B25CE" w:rsidRDefault="001B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CEF4" w14:textId="77777777" w:rsidR="001D5E92" w:rsidRDefault="001D5E92" w:rsidP="00937A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A51420" w14:textId="77777777" w:rsidR="001D5E92" w:rsidRDefault="001D5E92" w:rsidP="0020577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28AD" w14:textId="1DE99D48" w:rsidR="001D5E92" w:rsidRDefault="001D5E92" w:rsidP="00937A0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E4D0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1685A1F" w14:textId="77777777" w:rsidR="001D5E92" w:rsidRDefault="001D5E92" w:rsidP="0020577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C3A9" w14:textId="77777777" w:rsidR="001B25CE" w:rsidRDefault="001B25CE">
      <w:r>
        <w:separator/>
      </w:r>
    </w:p>
  </w:footnote>
  <w:footnote w:type="continuationSeparator" w:id="0">
    <w:p w14:paraId="6B62CD77" w14:textId="77777777" w:rsidR="001B25CE" w:rsidRDefault="001B2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80E"/>
    <w:multiLevelType w:val="hybridMultilevel"/>
    <w:tmpl w:val="704C8106"/>
    <w:lvl w:ilvl="0" w:tplc="7CDEAF6A">
      <w:start w:val="1"/>
      <w:numFmt w:val="decimal"/>
      <w:lvlText w:val="4.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86A30"/>
    <w:multiLevelType w:val="hybridMultilevel"/>
    <w:tmpl w:val="F9222A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C2973"/>
    <w:multiLevelType w:val="hybridMultilevel"/>
    <w:tmpl w:val="CD165882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1BA4D01"/>
    <w:multiLevelType w:val="multilevel"/>
    <w:tmpl w:val="B7247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2C40D1D"/>
    <w:multiLevelType w:val="hybridMultilevel"/>
    <w:tmpl w:val="D9C4D62C"/>
    <w:lvl w:ilvl="0" w:tplc="04EE6D8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7CE0F6">
      <w:start w:val="1"/>
      <w:numFmt w:val="decimal"/>
      <w:lvlText w:val="%3.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756388"/>
    <w:multiLevelType w:val="hybridMultilevel"/>
    <w:tmpl w:val="496C40F2"/>
    <w:lvl w:ilvl="0" w:tplc="80107EC0"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72587"/>
    <w:multiLevelType w:val="hybridMultilevel"/>
    <w:tmpl w:val="7D1CFF16"/>
    <w:lvl w:ilvl="0" w:tplc="AD2E4C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73FBE"/>
    <w:multiLevelType w:val="multilevel"/>
    <w:tmpl w:val="2D8EF4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3790A83"/>
    <w:multiLevelType w:val="multilevel"/>
    <w:tmpl w:val="C98819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8963E65"/>
    <w:multiLevelType w:val="hybridMultilevel"/>
    <w:tmpl w:val="037030DC"/>
    <w:lvl w:ilvl="0" w:tplc="FFFFFFFF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903F2"/>
    <w:multiLevelType w:val="hybridMultilevel"/>
    <w:tmpl w:val="1EEA587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42B87"/>
    <w:multiLevelType w:val="hybridMultilevel"/>
    <w:tmpl w:val="0EE6D9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81818"/>
    <w:multiLevelType w:val="hybridMultilevel"/>
    <w:tmpl w:val="8EB2AC2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6B287B"/>
    <w:multiLevelType w:val="hybridMultilevel"/>
    <w:tmpl w:val="C0F87204"/>
    <w:lvl w:ilvl="0" w:tplc="729C5644">
      <w:start w:val="1"/>
      <w:numFmt w:val="none"/>
      <w:lvlText w:val="3.2.1."/>
      <w:lvlJc w:val="left"/>
      <w:pPr>
        <w:tabs>
          <w:tab w:val="num" w:pos="1190"/>
        </w:tabs>
        <w:ind w:left="510" w:firstLine="0"/>
      </w:pPr>
      <w:rPr>
        <w:rFonts w:hint="default"/>
        <w:b/>
        <w:color w:val="auto"/>
      </w:rPr>
    </w:lvl>
    <w:lvl w:ilvl="1" w:tplc="B6988E60">
      <w:start w:val="1"/>
      <w:numFmt w:val="upperRoman"/>
      <w:lvlText w:val="%2."/>
      <w:lvlJc w:val="left"/>
      <w:pPr>
        <w:tabs>
          <w:tab w:val="num" w:pos="1418"/>
        </w:tabs>
        <w:ind w:left="1418" w:hanging="624"/>
      </w:pPr>
      <w:rPr>
        <w:rFonts w:hint="default"/>
        <w:b w:val="0"/>
        <w:i w:val="0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510832"/>
    <w:multiLevelType w:val="hybridMultilevel"/>
    <w:tmpl w:val="29564100"/>
    <w:lvl w:ilvl="0" w:tplc="FFFFFFFF">
      <w:start w:val="1"/>
      <w:numFmt w:val="bullet"/>
      <w:pStyle w:val="Listaconvietas2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b w:val="0"/>
        <w:i w:val="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43C17637"/>
    <w:multiLevelType w:val="multilevel"/>
    <w:tmpl w:val="7FAA262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lang w:val="es-MX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4E53A1E"/>
    <w:multiLevelType w:val="multilevel"/>
    <w:tmpl w:val="99468086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7" w15:restartNumberingAfterBreak="0">
    <w:nsid w:val="45896116"/>
    <w:multiLevelType w:val="hybridMultilevel"/>
    <w:tmpl w:val="92123E92"/>
    <w:lvl w:ilvl="0" w:tplc="E620107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18" w15:restartNumberingAfterBreak="0">
    <w:nsid w:val="47861CC9"/>
    <w:multiLevelType w:val="hybridMultilevel"/>
    <w:tmpl w:val="A53A273A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552AB"/>
    <w:multiLevelType w:val="multilevel"/>
    <w:tmpl w:val="7FAA262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lang w:val="es-MX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DAC7BCC"/>
    <w:multiLevelType w:val="hybridMultilevel"/>
    <w:tmpl w:val="61185C08"/>
    <w:lvl w:ilvl="0" w:tplc="B1709ED8">
      <w:start w:val="1"/>
      <w:numFmt w:val="none"/>
      <w:lvlText w:val="3.3.1."/>
      <w:lvlJc w:val="left"/>
      <w:pPr>
        <w:tabs>
          <w:tab w:val="num" w:pos="680"/>
        </w:tabs>
        <w:ind w:left="0" w:firstLine="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197AC0"/>
    <w:multiLevelType w:val="multilevel"/>
    <w:tmpl w:val="F2E8573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5B53521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3502F3"/>
    <w:multiLevelType w:val="hybridMultilevel"/>
    <w:tmpl w:val="92C2BE62"/>
    <w:lvl w:ilvl="0" w:tplc="219E1CC2">
      <w:start w:val="1"/>
      <w:numFmt w:val="decimal"/>
      <w:lvlText w:val="1.%1."/>
      <w:lvlJc w:val="left"/>
      <w:pPr>
        <w:tabs>
          <w:tab w:val="num" w:pos="1077"/>
        </w:tabs>
        <w:ind w:left="1077" w:hanging="51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5EF92FC8"/>
    <w:multiLevelType w:val="multilevel"/>
    <w:tmpl w:val="9F6A52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FFC1B8C"/>
    <w:multiLevelType w:val="multilevel"/>
    <w:tmpl w:val="02C21AD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629A70D3"/>
    <w:multiLevelType w:val="hybridMultilevel"/>
    <w:tmpl w:val="A866F6BE"/>
    <w:lvl w:ilvl="0" w:tplc="ECC85BE4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20034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8E31705"/>
    <w:multiLevelType w:val="multilevel"/>
    <w:tmpl w:val="99468086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29" w15:restartNumberingAfterBreak="0">
    <w:nsid w:val="6B8C38C8"/>
    <w:multiLevelType w:val="hybridMultilevel"/>
    <w:tmpl w:val="3830110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224315"/>
    <w:multiLevelType w:val="hybridMultilevel"/>
    <w:tmpl w:val="CD18CD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83520"/>
    <w:multiLevelType w:val="hybridMultilevel"/>
    <w:tmpl w:val="1488F6B6"/>
    <w:lvl w:ilvl="0" w:tplc="25326B98">
      <w:start w:val="1"/>
      <w:numFmt w:val="none"/>
      <w:lvlText w:val="3.2.1."/>
      <w:lvlJc w:val="left"/>
      <w:pPr>
        <w:tabs>
          <w:tab w:val="num" w:pos="1247"/>
        </w:tabs>
        <w:ind w:left="567" w:firstLine="0"/>
      </w:pPr>
      <w:rPr>
        <w:rFonts w:hint="default"/>
        <w:b/>
        <w:color w:val="auto"/>
      </w:rPr>
    </w:lvl>
    <w:lvl w:ilvl="1" w:tplc="0C0A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b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F79D0"/>
    <w:multiLevelType w:val="multilevel"/>
    <w:tmpl w:val="708635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9B01F76"/>
    <w:multiLevelType w:val="multilevel"/>
    <w:tmpl w:val="8BAA6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15999889">
    <w:abstractNumId w:val="14"/>
  </w:num>
  <w:num w:numId="2" w16cid:durableId="802843142">
    <w:abstractNumId w:val="4"/>
  </w:num>
  <w:num w:numId="3" w16cid:durableId="1077480833">
    <w:abstractNumId w:val="23"/>
  </w:num>
  <w:num w:numId="4" w16cid:durableId="68813093">
    <w:abstractNumId w:val="20"/>
  </w:num>
  <w:num w:numId="5" w16cid:durableId="1029141079">
    <w:abstractNumId w:val="0"/>
  </w:num>
  <w:num w:numId="6" w16cid:durableId="2071340243">
    <w:abstractNumId w:val="13"/>
  </w:num>
  <w:num w:numId="7" w16cid:durableId="202985966">
    <w:abstractNumId w:val="17"/>
  </w:num>
  <w:num w:numId="8" w16cid:durableId="775366604">
    <w:abstractNumId w:val="5"/>
  </w:num>
  <w:num w:numId="9" w16cid:durableId="1041050624">
    <w:abstractNumId w:val="27"/>
  </w:num>
  <w:num w:numId="10" w16cid:durableId="1121537302">
    <w:abstractNumId w:val="19"/>
  </w:num>
  <w:num w:numId="11" w16cid:durableId="1707832811">
    <w:abstractNumId w:val="31"/>
  </w:num>
  <w:num w:numId="12" w16cid:durableId="1041710462">
    <w:abstractNumId w:val="26"/>
  </w:num>
  <w:num w:numId="13" w16cid:durableId="180969497">
    <w:abstractNumId w:val="16"/>
  </w:num>
  <w:num w:numId="14" w16cid:durableId="1941716276">
    <w:abstractNumId w:val="28"/>
  </w:num>
  <w:num w:numId="15" w16cid:durableId="28459378">
    <w:abstractNumId w:val="15"/>
  </w:num>
  <w:num w:numId="16" w16cid:durableId="739063753">
    <w:abstractNumId w:val="25"/>
  </w:num>
  <w:num w:numId="17" w16cid:durableId="1538154282">
    <w:abstractNumId w:val="21"/>
  </w:num>
  <w:num w:numId="18" w16cid:durableId="1249382192">
    <w:abstractNumId w:val="18"/>
  </w:num>
  <w:num w:numId="19" w16cid:durableId="1863739759">
    <w:abstractNumId w:val="7"/>
  </w:num>
  <w:num w:numId="20" w16cid:durableId="676886398">
    <w:abstractNumId w:val="30"/>
  </w:num>
  <w:num w:numId="21" w16cid:durableId="315960970">
    <w:abstractNumId w:val="3"/>
  </w:num>
  <w:num w:numId="22" w16cid:durableId="241262664">
    <w:abstractNumId w:val="24"/>
  </w:num>
  <w:num w:numId="23" w16cid:durableId="11148678">
    <w:abstractNumId w:val="8"/>
  </w:num>
  <w:num w:numId="24" w16cid:durableId="1996644179">
    <w:abstractNumId w:val="33"/>
  </w:num>
  <w:num w:numId="25" w16cid:durableId="1014695968">
    <w:abstractNumId w:val="32"/>
  </w:num>
  <w:num w:numId="26" w16cid:durableId="934173391">
    <w:abstractNumId w:val="10"/>
  </w:num>
  <w:num w:numId="27" w16cid:durableId="703944696">
    <w:abstractNumId w:val="22"/>
  </w:num>
  <w:num w:numId="28" w16cid:durableId="1612278602">
    <w:abstractNumId w:val="9"/>
  </w:num>
  <w:num w:numId="29" w16cid:durableId="897401557">
    <w:abstractNumId w:val="1"/>
  </w:num>
  <w:num w:numId="30" w16cid:durableId="1159619659">
    <w:abstractNumId w:val="11"/>
  </w:num>
  <w:num w:numId="31" w16cid:durableId="630480523">
    <w:abstractNumId w:val="2"/>
  </w:num>
  <w:num w:numId="32" w16cid:durableId="1907718620">
    <w:abstractNumId w:val="6"/>
  </w:num>
  <w:num w:numId="33" w16cid:durableId="1631403032">
    <w:abstractNumId w:val="29"/>
  </w:num>
  <w:num w:numId="34" w16cid:durableId="1098863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9B"/>
    <w:rsid w:val="00013A3C"/>
    <w:rsid w:val="00013B82"/>
    <w:rsid w:val="00034C1D"/>
    <w:rsid w:val="00037ABA"/>
    <w:rsid w:val="000533E0"/>
    <w:rsid w:val="0005496C"/>
    <w:rsid w:val="00056783"/>
    <w:rsid w:val="000676CD"/>
    <w:rsid w:val="00091DFF"/>
    <w:rsid w:val="0009366F"/>
    <w:rsid w:val="00095EC4"/>
    <w:rsid w:val="000A1224"/>
    <w:rsid w:val="000A3E07"/>
    <w:rsid w:val="000B18AB"/>
    <w:rsid w:val="000B2DCE"/>
    <w:rsid w:val="000B75BF"/>
    <w:rsid w:val="000C2109"/>
    <w:rsid w:val="000C22FE"/>
    <w:rsid w:val="000C467B"/>
    <w:rsid w:val="000C5222"/>
    <w:rsid w:val="000C6F17"/>
    <w:rsid w:val="000D04E5"/>
    <w:rsid w:val="000F22C5"/>
    <w:rsid w:val="000F567F"/>
    <w:rsid w:val="000F660B"/>
    <w:rsid w:val="000F6C03"/>
    <w:rsid w:val="00105C14"/>
    <w:rsid w:val="00106CFC"/>
    <w:rsid w:val="0011000C"/>
    <w:rsid w:val="0011198B"/>
    <w:rsid w:val="00112384"/>
    <w:rsid w:val="001136C0"/>
    <w:rsid w:val="001175C2"/>
    <w:rsid w:val="00117C3B"/>
    <w:rsid w:val="00120433"/>
    <w:rsid w:val="001211A7"/>
    <w:rsid w:val="0012440F"/>
    <w:rsid w:val="00126434"/>
    <w:rsid w:val="00152694"/>
    <w:rsid w:val="0015475E"/>
    <w:rsid w:val="001642C1"/>
    <w:rsid w:val="00164465"/>
    <w:rsid w:val="00164FD2"/>
    <w:rsid w:val="0016552E"/>
    <w:rsid w:val="00176CAB"/>
    <w:rsid w:val="00177252"/>
    <w:rsid w:val="0018614A"/>
    <w:rsid w:val="0019436B"/>
    <w:rsid w:val="001A32FE"/>
    <w:rsid w:val="001A3353"/>
    <w:rsid w:val="001B0AC4"/>
    <w:rsid w:val="001B1F92"/>
    <w:rsid w:val="001B25CE"/>
    <w:rsid w:val="001C0D77"/>
    <w:rsid w:val="001C3CB4"/>
    <w:rsid w:val="001C6093"/>
    <w:rsid w:val="001D3FD9"/>
    <w:rsid w:val="001D5E92"/>
    <w:rsid w:val="001D6943"/>
    <w:rsid w:val="001E07DF"/>
    <w:rsid w:val="001F07A0"/>
    <w:rsid w:val="001F0F11"/>
    <w:rsid w:val="001F1841"/>
    <w:rsid w:val="001F7DF9"/>
    <w:rsid w:val="00204731"/>
    <w:rsid w:val="00205501"/>
    <w:rsid w:val="0020577D"/>
    <w:rsid w:val="00211668"/>
    <w:rsid w:val="0021178E"/>
    <w:rsid w:val="002121D4"/>
    <w:rsid w:val="00222AC4"/>
    <w:rsid w:val="00224074"/>
    <w:rsid w:val="00225836"/>
    <w:rsid w:val="00225D25"/>
    <w:rsid w:val="00227CF9"/>
    <w:rsid w:val="0023059C"/>
    <w:rsid w:val="00233AB6"/>
    <w:rsid w:val="00235DEC"/>
    <w:rsid w:val="00240E13"/>
    <w:rsid w:val="00241296"/>
    <w:rsid w:val="00243555"/>
    <w:rsid w:val="00244403"/>
    <w:rsid w:val="00246689"/>
    <w:rsid w:val="00246B61"/>
    <w:rsid w:val="002533E7"/>
    <w:rsid w:val="0025415A"/>
    <w:rsid w:val="00255C72"/>
    <w:rsid w:val="002568FD"/>
    <w:rsid w:val="0026219B"/>
    <w:rsid w:val="00273732"/>
    <w:rsid w:val="00273831"/>
    <w:rsid w:val="0028313C"/>
    <w:rsid w:val="00283BFA"/>
    <w:rsid w:val="0028600C"/>
    <w:rsid w:val="00293B47"/>
    <w:rsid w:val="002951E0"/>
    <w:rsid w:val="002A6A5F"/>
    <w:rsid w:val="002B05D3"/>
    <w:rsid w:val="002B4DF0"/>
    <w:rsid w:val="002B70E2"/>
    <w:rsid w:val="002C3251"/>
    <w:rsid w:val="002C37A8"/>
    <w:rsid w:val="002C58FE"/>
    <w:rsid w:val="002D0EC1"/>
    <w:rsid w:val="002E4D00"/>
    <w:rsid w:val="002F2F08"/>
    <w:rsid w:val="002F4C5C"/>
    <w:rsid w:val="002F52A1"/>
    <w:rsid w:val="003005D1"/>
    <w:rsid w:val="00304173"/>
    <w:rsid w:val="00305321"/>
    <w:rsid w:val="00307A3E"/>
    <w:rsid w:val="00307EAE"/>
    <w:rsid w:val="003244A6"/>
    <w:rsid w:val="00326748"/>
    <w:rsid w:val="00332DFC"/>
    <w:rsid w:val="00335FE8"/>
    <w:rsid w:val="00336311"/>
    <w:rsid w:val="00336B60"/>
    <w:rsid w:val="00343C8E"/>
    <w:rsid w:val="00354306"/>
    <w:rsid w:val="00362C18"/>
    <w:rsid w:val="00363166"/>
    <w:rsid w:val="00370B48"/>
    <w:rsid w:val="00374BD9"/>
    <w:rsid w:val="00377593"/>
    <w:rsid w:val="003813C2"/>
    <w:rsid w:val="0038556D"/>
    <w:rsid w:val="00390BFA"/>
    <w:rsid w:val="003936B2"/>
    <w:rsid w:val="003979AC"/>
    <w:rsid w:val="003A04B8"/>
    <w:rsid w:val="003A1A86"/>
    <w:rsid w:val="003A2EDF"/>
    <w:rsid w:val="003A409C"/>
    <w:rsid w:val="003C2E78"/>
    <w:rsid w:val="003D79C3"/>
    <w:rsid w:val="003E1322"/>
    <w:rsid w:val="003E34A9"/>
    <w:rsid w:val="003E4F6E"/>
    <w:rsid w:val="003F0789"/>
    <w:rsid w:val="00402071"/>
    <w:rsid w:val="0040437F"/>
    <w:rsid w:val="004101CA"/>
    <w:rsid w:val="00415E94"/>
    <w:rsid w:val="00427140"/>
    <w:rsid w:val="00452C46"/>
    <w:rsid w:val="00452C51"/>
    <w:rsid w:val="00453230"/>
    <w:rsid w:val="00454597"/>
    <w:rsid w:val="004563C3"/>
    <w:rsid w:val="00462C35"/>
    <w:rsid w:val="00473A50"/>
    <w:rsid w:val="00483F26"/>
    <w:rsid w:val="00484786"/>
    <w:rsid w:val="00485683"/>
    <w:rsid w:val="004951DD"/>
    <w:rsid w:val="004A03D6"/>
    <w:rsid w:val="004A0704"/>
    <w:rsid w:val="004A738E"/>
    <w:rsid w:val="004B01B5"/>
    <w:rsid w:val="004B15A2"/>
    <w:rsid w:val="004B1881"/>
    <w:rsid w:val="004B2251"/>
    <w:rsid w:val="004B56A9"/>
    <w:rsid w:val="004B7E28"/>
    <w:rsid w:val="004D6AF8"/>
    <w:rsid w:val="004E35E3"/>
    <w:rsid w:val="004E4761"/>
    <w:rsid w:val="004E6013"/>
    <w:rsid w:val="004F00DE"/>
    <w:rsid w:val="0050057A"/>
    <w:rsid w:val="00506983"/>
    <w:rsid w:val="00507E22"/>
    <w:rsid w:val="00522BD6"/>
    <w:rsid w:val="00526D5F"/>
    <w:rsid w:val="005301AF"/>
    <w:rsid w:val="005331C0"/>
    <w:rsid w:val="00545602"/>
    <w:rsid w:val="00553F93"/>
    <w:rsid w:val="0055445F"/>
    <w:rsid w:val="00554AEF"/>
    <w:rsid w:val="00554D09"/>
    <w:rsid w:val="005600F0"/>
    <w:rsid w:val="005614C0"/>
    <w:rsid w:val="0056456D"/>
    <w:rsid w:val="00564F85"/>
    <w:rsid w:val="0057548B"/>
    <w:rsid w:val="00590A07"/>
    <w:rsid w:val="005920F1"/>
    <w:rsid w:val="00593F84"/>
    <w:rsid w:val="00594668"/>
    <w:rsid w:val="005B1E18"/>
    <w:rsid w:val="005B24F9"/>
    <w:rsid w:val="005B532F"/>
    <w:rsid w:val="005B6E43"/>
    <w:rsid w:val="005B778E"/>
    <w:rsid w:val="005B785D"/>
    <w:rsid w:val="005C6F4F"/>
    <w:rsid w:val="005D033D"/>
    <w:rsid w:val="005D494E"/>
    <w:rsid w:val="005D5B42"/>
    <w:rsid w:val="005E131A"/>
    <w:rsid w:val="005E27E9"/>
    <w:rsid w:val="005E5A1E"/>
    <w:rsid w:val="005F19E6"/>
    <w:rsid w:val="005F3C24"/>
    <w:rsid w:val="006060D8"/>
    <w:rsid w:val="00607D70"/>
    <w:rsid w:val="00607E83"/>
    <w:rsid w:val="006116D0"/>
    <w:rsid w:val="00612DC5"/>
    <w:rsid w:val="0061339B"/>
    <w:rsid w:val="0061377F"/>
    <w:rsid w:val="006139CE"/>
    <w:rsid w:val="00616FC8"/>
    <w:rsid w:val="00620304"/>
    <w:rsid w:val="00620631"/>
    <w:rsid w:val="00622069"/>
    <w:rsid w:val="00622976"/>
    <w:rsid w:val="00634935"/>
    <w:rsid w:val="006356AB"/>
    <w:rsid w:val="00636065"/>
    <w:rsid w:val="00636F0E"/>
    <w:rsid w:val="00640E1C"/>
    <w:rsid w:val="006413D2"/>
    <w:rsid w:val="00643D9B"/>
    <w:rsid w:val="0065205C"/>
    <w:rsid w:val="00653ED1"/>
    <w:rsid w:val="00655FD3"/>
    <w:rsid w:val="0065604B"/>
    <w:rsid w:val="00663354"/>
    <w:rsid w:val="00664369"/>
    <w:rsid w:val="00670E14"/>
    <w:rsid w:val="00671912"/>
    <w:rsid w:val="0069094F"/>
    <w:rsid w:val="006920EE"/>
    <w:rsid w:val="0069312D"/>
    <w:rsid w:val="00693B10"/>
    <w:rsid w:val="006942D2"/>
    <w:rsid w:val="00694620"/>
    <w:rsid w:val="0069698C"/>
    <w:rsid w:val="006A2ABA"/>
    <w:rsid w:val="006A528F"/>
    <w:rsid w:val="006B4BD2"/>
    <w:rsid w:val="006C057E"/>
    <w:rsid w:val="006C0FFD"/>
    <w:rsid w:val="006D3EC5"/>
    <w:rsid w:val="006D55E9"/>
    <w:rsid w:val="006E578B"/>
    <w:rsid w:val="006E57B3"/>
    <w:rsid w:val="006F20D5"/>
    <w:rsid w:val="006F2CE7"/>
    <w:rsid w:val="006F2CF5"/>
    <w:rsid w:val="00700627"/>
    <w:rsid w:val="0070543B"/>
    <w:rsid w:val="00707488"/>
    <w:rsid w:val="00707F93"/>
    <w:rsid w:val="00712164"/>
    <w:rsid w:val="007232D8"/>
    <w:rsid w:val="00734A26"/>
    <w:rsid w:val="00737D61"/>
    <w:rsid w:val="00750220"/>
    <w:rsid w:val="0075202D"/>
    <w:rsid w:val="00752E11"/>
    <w:rsid w:val="007568EE"/>
    <w:rsid w:val="00760297"/>
    <w:rsid w:val="00762E2F"/>
    <w:rsid w:val="00772D45"/>
    <w:rsid w:val="00775E6D"/>
    <w:rsid w:val="007822F8"/>
    <w:rsid w:val="007873E8"/>
    <w:rsid w:val="007929CE"/>
    <w:rsid w:val="00793B7E"/>
    <w:rsid w:val="007A4788"/>
    <w:rsid w:val="007A5BB7"/>
    <w:rsid w:val="007A6411"/>
    <w:rsid w:val="007B1622"/>
    <w:rsid w:val="007B3677"/>
    <w:rsid w:val="007B5BF2"/>
    <w:rsid w:val="007C0340"/>
    <w:rsid w:val="007D0AE7"/>
    <w:rsid w:val="007D602E"/>
    <w:rsid w:val="007E3635"/>
    <w:rsid w:val="007E5947"/>
    <w:rsid w:val="007E5F62"/>
    <w:rsid w:val="007F0415"/>
    <w:rsid w:val="007F2317"/>
    <w:rsid w:val="007F3797"/>
    <w:rsid w:val="0081215F"/>
    <w:rsid w:val="00814E16"/>
    <w:rsid w:val="00815C25"/>
    <w:rsid w:val="0081738A"/>
    <w:rsid w:val="008225EB"/>
    <w:rsid w:val="00822B79"/>
    <w:rsid w:val="00832E91"/>
    <w:rsid w:val="00853F1F"/>
    <w:rsid w:val="008551EC"/>
    <w:rsid w:val="00856AF6"/>
    <w:rsid w:val="00861AE0"/>
    <w:rsid w:val="008635FA"/>
    <w:rsid w:val="008664D7"/>
    <w:rsid w:val="0087122C"/>
    <w:rsid w:val="00872C92"/>
    <w:rsid w:val="00874AA0"/>
    <w:rsid w:val="008756E5"/>
    <w:rsid w:val="00880D0A"/>
    <w:rsid w:val="00881C8D"/>
    <w:rsid w:val="008917A6"/>
    <w:rsid w:val="008960B1"/>
    <w:rsid w:val="00897956"/>
    <w:rsid w:val="00897EBD"/>
    <w:rsid w:val="008B2AC6"/>
    <w:rsid w:val="008C26DD"/>
    <w:rsid w:val="008C5050"/>
    <w:rsid w:val="008D3967"/>
    <w:rsid w:val="008E0492"/>
    <w:rsid w:val="008E068C"/>
    <w:rsid w:val="008E67F8"/>
    <w:rsid w:val="008E79C3"/>
    <w:rsid w:val="008E7EDF"/>
    <w:rsid w:val="00906111"/>
    <w:rsid w:val="00906752"/>
    <w:rsid w:val="00907CCC"/>
    <w:rsid w:val="0091298F"/>
    <w:rsid w:val="00917D4E"/>
    <w:rsid w:val="00920FCB"/>
    <w:rsid w:val="00921E9A"/>
    <w:rsid w:val="0093126D"/>
    <w:rsid w:val="009377EA"/>
    <w:rsid w:val="00937A0B"/>
    <w:rsid w:val="00942A34"/>
    <w:rsid w:val="009472D1"/>
    <w:rsid w:val="00950EE8"/>
    <w:rsid w:val="00951502"/>
    <w:rsid w:val="00954022"/>
    <w:rsid w:val="0096268F"/>
    <w:rsid w:val="00973111"/>
    <w:rsid w:val="00980703"/>
    <w:rsid w:val="00980C77"/>
    <w:rsid w:val="009841DB"/>
    <w:rsid w:val="009852A0"/>
    <w:rsid w:val="009906CA"/>
    <w:rsid w:val="00992305"/>
    <w:rsid w:val="00993E0B"/>
    <w:rsid w:val="00993F4B"/>
    <w:rsid w:val="009A35F3"/>
    <w:rsid w:val="009A61CA"/>
    <w:rsid w:val="009B1D4F"/>
    <w:rsid w:val="009B60AD"/>
    <w:rsid w:val="009B7600"/>
    <w:rsid w:val="009C4486"/>
    <w:rsid w:val="009C6D04"/>
    <w:rsid w:val="009D5AE2"/>
    <w:rsid w:val="009D74A1"/>
    <w:rsid w:val="009E032D"/>
    <w:rsid w:val="009E2E27"/>
    <w:rsid w:val="009E48E5"/>
    <w:rsid w:val="009E55E4"/>
    <w:rsid w:val="009E5602"/>
    <w:rsid w:val="00A117C0"/>
    <w:rsid w:val="00A13781"/>
    <w:rsid w:val="00A15B66"/>
    <w:rsid w:val="00A16076"/>
    <w:rsid w:val="00A21A57"/>
    <w:rsid w:val="00A308AC"/>
    <w:rsid w:val="00A30D3B"/>
    <w:rsid w:val="00A44234"/>
    <w:rsid w:val="00A457CB"/>
    <w:rsid w:val="00A471F5"/>
    <w:rsid w:val="00A61F9E"/>
    <w:rsid w:val="00A63018"/>
    <w:rsid w:val="00A70D7F"/>
    <w:rsid w:val="00A72BB6"/>
    <w:rsid w:val="00A75C2A"/>
    <w:rsid w:val="00A7724D"/>
    <w:rsid w:val="00A91DC1"/>
    <w:rsid w:val="00AA4510"/>
    <w:rsid w:val="00AA62E0"/>
    <w:rsid w:val="00AA74CF"/>
    <w:rsid w:val="00AB541D"/>
    <w:rsid w:val="00AB559D"/>
    <w:rsid w:val="00AC1097"/>
    <w:rsid w:val="00AC185C"/>
    <w:rsid w:val="00AC2878"/>
    <w:rsid w:val="00AC33CC"/>
    <w:rsid w:val="00AC5AE4"/>
    <w:rsid w:val="00AC7429"/>
    <w:rsid w:val="00AD5A41"/>
    <w:rsid w:val="00AE1497"/>
    <w:rsid w:val="00AF43EE"/>
    <w:rsid w:val="00AF5CE8"/>
    <w:rsid w:val="00B043A0"/>
    <w:rsid w:val="00B17C8A"/>
    <w:rsid w:val="00B17E5A"/>
    <w:rsid w:val="00B21DF3"/>
    <w:rsid w:val="00B24D25"/>
    <w:rsid w:val="00B27490"/>
    <w:rsid w:val="00B3011D"/>
    <w:rsid w:val="00B306AD"/>
    <w:rsid w:val="00B36184"/>
    <w:rsid w:val="00B365CD"/>
    <w:rsid w:val="00B414BE"/>
    <w:rsid w:val="00B447DB"/>
    <w:rsid w:val="00B50D9F"/>
    <w:rsid w:val="00B56121"/>
    <w:rsid w:val="00B577AC"/>
    <w:rsid w:val="00B62929"/>
    <w:rsid w:val="00B70BC3"/>
    <w:rsid w:val="00B743C7"/>
    <w:rsid w:val="00B74AAB"/>
    <w:rsid w:val="00B74B84"/>
    <w:rsid w:val="00B86C9E"/>
    <w:rsid w:val="00B9376C"/>
    <w:rsid w:val="00BA4A49"/>
    <w:rsid w:val="00BA66B0"/>
    <w:rsid w:val="00BB7F49"/>
    <w:rsid w:val="00BC4A43"/>
    <w:rsid w:val="00BC6F7F"/>
    <w:rsid w:val="00BC7533"/>
    <w:rsid w:val="00BD1645"/>
    <w:rsid w:val="00BD16E4"/>
    <w:rsid w:val="00BD22DB"/>
    <w:rsid w:val="00BD64F2"/>
    <w:rsid w:val="00BD68C8"/>
    <w:rsid w:val="00BD7EC7"/>
    <w:rsid w:val="00BE0445"/>
    <w:rsid w:val="00BE6110"/>
    <w:rsid w:val="00BF129E"/>
    <w:rsid w:val="00BF4F46"/>
    <w:rsid w:val="00BF79E1"/>
    <w:rsid w:val="00C067E1"/>
    <w:rsid w:val="00C12257"/>
    <w:rsid w:val="00C13B8D"/>
    <w:rsid w:val="00C14B3A"/>
    <w:rsid w:val="00C2261A"/>
    <w:rsid w:val="00C243FB"/>
    <w:rsid w:val="00C25A03"/>
    <w:rsid w:val="00C3476E"/>
    <w:rsid w:val="00C35626"/>
    <w:rsid w:val="00C36D36"/>
    <w:rsid w:val="00C51896"/>
    <w:rsid w:val="00C562B7"/>
    <w:rsid w:val="00C57A1E"/>
    <w:rsid w:val="00C57AA3"/>
    <w:rsid w:val="00C658D9"/>
    <w:rsid w:val="00C72171"/>
    <w:rsid w:val="00C757A0"/>
    <w:rsid w:val="00C80EAD"/>
    <w:rsid w:val="00C84AA4"/>
    <w:rsid w:val="00C850BE"/>
    <w:rsid w:val="00C873DD"/>
    <w:rsid w:val="00CA1A77"/>
    <w:rsid w:val="00CA4A05"/>
    <w:rsid w:val="00CA5729"/>
    <w:rsid w:val="00CB1B24"/>
    <w:rsid w:val="00CC6392"/>
    <w:rsid w:val="00CD12B6"/>
    <w:rsid w:val="00CD564B"/>
    <w:rsid w:val="00CD78C3"/>
    <w:rsid w:val="00CE4703"/>
    <w:rsid w:val="00CE58C0"/>
    <w:rsid w:val="00CF160D"/>
    <w:rsid w:val="00CF4A80"/>
    <w:rsid w:val="00CF7034"/>
    <w:rsid w:val="00CF7784"/>
    <w:rsid w:val="00D03722"/>
    <w:rsid w:val="00D12CF9"/>
    <w:rsid w:val="00D155DC"/>
    <w:rsid w:val="00D175AF"/>
    <w:rsid w:val="00D20F91"/>
    <w:rsid w:val="00D278F7"/>
    <w:rsid w:val="00D4161B"/>
    <w:rsid w:val="00D41BC0"/>
    <w:rsid w:val="00D457E1"/>
    <w:rsid w:val="00D45D12"/>
    <w:rsid w:val="00D51708"/>
    <w:rsid w:val="00D54374"/>
    <w:rsid w:val="00D562C8"/>
    <w:rsid w:val="00D60267"/>
    <w:rsid w:val="00D6521A"/>
    <w:rsid w:val="00D658E0"/>
    <w:rsid w:val="00D71B85"/>
    <w:rsid w:val="00D73AA7"/>
    <w:rsid w:val="00D75B22"/>
    <w:rsid w:val="00DA07F3"/>
    <w:rsid w:val="00DB02A6"/>
    <w:rsid w:val="00DB5BFC"/>
    <w:rsid w:val="00DC10FA"/>
    <w:rsid w:val="00DC2039"/>
    <w:rsid w:val="00DC330C"/>
    <w:rsid w:val="00DC4E49"/>
    <w:rsid w:val="00DC5851"/>
    <w:rsid w:val="00DC6B47"/>
    <w:rsid w:val="00DD1095"/>
    <w:rsid w:val="00DD1B2E"/>
    <w:rsid w:val="00DD795A"/>
    <w:rsid w:val="00DE4E8B"/>
    <w:rsid w:val="00DE71C1"/>
    <w:rsid w:val="00DF26FB"/>
    <w:rsid w:val="00DF7452"/>
    <w:rsid w:val="00E00044"/>
    <w:rsid w:val="00E05654"/>
    <w:rsid w:val="00E1437D"/>
    <w:rsid w:val="00E2053B"/>
    <w:rsid w:val="00E21A77"/>
    <w:rsid w:val="00E226C6"/>
    <w:rsid w:val="00E25DF0"/>
    <w:rsid w:val="00E35EA6"/>
    <w:rsid w:val="00E41231"/>
    <w:rsid w:val="00E423E6"/>
    <w:rsid w:val="00E45859"/>
    <w:rsid w:val="00E503F0"/>
    <w:rsid w:val="00E5325B"/>
    <w:rsid w:val="00E53BF6"/>
    <w:rsid w:val="00E62FFD"/>
    <w:rsid w:val="00E65D1C"/>
    <w:rsid w:val="00E82EB6"/>
    <w:rsid w:val="00E84DE4"/>
    <w:rsid w:val="00E92301"/>
    <w:rsid w:val="00E95816"/>
    <w:rsid w:val="00E96D95"/>
    <w:rsid w:val="00EA1A26"/>
    <w:rsid w:val="00EA3A83"/>
    <w:rsid w:val="00EA3DA1"/>
    <w:rsid w:val="00EA7F36"/>
    <w:rsid w:val="00EB112E"/>
    <w:rsid w:val="00EB7858"/>
    <w:rsid w:val="00EC0642"/>
    <w:rsid w:val="00EC733C"/>
    <w:rsid w:val="00ED1561"/>
    <w:rsid w:val="00ED1609"/>
    <w:rsid w:val="00EE7388"/>
    <w:rsid w:val="00EF251B"/>
    <w:rsid w:val="00F10D41"/>
    <w:rsid w:val="00F122D0"/>
    <w:rsid w:val="00F1456D"/>
    <w:rsid w:val="00F24393"/>
    <w:rsid w:val="00F2691C"/>
    <w:rsid w:val="00F37EAE"/>
    <w:rsid w:val="00F418B0"/>
    <w:rsid w:val="00F423F4"/>
    <w:rsid w:val="00F42964"/>
    <w:rsid w:val="00F55599"/>
    <w:rsid w:val="00F5591E"/>
    <w:rsid w:val="00F65DEA"/>
    <w:rsid w:val="00F7670F"/>
    <w:rsid w:val="00F821BD"/>
    <w:rsid w:val="00F9725E"/>
    <w:rsid w:val="00FA2318"/>
    <w:rsid w:val="00FA2CE5"/>
    <w:rsid w:val="00FA4963"/>
    <w:rsid w:val="00FB1A40"/>
    <w:rsid w:val="00FB552A"/>
    <w:rsid w:val="00FC00AF"/>
    <w:rsid w:val="00FC7091"/>
    <w:rsid w:val="00FD41A6"/>
    <w:rsid w:val="00FD7E6D"/>
    <w:rsid w:val="00FE08ED"/>
    <w:rsid w:val="00FF6C44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258AE6"/>
  <w15:docId w15:val="{B095D234-90AF-480D-A607-9C0DE853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39B"/>
    <w:rPr>
      <w:lang w:val="es-ES" w:eastAsia="es-ES"/>
    </w:rPr>
  </w:style>
  <w:style w:type="paragraph" w:styleId="Ttulo1">
    <w:name w:val="heading 1"/>
    <w:basedOn w:val="Normal"/>
    <w:next w:val="Normal"/>
    <w:qFormat/>
    <w:rsid w:val="0061339B"/>
    <w:pPr>
      <w:keepNext/>
      <w:jc w:val="center"/>
      <w:outlineLvl w:val="0"/>
    </w:pPr>
    <w:rPr>
      <w:b/>
      <w:snapToGrid w:val="0"/>
      <w:sz w:val="32"/>
      <w:lang w:val="es-ES_tradnl"/>
    </w:rPr>
  </w:style>
  <w:style w:type="paragraph" w:styleId="Ttulo2">
    <w:name w:val="heading 2"/>
    <w:basedOn w:val="Normal"/>
    <w:next w:val="Normal"/>
    <w:qFormat/>
    <w:rsid w:val="00B70BC3"/>
    <w:pPr>
      <w:keepNext/>
      <w:jc w:val="center"/>
      <w:outlineLvl w:val="1"/>
    </w:pPr>
    <w:rPr>
      <w:sz w:val="28"/>
      <w:lang w:val="es-ES_tradnl"/>
    </w:rPr>
  </w:style>
  <w:style w:type="paragraph" w:styleId="Ttulo3">
    <w:name w:val="heading 3"/>
    <w:basedOn w:val="Normal"/>
    <w:next w:val="Normal"/>
    <w:qFormat/>
    <w:rsid w:val="00B70B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1339B"/>
    <w:pPr>
      <w:keepNext/>
      <w:jc w:val="center"/>
      <w:outlineLvl w:val="3"/>
    </w:pPr>
    <w:rPr>
      <w:b/>
      <w:sz w:val="24"/>
      <w:lang w:val="es-ES_tradnl"/>
    </w:rPr>
  </w:style>
  <w:style w:type="paragraph" w:styleId="Ttulo5">
    <w:name w:val="heading 5"/>
    <w:basedOn w:val="Normal"/>
    <w:next w:val="Normal"/>
    <w:qFormat/>
    <w:rsid w:val="00B70BC3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1339B"/>
    <w:pPr>
      <w:keepNext/>
      <w:spacing w:before="120" w:after="120"/>
      <w:jc w:val="center"/>
      <w:outlineLvl w:val="5"/>
    </w:pPr>
    <w:rPr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B70BC3"/>
    <w:pPr>
      <w:keepNext/>
      <w:autoSpaceDE w:val="0"/>
      <w:autoSpaceDN w:val="0"/>
      <w:adjustRightInd w:val="0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qFormat/>
    <w:rsid w:val="00B70BC3"/>
    <w:pPr>
      <w:keepNext/>
      <w:outlineLvl w:val="7"/>
    </w:pPr>
    <w:rPr>
      <w:i/>
      <w:iCs/>
      <w:lang w:val="es-ES_tradnl"/>
    </w:rPr>
  </w:style>
  <w:style w:type="paragraph" w:styleId="Ttulo9">
    <w:name w:val="heading 9"/>
    <w:basedOn w:val="Normal"/>
    <w:next w:val="Normal"/>
    <w:qFormat/>
    <w:rsid w:val="00B70BC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aliases w:val="Sangría de t. independiente"/>
    <w:basedOn w:val="Normal"/>
    <w:rsid w:val="0061339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240" w:lineRule="atLeast"/>
      <w:ind w:firstLine="709"/>
      <w:jc w:val="both"/>
    </w:pPr>
    <w:rPr>
      <w:sz w:val="24"/>
      <w:lang w:val="es-ES_tradnl"/>
    </w:rPr>
  </w:style>
  <w:style w:type="paragraph" w:styleId="Textoindependiente">
    <w:name w:val="Body Text"/>
    <w:basedOn w:val="Normal"/>
    <w:rsid w:val="0061339B"/>
    <w:rPr>
      <w:sz w:val="24"/>
      <w:lang w:val="es-ES_tradnl"/>
    </w:rPr>
  </w:style>
  <w:style w:type="paragraph" w:styleId="NormalWeb">
    <w:name w:val="Normal (Web)"/>
    <w:basedOn w:val="Normal"/>
    <w:rsid w:val="0061339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TextoSimple">
    <w:name w:val="Texto Simple"/>
    <w:basedOn w:val="Normal"/>
    <w:rsid w:val="0061339B"/>
    <w:pPr>
      <w:spacing w:before="120" w:after="120"/>
      <w:jc w:val="both"/>
    </w:pPr>
    <w:rPr>
      <w:rFonts w:ascii="Arial" w:hAnsi="Arial"/>
      <w:spacing w:val="-10"/>
      <w:kern w:val="28"/>
      <w:sz w:val="24"/>
      <w:lang w:val="es-PE"/>
    </w:rPr>
  </w:style>
  <w:style w:type="paragraph" w:styleId="Textoindependiente3">
    <w:name w:val="Body Text 3"/>
    <w:basedOn w:val="Normal"/>
    <w:rsid w:val="0061339B"/>
    <w:pPr>
      <w:widowControl w:val="0"/>
      <w:jc w:val="both"/>
    </w:pPr>
    <w:rPr>
      <w:color w:val="0000FF"/>
      <w:sz w:val="24"/>
      <w:lang w:val="es-PE"/>
    </w:rPr>
  </w:style>
  <w:style w:type="paragraph" w:styleId="Piedepgina">
    <w:name w:val="footer"/>
    <w:basedOn w:val="Normal"/>
    <w:link w:val="PiedepginaCar"/>
    <w:rsid w:val="00B70BC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B70BC3"/>
  </w:style>
  <w:style w:type="paragraph" w:styleId="Listaconvietas2">
    <w:name w:val="List Bullet 2"/>
    <w:basedOn w:val="Normal"/>
    <w:autoRedefine/>
    <w:rsid w:val="00B70BC3"/>
    <w:pPr>
      <w:numPr>
        <w:numId w:val="1"/>
      </w:numPr>
      <w:tabs>
        <w:tab w:val="clear" w:pos="644"/>
      </w:tabs>
    </w:pPr>
    <w:rPr>
      <w:sz w:val="24"/>
      <w:lang w:val="es-ES_tradnl"/>
    </w:rPr>
  </w:style>
  <w:style w:type="paragraph" w:customStyle="1" w:styleId="Epgrafe1">
    <w:name w:val="Epígrafe1"/>
    <w:basedOn w:val="Normal"/>
    <w:next w:val="Normal"/>
    <w:qFormat/>
    <w:rsid w:val="00B70BC3"/>
    <w:pPr>
      <w:autoSpaceDE w:val="0"/>
      <w:autoSpaceDN w:val="0"/>
      <w:adjustRightInd w:val="0"/>
      <w:jc w:val="center"/>
    </w:pPr>
    <w:rPr>
      <w:b/>
      <w:bCs/>
      <w:i/>
      <w:iCs/>
      <w:sz w:val="24"/>
    </w:rPr>
  </w:style>
  <w:style w:type="paragraph" w:styleId="Lista">
    <w:name w:val="List"/>
    <w:basedOn w:val="Normal"/>
    <w:rsid w:val="00B70BC3"/>
    <w:pPr>
      <w:ind w:left="283" w:hanging="283"/>
    </w:pPr>
    <w:rPr>
      <w:lang w:val="es-ES_tradnl"/>
    </w:rPr>
  </w:style>
  <w:style w:type="paragraph" w:styleId="Textoindependiente2">
    <w:name w:val="Body Text 2"/>
    <w:basedOn w:val="Normal"/>
    <w:rsid w:val="00B70BC3"/>
    <w:pPr>
      <w:autoSpaceDE w:val="0"/>
      <w:autoSpaceDN w:val="0"/>
      <w:adjustRightInd w:val="0"/>
      <w:jc w:val="center"/>
    </w:pPr>
    <w:rPr>
      <w:szCs w:val="18"/>
    </w:rPr>
  </w:style>
  <w:style w:type="paragraph" w:styleId="Sangra2detindependiente">
    <w:name w:val="Body Text Indent 2"/>
    <w:basedOn w:val="Normal"/>
    <w:rsid w:val="00B70BC3"/>
    <w:rPr>
      <w:sz w:val="24"/>
      <w:lang w:val="es-ES_tradnl"/>
    </w:rPr>
  </w:style>
  <w:style w:type="paragraph" w:styleId="Sangra3detindependiente">
    <w:name w:val="Body Text Indent 3"/>
    <w:basedOn w:val="Normal"/>
    <w:rsid w:val="00B70BC3"/>
    <w:rPr>
      <w:sz w:val="24"/>
      <w:lang w:val="es-ES_tradnl"/>
    </w:rPr>
  </w:style>
  <w:style w:type="paragraph" w:styleId="Encabezado">
    <w:name w:val="header"/>
    <w:basedOn w:val="Normal"/>
    <w:rsid w:val="00B70BC3"/>
    <w:pPr>
      <w:tabs>
        <w:tab w:val="center" w:pos="4419"/>
        <w:tab w:val="right" w:pos="8838"/>
      </w:tabs>
    </w:pPr>
  </w:style>
  <w:style w:type="character" w:styleId="Hipervnculo">
    <w:name w:val="Hyperlink"/>
    <w:rsid w:val="00B70BC3"/>
    <w:rPr>
      <w:color w:val="0000FF"/>
      <w:u w:val="single"/>
    </w:rPr>
  </w:style>
  <w:style w:type="character" w:styleId="Textoennegrita">
    <w:name w:val="Strong"/>
    <w:uiPriority w:val="22"/>
    <w:qFormat/>
    <w:rsid w:val="00B70BC3"/>
    <w:rPr>
      <w:b/>
      <w:bCs/>
    </w:rPr>
  </w:style>
  <w:style w:type="character" w:styleId="Hipervnculovisitado">
    <w:name w:val="FollowedHyperlink"/>
    <w:rsid w:val="00B70BC3"/>
    <w:rPr>
      <w:color w:val="800080"/>
      <w:u w:val="single"/>
    </w:rPr>
  </w:style>
  <w:style w:type="paragraph" w:styleId="Textocomentario">
    <w:name w:val="annotation text"/>
    <w:basedOn w:val="Normal"/>
    <w:semiHidden/>
    <w:rsid w:val="00B70BC3"/>
    <w:rPr>
      <w:lang w:val="es-ES_tradnl"/>
    </w:rPr>
  </w:style>
  <w:style w:type="paragraph" w:styleId="Mapadeldocumento">
    <w:name w:val="Document Map"/>
    <w:basedOn w:val="Normal"/>
    <w:semiHidden/>
    <w:rsid w:val="00B70BC3"/>
    <w:pPr>
      <w:shd w:val="clear" w:color="auto" w:fill="000080"/>
    </w:pPr>
    <w:rPr>
      <w:rFonts w:ascii="Tahoma" w:hAnsi="Tahoma"/>
      <w:sz w:val="26"/>
      <w:lang w:val="en-US"/>
    </w:rPr>
  </w:style>
  <w:style w:type="paragraph" w:styleId="Subttulo">
    <w:name w:val="Subtitle"/>
    <w:basedOn w:val="Normal"/>
    <w:qFormat/>
    <w:rsid w:val="00B70BC3"/>
    <w:rPr>
      <w:b/>
      <w:sz w:val="24"/>
      <w:u w:val="single"/>
      <w:lang w:val="es-ES_tradnl"/>
    </w:rPr>
  </w:style>
  <w:style w:type="paragraph" w:styleId="Ttulo">
    <w:name w:val="Title"/>
    <w:basedOn w:val="Normal"/>
    <w:qFormat/>
    <w:rsid w:val="00B70BC3"/>
    <w:pPr>
      <w:jc w:val="center"/>
    </w:pPr>
    <w:rPr>
      <w:sz w:val="24"/>
      <w:lang w:val="es-MX"/>
    </w:rPr>
  </w:style>
  <w:style w:type="character" w:styleId="nfasis">
    <w:name w:val="Emphasis"/>
    <w:uiPriority w:val="20"/>
    <w:qFormat/>
    <w:rsid w:val="00B70BC3"/>
    <w:rPr>
      <w:i/>
      <w:iCs/>
    </w:rPr>
  </w:style>
  <w:style w:type="paragraph" w:customStyle="1" w:styleId="Numberedtext">
    <w:name w:val="Numbered text"/>
    <w:basedOn w:val="Textoindependiente"/>
    <w:rsid w:val="00B70BC3"/>
    <w:pPr>
      <w:spacing w:before="120"/>
      <w:ind w:left="547" w:hanging="547"/>
    </w:pPr>
    <w:rPr>
      <w:rFonts w:ascii="Times" w:hAnsi="Times"/>
      <w:lang w:val="en-US" w:eastAsia="es-PE"/>
    </w:rPr>
  </w:style>
  <w:style w:type="paragraph" w:customStyle="1" w:styleId="Equation">
    <w:name w:val="Equation"/>
    <w:basedOn w:val="Textoindependiente"/>
    <w:rsid w:val="00B70BC3"/>
    <w:pPr>
      <w:spacing w:before="120"/>
      <w:jc w:val="center"/>
    </w:pPr>
    <w:rPr>
      <w:rFonts w:ascii="Times" w:hAnsi="Times"/>
      <w:lang w:val="en-US" w:eastAsia="es-PE"/>
    </w:rPr>
  </w:style>
  <w:style w:type="paragraph" w:customStyle="1" w:styleId="Direccininterior">
    <w:name w:val="Dirección interior"/>
    <w:basedOn w:val="Normal"/>
    <w:rsid w:val="00B70BC3"/>
    <w:pPr>
      <w:jc w:val="both"/>
    </w:pPr>
    <w:rPr>
      <w:rFonts w:ascii="Symbol" w:hAnsi="Symbol"/>
      <w:sz w:val="40"/>
      <w:lang w:val="es-ES_tradnl"/>
    </w:rPr>
  </w:style>
  <w:style w:type="table" w:styleId="Tablaconcuadrcula">
    <w:name w:val="Table Grid"/>
    <w:basedOn w:val="Tablanormal"/>
    <w:rsid w:val="00B70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latabla">
    <w:name w:val="Encabezado de la tabla"/>
    <w:basedOn w:val="Normal"/>
    <w:rsid w:val="00B70BC3"/>
    <w:pPr>
      <w:widowControl w:val="0"/>
      <w:suppressAutoHyphens/>
      <w:adjustRightInd w:val="0"/>
      <w:spacing w:after="120" w:line="360" w:lineRule="atLeast"/>
      <w:jc w:val="center"/>
      <w:textAlignment w:val="baseline"/>
    </w:pPr>
    <w:rPr>
      <w:b/>
      <w:i/>
      <w:sz w:val="24"/>
      <w:lang w:val="es-ES_tradnl"/>
    </w:rPr>
  </w:style>
  <w:style w:type="character" w:customStyle="1" w:styleId="pageheaderblk1">
    <w:name w:val="pageheaderblk1"/>
    <w:rsid w:val="00B70BC3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PiedepginaCar">
    <w:name w:val="Pie de página Car"/>
    <w:link w:val="Piedepgina"/>
    <w:rsid w:val="001A32FE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DA07F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B541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7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78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12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4A792-625F-441A-BC1C-C2B304F4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 1</vt:lpstr>
      <vt:lpstr>Laboratorio 1</vt:lpstr>
    </vt:vector>
  </TitlesOfParts>
  <Company>UPC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1</dc:title>
  <dc:creator>Fabiola</dc:creator>
  <cp:lastModifiedBy>Gian Carlos Solis Linares</cp:lastModifiedBy>
  <cp:revision>5</cp:revision>
  <cp:lastPrinted>2007-12-10T21:01:00Z</cp:lastPrinted>
  <dcterms:created xsi:type="dcterms:W3CDTF">2022-07-22T07:32:00Z</dcterms:created>
  <dcterms:modified xsi:type="dcterms:W3CDTF">2022-08-13T22:08:00Z</dcterms:modified>
</cp:coreProperties>
</file>