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4606" w:rsidRDefault="00E47C15" w:rsidP="00E47C15">
      <w:pPr>
        <w:jc w:val="both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sz w:val="24"/>
          <w:szCs w:val="24"/>
        </w:rPr>
        <w:t>Iñigo</w:t>
      </w:r>
      <w:proofErr w:type="spellEnd"/>
      <w:r>
        <w:rPr>
          <w:rFonts w:ascii="Bookman Old Style" w:hAnsi="Bookman Old Style"/>
          <w:sz w:val="24"/>
          <w:szCs w:val="24"/>
        </w:rPr>
        <w:t xml:space="preserve"> Raphael Suarez</w:t>
      </w:r>
      <w:r>
        <w:rPr>
          <w:rFonts w:ascii="Bookman Old Style" w:hAnsi="Bookman Old Style"/>
          <w:sz w:val="24"/>
          <w:szCs w:val="24"/>
        </w:rPr>
        <w:tab/>
      </w:r>
    </w:p>
    <w:p w:rsidR="00E47C15" w:rsidRDefault="00E47C15" w:rsidP="00E47C15">
      <w:p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III BSIT</w:t>
      </w:r>
    </w:p>
    <w:p w:rsidR="00E47C15" w:rsidRDefault="00E47C15" w:rsidP="00E47C15">
      <w:pPr>
        <w:jc w:val="both"/>
        <w:rPr>
          <w:rFonts w:ascii="Bookman Old Style" w:hAnsi="Bookman Old Style"/>
          <w:sz w:val="24"/>
          <w:szCs w:val="24"/>
        </w:rPr>
      </w:pPr>
    </w:p>
    <w:p w:rsidR="00E47C15" w:rsidRDefault="00E47C15" w:rsidP="009856E0">
      <w:pPr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Facebook issue and </w:t>
      </w:r>
      <w:r w:rsidR="009856E0">
        <w:rPr>
          <w:rFonts w:ascii="Bookman Old Style" w:hAnsi="Bookman Old Style"/>
          <w:sz w:val="24"/>
          <w:szCs w:val="24"/>
        </w:rPr>
        <w:t>the relation</w:t>
      </w:r>
    </w:p>
    <w:p w:rsidR="009856E0" w:rsidRDefault="009856E0" w:rsidP="009856E0">
      <w:pPr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To the trade secret policy</w:t>
      </w:r>
    </w:p>
    <w:p w:rsidR="00B90292" w:rsidRDefault="00B90292" w:rsidP="009856E0">
      <w:pPr>
        <w:jc w:val="center"/>
        <w:rPr>
          <w:rFonts w:ascii="Bookman Old Style" w:hAnsi="Bookman Old Style"/>
          <w:sz w:val="24"/>
          <w:szCs w:val="24"/>
        </w:rPr>
      </w:pPr>
    </w:p>
    <w:p w:rsidR="00B90292" w:rsidRDefault="00B90292" w:rsidP="00B90292">
      <w:p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  <w:t xml:space="preserve">After a report that the data-science firm of Cambridge </w:t>
      </w:r>
      <w:proofErr w:type="spellStart"/>
      <w:r>
        <w:rPr>
          <w:rFonts w:ascii="Bookman Old Style" w:hAnsi="Bookman Old Style"/>
          <w:sz w:val="24"/>
          <w:szCs w:val="24"/>
        </w:rPr>
        <w:t>Analytica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 w:rsidR="00BE3678">
        <w:rPr>
          <w:rFonts w:ascii="Bookman Old Style" w:hAnsi="Bookman Old Style"/>
          <w:sz w:val="24"/>
          <w:szCs w:val="24"/>
        </w:rPr>
        <w:t xml:space="preserve">obtained the data of 50 million Facebook users, regulators, stock market, and even critics shook Facebook </w:t>
      </w:r>
      <w:r w:rsidR="00626D90">
        <w:rPr>
          <w:rFonts w:ascii="Bookman Old Style" w:hAnsi="Bookman Old Style"/>
          <w:sz w:val="24"/>
          <w:szCs w:val="24"/>
        </w:rPr>
        <w:t xml:space="preserve">of this crisis </w:t>
      </w:r>
      <w:r w:rsidR="00BE3678">
        <w:rPr>
          <w:rFonts w:ascii="Bookman Old Style" w:hAnsi="Bookman Old Style"/>
          <w:sz w:val="24"/>
          <w:szCs w:val="24"/>
        </w:rPr>
        <w:t>for the past few days.</w:t>
      </w:r>
      <w:r>
        <w:rPr>
          <w:rFonts w:ascii="Bookman Old Style" w:hAnsi="Bookman Old Style"/>
          <w:sz w:val="24"/>
          <w:szCs w:val="24"/>
        </w:rPr>
        <w:t xml:space="preserve"> </w:t>
      </w:r>
      <w:r w:rsidR="003E1250">
        <w:rPr>
          <w:rFonts w:ascii="Bookman Old Style" w:hAnsi="Bookman Old Style"/>
          <w:sz w:val="24"/>
          <w:szCs w:val="24"/>
        </w:rPr>
        <w:t xml:space="preserve">Learning that Mark about the incident happened about the Cambridge </w:t>
      </w:r>
      <w:proofErr w:type="spellStart"/>
      <w:r w:rsidR="003E1250">
        <w:rPr>
          <w:rFonts w:ascii="Bookman Old Style" w:hAnsi="Bookman Old Style"/>
          <w:sz w:val="24"/>
          <w:szCs w:val="24"/>
        </w:rPr>
        <w:t>Analytica</w:t>
      </w:r>
      <w:proofErr w:type="spellEnd"/>
      <w:r w:rsidR="003E1250">
        <w:rPr>
          <w:rFonts w:ascii="Bookman Old Style" w:hAnsi="Bookman Old Style"/>
          <w:sz w:val="24"/>
          <w:szCs w:val="24"/>
        </w:rPr>
        <w:t xml:space="preserve"> in late 2015, he still got them to sign a legal document saying that </w:t>
      </w:r>
      <w:r w:rsidR="005E0B82">
        <w:rPr>
          <w:rFonts w:ascii="Bookman Old Style" w:hAnsi="Bookman Old Style"/>
          <w:sz w:val="24"/>
          <w:szCs w:val="24"/>
        </w:rPr>
        <w:t>the Facebook data they had misappropriated, had been deleted according to Nicholas Thompson. Thompson added: Why didn’t Mark dig deeper to see if they had misused Facebook data?</w:t>
      </w:r>
      <w:r w:rsidR="00D75161">
        <w:rPr>
          <w:rFonts w:ascii="Bookman Old Style" w:hAnsi="Bookman Old Style"/>
          <w:sz w:val="24"/>
          <w:szCs w:val="24"/>
        </w:rPr>
        <w:t xml:space="preserve"> Mark’s immediate actions were to ban </w:t>
      </w:r>
      <w:proofErr w:type="spellStart"/>
      <w:r w:rsidR="00D75161">
        <w:rPr>
          <w:rFonts w:ascii="Bookman Old Style" w:hAnsi="Bookman Old Style"/>
          <w:sz w:val="24"/>
          <w:szCs w:val="24"/>
        </w:rPr>
        <w:t>Kogan’s</w:t>
      </w:r>
      <w:proofErr w:type="spellEnd"/>
      <w:r w:rsidR="00D75161">
        <w:rPr>
          <w:rFonts w:ascii="Bookman Old Style" w:hAnsi="Bookman Old Style"/>
          <w:sz w:val="24"/>
          <w:szCs w:val="24"/>
        </w:rPr>
        <w:t xml:space="preserve"> app and to demand a legal certification from </w:t>
      </w:r>
      <w:proofErr w:type="spellStart"/>
      <w:r w:rsidR="00D75161">
        <w:rPr>
          <w:rFonts w:ascii="Bookman Old Style" w:hAnsi="Bookman Old Style"/>
          <w:sz w:val="24"/>
          <w:szCs w:val="24"/>
        </w:rPr>
        <w:t>Kogan</w:t>
      </w:r>
      <w:proofErr w:type="spellEnd"/>
      <w:r w:rsidR="00D75161">
        <w:rPr>
          <w:rFonts w:ascii="Bookman Old Style" w:hAnsi="Bookman Old Style"/>
          <w:sz w:val="24"/>
          <w:szCs w:val="24"/>
        </w:rPr>
        <w:t xml:space="preserve"> and all other people who shared with it.</w:t>
      </w:r>
      <w:r w:rsidR="00A3257D">
        <w:rPr>
          <w:rFonts w:ascii="Bookman Old Style" w:hAnsi="Bookman Old Style"/>
          <w:sz w:val="24"/>
          <w:szCs w:val="24"/>
        </w:rPr>
        <w:t xml:space="preserve"> Because of this, Mark’s team got the certifications, then Cambridge </w:t>
      </w:r>
      <w:proofErr w:type="spellStart"/>
      <w:r w:rsidR="00A3257D">
        <w:rPr>
          <w:rFonts w:ascii="Bookman Old Style" w:hAnsi="Bookman Old Style"/>
          <w:sz w:val="24"/>
          <w:szCs w:val="24"/>
        </w:rPr>
        <w:t>Analytica</w:t>
      </w:r>
      <w:proofErr w:type="spellEnd"/>
      <w:r w:rsidR="00A3257D">
        <w:rPr>
          <w:rFonts w:ascii="Bookman Old Style" w:hAnsi="Bookman Old Style"/>
          <w:sz w:val="24"/>
          <w:szCs w:val="24"/>
        </w:rPr>
        <w:t xml:space="preserve"> didn’t received raw data of Facebook at all. </w:t>
      </w:r>
    </w:p>
    <w:p w:rsidR="00A3257D" w:rsidRDefault="00A3257D" w:rsidP="00B90292">
      <w:p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  <w:t>Mark then had to go full forensic audit and implementing restrictive platform policies to every sing</w:t>
      </w:r>
      <w:r w:rsidR="00BE5CBF">
        <w:rPr>
          <w:rFonts w:ascii="Bookman Old Style" w:hAnsi="Bookman Old Style"/>
          <w:sz w:val="24"/>
          <w:szCs w:val="24"/>
        </w:rPr>
        <w:t xml:space="preserve">le app that operates with the developers to Facebook. Mark wants to point out that the issue will still be in full investigation and doing this for Cambridge </w:t>
      </w:r>
      <w:proofErr w:type="spellStart"/>
      <w:r w:rsidR="00BE5CBF">
        <w:rPr>
          <w:rFonts w:ascii="Bookman Old Style" w:hAnsi="Bookman Old Style"/>
          <w:sz w:val="24"/>
          <w:szCs w:val="24"/>
        </w:rPr>
        <w:t>Analytica</w:t>
      </w:r>
      <w:proofErr w:type="spellEnd"/>
      <w:r w:rsidR="00BE5CBF">
        <w:rPr>
          <w:rFonts w:ascii="Bookman Old Style" w:hAnsi="Bookman Old Style"/>
          <w:sz w:val="24"/>
          <w:szCs w:val="24"/>
        </w:rPr>
        <w:t>. This is for every developer who is in the platform</w:t>
      </w:r>
      <w:r w:rsidR="006D42E0">
        <w:rPr>
          <w:rFonts w:ascii="Bookman Old Style" w:hAnsi="Bookman Old Style"/>
          <w:sz w:val="24"/>
          <w:szCs w:val="24"/>
        </w:rPr>
        <w:t>, who had accessed to a large amount of data before locking down to in 2014.</w:t>
      </w:r>
    </w:p>
    <w:p w:rsidR="00052509" w:rsidRDefault="00052509" w:rsidP="00052509">
      <w:pPr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Insights</w:t>
      </w:r>
    </w:p>
    <w:p w:rsidR="00052509" w:rsidRDefault="00052509" w:rsidP="00052509">
      <w:p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  <w:t xml:space="preserve">Facebook </w:t>
      </w:r>
      <w:r w:rsidR="00493344">
        <w:rPr>
          <w:rFonts w:ascii="Bookman Old Style" w:hAnsi="Bookman Old Style"/>
          <w:sz w:val="24"/>
          <w:szCs w:val="24"/>
        </w:rPr>
        <w:t>does not requires its user to give out some of the personal data that if doing so would affect trade secrets or intellectual property.</w:t>
      </w:r>
      <w:r w:rsidR="009A66B1">
        <w:rPr>
          <w:rFonts w:ascii="Bookman Old Style" w:hAnsi="Bookman Old Style"/>
          <w:sz w:val="24"/>
          <w:szCs w:val="24"/>
        </w:rPr>
        <w:t xml:space="preserve"> Based on business ethics, trade secrets or intellectual property is a confidential information which allows a business to have a competitive edge over their competition. This may be anything from a sales method, distribution, and other advertising strategies.</w:t>
      </w:r>
      <w:r w:rsidR="001C50D9">
        <w:rPr>
          <w:rFonts w:ascii="Bookman Old Style" w:hAnsi="Bookman Old Style"/>
          <w:sz w:val="24"/>
          <w:szCs w:val="24"/>
        </w:rPr>
        <w:t xml:space="preserve"> Unauthorized use of such information or misuse of valuable data, by persons other t</w:t>
      </w:r>
      <w:r w:rsidR="003819F5">
        <w:rPr>
          <w:rFonts w:ascii="Bookman Old Style" w:hAnsi="Bookman Old Style"/>
          <w:sz w:val="24"/>
          <w:szCs w:val="24"/>
        </w:rPr>
        <w:t>han the owner, is unfair practic</w:t>
      </w:r>
      <w:r w:rsidR="001C50D9">
        <w:rPr>
          <w:rFonts w:ascii="Bookman Old Style" w:hAnsi="Bookman Old Style"/>
          <w:sz w:val="24"/>
          <w:szCs w:val="24"/>
        </w:rPr>
        <w:t>e and a violation</w:t>
      </w:r>
      <w:r w:rsidR="003819F5">
        <w:rPr>
          <w:rFonts w:ascii="Bookman Old Style" w:hAnsi="Bookman Old Style"/>
          <w:sz w:val="24"/>
          <w:szCs w:val="24"/>
        </w:rPr>
        <w:t xml:space="preserve"> of trade secrets and may later affect money from the company.</w:t>
      </w:r>
      <w:r w:rsidR="00F87F6D">
        <w:rPr>
          <w:rFonts w:ascii="Bookman Old Style" w:hAnsi="Bookman Old Style"/>
          <w:sz w:val="24"/>
          <w:szCs w:val="24"/>
        </w:rPr>
        <w:t xml:space="preserve"> The issue of Facebook is somewhat correlated to misuse and a breach of user data due to political issues. A report has been issued and went viral to media platforms</w:t>
      </w:r>
      <w:r w:rsidR="00BB1794">
        <w:rPr>
          <w:rFonts w:ascii="Bookman Old Style" w:hAnsi="Bookman Old Style"/>
          <w:sz w:val="24"/>
          <w:szCs w:val="24"/>
        </w:rPr>
        <w:t>.</w:t>
      </w:r>
      <w:r w:rsidR="00516A4D">
        <w:rPr>
          <w:rFonts w:ascii="Bookman Old Style" w:hAnsi="Bookman Old Style"/>
          <w:sz w:val="24"/>
          <w:szCs w:val="24"/>
        </w:rPr>
        <w:t xml:space="preserve"> Social platforms presents a major problem for employment in maintaining trade secret information</w:t>
      </w:r>
      <w:r w:rsidR="00AB7B39">
        <w:rPr>
          <w:rFonts w:ascii="Bookman Old Style" w:hAnsi="Bookman Old Style"/>
          <w:sz w:val="24"/>
          <w:szCs w:val="24"/>
        </w:rPr>
        <w:t xml:space="preserve">. This issue arises from ease of use or absence of awareness among those that causes breach to what improper conduct. Provided that this </w:t>
      </w:r>
      <w:r w:rsidR="00AB7B39">
        <w:rPr>
          <w:rFonts w:ascii="Bookman Old Style" w:hAnsi="Bookman Old Style"/>
          <w:sz w:val="24"/>
          <w:szCs w:val="24"/>
        </w:rPr>
        <w:lastRenderedPageBreak/>
        <w:t>confidential information qualifies as a “trade secret”, it is legally protected</w:t>
      </w:r>
      <w:r w:rsidR="00BA3FD3">
        <w:rPr>
          <w:rFonts w:ascii="Bookman Old Style" w:hAnsi="Bookman Old Style"/>
          <w:sz w:val="24"/>
          <w:szCs w:val="24"/>
        </w:rPr>
        <w:t>. The information should be maintained in confidence, have a commercial value from not generally being known.</w:t>
      </w:r>
      <w:r w:rsidR="00D36976">
        <w:rPr>
          <w:rFonts w:ascii="Bookman Old Style" w:hAnsi="Bookman Old Style"/>
          <w:sz w:val="24"/>
          <w:szCs w:val="24"/>
        </w:rPr>
        <w:t xml:space="preserve"> The more detailed and difficult to obtain the information, mostly it will be considered to be trade secret.</w:t>
      </w:r>
      <w:r w:rsidR="005A6FD5">
        <w:rPr>
          <w:rFonts w:ascii="Bookman Old Style" w:hAnsi="Bookman Old Style"/>
          <w:sz w:val="24"/>
          <w:szCs w:val="24"/>
        </w:rPr>
        <w:t xml:space="preserve"> Despite the privacy settings, social media still exposes </w:t>
      </w:r>
      <w:r w:rsidR="005E09C5">
        <w:rPr>
          <w:rFonts w:ascii="Bookman Old Style" w:hAnsi="Bookman Old Style"/>
          <w:sz w:val="24"/>
          <w:szCs w:val="24"/>
        </w:rPr>
        <w:t>to the public, information that should be maintained confidential. An example is Facebook’s privacy policy</w:t>
      </w:r>
      <w:r w:rsidR="00404ABD">
        <w:rPr>
          <w:rFonts w:ascii="Bookman Old Style" w:hAnsi="Bookman Old Style"/>
          <w:sz w:val="24"/>
          <w:szCs w:val="24"/>
        </w:rPr>
        <w:t xml:space="preserve"> which the information you share in Facebook can be copied by anyone who can see it.</w:t>
      </w:r>
    </w:p>
    <w:p w:rsidR="00404ABD" w:rsidRPr="00E47C15" w:rsidRDefault="00404ABD" w:rsidP="00052509">
      <w:p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  <w:t xml:space="preserve">Maintaining </w:t>
      </w:r>
      <w:r w:rsidR="00CC4132">
        <w:rPr>
          <w:rFonts w:ascii="Bookman Old Style" w:hAnsi="Bookman Old Style"/>
          <w:sz w:val="24"/>
          <w:szCs w:val="24"/>
        </w:rPr>
        <w:t>secrecy of users has been complicated by the use of social media. Users and a company may be breached in the ready-accessible p</w:t>
      </w:r>
      <w:r w:rsidR="0092009E">
        <w:rPr>
          <w:rFonts w:ascii="Bookman Old Style" w:hAnsi="Bookman Old Style"/>
          <w:sz w:val="24"/>
          <w:szCs w:val="24"/>
        </w:rPr>
        <w:t>arts in social networking sites via overtly posts of information-“Trade secrets”</w:t>
      </w:r>
      <w:r w:rsidR="0040443B">
        <w:rPr>
          <w:rFonts w:ascii="Bookman Old Style" w:hAnsi="Bookman Old Style"/>
          <w:sz w:val="24"/>
          <w:szCs w:val="24"/>
        </w:rPr>
        <w:t>, imposes a state of the information to not be confidential anymore.</w:t>
      </w:r>
      <w:bookmarkStart w:id="0" w:name="_GoBack"/>
      <w:bookmarkEnd w:id="0"/>
    </w:p>
    <w:sectPr w:rsidR="00404ABD" w:rsidRPr="00E47C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C15"/>
    <w:rsid w:val="00052509"/>
    <w:rsid w:val="001C50D9"/>
    <w:rsid w:val="002F4606"/>
    <w:rsid w:val="003819F5"/>
    <w:rsid w:val="003E1250"/>
    <w:rsid w:val="0040443B"/>
    <w:rsid w:val="00404ABD"/>
    <w:rsid w:val="00493344"/>
    <w:rsid w:val="00516A4D"/>
    <w:rsid w:val="005A6FD5"/>
    <w:rsid w:val="005E09C5"/>
    <w:rsid w:val="005E0B82"/>
    <w:rsid w:val="00626D90"/>
    <w:rsid w:val="006D42E0"/>
    <w:rsid w:val="0092009E"/>
    <w:rsid w:val="009856E0"/>
    <w:rsid w:val="009A66B1"/>
    <w:rsid w:val="00A3257D"/>
    <w:rsid w:val="00AB7B39"/>
    <w:rsid w:val="00B90292"/>
    <w:rsid w:val="00BA3FD3"/>
    <w:rsid w:val="00BB1794"/>
    <w:rsid w:val="00BE3678"/>
    <w:rsid w:val="00BE5CBF"/>
    <w:rsid w:val="00CC4132"/>
    <w:rsid w:val="00D36976"/>
    <w:rsid w:val="00D75161"/>
    <w:rsid w:val="00E47C15"/>
    <w:rsid w:val="00E9633F"/>
    <w:rsid w:val="00F25D78"/>
    <w:rsid w:val="00F87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028EAD-06CB-4101-908D-4756DBB8A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466</Words>
  <Characters>2660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 fatima</dc:creator>
  <cp:keywords/>
  <dc:description/>
  <cp:lastModifiedBy>New fatima</cp:lastModifiedBy>
  <cp:revision>1</cp:revision>
  <dcterms:created xsi:type="dcterms:W3CDTF">2018-04-17T12:30:00Z</dcterms:created>
  <dcterms:modified xsi:type="dcterms:W3CDTF">2018-04-17T13:18:00Z</dcterms:modified>
</cp:coreProperties>
</file>