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644C0" w14:textId="1A30F77D" w:rsidR="007907C3" w:rsidRDefault="007907C3" w:rsidP="007907C3">
      <w:pPr>
        <w:spacing w:after="10" w:line="240" w:lineRule="auto"/>
        <w:rPr>
          <w:b/>
          <w:bCs/>
          <w:sz w:val="36"/>
          <w:szCs w:val="36"/>
        </w:rPr>
      </w:pPr>
      <w:r w:rsidRPr="007907C3">
        <w:rPr>
          <w:noProof/>
        </w:rPr>
        <w:drawing>
          <wp:anchor distT="0" distB="0" distL="114300" distR="114300" simplePos="0" relativeHeight="251667456" behindDoc="1" locked="0" layoutInCell="1" allowOverlap="1" wp14:anchorId="266F9BF5" wp14:editId="22BED0A2">
            <wp:simplePos x="0" y="0"/>
            <wp:positionH relativeFrom="column">
              <wp:posOffset>2252980</wp:posOffset>
            </wp:positionH>
            <wp:positionV relativeFrom="margin">
              <wp:align>top</wp:align>
            </wp:positionV>
            <wp:extent cx="1179830" cy="1179830"/>
            <wp:effectExtent l="0" t="0" r="1270" b="127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79830" cy="1179830"/>
                    </a:xfrm>
                    <a:prstGeom prst="rect">
                      <a:avLst/>
                    </a:prstGeom>
                    <a:noFill/>
                  </pic:spPr>
                </pic:pic>
              </a:graphicData>
            </a:graphic>
            <wp14:sizeRelH relativeFrom="page">
              <wp14:pctWidth>0</wp14:pctWidth>
            </wp14:sizeRelH>
            <wp14:sizeRelV relativeFrom="page">
              <wp14:pctHeight>0</wp14:pctHeight>
            </wp14:sizeRelV>
          </wp:anchor>
        </w:drawing>
      </w:r>
      <w:r w:rsidRPr="007907C3">
        <w:rPr>
          <w:b/>
          <w:bCs/>
          <w:sz w:val="36"/>
          <w:szCs w:val="36"/>
        </w:rPr>
        <w:t xml:space="preserve">   </w:t>
      </w:r>
    </w:p>
    <w:p w14:paraId="758C1A82" w14:textId="0764F57C" w:rsidR="007907C3" w:rsidRPr="007907C3" w:rsidRDefault="007907C3" w:rsidP="007907C3">
      <w:pPr>
        <w:spacing w:after="10" w:line="240" w:lineRule="auto"/>
        <w:jc w:val="center"/>
        <w:rPr>
          <w:b/>
          <w:bCs/>
          <w:sz w:val="36"/>
          <w:szCs w:val="36"/>
        </w:rPr>
      </w:pPr>
      <w:r w:rsidRPr="007907C3">
        <w:rPr>
          <w:b/>
          <w:bCs/>
          <w:sz w:val="36"/>
          <w:szCs w:val="36"/>
        </w:rPr>
        <w:t>Bangladesh University of Engineering and Technology</w:t>
      </w:r>
    </w:p>
    <w:p w14:paraId="1AE1E2CB" w14:textId="77777777" w:rsidR="007907C3" w:rsidRPr="007907C3" w:rsidRDefault="007907C3" w:rsidP="007907C3">
      <w:pPr>
        <w:spacing w:after="10" w:line="240" w:lineRule="auto"/>
        <w:jc w:val="both"/>
        <w:rPr>
          <w:b/>
          <w:bCs/>
          <w:sz w:val="32"/>
          <w:szCs w:val="32"/>
        </w:rPr>
      </w:pPr>
      <w:r w:rsidRPr="007907C3">
        <w:rPr>
          <w:b/>
          <w:bCs/>
          <w:sz w:val="32"/>
          <w:szCs w:val="32"/>
        </w:rPr>
        <w:t xml:space="preserve">                         </w:t>
      </w:r>
    </w:p>
    <w:p w14:paraId="66C63912" w14:textId="7FAFCFBD" w:rsidR="007907C3" w:rsidRPr="007907C3" w:rsidRDefault="007907C3" w:rsidP="007907C3">
      <w:pPr>
        <w:spacing w:after="10" w:line="240" w:lineRule="auto"/>
        <w:jc w:val="center"/>
        <w:rPr>
          <w:b/>
          <w:bCs/>
          <w:sz w:val="32"/>
          <w:szCs w:val="32"/>
        </w:rPr>
      </w:pPr>
      <w:r w:rsidRPr="007907C3">
        <w:rPr>
          <w:b/>
          <w:bCs/>
          <w:sz w:val="32"/>
          <w:szCs w:val="32"/>
        </w:rPr>
        <w:t>Chemical Engineering Laboratory I</w:t>
      </w:r>
    </w:p>
    <w:p w14:paraId="5D8851A3" w14:textId="77777777" w:rsidR="007907C3" w:rsidRPr="007907C3" w:rsidRDefault="007907C3" w:rsidP="007907C3">
      <w:pPr>
        <w:spacing w:after="10" w:line="240" w:lineRule="auto"/>
        <w:jc w:val="center"/>
        <w:rPr>
          <w:b/>
          <w:bCs/>
          <w:sz w:val="32"/>
          <w:szCs w:val="32"/>
        </w:rPr>
      </w:pPr>
    </w:p>
    <w:p w14:paraId="51B0BBD8" w14:textId="16C187F7" w:rsidR="007907C3" w:rsidRPr="007907C3" w:rsidRDefault="007907C3" w:rsidP="007907C3">
      <w:pPr>
        <w:spacing w:after="10" w:line="240" w:lineRule="auto"/>
        <w:jc w:val="center"/>
        <w:rPr>
          <w:sz w:val="28"/>
          <w:szCs w:val="28"/>
        </w:rPr>
      </w:pPr>
      <w:r w:rsidRPr="007907C3">
        <w:rPr>
          <w:sz w:val="28"/>
          <w:szCs w:val="28"/>
        </w:rPr>
        <w:t>Course No: ChE 206</w:t>
      </w:r>
    </w:p>
    <w:p w14:paraId="04234150" w14:textId="77777777" w:rsidR="007907C3" w:rsidRPr="007907C3" w:rsidRDefault="007907C3" w:rsidP="007907C3">
      <w:pPr>
        <w:spacing w:after="10" w:line="240" w:lineRule="auto"/>
        <w:jc w:val="center"/>
        <w:rPr>
          <w:sz w:val="28"/>
          <w:szCs w:val="28"/>
        </w:rPr>
      </w:pPr>
    </w:p>
    <w:p w14:paraId="578D467E" w14:textId="3F42D65E" w:rsidR="007907C3" w:rsidRPr="007907C3" w:rsidRDefault="007907C3" w:rsidP="007907C3">
      <w:pPr>
        <w:spacing w:after="10" w:line="240" w:lineRule="auto"/>
        <w:jc w:val="center"/>
        <w:rPr>
          <w:sz w:val="28"/>
          <w:szCs w:val="28"/>
        </w:rPr>
      </w:pPr>
      <w:r w:rsidRPr="007907C3">
        <w:rPr>
          <w:sz w:val="28"/>
          <w:szCs w:val="28"/>
        </w:rPr>
        <w:t xml:space="preserve">A </w:t>
      </w:r>
      <w:r>
        <w:rPr>
          <w:sz w:val="28"/>
          <w:szCs w:val="28"/>
        </w:rPr>
        <w:t>Formal</w:t>
      </w:r>
      <w:r w:rsidRPr="007907C3">
        <w:rPr>
          <w:sz w:val="28"/>
          <w:szCs w:val="28"/>
        </w:rPr>
        <w:t xml:space="preserve"> Report On</w:t>
      </w:r>
    </w:p>
    <w:p w14:paraId="61D644F6" w14:textId="54344534" w:rsidR="007907C3" w:rsidRPr="007907C3" w:rsidRDefault="007907C3" w:rsidP="007907C3">
      <w:pPr>
        <w:spacing w:after="10" w:line="240" w:lineRule="auto"/>
        <w:jc w:val="center"/>
        <w:rPr>
          <w:sz w:val="28"/>
          <w:szCs w:val="28"/>
        </w:rPr>
      </w:pPr>
    </w:p>
    <w:p w14:paraId="74206E80" w14:textId="744FB07B" w:rsidR="007907C3" w:rsidRPr="007907C3" w:rsidRDefault="007907C3" w:rsidP="007907C3">
      <w:pPr>
        <w:spacing w:after="10" w:line="240" w:lineRule="auto"/>
        <w:jc w:val="center"/>
        <w:rPr>
          <w:b/>
          <w:bCs/>
          <w:sz w:val="28"/>
          <w:szCs w:val="28"/>
        </w:rPr>
      </w:pPr>
      <w:r>
        <w:rPr>
          <w:b/>
          <w:bCs/>
          <w:sz w:val="28"/>
          <w:szCs w:val="28"/>
        </w:rPr>
        <w:t>Calibration of Orifice Meter</w:t>
      </w:r>
    </w:p>
    <w:p w14:paraId="1B3C1C3D" w14:textId="77777777" w:rsidR="007907C3" w:rsidRPr="007907C3" w:rsidRDefault="007907C3" w:rsidP="007907C3">
      <w:pPr>
        <w:spacing w:after="10" w:line="240" w:lineRule="auto"/>
        <w:jc w:val="center"/>
        <w:rPr>
          <w:b/>
          <w:bCs/>
          <w:sz w:val="32"/>
          <w:szCs w:val="32"/>
        </w:rPr>
      </w:pPr>
    </w:p>
    <w:p w14:paraId="6C140DD3" w14:textId="303261A9" w:rsidR="007907C3" w:rsidRPr="007907C3" w:rsidRDefault="007907C3" w:rsidP="007907C3">
      <w:pPr>
        <w:spacing w:after="10" w:line="276" w:lineRule="auto"/>
        <w:jc w:val="center"/>
        <w:rPr>
          <w:b/>
          <w:bCs/>
          <w:sz w:val="28"/>
        </w:rPr>
      </w:pPr>
      <w:r w:rsidRPr="007907C3">
        <w:rPr>
          <w:b/>
          <w:bCs/>
          <w:sz w:val="28"/>
        </w:rPr>
        <w:t>Prepared for:</w:t>
      </w:r>
    </w:p>
    <w:p w14:paraId="5863444C" w14:textId="17D9575B" w:rsidR="007907C3" w:rsidRPr="007907C3" w:rsidRDefault="007907C3" w:rsidP="007907C3">
      <w:pPr>
        <w:spacing w:after="24" w:line="276" w:lineRule="auto"/>
        <w:jc w:val="center"/>
        <w:rPr>
          <w:sz w:val="28"/>
          <w:szCs w:val="28"/>
        </w:rPr>
      </w:pPr>
      <w:r w:rsidRPr="007907C3">
        <w:rPr>
          <w:sz w:val="28"/>
        </w:rPr>
        <w:t>M</w:t>
      </w:r>
      <w:r>
        <w:rPr>
          <w:sz w:val="28"/>
        </w:rPr>
        <w:t xml:space="preserve">ahmud </w:t>
      </w:r>
      <w:proofErr w:type="spellStart"/>
      <w:r>
        <w:rPr>
          <w:sz w:val="28"/>
        </w:rPr>
        <w:t>Hayet</w:t>
      </w:r>
      <w:proofErr w:type="spellEnd"/>
      <w:r>
        <w:rPr>
          <w:sz w:val="28"/>
        </w:rPr>
        <w:t xml:space="preserve"> </w:t>
      </w:r>
      <w:proofErr w:type="spellStart"/>
      <w:r>
        <w:rPr>
          <w:sz w:val="28"/>
        </w:rPr>
        <w:t>Rudro</w:t>
      </w:r>
      <w:proofErr w:type="spellEnd"/>
    </w:p>
    <w:p w14:paraId="73400022" w14:textId="746B0589" w:rsidR="007907C3" w:rsidRPr="007907C3" w:rsidRDefault="007907C3" w:rsidP="007907C3">
      <w:pPr>
        <w:spacing w:after="24" w:line="276" w:lineRule="auto"/>
        <w:jc w:val="center"/>
        <w:rPr>
          <w:sz w:val="28"/>
        </w:rPr>
      </w:pPr>
      <w:r w:rsidRPr="007907C3">
        <w:rPr>
          <w:sz w:val="28"/>
        </w:rPr>
        <w:t>Lecturer</w:t>
      </w:r>
    </w:p>
    <w:p w14:paraId="79520119" w14:textId="48C03BAD" w:rsidR="007907C3" w:rsidRPr="007907C3" w:rsidRDefault="007907C3" w:rsidP="007907C3">
      <w:pPr>
        <w:spacing w:after="24" w:line="276" w:lineRule="auto"/>
        <w:jc w:val="center"/>
        <w:rPr>
          <w:sz w:val="28"/>
        </w:rPr>
      </w:pPr>
      <w:r w:rsidRPr="007907C3">
        <w:rPr>
          <w:sz w:val="28"/>
        </w:rPr>
        <w:t>Department of Chemical Engineering, BUET</w:t>
      </w:r>
    </w:p>
    <w:p w14:paraId="5A0119E3" w14:textId="11BE2CB3" w:rsidR="007907C3" w:rsidRPr="007907C3" w:rsidRDefault="007907C3" w:rsidP="007907C3">
      <w:pPr>
        <w:spacing w:after="10" w:line="276" w:lineRule="auto"/>
        <w:jc w:val="center"/>
        <w:rPr>
          <w:sz w:val="28"/>
        </w:rPr>
      </w:pPr>
    </w:p>
    <w:p w14:paraId="774AF267" w14:textId="47C58221" w:rsidR="007907C3" w:rsidRPr="007907C3" w:rsidRDefault="007907C3" w:rsidP="007907C3">
      <w:pPr>
        <w:spacing w:after="10" w:line="276" w:lineRule="auto"/>
        <w:jc w:val="center"/>
        <w:rPr>
          <w:b/>
          <w:bCs/>
          <w:sz w:val="28"/>
        </w:rPr>
      </w:pPr>
      <w:r w:rsidRPr="007907C3">
        <w:rPr>
          <w:b/>
          <w:bCs/>
          <w:sz w:val="28"/>
        </w:rPr>
        <w:t>Prepared by:</w:t>
      </w:r>
    </w:p>
    <w:p w14:paraId="11424A90" w14:textId="7F1E012E" w:rsidR="007907C3" w:rsidRPr="007907C3" w:rsidRDefault="007907C3" w:rsidP="007907C3">
      <w:pPr>
        <w:spacing w:after="24" w:line="276" w:lineRule="auto"/>
        <w:jc w:val="center"/>
        <w:rPr>
          <w:sz w:val="28"/>
        </w:rPr>
      </w:pPr>
      <w:r w:rsidRPr="007907C3">
        <w:rPr>
          <w:sz w:val="28"/>
        </w:rPr>
        <w:t>Md. Tanvir Ahmmed</w:t>
      </w:r>
    </w:p>
    <w:p w14:paraId="37333494" w14:textId="3D202FB5" w:rsidR="007907C3" w:rsidRPr="007907C3" w:rsidRDefault="007907C3" w:rsidP="007907C3">
      <w:pPr>
        <w:spacing w:after="24" w:line="276" w:lineRule="auto"/>
        <w:jc w:val="center"/>
        <w:rPr>
          <w:sz w:val="28"/>
        </w:rPr>
      </w:pPr>
      <w:r w:rsidRPr="007907C3">
        <w:rPr>
          <w:sz w:val="28"/>
        </w:rPr>
        <w:t>ID:2202026</w:t>
      </w:r>
    </w:p>
    <w:p w14:paraId="4274E96F" w14:textId="16D2FF1C" w:rsidR="007907C3" w:rsidRPr="007907C3" w:rsidRDefault="007907C3" w:rsidP="007907C3">
      <w:pPr>
        <w:spacing w:after="24" w:line="276" w:lineRule="auto"/>
        <w:jc w:val="center"/>
        <w:rPr>
          <w:sz w:val="28"/>
        </w:rPr>
      </w:pPr>
      <w:r w:rsidRPr="007907C3">
        <w:rPr>
          <w:sz w:val="28"/>
        </w:rPr>
        <w:t>Level-2, Term-2</w:t>
      </w:r>
    </w:p>
    <w:p w14:paraId="1A2C0EBC" w14:textId="37918C2C" w:rsidR="007907C3" w:rsidRPr="007907C3" w:rsidRDefault="007907C3" w:rsidP="007907C3">
      <w:pPr>
        <w:spacing w:after="24" w:line="276" w:lineRule="auto"/>
        <w:jc w:val="center"/>
        <w:rPr>
          <w:sz w:val="28"/>
        </w:rPr>
      </w:pPr>
      <w:r w:rsidRPr="007907C3">
        <w:rPr>
          <w:sz w:val="28"/>
        </w:rPr>
        <w:t>Group:06</w:t>
      </w:r>
    </w:p>
    <w:p w14:paraId="273DF9BF" w14:textId="65BB33E5" w:rsidR="007907C3" w:rsidRPr="007907C3" w:rsidRDefault="007907C3" w:rsidP="007907C3">
      <w:pPr>
        <w:spacing w:after="24" w:line="276" w:lineRule="auto"/>
        <w:jc w:val="center"/>
        <w:rPr>
          <w:sz w:val="28"/>
        </w:rPr>
      </w:pPr>
    </w:p>
    <w:p w14:paraId="0FA2D7C0" w14:textId="59C2D612" w:rsidR="007907C3" w:rsidRPr="007907C3" w:rsidRDefault="007907C3" w:rsidP="007907C3">
      <w:pPr>
        <w:spacing w:after="24" w:line="276" w:lineRule="auto"/>
        <w:jc w:val="center"/>
        <w:rPr>
          <w:b/>
          <w:bCs/>
          <w:sz w:val="28"/>
        </w:rPr>
      </w:pPr>
      <w:r w:rsidRPr="007907C3">
        <w:rPr>
          <w:b/>
          <w:bCs/>
          <w:sz w:val="28"/>
        </w:rPr>
        <w:t>Partner’s ID:</w:t>
      </w:r>
    </w:p>
    <w:p w14:paraId="753B9F89" w14:textId="229B5060" w:rsidR="007907C3" w:rsidRPr="007907C3" w:rsidRDefault="007907C3" w:rsidP="007907C3">
      <w:pPr>
        <w:spacing w:after="24" w:line="276" w:lineRule="auto"/>
        <w:jc w:val="center"/>
        <w:rPr>
          <w:sz w:val="28"/>
        </w:rPr>
      </w:pPr>
      <w:r w:rsidRPr="007907C3">
        <w:rPr>
          <w:sz w:val="28"/>
        </w:rPr>
        <w:t>2302026</w:t>
      </w:r>
    </w:p>
    <w:p w14:paraId="0B645338" w14:textId="3B673291" w:rsidR="007907C3" w:rsidRPr="007907C3" w:rsidRDefault="007907C3" w:rsidP="007907C3">
      <w:pPr>
        <w:spacing w:after="24" w:line="276" w:lineRule="auto"/>
        <w:jc w:val="center"/>
        <w:rPr>
          <w:sz w:val="28"/>
        </w:rPr>
      </w:pPr>
      <w:r w:rsidRPr="007907C3">
        <w:rPr>
          <w:sz w:val="28"/>
        </w:rPr>
        <w:t>2302027</w:t>
      </w:r>
    </w:p>
    <w:p w14:paraId="22D935FB" w14:textId="010BA74B" w:rsidR="007907C3" w:rsidRPr="007907C3" w:rsidRDefault="007907C3" w:rsidP="007907C3">
      <w:pPr>
        <w:spacing w:after="24" w:line="276" w:lineRule="auto"/>
        <w:jc w:val="center"/>
        <w:rPr>
          <w:sz w:val="28"/>
        </w:rPr>
      </w:pPr>
      <w:r w:rsidRPr="007907C3">
        <w:rPr>
          <w:sz w:val="28"/>
        </w:rPr>
        <w:t>2302028</w:t>
      </w:r>
    </w:p>
    <w:p w14:paraId="01F89F3A" w14:textId="371D87B8" w:rsidR="007907C3" w:rsidRPr="007907C3" w:rsidRDefault="007907C3" w:rsidP="007907C3">
      <w:pPr>
        <w:spacing w:after="24" w:line="276" w:lineRule="auto"/>
        <w:jc w:val="center"/>
        <w:rPr>
          <w:sz w:val="28"/>
        </w:rPr>
      </w:pPr>
      <w:r w:rsidRPr="007907C3">
        <w:rPr>
          <w:sz w:val="28"/>
        </w:rPr>
        <w:t>2302029</w:t>
      </w:r>
    </w:p>
    <w:p w14:paraId="3A011AA9" w14:textId="02EC5C6A" w:rsidR="007907C3" w:rsidRPr="007907C3" w:rsidRDefault="007907C3" w:rsidP="007907C3">
      <w:pPr>
        <w:spacing w:after="24" w:line="276" w:lineRule="auto"/>
        <w:jc w:val="center"/>
        <w:rPr>
          <w:sz w:val="28"/>
        </w:rPr>
      </w:pPr>
      <w:r w:rsidRPr="007907C3">
        <w:rPr>
          <w:sz w:val="28"/>
        </w:rPr>
        <w:t>2302030</w:t>
      </w:r>
    </w:p>
    <w:p w14:paraId="57688DC7" w14:textId="40A200C9" w:rsidR="007907C3" w:rsidRPr="007907C3" w:rsidRDefault="007907C3" w:rsidP="007907C3">
      <w:pPr>
        <w:spacing w:after="24" w:line="240" w:lineRule="auto"/>
        <w:jc w:val="center"/>
        <w:rPr>
          <w:b/>
          <w:bCs/>
          <w:sz w:val="28"/>
        </w:rPr>
      </w:pPr>
    </w:p>
    <w:p w14:paraId="6113E79A" w14:textId="3F1D1D11" w:rsidR="007907C3" w:rsidRPr="007907C3" w:rsidRDefault="007907C3" w:rsidP="007907C3">
      <w:pPr>
        <w:spacing w:after="24" w:line="240" w:lineRule="auto"/>
        <w:jc w:val="both"/>
        <w:rPr>
          <w:sz w:val="28"/>
        </w:rPr>
      </w:pPr>
      <w:r w:rsidRPr="007907C3">
        <w:rPr>
          <w:b/>
          <w:bCs/>
          <w:sz w:val="28"/>
        </w:rPr>
        <w:t xml:space="preserve">                      Date of Performance: </w:t>
      </w:r>
      <w:r>
        <w:rPr>
          <w:sz w:val="28"/>
        </w:rPr>
        <w:t>22</w:t>
      </w:r>
      <w:r w:rsidRPr="007907C3">
        <w:rPr>
          <w:sz w:val="28"/>
        </w:rPr>
        <w:t>/08/2026</w:t>
      </w:r>
    </w:p>
    <w:p w14:paraId="64D89774" w14:textId="77777777" w:rsidR="00BB1B6E" w:rsidRDefault="007907C3" w:rsidP="00C8770E">
      <w:pPr>
        <w:spacing w:after="24" w:line="240" w:lineRule="auto"/>
        <w:jc w:val="both"/>
        <w:rPr>
          <w:sz w:val="28"/>
        </w:rPr>
        <w:sectPr w:rsidR="00BB1B6E" w:rsidSect="00C8770E">
          <w:footerReference w:type="default" r:id="rId8"/>
          <w:footerReference w:type="first" r:id="rId9"/>
          <w:pgSz w:w="11906" w:h="16838" w:code="9"/>
          <w:pgMar w:top="1440" w:right="1440" w:bottom="1440" w:left="1440" w:header="720" w:footer="720" w:gutter="0"/>
          <w:pgNumType w:fmt="lowerRoman"/>
          <w:cols w:space="720"/>
          <w:titlePg/>
          <w:docGrid w:linePitch="360"/>
        </w:sectPr>
      </w:pPr>
      <w:r w:rsidRPr="007907C3">
        <w:rPr>
          <w:b/>
          <w:bCs/>
          <w:sz w:val="28"/>
        </w:rPr>
        <w:t xml:space="preserve">                      Date of </w:t>
      </w:r>
      <w:proofErr w:type="gramStart"/>
      <w:r w:rsidRPr="007907C3">
        <w:rPr>
          <w:b/>
          <w:bCs/>
          <w:sz w:val="28"/>
        </w:rPr>
        <w:t>Submission  :</w:t>
      </w:r>
      <w:proofErr w:type="gramEnd"/>
      <w:r w:rsidRPr="007907C3">
        <w:rPr>
          <w:b/>
          <w:bCs/>
          <w:sz w:val="28"/>
        </w:rPr>
        <w:t xml:space="preserve"> </w:t>
      </w:r>
      <w:bookmarkStart w:id="0" w:name="_Hlk237288656"/>
      <w:r>
        <w:rPr>
          <w:sz w:val="28"/>
        </w:rPr>
        <w:t>05</w:t>
      </w:r>
      <w:r w:rsidRPr="007907C3">
        <w:rPr>
          <w:sz w:val="28"/>
        </w:rPr>
        <w:t>/08/2026</w:t>
      </w:r>
      <w:bookmarkEnd w:id="0"/>
    </w:p>
    <w:p w14:paraId="154E3198" w14:textId="548604A5" w:rsidR="00B83F3D" w:rsidRPr="00B83F3D" w:rsidRDefault="00B83F3D" w:rsidP="00B83F3D">
      <w:pPr>
        <w:rPr>
          <w:b/>
          <w:bCs/>
          <w:sz w:val="28"/>
          <w:szCs w:val="28"/>
        </w:rPr>
      </w:pPr>
      <w:r w:rsidRPr="00B83F3D">
        <w:rPr>
          <w:b/>
          <w:bCs/>
          <w:sz w:val="28"/>
          <w:szCs w:val="28"/>
        </w:rPr>
        <w:lastRenderedPageBreak/>
        <w:t>Statement of Academic Integrity</w:t>
      </w:r>
    </w:p>
    <w:p w14:paraId="73D15FAB" w14:textId="6A8990E4" w:rsidR="00B83F3D" w:rsidRPr="00B83F3D" w:rsidRDefault="00B83F3D" w:rsidP="00B83F3D">
      <w:pPr>
        <w:jc w:val="both"/>
      </w:pPr>
      <w:r w:rsidRPr="00B83F3D">
        <w:t xml:space="preserve">I hereby sincerely declare that I solely prepared this laboratory report titled “Calibration </w:t>
      </w:r>
      <w:r>
        <w:t>o</w:t>
      </w:r>
      <w:r w:rsidRPr="00B83F3D">
        <w:t>f Orifice</w:t>
      </w:r>
      <w:r>
        <w:t xml:space="preserve"> Meter</w:t>
      </w:r>
      <w:r w:rsidRPr="00B83F3D">
        <w:t>”. This report is an original work based on the experimental observations done by us. All the calculations, AutoCAD drawing, graphical analysis and interpretations are independently done by me. Any part of this report has not been copied, fabricated or submitted previously, for the purpose of any other academic assessment and all references used in this report have been cited properly.</w:t>
      </w:r>
    </w:p>
    <w:p w14:paraId="42501FF4" w14:textId="77777777" w:rsidR="00B83F3D" w:rsidRPr="00B83F3D" w:rsidRDefault="00B83F3D" w:rsidP="00B83F3D">
      <w:pPr>
        <w:jc w:val="both"/>
      </w:pPr>
      <w:r w:rsidRPr="00B83F3D">
        <w:t>I am fully aware of the academic integrity policies of the Department of Chemical Engineering and understand that any form of academic misconduct such as plagiarism, is subjected to disciplinary action as per departmental regulations.</w:t>
      </w:r>
    </w:p>
    <w:p w14:paraId="43DFE9F2" w14:textId="5719820B" w:rsidR="00B83F3D" w:rsidRDefault="00B83F3D" w:rsidP="00BB1B6E">
      <w:pPr>
        <w:jc w:val="both"/>
      </w:pPr>
      <w:r w:rsidRPr="00B83F3D">
        <w:t>I accept full responsibility for the authenticity, accuracy and integrity of the contents of this report.</w:t>
      </w:r>
    </w:p>
    <w:p w14:paraId="06E27EE2" w14:textId="77777777" w:rsidR="00B83F3D" w:rsidRPr="00B83F3D" w:rsidRDefault="00B83F3D" w:rsidP="00B83F3D">
      <w:r w:rsidRPr="00B83F3D">
        <w:t>Md. Tanvir Ahmmed</w:t>
      </w:r>
    </w:p>
    <w:p w14:paraId="2E9FAA37" w14:textId="2F4EA3B1" w:rsidR="00B83F3D" w:rsidRDefault="00B83F3D" w:rsidP="00B83F3D">
      <w:r>
        <w:t>Student ID: 2202026</w:t>
      </w:r>
    </w:p>
    <w:p w14:paraId="1B0362E5" w14:textId="27FE20D0" w:rsidR="00B83F3D" w:rsidRDefault="00B83F3D" w:rsidP="00B83F3D">
      <w:r>
        <w:t xml:space="preserve">Date: </w:t>
      </w:r>
      <w:r w:rsidR="00A37A27">
        <w:t>05/09/2026</w:t>
      </w:r>
    </w:p>
    <w:p w14:paraId="1F9363A4" w14:textId="78798C07" w:rsidR="00B83F3D" w:rsidRDefault="00B83F3D" w:rsidP="00763C07">
      <w:pPr>
        <w:spacing w:line="120" w:lineRule="auto"/>
      </w:pPr>
    </w:p>
    <w:p w14:paraId="0DECD1CA" w14:textId="69FDEF7D" w:rsidR="00B83F3D" w:rsidRDefault="00BB1B6E" w:rsidP="00763C07">
      <w:pPr>
        <w:spacing w:line="240" w:lineRule="auto"/>
      </w:pPr>
      <w:r>
        <w:rPr>
          <w:noProof/>
        </w:rPr>
        <mc:AlternateContent>
          <mc:Choice Requires="wps">
            <w:drawing>
              <wp:anchor distT="0" distB="0" distL="114300" distR="114300" simplePos="0" relativeHeight="251659264" behindDoc="0" locked="0" layoutInCell="1" allowOverlap="1" wp14:anchorId="563EC7D4" wp14:editId="2F3B4470">
                <wp:simplePos x="0" y="0"/>
                <wp:positionH relativeFrom="margin">
                  <wp:align>left</wp:align>
                </wp:positionH>
                <wp:positionV relativeFrom="page">
                  <wp:posOffset>5809129</wp:posOffset>
                </wp:positionV>
                <wp:extent cx="1305880" cy="15368"/>
                <wp:effectExtent l="0" t="0" r="27940" b="22860"/>
                <wp:wrapNone/>
                <wp:docPr id="1" name="Straight Connector 1"/>
                <wp:cNvGraphicFramePr/>
                <a:graphic xmlns:a="http://schemas.openxmlformats.org/drawingml/2006/main">
                  <a:graphicData uri="http://schemas.microsoft.com/office/word/2010/wordprocessingShape">
                    <wps:wsp>
                      <wps:cNvCnPr/>
                      <wps:spPr>
                        <a:xfrm>
                          <a:off x="0" y="0"/>
                          <a:ext cx="1305880" cy="1536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FCFF7"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 from="0,457.4pt" to="102.85pt,4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" strokecolor="black [3213]" strokeweight=".5pt">
                <v:stroke joinstyle="miter"/>
                <w10:wrap anchorx="margin" anchory="page"/>
              </v:line>
            </w:pict>
          </mc:Fallback>
        </mc:AlternateContent>
      </w:r>
      <w:r w:rsidR="00F13EB9">
        <w:t xml:space="preserve">  Signature</w:t>
      </w:r>
    </w:p>
    <w:p w14:paraId="3A0BEBB7" w14:textId="3CC2B0FE" w:rsidR="00763C07" w:rsidRPr="00B83F3D" w:rsidRDefault="00763C07" w:rsidP="00763C07"/>
    <w:p w14:paraId="226C26B3" w14:textId="11040AA8" w:rsidR="00BA0F9E" w:rsidRDefault="00BA0F9E"/>
    <w:p w14:paraId="63199457" w14:textId="675CA81E" w:rsidR="009B771C" w:rsidRDefault="009B771C"/>
    <w:p w14:paraId="68AA70EB" w14:textId="6DBAE865" w:rsidR="009B771C" w:rsidRDefault="009B771C"/>
    <w:p w14:paraId="367262A7" w14:textId="5D3F732A" w:rsidR="009B771C" w:rsidRDefault="009B771C"/>
    <w:p w14:paraId="6631EB92" w14:textId="24272DA9" w:rsidR="009B771C" w:rsidRDefault="009B771C"/>
    <w:p w14:paraId="0E0F7C45" w14:textId="031F2EAC" w:rsidR="009B771C" w:rsidRDefault="009B771C"/>
    <w:p w14:paraId="5E4E3A86" w14:textId="7A280FCE" w:rsidR="009B771C" w:rsidRDefault="009B771C"/>
    <w:p w14:paraId="6DF33C9B" w14:textId="2769005E" w:rsidR="009B771C" w:rsidRDefault="009B771C"/>
    <w:p w14:paraId="023FEBF2" w14:textId="77777777" w:rsidR="009B771C" w:rsidRDefault="009B771C"/>
    <w:p w14:paraId="4DF82F84" w14:textId="2B29EDF5" w:rsidR="009B13A1" w:rsidRPr="00E85C87" w:rsidRDefault="009B13A1" w:rsidP="009B13A1">
      <w:pPr>
        <w:jc w:val="both"/>
        <w:rPr>
          <w:rFonts w:eastAsia="Times New Roman"/>
          <w:b/>
          <w:bCs/>
          <w:sz w:val="28"/>
          <w:szCs w:val="28"/>
        </w:rPr>
      </w:pPr>
      <w:r w:rsidRPr="00E85C87">
        <w:rPr>
          <w:rFonts w:eastAsia="Times New Roman"/>
          <w:b/>
          <w:bCs/>
          <w:sz w:val="28"/>
          <w:szCs w:val="28"/>
        </w:rPr>
        <w:lastRenderedPageBreak/>
        <w:t>Summary</w:t>
      </w:r>
    </w:p>
    <w:p w14:paraId="66831E38" w14:textId="19BC7232" w:rsidR="00E85C87" w:rsidRDefault="007907C3" w:rsidP="00E85C87">
      <w:pPr>
        <w:pStyle w:val="NormalWeb"/>
        <w:spacing w:line="360" w:lineRule="auto"/>
        <w:jc w:val="both"/>
      </w:pPr>
      <w:r w:rsidRPr="007907C3">
        <w:t>Accurately determining fluid flow rates</w:t>
      </w:r>
      <w:r w:rsidR="00E85C87">
        <w:t xml:space="preserve"> and evaluating discharge characteristics</w:t>
      </w:r>
      <w:r w:rsidRPr="007907C3">
        <w:t xml:space="preserve"> is essential in chemical engineering applications where orifice meters serve as reliable differential pressure devices. This study investigates the calibration and hydrodynamic performance of an orifice meter by running water through the system across</w:t>
      </w:r>
      <w:r w:rsidR="009B13A1">
        <w:t xml:space="preserve"> 8</w:t>
      </w:r>
      <w:r w:rsidRPr="007907C3">
        <w:t xml:space="preserve"> different flow rates</w:t>
      </w:r>
      <w:r w:rsidR="00E85C87">
        <w:t xml:space="preserve"> to measure the scale readings and differential manometer heights</w:t>
      </w:r>
      <w:r w:rsidRPr="007907C3">
        <w:t xml:space="preserve">. From this data, the volumetric flow rates, pressure drops, discharge coefficients </w:t>
      </w:r>
      <w:r w:rsidR="009B13A1">
        <w:t>C</w:t>
      </w:r>
      <w:r w:rsidR="009B13A1" w:rsidRPr="009B13A1">
        <w:rPr>
          <w:vertAlign w:val="subscript"/>
        </w:rPr>
        <w:t>o</w:t>
      </w:r>
      <w:r w:rsidRPr="007907C3">
        <w:t xml:space="preserve"> and Reynolds numbers </w:t>
      </w:r>
      <w:r w:rsidR="009B13A1">
        <w:t>R</w:t>
      </w:r>
      <w:r w:rsidR="009B13A1" w:rsidRPr="009B13A1">
        <w:rPr>
          <w:vertAlign w:val="subscript"/>
        </w:rPr>
        <w:t>e</w:t>
      </w:r>
      <w:r w:rsidR="009B13A1">
        <w:t xml:space="preserve"> </w:t>
      </w:r>
      <w:r w:rsidRPr="007907C3">
        <w:t xml:space="preserve">were analyzed through five characteristic curves: </w:t>
      </w:r>
      <w:r w:rsidR="009B13A1">
        <w:t>Q</w:t>
      </w:r>
      <w:r w:rsidRPr="007907C3">
        <w:t xml:space="preserve"> vs</w:t>
      </w:r>
      <w:r w:rsidR="009B13A1">
        <w:t xml:space="preserve"> </w:t>
      </w:r>
      <m:oMath>
        <m:r>
          <m:rPr>
            <m:sty m:val="p"/>
          </m:rPr>
          <w:rPr>
            <w:rFonts w:ascii="Cambria Math" w:hAnsi="Cambria Math"/>
          </w:rPr>
          <m:t>ΔH</m:t>
        </m:r>
      </m:oMath>
      <w:r w:rsidRPr="007907C3">
        <w:t xml:space="preserve"> </w:t>
      </w:r>
      <w:r w:rsidR="009B13A1">
        <w:t xml:space="preserve">,Q </w:t>
      </w:r>
      <w:r w:rsidRPr="007907C3">
        <w:t>vs</w:t>
      </w:r>
      <w:r w:rsidR="009B13A1">
        <w:t xml:space="preserve"> </w:t>
      </w:r>
      <m:oMath>
        <m:rad>
          <m:radPr>
            <m:degHide m:val="1"/>
            <m:ctrlPr>
              <w:rPr>
                <w:rFonts w:ascii="Cambria Math" w:hAnsi="Cambria Math"/>
                <w:iCs/>
              </w:rPr>
            </m:ctrlPr>
          </m:radPr>
          <m:deg/>
          <m:e>
            <m:r>
              <m:rPr>
                <m:sty m:val="p"/>
              </m:rPr>
              <w:rPr>
                <w:rFonts w:ascii="Cambria Math" w:hAnsi="Cambria Math"/>
              </w:rPr>
              <m:t>ΔH</m:t>
            </m:r>
          </m:e>
        </m:rad>
      </m:oMath>
      <w:r w:rsidRPr="007907C3">
        <w:t xml:space="preserve"> , C</w:t>
      </w:r>
      <w:r w:rsidRPr="007907C3">
        <w:rPr>
          <w:vertAlign w:val="subscript"/>
        </w:rPr>
        <w:t>o</w:t>
      </w:r>
      <w:r w:rsidRPr="007907C3">
        <w:t xml:space="preserve"> vs</w:t>
      </w:r>
      <w:r w:rsidR="009B13A1">
        <w:t xml:space="preserve"> </w:t>
      </w:r>
      <m:oMath>
        <m:r>
          <m:rPr>
            <m:sty m:val="p"/>
          </m:rPr>
          <w:rPr>
            <w:rFonts w:ascii="Cambria Math" w:hAnsi="Cambria Math"/>
          </w:rPr>
          <m:t>ΔH</m:t>
        </m:r>
      </m:oMath>
      <w:r w:rsidRPr="007907C3">
        <w:t xml:space="preserve"> , C</w:t>
      </w:r>
      <w:r w:rsidRPr="007907C3">
        <w:rPr>
          <w:vertAlign w:val="subscript"/>
        </w:rPr>
        <w:t xml:space="preserve">o </w:t>
      </w:r>
      <w:r w:rsidRPr="007907C3">
        <w:t xml:space="preserve">vs </w:t>
      </w:r>
      <m:oMath>
        <m:rad>
          <m:radPr>
            <m:degHide m:val="1"/>
            <m:ctrlPr>
              <w:rPr>
                <w:rFonts w:ascii="Cambria Math" w:hAnsi="Cambria Math"/>
                <w:iCs/>
              </w:rPr>
            </m:ctrlPr>
          </m:radPr>
          <m:deg/>
          <m:e>
            <m:r>
              <m:rPr>
                <m:sty m:val="p"/>
              </m:rPr>
              <w:rPr>
                <w:rFonts w:ascii="Cambria Math" w:hAnsi="Cambria Math"/>
              </w:rPr>
              <m:t>ΔH</m:t>
            </m:r>
          </m:e>
        </m:rad>
      </m:oMath>
      <w:r w:rsidRPr="007907C3">
        <w:t>, and C</w:t>
      </w:r>
      <w:r w:rsidRPr="007907C3">
        <w:rPr>
          <w:vertAlign w:val="subscript"/>
        </w:rPr>
        <w:t>o</w:t>
      </w:r>
      <w:r w:rsidRPr="007907C3">
        <w:t xml:space="preserve"> vs Re.</w:t>
      </w:r>
      <w:r w:rsidR="009B13A1" w:rsidRPr="009B13A1">
        <w:t xml:space="preserve"> Quantitatively, the water flow rates ranged from </w:t>
      </w:r>
      <m:oMath>
        <m:r>
          <m:rPr>
            <m:sty m:val="p"/>
          </m:rPr>
          <w:rPr>
            <w:rFonts w:ascii="Cambria Math" w:hAnsi="Cambria Math"/>
          </w:rPr>
          <m:t>3.76×</m:t>
        </m:r>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 xml:space="preserve"> </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/s</m:t>
        </m:r>
      </m:oMath>
      <w:r w:rsidR="009B13A1" w:rsidRPr="009B13A1">
        <w:rPr>
          <w:iCs/>
        </w:rPr>
        <w:t xml:space="preserve"> to </w:t>
      </w:r>
      <m:oMath>
        <m:r>
          <m:rPr>
            <m:sty m:val="p"/>
          </m:rPr>
          <w:rPr>
            <w:rFonts w:ascii="Cambria Math" w:hAnsi="Cambria Math"/>
          </w:rPr>
          <m:t>6.72×</m:t>
        </m:r>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 xml:space="preserve"> </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/s</m:t>
        </m:r>
      </m:oMath>
      <w:r w:rsidR="009B13A1" w:rsidRPr="009B13A1">
        <w:t xml:space="preserve"> </w:t>
      </w:r>
      <w:r w:rsidR="009B13A1">
        <w:t>.</w:t>
      </w:r>
      <w:r w:rsidR="009B13A1" w:rsidRPr="009B13A1">
        <w:t xml:space="preserve">Meanwhile, the pressure head difference </w:t>
      </w:r>
      <m:oMath>
        <m:r>
          <w:rPr>
            <w:rFonts w:ascii="Cambria Math" w:hAnsi="Cambria Math"/>
          </w:rPr>
          <m:t>,</m:t>
        </m:r>
        <m:r>
          <m:rPr>
            <m:sty m:val="p"/>
          </m:rPr>
          <w:rPr>
            <w:rFonts w:ascii="Cambria Math" w:hAnsi="Cambria Math"/>
          </w:rPr>
          <m:t>ΔH</m:t>
        </m:r>
      </m:oMath>
      <w:r w:rsidR="009B13A1" w:rsidRPr="009B13A1">
        <w:t xml:space="preserve"> increased non</w:t>
      </w:r>
      <w:r w:rsidR="009B13A1">
        <w:t xml:space="preserve"> </w:t>
      </w:r>
      <w:r w:rsidR="009B13A1" w:rsidRPr="009B13A1">
        <w:t xml:space="preserve">linearly from </w:t>
      </w:r>
      <w:r w:rsidR="009B13A1">
        <w:t>0.049 m H</w:t>
      </w:r>
      <w:r w:rsidR="009B13A1" w:rsidRPr="009B13A1">
        <w:rPr>
          <w:vertAlign w:val="subscript"/>
        </w:rPr>
        <w:t>2</w:t>
      </w:r>
      <w:r w:rsidR="009B13A1">
        <w:t>O to 0.162 m H</w:t>
      </w:r>
      <w:r w:rsidR="009B13A1" w:rsidRPr="009B13A1">
        <w:rPr>
          <w:vertAlign w:val="subscript"/>
        </w:rPr>
        <w:t>2</w:t>
      </w:r>
      <w:r w:rsidR="009B13A1">
        <w:t>O</w:t>
      </w:r>
      <w:r w:rsidR="00E85C87">
        <w:t xml:space="preserve">.This </w:t>
      </w:r>
      <w:r w:rsidR="009B13A1" w:rsidRPr="009B13A1">
        <w:t>yield</w:t>
      </w:r>
      <w:r w:rsidR="00E85C87">
        <w:t>s</w:t>
      </w:r>
      <w:r w:rsidR="009B13A1" w:rsidRPr="009B13A1">
        <w:t xml:space="preserve"> a strong parabolic fit</w:t>
      </w:r>
      <w:r w:rsidR="009B13A1">
        <w:t xml:space="preserve"> with a R</w:t>
      </w:r>
      <w:r w:rsidR="009B13A1" w:rsidRPr="009B13A1">
        <w:rPr>
          <w:vertAlign w:val="superscript"/>
        </w:rPr>
        <w:t>2</w:t>
      </w:r>
      <w:r w:rsidR="009B13A1">
        <w:t xml:space="preserve"> value of 0.9757</w:t>
      </w:r>
      <w:r w:rsidR="009B13A1" w:rsidRPr="009B13A1">
        <w:t xml:space="preserve">  that successfully linearized upon </w:t>
      </w:r>
      <w:r w:rsidR="00E85C87">
        <w:t xml:space="preserve">square root </w:t>
      </w:r>
      <w:r w:rsidR="009B13A1" w:rsidRPr="009B13A1">
        <w:t xml:space="preserve">transformation </w:t>
      </w:r>
      <w:r w:rsidR="00E85C87">
        <w:t>where the value of R</w:t>
      </w:r>
      <w:r w:rsidR="00E85C87" w:rsidRPr="00E85C87">
        <w:rPr>
          <w:vertAlign w:val="superscript"/>
        </w:rPr>
        <w:t>2</w:t>
      </w:r>
      <w:r w:rsidR="00E85C87">
        <w:t xml:space="preserve"> is 0.98</w:t>
      </w:r>
      <w:r w:rsidR="009B13A1" w:rsidRPr="009B13A1">
        <w:t>. Throughout the tests, C</w:t>
      </w:r>
      <w:r w:rsidR="009B13A1" w:rsidRPr="00E85C87">
        <w:rPr>
          <w:vertAlign w:val="subscript"/>
        </w:rPr>
        <w:t>o</w:t>
      </w:r>
      <w:r w:rsidR="009B13A1" w:rsidRPr="009B13A1">
        <w:t xml:space="preserve"> remained stable between 0.722 and 0.783 as Reynolds numbers increased from 11414 to 20409 confirming a fully turbulent operating regime.</w:t>
      </w:r>
      <w:r w:rsidR="00E85C87">
        <w:t xml:space="preserve"> However, the experimental </w:t>
      </w:r>
      <w:r w:rsidR="00E85C87">
        <w:rPr>
          <w:rStyle w:val="mord"/>
        </w:rPr>
        <w:t>o</w:t>
      </w:r>
      <w:r w:rsidR="00E85C87">
        <w:rPr>
          <w:rStyle w:val="vlist-s"/>
        </w:rPr>
        <w:t>​</w:t>
      </w:r>
      <w:r w:rsidR="00E85C87">
        <w:t xml:space="preserve"> values deviated from the standard theoretical range </w:t>
      </w:r>
      <w:r w:rsidR="00E85C87">
        <w:rPr>
          <w:rStyle w:val="mord"/>
        </w:rPr>
        <w:t>0.60</w:t>
      </w:r>
      <w:r w:rsidR="00E85C87">
        <w:t>–</w:t>
      </w:r>
      <w:r w:rsidR="00E85C87">
        <w:rPr>
          <w:rStyle w:val="mord"/>
        </w:rPr>
        <w:t>0.65</w:t>
      </w:r>
      <w:r w:rsidR="00E85C87">
        <w:t>. This happens because fast moving fluid creates friction along pipe walls and extra turbulence near pressure taps, while long term use has worn down the sharp edges of the orifice plate. These physical factors alter downstream pressure recovery and naturally push the measured discharge coefficients higher than ideal predictions. To improve future reliability and broaden the experimental scope, the study could have been expanded by testing multiple process fluids or comparing different orifice plate sizes to further validate the generalized calibration model across varied operational conditions.</w:t>
      </w:r>
    </w:p>
    <w:p w14:paraId="67403693" w14:textId="4F2B2BC0" w:rsidR="00E85C87" w:rsidRPr="00E85C87" w:rsidRDefault="00E85C87" w:rsidP="00E85C87">
      <w:pPr>
        <w:rPr>
          <w:rFonts w:eastAsia="Times New Roman"/>
        </w:rPr>
      </w:pPr>
    </w:p>
    <w:p w14:paraId="7493023A" w14:textId="257A8A42" w:rsidR="009B13A1" w:rsidRPr="009B13A1" w:rsidRDefault="009B13A1" w:rsidP="00E85C87">
      <w:pPr>
        <w:jc w:val="both"/>
        <w:rPr>
          <w:rFonts w:eastAsia="Times New Roman"/>
        </w:rPr>
      </w:pPr>
    </w:p>
    <w:p w14:paraId="120EEF7F" w14:textId="46C95A0A" w:rsidR="007907C3" w:rsidRPr="007907C3" w:rsidRDefault="007907C3" w:rsidP="009B13A1">
      <w:pPr>
        <w:jc w:val="both"/>
        <w:rPr>
          <w:rFonts w:eastAsia="Times New Roman"/>
        </w:rPr>
      </w:pPr>
    </w:p>
    <w:p w14:paraId="60EAD987" w14:textId="2CA7E995" w:rsidR="00BA0F9E" w:rsidRPr="00B83F3D" w:rsidRDefault="00B83F3D" w:rsidP="00B83F3D">
      <w:pPr>
        <w:spacing w:line="259" w:lineRule="auto"/>
      </w:pPr>
      <w:r w:rsidRPr="00B83F3D">
        <w:br w:type="page"/>
      </w:r>
    </w:p>
    <w:p w14:paraId="1E3212D1" w14:textId="5F796835" w:rsidR="00C72478" w:rsidRDefault="005870C3">
      <w:pPr>
        <w:rPr>
          <w:b/>
          <w:bCs/>
          <w:sz w:val="28"/>
          <w:szCs w:val="28"/>
        </w:rPr>
      </w:pPr>
      <w:r w:rsidRPr="005870C3">
        <w:rPr>
          <w:b/>
          <w:bCs/>
          <w:sz w:val="28"/>
          <w:szCs w:val="28"/>
        </w:rPr>
        <w:lastRenderedPageBreak/>
        <w:t>Acknowledgement</w:t>
      </w:r>
    </w:p>
    <w:p w14:paraId="4140A6E5" w14:textId="4BFE7BE8" w:rsidR="007D39F4" w:rsidRDefault="007D39F4" w:rsidP="00E50582">
      <w:pPr>
        <w:jc w:val="both"/>
      </w:pPr>
      <w:r>
        <w:t xml:space="preserve">This formal report is based on experiment 04 </w:t>
      </w:r>
      <w:r w:rsidR="007907C3">
        <w:t>named ‘C</w:t>
      </w:r>
      <w:r>
        <w:t xml:space="preserve">alibration of </w:t>
      </w:r>
      <w:r w:rsidR="007907C3">
        <w:t>O</w:t>
      </w:r>
      <w:r>
        <w:t>rifice meter</w:t>
      </w:r>
      <w:r w:rsidR="007907C3">
        <w:t>’</w:t>
      </w:r>
      <w:r>
        <w:t xml:space="preserve"> from ChE-206 "Chemical Engineering Laboratory-I." The experiment was done on August 22, 2026, in the Fluid Mechanics Laboratory of Chemical Engineering Department, Bangladesh University of Engineering and Technology.</w:t>
      </w:r>
    </w:p>
    <w:p w14:paraId="4C3EF570" w14:textId="77777777" w:rsidR="007D39F4" w:rsidRDefault="007D39F4" w:rsidP="00E50582">
      <w:pPr>
        <w:jc w:val="both"/>
      </w:pPr>
      <w:r>
        <w:t xml:space="preserve">I want to give thanks to our teacher, Mahmud </w:t>
      </w:r>
      <w:proofErr w:type="spellStart"/>
      <w:r>
        <w:t>Hayet</w:t>
      </w:r>
      <w:proofErr w:type="spellEnd"/>
      <w:r>
        <w:t xml:space="preserve"> </w:t>
      </w:r>
      <w:proofErr w:type="spellStart"/>
      <w:r>
        <w:t>Rudro</w:t>
      </w:r>
      <w:proofErr w:type="spellEnd"/>
      <w:r>
        <w:t>. His instructions and guidance helped us a lot to finish the experiment successfully. Also, his explanation on the theory made it easy for us to clear the concept. I am also grateful to him because he answered all our queries with patience.</w:t>
      </w:r>
    </w:p>
    <w:p w14:paraId="4F9FAAD8" w14:textId="02BCE3C2" w:rsidR="005870C3" w:rsidRDefault="007D39F4" w:rsidP="00E50582">
      <w:pPr>
        <w:jc w:val="both"/>
      </w:pPr>
      <w:r>
        <w:t>During the lab, our lab assistant was really helpful. He described the full process to us step by step and also cautioned us so we don't make any silly mistakes. Without his kind assistance, it would be difficult for us to carry out the experiment properly</w:t>
      </w:r>
      <w:r w:rsidR="00E50582">
        <w:t xml:space="preserve"> and finally </w:t>
      </w:r>
      <w:r>
        <w:t>I am thankful to all of my group members for their cooperation and help</w:t>
      </w:r>
      <w:r w:rsidR="00E50582">
        <w:t>.</w:t>
      </w:r>
    </w:p>
    <w:p w14:paraId="237A48A5" w14:textId="25419A24" w:rsidR="00E50582" w:rsidRDefault="00E50582" w:rsidP="00E50582">
      <w:pPr>
        <w:jc w:val="both"/>
      </w:pPr>
    </w:p>
    <w:p w14:paraId="60C32A66" w14:textId="687828AF" w:rsidR="00E50582" w:rsidRDefault="00E50582" w:rsidP="00E50582">
      <w:pPr>
        <w:jc w:val="both"/>
      </w:pPr>
      <w:r>
        <w:t>Md. Tanvir Ahmmed</w:t>
      </w:r>
    </w:p>
    <w:p w14:paraId="64BDC226" w14:textId="7AEE6AC2" w:rsidR="00E50582" w:rsidRDefault="00E50582" w:rsidP="00E50582">
      <w:pPr>
        <w:jc w:val="both"/>
      </w:pPr>
      <w:r>
        <w:t>Student ID: 2202026</w:t>
      </w:r>
    </w:p>
    <w:p w14:paraId="27828C83" w14:textId="1322E4E0" w:rsidR="00E50582" w:rsidRDefault="00E50582" w:rsidP="00E50582">
      <w:pPr>
        <w:jc w:val="both"/>
      </w:pPr>
      <w:r>
        <w:t>Section: A1</w:t>
      </w:r>
    </w:p>
    <w:p w14:paraId="3CB31508" w14:textId="5827CA57" w:rsidR="00E50582" w:rsidRDefault="00E50582" w:rsidP="00E50582">
      <w:pPr>
        <w:jc w:val="both"/>
      </w:pPr>
      <w:r>
        <w:t>Group No: 06</w:t>
      </w:r>
    </w:p>
    <w:p w14:paraId="098A4A18" w14:textId="666C8D42" w:rsidR="00E50582" w:rsidRDefault="00E50582" w:rsidP="00E50582">
      <w:pPr>
        <w:jc w:val="both"/>
      </w:pPr>
      <w:r>
        <w:t>Level-2, Term-2</w:t>
      </w:r>
    </w:p>
    <w:p w14:paraId="6D7416E2" w14:textId="5A7E1458" w:rsidR="00855AF5" w:rsidRDefault="00E50582" w:rsidP="00E50582">
      <w:pPr>
        <w:jc w:val="both"/>
      </w:pPr>
      <w:r w:rsidRPr="00E50582">
        <w:t>Department of Chemical Engineering, BUET</w:t>
      </w:r>
    </w:p>
    <w:p w14:paraId="0987F905" w14:textId="26F748D9" w:rsidR="00C8770E" w:rsidRDefault="00855AF5" w:rsidP="001E066D">
      <w:r>
        <w:br w:type="page"/>
      </w:r>
    </w:p>
    <w:p w14:paraId="77B26CF8" w14:textId="5A36F336" w:rsidR="001E066D" w:rsidRDefault="001E066D" w:rsidP="00016A9B">
      <w:pPr>
        <w:spacing w:line="240" w:lineRule="auto"/>
        <w:rPr>
          <w:b/>
          <w:bCs/>
        </w:rPr>
      </w:pPr>
      <w:r w:rsidRPr="00016A9B">
        <w:rPr>
          <w:b/>
          <w:bCs/>
        </w:rPr>
        <w:lastRenderedPageBreak/>
        <w:t>Table of contents</w:t>
      </w:r>
    </w:p>
    <w:p w14:paraId="7DA4226E" w14:textId="77777777" w:rsidR="00B74240" w:rsidRDefault="00B74240" w:rsidP="00016A9B">
      <w:pPr>
        <w:spacing w:line="240" w:lineRule="auto"/>
        <w:rPr>
          <w:b/>
          <w:bCs/>
        </w:rPr>
      </w:pPr>
    </w:p>
    <w:p w14:paraId="39C4A899" w14:textId="15FD3949" w:rsidR="001E066D" w:rsidRDefault="001E066D" w:rsidP="000F778E">
      <w:pPr>
        <w:spacing w:line="324" w:lineRule="auto"/>
      </w:pPr>
      <w:r>
        <w:t xml:space="preserve">Statement of Academic </w:t>
      </w:r>
      <w:r w:rsidRPr="00ED53DF">
        <w:t>Integrit</w:t>
      </w:r>
      <w:r w:rsidR="00ED53DF">
        <w:t>y</w:t>
      </w:r>
      <w:r w:rsidR="00ED53DF" w:rsidRPr="00ED53DF">
        <w:t>……………………………………………………………</w:t>
      </w:r>
      <w:r w:rsidR="00B13BB6">
        <w:t>.</w:t>
      </w:r>
      <w:r w:rsidR="00ED53DF" w:rsidRPr="00ED53DF">
        <w:t xml:space="preserve"> </w:t>
      </w:r>
      <w:proofErr w:type="gramStart"/>
      <w:r w:rsidR="00DD1ACB">
        <w:t>..</w:t>
      </w:r>
      <w:proofErr w:type="spellStart"/>
      <w:proofErr w:type="gramEnd"/>
      <w:r w:rsidR="00ED53DF">
        <w:t>i</w:t>
      </w:r>
      <w:proofErr w:type="spellEnd"/>
    </w:p>
    <w:p w14:paraId="3699BB61" w14:textId="5D5F1A1E" w:rsidR="001E066D" w:rsidRDefault="00ED53DF" w:rsidP="000F778E">
      <w:pPr>
        <w:spacing w:line="324" w:lineRule="auto"/>
      </w:pPr>
      <w:r>
        <w:t>Summary ……………………………………………………………………………………</w:t>
      </w:r>
      <w:r w:rsidR="00DD1ACB">
        <w:t>...</w:t>
      </w:r>
      <w:r>
        <w:t>ii</w:t>
      </w:r>
    </w:p>
    <w:p w14:paraId="7F6E6350" w14:textId="2E8B5B2B" w:rsidR="00DD1ACB" w:rsidRDefault="00ED53DF" w:rsidP="000F778E">
      <w:pPr>
        <w:spacing w:line="324" w:lineRule="auto"/>
      </w:pPr>
      <w:r>
        <w:t>Acknowledgement…………………………………………………………………………</w:t>
      </w:r>
      <w:proofErr w:type="gramStart"/>
      <w:r>
        <w:t>..</w:t>
      </w:r>
      <w:r w:rsidR="00B13BB6">
        <w:t>.</w:t>
      </w:r>
      <w:r w:rsidR="00DD1ACB">
        <w:t>.</w:t>
      </w:r>
      <w:r>
        <w:t>iii</w:t>
      </w:r>
      <w:proofErr w:type="gramEnd"/>
    </w:p>
    <w:p w14:paraId="1B2FBD9B" w14:textId="33355C8F" w:rsidR="00ED53DF" w:rsidRDefault="00ED53DF" w:rsidP="000F778E">
      <w:pPr>
        <w:spacing w:line="324" w:lineRule="auto"/>
      </w:pPr>
      <w:r>
        <w:t>Table of Contents…………………………………………………………………………</w:t>
      </w:r>
      <w:proofErr w:type="gramStart"/>
      <w:r>
        <w:t>…</w:t>
      </w:r>
      <w:r w:rsidR="00B13BB6">
        <w:t>.</w:t>
      </w:r>
      <w:r w:rsidR="00DD1ACB">
        <w:t>.</w:t>
      </w:r>
      <w:proofErr w:type="gramEnd"/>
      <w:r>
        <w:t>iv</w:t>
      </w:r>
    </w:p>
    <w:p w14:paraId="5B5DC844" w14:textId="212CAEEC" w:rsidR="00016A9B" w:rsidRDefault="00016A9B" w:rsidP="000F778E">
      <w:pPr>
        <w:spacing w:line="324" w:lineRule="auto"/>
      </w:pPr>
      <w:r>
        <w:t>List of Figures</w:t>
      </w:r>
      <w:r w:rsidR="00DD1ACB">
        <w:t>………………………………………………………………………………</w:t>
      </w:r>
      <w:proofErr w:type="gramStart"/>
      <w:r w:rsidR="00DD1ACB">
        <w:t>....v</w:t>
      </w:r>
      <w:proofErr w:type="gramEnd"/>
    </w:p>
    <w:p w14:paraId="33DD118E" w14:textId="787EF594" w:rsidR="00016A9B" w:rsidRDefault="00016A9B" w:rsidP="000F778E">
      <w:pPr>
        <w:spacing w:line="324" w:lineRule="auto"/>
      </w:pPr>
      <w:r>
        <w:t>List of Tables</w:t>
      </w:r>
      <w:r w:rsidR="00DD1ACB">
        <w:t>………………………………………………………………………………</w:t>
      </w:r>
      <w:proofErr w:type="gramStart"/>
      <w:r w:rsidR="00DD1ACB">
        <w:t>…..</w:t>
      </w:r>
      <w:proofErr w:type="gramEnd"/>
      <w:r w:rsidR="00DD1ACB">
        <w:t>v</w:t>
      </w:r>
    </w:p>
    <w:p w14:paraId="3FE5A8D6" w14:textId="35B1B159" w:rsidR="00016A9B" w:rsidRDefault="00016A9B" w:rsidP="000F778E">
      <w:pPr>
        <w:spacing w:line="324" w:lineRule="auto"/>
      </w:pPr>
      <w:r>
        <w:t>1. Introduction</w:t>
      </w:r>
      <w:r w:rsidR="00DD1ACB">
        <w:t>………………………………………………………………………………....1</w:t>
      </w:r>
    </w:p>
    <w:p w14:paraId="33E1889A" w14:textId="0B242A54" w:rsidR="00016A9B" w:rsidRDefault="00016A9B" w:rsidP="000F778E">
      <w:pPr>
        <w:spacing w:line="324" w:lineRule="auto"/>
      </w:pPr>
      <w:r>
        <w:t>2. Theory</w:t>
      </w:r>
      <w:r w:rsidR="00DD1ACB">
        <w:t>………………………………………………………………………………………1</w:t>
      </w:r>
    </w:p>
    <w:p w14:paraId="7F854695" w14:textId="1C6DA723" w:rsidR="00016A9B" w:rsidRDefault="00016A9B" w:rsidP="000F778E">
      <w:pPr>
        <w:spacing w:line="324" w:lineRule="auto"/>
      </w:pPr>
      <w:r>
        <w:t xml:space="preserve">   2.</w:t>
      </w:r>
      <w:r w:rsidRPr="00016A9B">
        <w:t>1 Orifice Meter and It’s Working Principle</w:t>
      </w:r>
      <w:r w:rsidR="00DD1ACB">
        <w:t>……………………………………………….1</w:t>
      </w:r>
    </w:p>
    <w:p w14:paraId="7EDC79CF" w14:textId="511EDBFA" w:rsidR="00016A9B" w:rsidRDefault="00016A9B" w:rsidP="000F778E">
      <w:pPr>
        <w:spacing w:line="324" w:lineRule="auto"/>
      </w:pPr>
      <w:r>
        <w:t xml:space="preserve">   2.2</w:t>
      </w:r>
      <w:r w:rsidRPr="00016A9B">
        <w:t xml:space="preserve"> Vena </w:t>
      </w:r>
      <w:proofErr w:type="spellStart"/>
      <w:r w:rsidRPr="00016A9B">
        <w:t>Contracta</w:t>
      </w:r>
      <w:proofErr w:type="spellEnd"/>
      <w:r w:rsidR="00DD1ACB">
        <w:t>………………………………………………………………………</w:t>
      </w:r>
      <w:proofErr w:type="gramStart"/>
      <w:r w:rsidR="00DD1ACB">
        <w:t>…..</w:t>
      </w:r>
      <w:proofErr w:type="gramEnd"/>
      <w:r w:rsidR="00DD1ACB">
        <w:t>2</w:t>
      </w:r>
    </w:p>
    <w:p w14:paraId="4489C374" w14:textId="27E9DE9D" w:rsidR="00016A9B" w:rsidRDefault="00016A9B" w:rsidP="000F778E">
      <w:pPr>
        <w:spacing w:line="324" w:lineRule="auto"/>
      </w:pPr>
      <w:r>
        <w:t xml:space="preserve">   2.3 </w:t>
      </w:r>
      <w:r w:rsidRPr="00016A9B">
        <w:t>Classification of Orifice Plates</w:t>
      </w:r>
      <w:r w:rsidR="00DD1ACB">
        <w:t>………………………………………………………</w:t>
      </w:r>
      <w:proofErr w:type="gramStart"/>
      <w:r w:rsidR="00DD1ACB">
        <w:t>…..</w:t>
      </w:r>
      <w:proofErr w:type="gramEnd"/>
      <w:r w:rsidR="00DD1ACB">
        <w:t>3</w:t>
      </w:r>
    </w:p>
    <w:p w14:paraId="6D06AE7E" w14:textId="0891802D" w:rsidR="00016A9B" w:rsidRDefault="00016A9B" w:rsidP="000F778E">
      <w:pPr>
        <w:spacing w:line="324" w:lineRule="auto"/>
      </w:pPr>
      <w:r>
        <w:t xml:space="preserve">   2.4 </w:t>
      </w:r>
      <w:r w:rsidRPr="00016A9B">
        <w:t>Continuity Equation</w:t>
      </w:r>
      <w:r w:rsidR="00DD1ACB">
        <w:t>…………………………………………………………………</w:t>
      </w:r>
      <w:proofErr w:type="gramStart"/>
      <w:r w:rsidR="00DD1ACB">
        <w:t>…..</w:t>
      </w:r>
      <w:proofErr w:type="gramEnd"/>
      <w:r w:rsidR="00DD1ACB">
        <w:t>4</w:t>
      </w:r>
    </w:p>
    <w:p w14:paraId="231E2626" w14:textId="49228D16" w:rsidR="00016A9B" w:rsidRDefault="00016A9B" w:rsidP="000F778E">
      <w:pPr>
        <w:spacing w:line="324" w:lineRule="auto"/>
      </w:pPr>
      <w:r>
        <w:t xml:space="preserve">   2.5 </w:t>
      </w:r>
      <w:r w:rsidRPr="00016A9B">
        <w:t>Bernoulli's Equation</w:t>
      </w:r>
      <w:r w:rsidR="00DD1ACB">
        <w:t>…………………………………………………………………</w:t>
      </w:r>
      <w:proofErr w:type="gramStart"/>
      <w:r w:rsidR="00DD1ACB">
        <w:t>…..</w:t>
      </w:r>
      <w:proofErr w:type="gramEnd"/>
      <w:r w:rsidR="00DD1ACB">
        <w:t>4</w:t>
      </w:r>
    </w:p>
    <w:p w14:paraId="62BA4154" w14:textId="7004A20B" w:rsidR="00016A9B" w:rsidRDefault="00016A9B" w:rsidP="000F778E">
      <w:pPr>
        <w:spacing w:line="324" w:lineRule="auto"/>
      </w:pPr>
      <w:r>
        <w:t xml:space="preserve">   2.6 </w:t>
      </w:r>
      <w:r w:rsidRPr="00016A9B">
        <w:t>Differential Manometer Relation</w:t>
      </w:r>
      <w:r w:rsidR="00DD1ACB">
        <w:t>……………………………………………………</w:t>
      </w:r>
      <w:proofErr w:type="gramStart"/>
      <w:r w:rsidR="00DD1ACB">
        <w:t>…..</w:t>
      </w:r>
      <w:proofErr w:type="gramEnd"/>
      <w:r w:rsidR="00DD1ACB">
        <w:t>5</w:t>
      </w:r>
    </w:p>
    <w:p w14:paraId="0B141559" w14:textId="10761F2A" w:rsidR="00016A9B" w:rsidRDefault="00016A9B" w:rsidP="000F778E">
      <w:pPr>
        <w:spacing w:line="324" w:lineRule="auto"/>
      </w:pPr>
      <w:r>
        <w:t xml:space="preserve">   2.7</w:t>
      </w:r>
      <w:r w:rsidRPr="00016A9B">
        <w:t xml:space="preserve"> Reynold’s Number</w:t>
      </w:r>
      <w:r w:rsidR="00DD1ACB">
        <w:t>………………………………………………………………………6</w:t>
      </w:r>
    </w:p>
    <w:p w14:paraId="77772667" w14:textId="5A3A9A81" w:rsidR="00016A9B" w:rsidRDefault="00016A9B" w:rsidP="000F778E">
      <w:pPr>
        <w:spacing w:line="324" w:lineRule="auto"/>
      </w:pPr>
      <w:r>
        <w:t xml:space="preserve">   2.8</w:t>
      </w:r>
      <w:r w:rsidRPr="00016A9B">
        <w:t xml:space="preserve"> Coefficient of Orifice</w:t>
      </w:r>
      <w:r w:rsidR="00DD1ACB">
        <w:t>……………………………………………………………………6</w:t>
      </w:r>
    </w:p>
    <w:p w14:paraId="5349C6EA" w14:textId="718CE086" w:rsidR="00016A9B" w:rsidRDefault="00016A9B" w:rsidP="000F778E">
      <w:pPr>
        <w:spacing w:line="324" w:lineRule="auto"/>
      </w:pPr>
      <w:r>
        <w:t xml:space="preserve">   2.9 Calibration of Orifice Meter</w:t>
      </w:r>
      <w:r w:rsidR="00DD1ACB">
        <w:t>…………………………………………………………….7</w:t>
      </w:r>
    </w:p>
    <w:p w14:paraId="5FA57FB2" w14:textId="5ADF155C" w:rsidR="00016A9B" w:rsidRDefault="00016A9B" w:rsidP="000F778E">
      <w:pPr>
        <w:spacing w:line="324" w:lineRule="auto"/>
      </w:pPr>
      <w:r>
        <w:t>3.Apparatus and Materials</w:t>
      </w:r>
      <w:r w:rsidR="00DD1ACB">
        <w:t>…………………………………………………………………….9</w:t>
      </w:r>
    </w:p>
    <w:p w14:paraId="6BECEF99" w14:textId="1E709215" w:rsidR="00016A9B" w:rsidRDefault="00016A9B" w:rsidP="000F778E">
      <w:pPr>
        <w:spacing w:line="324" w:lineRule="auto"/>
      </w:pPr>
      <w:r>
        <w:t xml:space="preserve">   3.1</w:t>
      </w:r>
      <w:r w:rsidR="00CD680C">
        <w:t xml:space="preserve"> Apparatus</w:t>
      </w:r>
      <w:r w:rsidR="00DD1ACB">
        <w:t>……………………………………………………………………………</w:t>
      </w:r>
      <w:proofErr w:type="gramStart"/>
      <w:r w:rsidR="00DD1ACB">
        <w:t>…..</w:t>
      </w:r>
      <w:proofErr w:type="gramEnd"/>
      <w:r w:rsidR="00DD1ACB">
        <w:t>9</w:t>
      </w:r>
    </w:p>
    <w:p w14:paraId="6F830F6B" w14:textId="3E45E5AA" w:rsidR="00016A9B" w:rsidRDefault="00016A9B" w:rsidP="000F778E">
      <w:pPr>
        <w:spacing w:line="324" w:lineRule="auto"/>
      </w:pPr>
      <w:r>
        <w:t xml:space="preserve">   3.2</w:t>
      </w:r>
      <w:r w:rsidR="00CD680C">
        <w:t xml:space="preserve"> Fluid</w:t>
      </w:r>
      <w:r w:rsidR="00DD1ACB">
        <w:t>…………………………………………………………………………………</w:t>
      </w:r>
      <w:proofErr w:type="gramStart"/>
      <w:r w:rsidR="00DD1ACB">
        <w:t>…..</w:t>
      </w:r>
      <w:proofErr w:type="gramEnd"/>
      <w:r w:rsidR="00DD1ACB">
        <w:t>9</w:t>
      </w:r>
    </w:p>
    <w:p w14:paraId="5CE0C8A1" w14:textId="1274A912" w:rsidR="00CD680C" w:rsidRDefault="00CD680C" w:rsidP="000F778E">
      <w:pPr>
        <w:spacing w:line="324" w:lineRule="auto"/>
      </w:pPr>
      <w:r>
        <w:t xml:space="preserve">   3.3 Experimental Setup</w:t>
      </w:r>
      <w:r w:rsidR="00DD1ACB">
        <w:t>…………………………………………………………………</w:t>
      </w:r>
      <w:proofErr w:type="gramStart"/>
      <w:r w:rsidR="00DD1ACB">
        <w:t>…..</w:t>
      </w:r>
      <w:proofErr w:type="gramEnd"/>
      <w:r w:rsidR="00DD1ACB">
        <w:t>9</w:t>
      </w:r>
    </w:p>
    <w:p w14:paraId="52F7726E" w14:textId="5512F359" w:rsidR="00CD680C" w:rsidRDefault="00CD680C" w:rsidP="000F778E">
      <w:pPr>
        <w:spacing w:line="324" w:lineRule="auto"/>
      </w:pPr>
      <w:r>
        <w:t xml:space="preserve">   3.4 Experimental Procedure</w:t>
      </w:r>
      <w:r w:rsidR="00DD1ACB">
        <w:t>……………………………………………………………</w:t>
      </w:r>
      <w:proofErr w:type="gramStart"/>
      <w:r w:rsidR="00DD1ACB">
        <w:t>…..</w:t>
      </w:r>
      <w:proofErr w:type="gramEnd"/>
      <w:r w:rsidR="00DD1ACB">
        <w:t>10</w:t>
      </w:r>
    </w:p>
    <w:p w14:paraId="3C70891D" w14:textId="499ABD83" w:rsidR="00CD680C" w:rsidRDefault="00CD680C" w:rsidP="000F778E">
      <w:pPr>
        <w:spacing w:line="324" w:lineRule="auto"/>
      </w:pPr>
      <w:r>
        <w:t>4. Data collection</w:t>
      </w:r>
      <w:r w:rsidR="00DD1ACB">
        <w:t>…………………………………………………………………………</w:t>
      </w:r>
      <w:proofErr w:type="gramStart"/>
      <w:r w:rsidR="00DD1ACB">
        <w:t>…..</w:t>
      </w:r>
      <w:proofErr w:type="gramEnd"/>
      <w:r w:rsidR="00DD1ACB">
        <w:t>11</w:t>
      </w:r>
    </w:p>
    <w:p w14:paraId="18CF297C" w14:textId="67DF1D59" w:rsidR="002C6C4E" w:rsidRDefault="00B74240" w:rsidP="000F778E">
      <w:pPr>
        <w:spacing w:line="324" w:lineRule="auto"/>
      </w:pPr>
      <w:r>
        <w:t xml:space="preserve">   4.1 Observed Data</w:t>
      </w:r>
      <w:r w:rsidR="00DD1ACB">
        <w:t>………………………………………………………………………….1</w:t>
      </w:r>
      <w:r w:rsidR="000F778E">
        <w:t>1</w:t>
      </w:r>
    </w:p>
    <w:p w14:paraId="0A0559A0" w14:textId="017A0087" w:rsidR="00B74240" w:rsidRDefault="00B74240" w:rsidP="000F778E">
      <w:pPr>
        <w:spacing w:line="324" w:lineRule="auto"/>
      </w:pPr>
      <w:r>
        <w:lastRenderedPageBreak/>
        <w:t xml:space="preserve">   4.2 Calculated Data</w:t>
      </w:r>
      <w:r w:rsidR="00DD1ACB">
        <w:t>………………………………………………………………………</w:t>
      </w:r>
      <w:r w:rsidR="000F778E">
        <w:t>...</w:t>
      </w:r>
      <w:r w:rsidR="00DD1ACB">
        <w:t>12</w:t>
      </w:r>
    </w:p>
    <w:p w14:paraId="2D77ECF2" w14:textId="26A69925" w:rsidR="00B74240" w:rsidRDefault="00B74240" w:rsidP="000F778E">
      <w:pPr>
        <w:spacing w:line="324" w:lineRule="auto"/>
      </w:pPr>
      <w:r>
        <w:t xml:space="preserve">   4.3 Graphical Representation</w:t>
      </w:r>
      <w:r w:rsidR="000F778E">
        <w:t>………………………………………………………………14</w:t>
      </w:r>
    </w:p>
    <w:p w14:paraId="565FC6BB" w14:textId="6AD1D289" w:rsidR="00B74240" w:rsidRDefault="00B74240" w:rsidP="000F778E">
      <w:pPr>
        <w:spacing w:line="324" w:lineRule="auto"/>
      </w:pPr>
      <w:r>
        <w:t>5.Result and Discussion</w:t>
      </w:r>
      <w:r w:rsidR="000F778E">
        <w:t>……………………………………………………………………...17</w:t>
      </w:r>
    </w:p>
    <w:p w14:paraId="47479CE4" w14:textId="3448B977" w:rsidR="00B74240" w:rsidRDefault="00B74240" w:rsidP="000F778E">
      <w:pPr>
        <w:spacing w:line="324" w:lineRule="auto"/>
      </w:pPr>
      <w:r>
        <w:t>6.Conclusion</w:t>
      </w:r>
      <w:r w:rsidR="000F778E">
        <w:t>………………………………………………………………………………….19</w:t>
      </w:r>
    </w:p>
    <w:p w14:paraId="61FC860C" w14:textId="64FC5849" w:rsidR="00B74240" w:rsidRDefault="00B74240" w:rsidP="000F778E">
      <w:pPr>
        <w:spacing w:line="324" w:lineRule="auto"/>
      </w:pPr>
      <w:r>
        <w:t>List of References</w:t>
      </w:r>
      <w:r w:rsidR="000F778E">
        <w:t>…………………………………………………………………………….21</w:t>
      </w:r>
    </w:p>
    <w:p w14:paraId="681A91DD" w14:textId="435FB776" w:rsidR="00B74240" w:rsidRDefault="00B74240" w:rsidP="000F778E">
      <w:pPr>
        <w:spacing w:line="324" w:lineRule="auto"/>
      </w:pPr>
      <w:r>
        <w:t>Nomenclature</w:t>
      </w:r>
      <w:r w:rsidR="000F778E">
        <w:t>………………………………………………………………………………...22</w:t>
      </w:r>
    </w:p>
    <w:p w14:paraId="179910E9" w14:textId="729BB335" w:rsidR="00CD680C" w:rsidRDefault="00B74240" w:rsidP="00016A9B">
      <w:pPr>
        <w:spacing w:line="240" w:lineRule="auto"/>
      </w:pPr>
      <w:r>
        <w:t>Appendices</w:t>
      </w:r>
      <w:r w:rsidR="000F778E">
        <w:t>…………………………………………………………………………………...23</w:t>
      </w:r>
    </w:p>
    <w:p w14:paraId="1B75E0FD" w14:textId="5D3454B7" w:rsidR="00B74240" w:rsidRDefault="00DD1FAE" w:rsidP="00016A9B">
      <w:pPr>
        <w:spacing w:line="240" w:lineRule="auto"/>
      </w:pPr>
      <w:r>
        <w:t xml:space="preserve">   </w:t>
      </w:r>
      <w:r w:rsidR="00B74240">
        <w:t>Appendix</w:t>
      </w:r>
      <w:r>
        <w:t>-</w:t>
      </w:r>
      <w:r w:rsidR="00B74240">
        <w:t>A</w:t>
      </w:r>
      <w:r w:rsidR="000F778E">
        <w:t>………………………………………………………………………………...23</w:t>
      </w:r>
    </w:p>
    <w:p w14:paraId="16514451" w14:textId="1A24600F" w:rsidR="00B74240" w:rsidRDefault="00DD1FAE" w:rsidP="00016A9B">
      <w:pPr>
        <w:spacing w:line="240" w:lineRule="auto"/>
      </w:pPr>
      <w:r>
        <w:t xml:space="preserve">   </w:t>
      </w:r>
      <w:r w:rsidR="00B74240">
        <w:t>Appendix</w:t>
      </w:r>
      <w:r>
        <w:t>-</w:t>
      </w:r>
      <w:r w:rsidR="00B74240">
        <w:t>B</w:t>
      </w:r>
      <w:r w:rsidR="000F778E">
        <w:t>………………………………………………………………………………..</w:t>
      </w:r>
      <w:r w:rsidR="00C646A2">
        <w:t>.</w:t>
      </w:r>
      <w:r w:rsidR="000F778E">
        <w:t>24</w:t>
      </w:r>
    </w:p>
    <w:p w14:paraId="1489511F" w14:textId="1D6189C1" w:rsidR="00B74240" w:rsidRDefault="00DD1FAE" w:rsidP="00016A9B">
      <w:pPr>
        <w:spacing w:line="240" w:lineRule="auto"/>
      </w:pPr>
      <w:r>
        <w:t xml:space="preserve">   </w:t>
      </w:r>
      <w:r w:rsidR="00B74240">
        <w:t>Appendix</w:t>
      </w:r>
      <w:r>
        <w:t>-</w:t>
      </w:r>
      <w:r w:rsidR="00B74240">
        <w:t>C</w:t>
      </w:r>
      <w:r w:rsidR="00C646A2">
        <w:t>………………………………………………………………………………...27</w:t>
      </w:r>
    </w:p>
    <w:p w14:paraId="30582636" w14:textId="77777777" w:rsidR="000F778E" w:rsidRDefault="000F778E" w:rsidP="00016A9B">
      <w:pPr>
        <w:spacing w:line="240" w:lineRule="auto"/>
      </w:pPr>
    </w:p>
    <w:p w14:paraId="67F5E4B6" w14:textId="1D21AF8B" w:rsidR="00DD1FAE" w:rsidRPr="000F778E" w:rsidRDefault="00DD1FAE" w:rsidP="00016A9B">
      <w:pPr>
        <w:spacing w:line="240" w:lineRule="auto"/>
        <w:rPr>
          <w:b/>
          <w:bCs/>
        </w:rPr>
      </w:pPr>
      <w:r w:rsidRPr="000F778E">
        <w:rPr>
          <w:b/>
          <w:bCs/>
        </w:rPr>
        <w:t>List of Figures</w:t>
      </w:r>
    </w:p>
    <w:p w14:paraId="6183DC26" w14:textId="3EE39486" w:rsidR="00DD1FAE" w:rsidRPr="00D33A90" w:rsidRDefault="00DD1FAE" w:rsidP="000F778E">
      <w:r w:rsidRPr="00D33A90">
        <w:t>Figure 1: Schematic diagram of an orifice meter</w:t>
      </w:r>
      <w:r w:rsidR="000F778E">
        <w:t>…………………………………………</w:t>
      </w:r>
      <w:proofErr w:type="gramStart"/>
      <w:r w:rsidR="000F778E">
        <w:t>…..</w:t>
      </w:r>
      <w:proofErr w:type="gramEnd"/>
      <w:r w:rsidR="000F778E">
        <w:t>2</w:t>
      </w:r>
    </w:p>
    <w:p w14:paraId="10EBC5CE" w14:textId="13826177" w:rsidR="00DD1FAE" w:rsidRPr="00D33A90" w:rsidRDefault="00DD1FAE" w:rsidP="000F778E">
      <w:r w:rsidRPr="00D33A90">
        <w:t>Figure 2: Different types of orifice plates based on geometry</w:t>
      </w:r>
      <w:r w:rsidR="000F778E">
        <w:t>……………………………</w:t>
      </w:r>
      <w:proofErr w:type="gramStart"/>
      <w:r w:rsidR="000F778E">
        <w:t>…..</w:t>
      </w:r>
      <w:proofErr w:type="gramEnd"/>
      <w:r w:rsidR="000F778E">
        <w:t>3</w:t>
      </w:r>
    </w:p>
    <w:p w14:paraId="57EC146C" w14:textId="5108EF19" w:rsidR="00DD1FAE" w:rsidRPr="00D33A90" w:rsidRDefault="00DD1FAE" w:rsidP="000F778E">
      <w:r w:rsidRPr="00D33A90">
        <w:t>Figure 3: Schematic diagram of orifice meter apparatus</w:t>
      </w:r>
      <w:r w:rsidR="000F778E">
        <w:t>…………………………………….10</w:t>
      </w:r>
    </w:p>
    <w:p w14:paraId="1AB8DEE6" w14:textId="3146BF0E" w:rsidR="00DD1FAE" w:rsidRPr="00D33A90" w:rsidRDefault="00DD1FAE" w:rsidP="000F778E">
      <w:r w:rsidRPr="00D33A90">
        <w:t xml:space="preserve">Figure 4: </w:t>
      </w:r>
      <w:r w:rsidR="00D33A90" w:rsidRPr="00D33A90">
        <w:rPr>
          <w:rFonts w:eastAsia="Times New Roman"/>
        </w:rPr>
        <w:t>Plot of pressure head difference vs volumetric flow rate</w:t>
      </w:r>
      <w:r w:rsidR="000F778E">
        <w:rPr>
          <w:rFonts w:eastAsia="Times New Roman"/>
        </w:rPr>
        <w:t>………………………….14</w:t>
      </w:r>
    </w:p>
    <w:p w14:paraId="6D033C6E" w14:textId="55CAEA15" w:rsidR="00016A9B" w:rsidRPr="00D33A90" w:rsidRDefault="00D33A90" w:rsidP="000F778E">
      <w:r w:rsidRPr="00D33A90">
        <w:t>Figure 5: Plot of square root of pressure head difference vs volumetric flow rate</w:t>
      </w:r>
      <w:r w:rsidR="000F778E">
        <w:t>………</w:t>
      </w:r>
      <w:proofErr w:type="gramStart"/>
      <w:r w:rsidR="000F778E">
        <w:t>….</w:t>
      </w:r>
      <w:r w:rsidR="00146F79">
        <w:t>.</w:t>
      </w:r>
      <w:proofErr w:type="gramEnd"/>
      <w:r w:rsidR="000F778E">
        <w:t>14</w:t>
      </w:r>
    </w:p>
    <w:p w14:paraId="69EDD57C" w14:textId="3D77AD60" w:rsidR="00D33A90" w:rsidRPr="00D33A90" w:rsidRDefault="00D33A90" w:rsidP="000F778E">
      <w:pPr>
        <w:rPr>
          <w:rFonts w:eastAsiaTheme="minorEastAsia"/>
        </w:rPr>
      </w:pPr>
      <w:r w:rsidRPr="00D33A90">
        <w:t>Figure 6:</w:t>
      </w:r>
      <w:r w:rsidRPr="00D33A90">
        <w:rPr>
          <w:rFonts w:eastAsiaTheme="minorEastAsia"/>
        </w:rPr>
        <w:t xml:space="preserve"> Plot of coefficient of discharge vs pressure head difference</w:t>
      </w:r>
      <w:r w:rsidR="000F778E">
        <w:rPr>
          <w:rFonts w:eastAsiaTheme="minorEastAsia"/>
        </w:rPr>
        <w:t>………………………15</w:t>
      </w:r>
    </w:p>
    <w:p w14:paraId="7AF1B951" w14:textId="24711638" w:rsidR="00D33A90" w:rsidRPr="00B13BB6" w:rsidRDefault="00D33A90" w:rsidP="000F778E">
      <w:r w:rsidRPr="00B13BB6">
        <w:rPr>
          <w:rFonts w:eastAsiaTheme="minorEastAsia"/>
        </w:rPr>
        <w:t>Figure 7: Plot of coefficient of orifice vs square root of pressure head difference</w:t>
      </w:r>
      <w:r w:rsidR="000F778E">
        <w:rPr>
          <w:rFonts w:eastAsiaTheme="minorEastAsia"/>
        </w:rPr>
        <w:t>………</w:t>
      </w:r>
      <w:proofErr w:type="gramStart"/>
      <w:r w:rsidR="000F778E">
        <w:rPr>
          <w:rFonts w:eastAsiaTheme="minorEastAsia"/>
        </w:rPr>
        <w:t>…..</w:t>
      </w:r>
      <w:proofErr w:type="gramEnd"/>
      <w:r w:rsidR="000F778E">
        <w:rPr>
          <w:rFonts w:eastAsiaTheme="minorEastAsia"/>
        </w:rPr>
        <w:t>15</w:t>
      </w:r>
    </w:p>
    <w:p w14:paraId="04451943" w14:textId="21A1D773" w:rsidR="00B13BB6" w:rsidRPr="00B13BB6" w:rsidRDefault="00D33A90" w:rsidP="000F778E">
      <w:pPr>
        <w:rPr>
          <w:rFonts w:eastAsiaTheme="minorEastAsia"/>
        </w:rPr>
      </w:pPr>
      <w:r w:rsidRPr="00B13BB6">
        <w:t>Figure 8:</w:t>
      </w:r>
      <w:r w:rsidR="00B13BB6" w:rsidRPr="00B13BB6">
        <w:t xml:space="preserve"> </w:t>
      </w:r>
      <w:r w:rsidR="00B13BB6" w:rsidRPr="00B13BB6">
        <w:rPr>
          <w:rFonts w:eastAsiaTheme="minorEastAsia"/>
        </w:rPr>
        <w:t xml:space="preserve">Plot of </w:t>
      </w:r>
      <w:r w:rsidR="00B13BB6">
        <w:rPr>
          <w:rFonts w:eastAsiaTheme="minorEastAsia"/>
        </w:rPr>
        <w:t>c</w:t>
      </w:r>
      <w:r w:rsidR="00B13BB6" w:rsidRPr="00B13BB6">
        <w:rPr>
          <w:rFonts w:eastAsiaTheme="minorEastAsia"/>
        </w:rPr>
        <w:t xml:space="preserve">oefficient of </w:t>
      </w:r>
      <w:r w:rsidR="00B13BB6">
        <w:rPr>
          <w:rFonts w:eastAsiaTheme="minorEastAsia"/>
        </w:rPr>
        <w:t>d</w:t>
      </w:r>
      <w:r w:rsidR="00B13BB6" w:rsidRPr="00B13BB6">
        <w:rPr>
          <w:rFonts w:eastAsiaTheme="minorEastAsia"/>
        </w:rPr>
        <w:t>ischarge vs Reynolds number</w:t>
      </w:r>
      <w:r w:rsidR="00C646A2">
        <w:rPr>
          <w:rFonts w:eastAsiaTheme="minorEastAsia"/>
        </w:rPr>
        <w:t>……………………………...16</w:t>
      </w:r>
    </w:p>
    <w:p w14:paraId="27C04C7F" w14:textId="31D6AD9E" w:rsidR="00B13BB6" w:rsidRPr="000F778E" w:rsidRDefault="00B13BB6" w:rsidP="00B13BB6">
      <w:pPr>
        <w:rPr>
          <w:rFonts w:eastAsiaTheme="minorEastAsia"/>
          <w:b/>
          <w:bCs/>
        </w:rPr>
      </w:pPr>
      <w:r w:rsidRPr="000F778E">
        <w:rPr>
          <w:rFonts w:eastAsiaTheme="minorEastAsia"/>
          <w:b/>
          <w:bCs/>
        </w:rPr>
        <w:t>List of Tables</w:t>
      </w:r>
    </w:p>
    <w:p w14:paraId="13CF638A" w14:textId="056F34AE" w:rsidR="00B13BB6" w:rsidRDefault="00B13BB6" w:rsidP="000F778E">
      <w:pPr>
        <w:rPr>
          <w:rFonts w:eastAsiaTheme="minorEastAsia"/>
        </w:rPr>
      </w:pPr>
      <w:r w:rsidRPr="00B13BB6">
        <w:rPr>
          <w:rFonts w:eastAsiaTheme="minorEastAsia"/>
        </w:rPr>
        <w:t>Table 1:</w:t>
      </w:r>
      <w:r w:rsidRPr="00B13BB6">
        <w:t xml:space="preserve"> </w:t>
      </w:r>
      <w:r w:rsidRPr="00B13BB6">
        <w:rPr>
          <w:rFonts w:eastAsiaTheme="minorEastAsia"/>
        </w:rPr>
        <w:t>Observed data for the volume of water, time interval and manometer reading</w:t>
      </w:r>
      <w:r w:rsidR="00146F79">
        <w:rPr>
          <w:rFonts w:eastAsiaTheme="minorEastAsia"/>
        </w:rPr>
        <w:t>…….11</w:t>
      </w:r>
    </w:p>
    <w:p w14:paraId="2D3C019F" w14:textId="77777777" w:rsidR="00B13BB6" w:rsidRDefault="00B13BB6" w:rsidP="000F778E">
      <w:pPr>
        <w:rPr>
          <w:rFonts w:eastAsiaTheme="minorEastAsia"/>
        </w:rPr>
      </w:pPr>
      <w:r>
        <w:rPr>
          <w:rFonts w:eastAsiaTheme="minorEastAsia"/>
        </w:rPr>
        <w:t>Table 2:</w:t>
      </w:r>
      <w:r w:rsidRPr="00B13BB6">
        <w:t xml:space="preserve"> </w:t>
      </w:r>
      <w:r w:rsidRPr="00B13BB6">
        <w:rPr>
          <w:rFonts w:eastAsiaTheme="minorEastAsia"/>
        </w:rPr>
        <w:t xml:space="preserve">Data table for the calculated values of theoretical and experimental volumetric </w:t>
      </w:r>
    </w:p>
    <w:p w14:paraId="7C299BBD" w14:textId="75D8A866" w:rsidR="00B13BB6" w:rsidRDefault="00B13BB6" w:rsidP="000F778E">
      <w:pPr>
        <w:rPr>
          <w:rFonts w:eastAsiaTheme="minorEastAsia"/>
        </w:rPr>
      </w:pPr>
      <w:r w:rsidRPr="00B13BB6">
        <w:rPr>
          <w:rFonts w:eastAsiaTheme="minorEastAsia"/>
        </w:rPr>
        <w:t>flow rate, pressure head difference and square root of pressure head difference</w:t>
      </w:r>
      <w:r w:rsidR="00146F79">
        <w:rPr>
          <w:rFonts w:eastAsiaTheme="minorEastAsia"/>
        </w:rPr>
        <w:t>……………12</w:t>
      </w:r>
    </w:p>
    <w:p w14:paraId="18BA98E5" w14:textId="77777777" w:rsidR="00B13BB6" w:rsidRDefault="00B13BB6" w:rsidP="000F778E">
      <w:pPr>
        <w:rPr>
          <w:rFonts w:eastAsiaTheme="minorEastAsia"/>
        </w:rPr>
      </w:pPr>
      <w:r>
        <w:rPr>
          <w:rFonts w:eastAsiaTheme="minorEastAsia"/>
        </w:rPr>
        <w:t>Table 3:</w:t>
      </w:r>
      <w:r w:rsidRPr="00B13BB6">
        <w:t xml:space="preserve"> </w:t>
      </w:r>
      <w:r w:rsidRPr="00B13BB6">
        <w:rPr>
          <w:rFonts w:eastAsiaTheme="minorEastAsia"/>
        </w:rPr>
        <w:t>Data table for the calculated values of average velocity, coefficient of orifice</w:t>
      </w:r>
    </w:p>
    <w:p w14:paraId="69F908F4" w14:textId="77777777" w:rsidR="009B771C" w:rsidRDefault="00B13BB6" w:rsidP="000F778E">
      <w:pPr>
        <w:rPr>
          <w:rFonts w:eastAsiaTheme="minorEastAsia"/>
        </w:rPr>
        <w:sectPr w:rsidR="009B771C" w:rsidSect="00BB1B6E">
          <w:footerReference w:type="default" r:id="rId10"/>
          <w:pgSz w:w="11906" w:h="16838" w:code="9"/>
          <w:pgMar w:top="1440" w:right="1440" w:bottom="1440" w:left="1440" w:header="720" w:footer="720" w:gutter="0"/>
          <w:pgNumType w:fmt="lowerRoman" w:start="1"/>
          <w:cols w:space="720"/>
          <w:docGrid w:linePitch="360"/>
        </w:sectPr>
      </w:pPr>
      <w:r w:rsidRPr="00B13BB6">
        <w:rPr>
          <w:rFonts w:eastAsiaTheme="minorEastAsia"/>
        </w:rPr>
        <w:t xml:space="preserve"> and Reynold’s number</w:t>
      </w:r>
      <w:r w:rsidR="00146F79">
        <w:rPr>
          <w:rFonts w:eastAsiaTheme="minorEastAsia"/>
        </w:rPr>
        <w:t>………………………………………………………………………13</w:t>
      </w:r>
    </w:p>
    <w:p w14:paraId="3F30492A" w14:textId="7ED16A82" w:rsidR="00BB1B6E" w:rsidRPr="006942F0" w:rsidRDefault="00BB1B6E" w:rsidP="009B771C">
      <w:pPr>
        <w:rPr>
          <w:b/>
          <w:bCs/>
          <w:sz w:val="28"/>
          <w:szCs w:val="28"/>
        </w:rPr>
      </w:pPr>
      <w:r>
        <w:rPr>
          <w:b/>
          <w:bCs/>
          <w:sz w:val="28"/>
          <w:szCs w:val="28"/>
        </w:rPr>
        <w:lastRenderedPageBreak/>
        <w:t>1.</w:t>
      </w:r>
      <w:r w:rsidRPr="006942F0">
        <w:rPr>
          <w:b/>
          <w:bCs/>
          <w:sz w:val="28"/>
          <w:szCs w:val="28"/>
        </w:rPr>
        <w:t>Introduction</w:t>
      </w:r>
    </w:p>
    <w:p w14:paraId="3A739E7C" w14:textId="77777777" w:rsidR="00BB1B6E" w:rsidRPr="00855AF5" w:rsidRDefault="00BB1B6E" w:rsidP="00BB1B6E">
      <w:pPr>
        <w:jc w:val="both"/>
      </w:pPr>
      <w:r w:rsidRPr="00855AF5">
        <w:t>Measurement of fluid flow rate is an important requirement in many engineering and industrial applications like chemical processing, power generation, water supply systems and petroleum industries. Among the various flow-measuring devices, the orifice meter is one of the simplest and most commonly used instruments due to its low cost, easy installation and reliable performance under turbulent flow conditions. An orifice meter consists of a thin plate with a circular opening inserted into a pipeline, which creates a pressure drop as the fluid passes through it. This pressure difference between the upstream and downstream sections of the orifice is directly related to the flow rate of the fluid.</w:t>
      </w:r>
    </w:p>
    <w:p w14:paraId="0093C6CE" w14:textId="77777777" w:rsidR="00BB1B6E" w:rsidRPr="00855AF5" w:rsidRDefault="00BB1B6E" w:rsidP="00BB1B6E">
      <w:pPr>
        <w:jc w:val="both"/>
      </w:pPr>
      <w:r w:rsidRPr="00855AF5">
        <w:t>The working principle of an orifice meter is based on the application of Bernoulli's equation and the continuity equation</w:t>
      </w:r>
      <w:r>
        <w:t xml:space="preserve"> </w:t>
      </w:r>
      <w:r w:rsidRPr="00855AF5">
        <w:t>which relate velocity, pressure and flow area. The theoretical discharge obtained from these relations assumes ideal flow conditions without any energy losses. However, in real systems, losses occur due to friction, turbulence and flow separation near the orifice plate. To account for these deviations, a correction factor known as the coefficient of orifice (C</w:t>
      </w:r>
      <w:r w:rsidRPr="00855AF5">
        <w:rPr>
          <w:vertAlign w:val="subscript"/>
        </w:rPr>
        <w:t>o</w:t>
      </w:r>
      <w:r w:rsidRPr="00855AF5">
        <w:t>​) is introduced. Finding this coefficient through experimental calibration is therefore necessary for accurate flow measurement.</w:t>
      </w:r>
    </w:p>
    <w:p w14:paraId="403E7273" w14:textId="77777777" w:rsidR="00BB1B6E" w:rsidRDefault="00BB1B6E" w:rsidP="00BB1B6E">
      <w:pPr>
        <w:jc w:val="both"/>
      </w:pPr>
      <w:r w:rsidRPr="00855AF5">
        <w:t>In this experiment, an orifice meter is calibrated by measuring the volumetric flow rate of water and the corresponding pressure head difference across the orifice. The experimental discharge is compared with the theoretical discharge to evaluate the coefficient of orifice and to study the relationship between pressure head difference and flow rate. The experiment also aims to verify the applicability of the theoretical flow equation under turbulent flow conditions and to assess the performance characteristics of the orifice meter as a practical flow-measuring device.</w:t>
      </w:r>
    </w:p>
    <w:p w14:paraId="36B986A9" w14:textId="77777777" w:rsidR="00BB1B6E" w:rsidRDefault="00BB1B6E" w:rsidP="00BB1B6E">
      <w:pPr>
        <w:jc w:val="both"/>
      </w:pPr>
    </w:p>
    <w:p w14:paraId="066FE162" w14:textId="77777777" w:rsidR="00BB1B6E" w:rsidRDefault="00BB1B6E" w:rsidP="00BB1B6E">
      <w:pPr>
        <w:jc w:val="both"/>
        <w:rPr>
          <w:b/>
          <w:bCs/>
          <w:sz w:val="28"/>
          <w:szCs w:val="28"/>
        </w:rPr>
      </w:pPr>
      <w:r>
        <w:rPr>
          <w:b/>
          <w:bCs/>
          <w:sz w:val="28"/>
          <w:szCs w:val="28"/>
        </w:rPr>
        <w:t>2.</w:t>
      </w:r>
      <w:r w:rsidRPr="002C4804">
        <w:rPr>
          <w:b/>
          <w:bCs/>
          <w:sz w:val="28"/>
          <w:szCs w:val="28"/>
        </w:rPr>
        <w:t>Theory</w:t>
      </w:r>
    </w:p>
    <w:p w14:paraId="0D2613DE" w14:textId="77777777" w:rsidR="00BB1B6E" w:rsidRDefault="00BB1B6E" w:rsidP="00BB1B6E">
      <w:pPr>
        <w:jc w:val="both"/>
        <w:rPr>
          <w:b/>
          <w:bCs/>
        </w:rPr>
      </w:pPr>
      <w:r>
        <w:rPr>
          <w:b/>
          <w:bCs/>
        </w:rPr>
        <w:t>2.1 Orifice Meter and It’s Working Principle</w:t>
      </w:r>
    </w:p>
    <w:p w14:paraId="08D4E605" w14:textId="77777777" w:rsidR="00BB1B6E" w:rsidRPr="00865DE0" w:rsidRDefault="00BB1B6E" w:rsidP="00BB1B6E">
      <w:pPr>
        <w:jc w:val="both"/>
      </w:pPr>
      <w:r w:rsidRPr="00865DE0">
        <w:t xml:space="preserve">An orifice meter is basically a simple device used in pipes to measure fluid flow. It has a thin metal plate with a small hole in the middle that creates a sudden narrowing, causing the fluid speed to increase and the pressure to drop right at that spot. </w:t>
      </w:r>
      <w:proofErr w:type="gramStart"/>
      <w:r w:rsidRPr="00865DE0">
        <w:t>Also</w:t>
      </w:r>
      <w:proofErr w:type="gramEnd"/>
      <w:r w:rsidRPr="00865DE0">
        <w:t xml:space="preserve"> this setup is fixed between pipe flanges securely to make sure no leakage happens during operation</w:t>
      </w:r>
      <w:r>
        <w:t>.</w:t>
      </w:r>
    </w:p>
    <w:p w14:paraId="7C691C9B" w14:textId="4293F487" w:rsidR="00BB1B6E" w:rsidRDefault="00BB1B6E" w:rsidP="009B771C">
      <w:pPr>
        <w:tabs>
          <w:tab w:val="center" w:pos="4513"/>
        </w:tabs>
        <w:rPr>
          <w:rFonts w:eastAsiaTheme="minorEastAsia"/>
        </w:rPr>
      </w:pPr>
      <w:r>
        <w:rPr>
          <w:rFonts w:eastAsiaTheme="minorEastAsia"/>
        </w:rPr>
        <w:br w:type="page"/>
      </w:r>
      <w:r w:rsidR="009B771C">
        <w:rPr>
          <w:rFonts w:eastAsiaTheme="minorEastAsia"/>
        </w:rPr>
        <w:lastRenderedPageBreak/>
        <w:tab/>
      </w:r>
    </w:p>
    <w:p w14:paraId="45A25485" w14:textId="264D0A3C" w:rsidR="00865DE0" w:rsidRDefault="007907C3" w:rsidP="009D0C02">
      <w:pPr>
        <w:jc w:val="both"/>
      </w:pPr>
      <w:r>
        <w:rPr>
          <w:noProof/>
        </w:rPr>
        <w:drawing>
          <wp:anchor distT="0" distB="0" distL="114300" distR="114300" simplePos="0" relativeHeight="251660288" behindDoc="0" locked="0" layoutInCell="1" allowOverlap="1" wp14:anchorId="6F826AF2" wp14:editId="0FD6D5E2">
            <wp:simplePos x="0" y="0"/>
            <wp:positionH relativeFrom="margin">
              <wp:posOffset>598805</wp:posOffset>
            </wp:positionH>
            <wp:positionV relativeFrom="margin">
              <wp:align>top</wp:align>
            </wp:positionV>
            <wp:extent cx="4490720" cy="2625090"/>
            <wp:effectExtent l="0" t="0" r="508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7715" cy="2628969"/>
                    </a:xfrm>
                    <a:prstGeom prst="rect">
                      <a:avLst/>
                    </a:prstGeom>
                  </pic:spPr>
                </pic:pic>
              </a:graphicData>
            </a:graphic>
            <wp14:sizeRelH relativeFrom="margin">
              <wp14:pctWidth>0</wp14:pctWidth>
            </wp14:sizeRelH>
            <wp14:sizeRelV relativeFrom="margin">
              <wp14:pctHeight>0</wp14:pctHeight>
            </wp14:sizeRelV>
          </wp:anchor>
        </w:drawing>
      </w:r>
      <w:r w:rsidR="00865DE0" w:rsidRPr="00865DE0">
        <w:t xml:space="preserve">                                  </w:t>
      </w:r>
    </w:p>
    <w:p w14:paraId="254FD11D" w14:textId="22D5A1F7" w:rsidR="00865DE0" w:rsidRPr="0076690B" w:rsidRDefault="00865DE0" w:rsidP="007907C3">
      <w:pPr>
        <w:jc w:val="center"/>
        <w:rPr>
          <w:sz w:val="22"/>
          <w:szCs w:val="22"/>
        </w:rPr>
      </w:pPr>
      <w:r w:rsidRPr="0076690B">
        <w:rPr>
          <w:b/>
          <w:bCs/>
          <w:sz w:val="22"/>
          <w:szCs w:val="22"/>
        </w:rPr>
        <w:t>Figure 1:</w:t>
      </w:r>
      <w:r w:rsidRPr="0076690B">
        <w:rPr>
          <w:sz w:val="22"/>
          <w:szCs w:val="22"/>
        </w:rPr>
        <w:t xml:space="preserve"> Schematic diagram of an orifice meter</w:t>
      </w:r>
      <w:r w:rsidR="00983C1B">
        <w:rPr>
          <w:sz w:val="22"/>
          <w:szCs w:val="22"/>
        </w:rPr>
        <w:t xml:space="preserve"> </w:t>
      </w:r>
      <w:hyperlink r:id="rId12" w:history="1">
        <w:r w:rsidR="00983C1B" w:rsidRPr="00983C1B">
          <w:rPr>
            <w:rStyle w:val="Hyperlink"/>
            <w:sz w:val="22"/>
            <w:szCs w:val="22"/>
          </w:rPr>
          <w:t>[1]</w:t>
        </w:r>
      </w:hyperlink>
    </w:p>
    <w:p w14:paraId="28DB4368" w14:textId="2D07FBA1" w:rsidR="009D0C02" w:rsidRPr="009D0C02" w:rsidRDefault="00EE74AB" w:rsidP="009D0C02">
      <w:pPr>
        <w:jc w:val="both"/>
        <w:rPr>
          <w:sz w:val="22"/>
          <w:szCs w:val="22"/>
        </w:rPr>
      </w:pPr>
      <w:r>
        <w:t>T</w:t>
      </w:r>
      <w:r w:rsidRPr="00EE74AB">
        <w:t>he fluid starts passing through the hole, the stream cannot change direction instantly</w:t>
      </w:r>
      <w:r w:rsidR="009D0C02">
        <w:t>. S</w:t>
      </w:r>
      <w:r w:rsidRPr="00EE74AB">
        <w:t>o</w:t>
      </w:r>
      <w:r w:rsidR="009D0C02">
        <w:t>,</w:t>
      </w:r>
      <w:r w:rsidRPr="00EE74AB">
        <w:t xml:space="preserve"> it keeps narrowing a bit more just after the plate to form a minimum cross-section area point called vena </w:t>
      </w:r>
      <w:proofErr w:type="spellStart"/>
      <w:r w:rsidRPr="00EE74AB">
        <w:t>contracta</w:t>
      </w:r>
      <w:proofErr w:type="spellEnd"/>
      <w:r w:rsidRPr="00EE74AB">
        <w:t xml:space="preserve"> where velocity is highest and pressure is lowest. Because of this sudden restriction, the fluid flow becomes very fast and turbulent right at that area before expanding back again.</w:t>
      </w:r>
    </w:p>
    <w:p w14:paraId="1DFEFA08" w14:textId="727FD174" w:rsidR="009D0C02" w:rsidRDefault="009D0C02" w:rsidP="009D0C02">
      <w:pPr>
        <w:jc w:val="both"/>
      </w:pPr>
      <w:r>
        <w:t>T</w:t>
      </w:r>
      <w:r w:rsidRPr="009D0C02">
        <w:t xml:space="preserve">o find the reading, we connect a differential pressure gauge or manometer across the upstream point and the vena </w:t>
      </w:r>
      <w:proofErr w:type="spellStart"/>
      <w:r w:rsidRPr="009D0C02">
        <w:t>contracta</w:t>
      </w:r>
      <w:proofErr w:type="spellEnd"/>
      <w:r w:rsidRPr="009D0C02">
        <w:t xml:space="preserve"> point to measure that pressure drop carefully. Since this pressure difference depends directly on how fast the fluid is moving through the pipe, we use that measured height difference to calculate the actual discharge rate with the help of standard flow equations.</w:t>
      </w:r>
    </w:p>
    <w:p w14:paraId="7105AF67" w14:textId="77777777" w:rsidR="006F1E9F" w:rsidRDefault="006F1E9F" w:rsidP="00EE74AB">
      <w:pPr>
        <w:jc w:val="both"/>
        <w:rPr>
          <w:b/>
          <w:bCs/>
        </w:rPr>
      </w:pPr>
    </w:p>
    <w:p w14:paraId="102EA7D5" w14:textId="3888BE9F" w:rsidR="00865DE0" w:rsidRPr="007C4596" w:rsidRDefault="00865DE0" w:rsidP="00EE74AB">
      <w:pPr>
        <w:jc w:val="both"/>
        <w:rPr>
          <w:b/>
          <w:bCs/>
        </w:rPr>
      </w:pPr>
      <w:r w:rsidRPr="007C4596">
        <w:rPr>
          <w:b/>
          <w:bCs/>
        </w:rPr>
        <w:t xml:space="preserve">2.2 </w:t>
      </w:r>
      <w:bookmarkStart w:id="1" w:name="_Hlk239417164"/>
      <w:r w:rsidRPr="007C4596">
        <w:rPr>
          <w:b/>
          <w:bCs/>
        </w:rPr>
        <w:t xml:space="preserve">Vena </w:t>
      </w:r>
      <w:proofErr w:type="spellStart"/>
      <w:r w:rsidRPr="007C4596">
        <w:rPr>
          <w:b/>
          <w:bCs/>
        </w:rPr>
        <w:t>Contracta</w:t>
      </w:r>
      <w:bookmarkEnd w:id="1"/>
      <w:proofErr w:type="spellEnd"/>
    </w:p>
    <w:p w14:paraId="3907A5EF" w14:textId="2BA58031" w:rsidR="00865DE0" w:rsidRPr="00865DE0" w:rsidRDefault="00865DE0" w:rsidP="00865DE0">
      <w:pPr>
        <w:jc w:val="both"/>
      </w:pPr>
      <w:r w:rsidRPr="00865DE0">
        <w:t xml:space="preserve">When fluid goes from the big pipe into that small hole of the orifice plate, the liquid particles cannot change their direction fast. Because of this inertia problem, the fluid stream keeps getting narrower more even after passing the plate until it makes a smallest area spot, and this exact place is called the vena </w:t>
      </w:r>
      <w:proofErr w:type="spellStart"/>
      <w:r w:rsidRPr="00865DE0">
        <w:t>contracta</w:t>
      </w:r>
      <w:proofErr w:type="spellEnd"/>
      <w:r w:rsidRPr="00865DE0">
        <w:t>. Liquid cannot adjust instantly so it takes some distance after the plate to reach this minimum width area.</w:t>
      </w:r>
    </w:p>
    <w:p w14:paraId="4219FCEA" w14:textId="21F86E21" w:rsidR="009C282C" w:rsidRDefault="00865DE0" w:rsidP="00865DE0">
      <w:pPr>
        <w:jc w:val="both"/>
      </w:pPr>
      <w:r w:rsidRPr="00865DE0">
        <w:lastRenderedPageBreak/>
        <w:t xml:space="preserve">At this vena </w:t>
      </w:r>
      <w:proofErr w:type="spellStart"/>
      <w:r w:rsidRPr="00865DE0">
        <w:t>contracta</w:t>
      </w:r>
      <w:proofErr w:type="spellEnd"/>
      <w:r w:rsidRPr="00865DE0">
        <w:t xml:space="preserve"> spot, the fluid speed goes very high to maximum level and the static pressure drops down to lowest point. Also in this area, the fluid flow becomes totally rough and chaotic with many small eddies before it slowly spreads back to fill the normal pipe size. Due to this sudden change, energy loss also happens there before the flow normalizes again in downstream</w:t>
      </w:r>
      <w:r w:rsidR="009C282C">
        <w:t>.</w:t>
      </w:r>
    </w:p>
    <w:p w14:paraId="5F897CE1" w14:textId="77777777" w:rsidR="006F1E9F" w:rsidRDefault="006F1E9F" w:rsidP="00865DE0">
      <w:pPr>
        <w:jc w:val="both"/>
      </w:pPr>
    </w:p>
    <w:p w14:paraId="35F37EDE" w14:textId="39ED4C00" w:rsidR="009C282C" w:rsidRDefault="009C282C" w:rsidP="00865DE0">
      <w:pPr>
        <w:jc w:val="both"/>
        <w:rPr>
          <w:b/>
          <w:bCs/>
        </w:rPr>
      </w:pPr>
      <w:r w:rsidRPr="009C282C">
        <w:rPr>
          <w:b/>
          <w:bCs/>
        </w:rPr>
        <w:t>2.3 Classification of Orifice</w:t>
      </w:r>
      <w:r>
        <w:rPr>
          <w:b/>
          <w:bCs/>
        </w:rPr>
        <w:t xml:space="preserve"> Plates</w:t>
      </w:r>
    </w:p>
    <w:p w14:paraId="0DD1A030" w14:textId="5BA865E7" w:rsidR="0076690B" w:rsidRDefault="0076690B" w:rsidP="00865DE0">
      <w:pPr>
        <w:jc w:val="both"/>
      </w:pPr>
      <w:r>
        <w:rPr>
          <w:noProof/>
        </w:rPr>
        <w:drawing>
          <wp:anchor distT="0" distB="0" distL="114300" distR="114300" simplePos="0" relativeHeight="251661312" behindDoc="0" locked="0" layoutInCell="1" allowOverlap="1" wp14:anchorId="5112E36F" wp14:editId="0E4304DE">
            <wp:simplePos x="0" y="0"/>
            <wp:positionH relativeFrom="margin">
              <wp:align>center</wp:align>
            </wp:positionH>
            <wp:positionV relativeFrom="page">
              <wp:posOffset>4108124</wp:posOffset>
            </wp:positionV>
            <wp:extent cx="5078095" cy="3303905"/>
            <wp:effectExtent l="0" t="0" r="825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078095" cy="3303905"/>
                    </a:xfrm>
                    <a:prstGeom prst="rect">
                      <a:avLst/>
                    </a:prstGeom>
                  </pic:spPr>
                </pic:pic>
              </a:graphicData>
            </a:graphic>
            <wp14:sizeRelH relativeFrom="margin">
              <wp14:pctWidth>0</wp14:pctWidth>
            </wp14:sizeRelH>
            <wp14:sizeRelV relativeFrom="margin">
              <wp14:pctHeight>0</wp14:pctHeight>
            </wp14:sizeRelV>
          </wp:anchor>
        </w:drawing>
      </w:r>
      <w:r w:rsidRPr="0076690B">
        <w:t>Different types of orifice plates are used in industrial pipelines depending on the nature of the fluid and the specific operating conditions. The most common and standard type is the concentric orifice plate, where the circular hole is placed exactly at the middle of the plate. This design is used mostly for clean water or clear fluids because it provides a proper, smooth flow contraction and a clear pressure drop that is easy to calculate.</w:t>
      </w:r>
    </w:p>
    <w:p w14:paraId="3BC9CB13" w14:textId="7D12F75B" w:rsidR="0076690B" w:rsidRPr="0076690B" w:rsidRDefault="0076690B" w:rsidP="00865DE0">
      <w:pPr>
        <w:jc w:val="both"/>
      </w:pPr>
    </w:p>
    <w:p w14:paraId="4F2AEDC8" w14:textId="42A692C5" w:rsidR="00951105" w:rsidRPr="007907C3" w:rsidRDefault="00951105" w:rsidP="007907C3">
      <w:pPr>
        <w:jc w:val="center"/>
        <w:rPr>
          <w:b/>
          <w:bCs/>
          <w:sz w:val="22"/>
          <w:szCs w:val="22"/>
        </w:rPr>
      </w:pPr>
      <w:r w:rsidRPr="00951105">
        <w:rPr>
          <w:b/>
          <w:bCs/>
          <w:sz w:val="22"/>
          <w:szCs w:val="22"/>
        </w:rPr>
        <w:t>Figure 2:</w:t>
      </w:r>
      <w:r w:rsidRPr="00951105">
        <w:rPr>
          <w:sz w:val="22"/>
          <w:szCs w:val="22"/>
        </w:rPr>
        <w:t xml:space="preserve"> Different types of orifice plates based on geometry</w:t>
      </w:r>
      <w:r w:rsidR="00D179F4">
        <w:rPr>
          <w:sz w:val="22"/>
          <w:szCs w:val="22"/>
        </w:rPr>
        <w:t xml:space="preserve"> </w:t>
      </w:r>
      <w:hyperlink r:id="rId14" w:history="1">
        <w:r w:rsidR="00D179F4" w:rsidRPr="00D179F4">
          <w:rPr>
            <w:rStyle w:val="Hyperlink"/>
            <w:sz w:val="22"/>
            <w:szCs w:val="22"/>
          </w:rPr>
          <w:t>[2]</w:t>
        </w:r>
      </w:hyperlink>
    </w:p>
    <w:p w14:paraId="3939182A" w14:textId="591836D1" w:rsidR="00951105" w:rsidRDefault="00951105" w:rsidP="00865DE0">
      <w:pPr>
        <w:jc w:val="both"/>
      </w:pPr>
      <w:r w:rsidRPr="00951105">
        <w:t xml:space="preserve">When the fluid contains solid dirt, mud, or gas bubbles, a standard concentric plate can cause problems like sediment blocking at the bottom or gas getting trapped. For those types of situations, we use an eccentric orifice plate, which has an off-center hole so solid particles and impurities can easily pass through the bottom without getting stuck. Another similar design is </w:t>
      </w:r>
      <w:r w:rsidRPr="00951105">
        <w:lastRenderedPageBreak/>
        <w:t>the segmental orifice plate, which has a D</w:t>
      </w:r>
      <w:r>
        <w:t xml:space="preserve"> </w:t>
      </w:r>
      <w:r w:rsidRPr="00951105">
        <w:t>shape opening at one side and is also very helpful when the liquid contains heavy solid materials or air bubbles.</w:t>
      </w:r>
    </w:p>
    <w:p w14:paraId="77917312" w14:textId="0226F3DD" w:rsidR="006F1E9F" w:rsidRDefault="00951105" w:rsidP="00865DE0">
      <w:pPr>
        <w:jc w:val="both"/>
      </w:pPr>
      <w:r w:rsidRPr="00951105">
        <w:t>Sometimes conical orifice plates are also used because they have a special conical inlet profile to give a smoother flow entry with less energy loss. Besides, when a very high flow rate creates too much vibration and loud noise in the pipeline, we can use a multi-hole orifice plate, which has several small holes distributed across the plate instead of one big center hole. All these different plate geometries help us measure flow correctly and safely without getting the pipe blocked, damaged, or making too much vibration.</w:t>
      </w:r>
    </w:p>
    <w:p w14:paraId="4ADCB38B" w14:textId="28A14B90" w:rsidR="006F1E9F" w:rsidRDefault="006F1E9F" w:rsidP="00865DE0">
      <w:pPr>
        <w:jc w:val="both"/>
        <w:rPr>
          <w:b/>
          <w:bCs/>
        </w:rPr>
      </w:pPr>
    </w:p>
    <w:p w14:paraId="6AB2430F" w14:textId="294337CE" w:rsidR="006F1E9F" w:rsidRDefault="006F1E9F" w:rsidP="00865DE0">
      <w:pPr>
        <w:jc w:val="both"/>
        <w:rPr>
          <w:b/>
          <w:bCs/>
        </w:rPr>
      </w:pPr>
      <w:r>
        <w:rPr>
          <w:b/>
          <w:bCs/>
        </w:rPr>
        <w:t>2.4</w:t>
      </w:r>
      <w:r w:rsidR="002851DD">
        <w:rPr>
          <w:b/>
          <w:bCs/>
        </w:rPr>
        <w:t xml:space="preserve"> </w:t>
      </w:r>
      <w:bookmarkStart w:id="2" w:name="_Hlk239417195"/>
      <w:r>
        <w:rPr>
          <w:b/>
          <w:bCs/>
        </w:rPr>
        <w:t>Continuity Equation</w:t>
      </w:r>
    </w:p>
    <w:bookmarkEnd w:id="2"/>
    <w:p w14:paraId="1526FB60" w14:textId="237DFA81" w:rsidR="006F1E9F" w:rsidRDefault="006F1E9F" w:rsidP="00865DE0">
      <w:pPr>
        <w:jc w:val="both"/>
      </w:pPr>
      <w:r w:rsidRPr="006F1E9F">
        <w:t>For any steady and incompressible fluid flow, the continuity principle basically tells us that mass flow rate always stays constant from one point to another. Mathematically, it is written as:</w:t>
      </w:r>
    </w:p>
    <w:p w14:paraId="32FFF564" w14:textId="697792CD" w:rsidR="0077406C" w:rsidRPr="0077406C" w:rsidRDefault="000C533D" w:rsidP="0077406C">
      <w:pPr>
        <w:jc w:val="center"/>
        <w:rPr>
          <w:iCs/>
        </w:rPr>
      </w:pPr>
      <m:oMathPara>
        <m:oMath>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2</m:t>
              </m:r>
            </m:sub>
          </m:sSub>
        </m:oMath>
      </m:oMathPara>
    </w:p>
    <w:p w14:paraId="593C61B0" w14:textId="79D5F87E" w:rsidR="00020F8D" w:rsidRDefault="00020F8D" w:rsidP="00020F8D">
      <w:pPr>
        <w:jc w:val="both"/>
      </w:pPr>
      <w:proofErr w:type="gramStart"/>
      <w:r>
        <w:t>where</w:t>
      </w:r>
      <w:proofErr w:type="gramEnd"/>
      <w:r>
        <w:t xml:space="preserve">,   </w:t>
      </w:r>
    </w:p>
    <w:p w14:paraId="20AAE84B" w14:textId="18C9DAF6" w:rsidR="00020F8D" w:rsidRDefault="00020F8D" w:rsidP="00020F8D">
      <w:pPr>
        <w:jc w:val="both"/>
      </w:pPr>
      <w:r>
        <w:t>A=Cross sectional area of pipe</w:t>
      </w:r>
    </w:p>
    <w:p w14:paraId="12E1D368" w14:textId="071CB087" w:rsidR="00020F8D" w:rsidRDefault="00020F8D" w:rsidP="00020F8D">
      <w:pPr>
        <w:jc w:val="both"/>
      </w:pPr>
      <w:r>
        <w:t>v=Average velocity of fluid</w:t>
      </w:r>
    </w:p>
    <w:p w14:paraId="1811FE13" w14:textId="72ACD107" w:rsidR="00020F8D" w:rsidRDefault="00020F8D" w:rsidP="00020F8D">
      <w:pPr>
        <w:jc w:val="both"/>
      </w:pPr>
      <w:r>
        <w:t>I</w:t>
      </w:r>
      <w:r w:rsidRPr="00020F8D">
        <w:t>nside an orifice meter setup, when the liquid passes through that small restriction hole, the flow space suddenly gets smaller. Based on the continuity relation, when area goes down, fluid speed has to go up at that exact spot. This sudden jump in velocity causes the static pressure to drop down heavily. So, we can say that the continuity equation basically shows why the speed increases at the narrow throat, which is the main reason behind getting that pressure difference for flow measurement.</w:t>
      </w:r>
    </w:p>
    <w:p w14:paraId="6ADBFD44" w14:textId="14900022" w:rsidR="00020F8D" w:rsidRDefault="00020F8D" w:rsidP="00020F8D">
      <w:pPr>
        <w:jc w:val="both"/>
      </w:pPr>
    </w:p>
    <w:p w14:paraId="7361D783" w14:textId="5E63E743" w:rsidR="00020F8D" w:rsidRDefault="00020F8D" w:rsidP="00020F8D">
      <w:pPr>
        <w:jc w:val="both"/>
        <w:rPr>
          <w:b/>
          <w:bCs/>
        </w:rPr>
      </w:pPr>
      <w:r w:rsidRPr="00020F8D">
        <w:rPr>
          <w:b/>
          <w:bCs/>
        </w:rPr>
        <w:t>2.</w:t>
      </w:r>
      <w:r w:rsidR="002851DD">
        <w:rPr>
          <w:b/>
          <w:bCs/>
        </w:rPr>
        <w:t>5</w:t>
      </w:r>
      <w:r w:rsidRPr="00020F8D">
        <w:rPr>
          <w:b/>
          <w:bCs/>
        </w:rPr>
        <w:t xml:space="preserve"> Bernoulli's Equation</w:t>
      </w:r>
    </w:p>
    <w:p w14:paraId="63BB2BFD" w14:textId="77777777" w:rsidR="00C92375" w:rsidRDefault="00180FB9" w:rsidP="00020F8D">
      <w:pPr>
        <w:jc w:val="both"/>
      </w:pPr>
      <w:r w:rsidRPr="00180FB9">
        <w:t>Bernoulli's equation for steady, frictionless and incompressible fluid flow along a streamline combines pressure, velocity and elevation energy.</w:t>
      </w:r>
    </w:p>
    <w:p w14:paraId="292137D4" w14:textId="32AE4C8B" w:rsidR="00180FB9" w:rsidRPr="00180FB9" w:rsidRDefault="00180FB9" w:rsidP="00020F8D">
      <w:pPr>
        <w:jc w:val="both"/>
      </w:pPr>
      <w:r w:rsidRPr="00180FB9">
        <w:t xml:space="preserve"> It is expressed as:</w:t>
      </w:r>
    </w:p>
    <w:p w14:paraId="6223B489" w14:textId="49CF7FF6" w:rsidR="00020F8D" w:rsidRPr="00A46F2A" w:rsidRDefault="000C533D" w:rsidP="00020F8D">
      <w:pPr>
        <w:jc w:val="both"/>
        <w:rPr>
          <w:iCs/>
        </w:rPr>
      </w:pPr>
      <m:oMathPara>
        <m:oMath>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1</m:t>
                  </m:r>
                </m:sub>
              </m:sSub>
            </m:num>
            <m:den>
              <m:r>
                <m:rPr>
                  <m:sty m:val="p"/>
                </m:rPr>
                <w:rPr>
                  <w:rFonts w:ascii="Cambria Math" w:hAnsi="Cambria Math"/>
                </w:rPr>
                <m:t>ρg</m:t>
              </m:r>
            </m:den>
          </m:f>
          <m:r>
            <m:rPr>
              <m:sty m:val="p"/>
            </m:rPr>
            <w:rPr>
              <w:rFonts w:ascii="Cambria Math" w:hAnsi="Cambria Math"/>
            </w:rPr>
            <m:t>+</m:t>
          </m:r>
          <m:f>
            <m:fPr>
              <m:ctrlPr>
                <w:rPr>
                  <w:rFonts w:ascii="Cambria Math" w:hAnsi="Cambria Math"/>
                  <w:iCs/>
                </w:rPr>
              </m:ctrlPr>
            </m:fPr>
            <m:num>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1</m:t>
                  </m:r>
                </m:sub>
                <m:sup>
                  <m:r>
                    <m:rPr>
                      <m:sty m:val="p"/>
                    </m:rPr>
                    <w:rPr>
                      <w:rFonts w:ascii="Cambria Math" w:hAnsi="Cambria Math"/>
                    </w:rPr>
                    <m:t>2</m:t>
                  </m:r>
                </m:sup>
              </m:sSubSup>
            </m:num>
            <m:den>
              <m:r>
                <m:rPr>
                  <m:sty m:val="p"/>
                </m:rPr>
                <w:rPr>
                  <w:rFonts w:ascii="Cambria Math" w:hAnsi="Cambria Math"/>
                </w:rPr>
                <m:t>2g</m:t>
              </m:r>
            </m:den>
          </m:f>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2</m:t>
                  </m:r>
                </m:sub>
              </m:sSub>
            </m:num>
            <m:den>
              <m:r>
                <m:rPr>
                  <m:sty m:val="p"/>
                </m:rPr>
                <w:rPr>
                  <w:rFonts w:ascii="Cambria Math" w:hAnsi="Cambria Math"/>
                </w:rPr>
                <m:t>ρg</m:t>
              </m:r>
            </m:den>
          </m:f>
          <m:r>
            <m:rPr>
              <m:sty m:val="p"/>
            </m:rPr>
            <w:rPr>
              <w:rFonts w:ascii="Cambria Math" w:hAnsi="Cambria Math"/>
            </w:rPr>
            <m:t>+</m:t>
          </m:r>
          <m:f>
            <m:fPr>
              <m:ctrlPr>
                <w:rPr>
                  <w:rFonts w:ascii="Cambria Math" w:hAnsi="Cambria Math"/>
                  <w:iCs/>
                </w:rPr>
              </m:ctrlPr>
            </m:fPr>
            <m:num>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2</m:t>
                  </m:r>
                </m:sub>
                <m:sup>
                  <m:r>
                    <m:rPr>
                      <m:sty m:val="p"/>
                    </m:rPr>
                    <w:rPr>
                      <w:rFonts w:ascii="Cambria Math" w:hAnsi="Cambria Math"/>
                    </w:rPr>
                    <m:t>2</m:t>
                  </m:r>
                </m:sup>
              </m:sSubSup>
            </m:num>
            <m:den>
              <m:r>
                <m:rPr>
                  <m:sty m:val="p"/>
                </m:rPr>
                <w:rPr>
                  <w:rFonts w:ascii="Cambria Math" w:hAnsi="Cambria Math"/>
                </w:rPr>
                <m:t>2g</m:t>
              </m:r>
            </m:den>
          </m:f>
          <m:r>
            <m:rPr>
              <m:sty m:val="p"/>
            </m:rPr>
            <w:rPr>
              <w:rFonts w:ascii="Cambria Math" w:hAnsi="Cambria Math"/>
            </w:rPr>
            <m:t>+</m:t>
          </m:r>
          <m:sSub>
            <m:sSubPr>
              <m:ctrlPr>
                <w:rPr>
                  <w:rFonts w:ascii="Cambria Math" w:hAnsi="Cambria Math"/>
                  <w:iCs/>
                </w:rPr>
              </m:ctrlPr>
            </m:sSubPr>
            <m:e>
              <m:r>
                <m:rPr>
                  <m:sty m:val="p"/>
                </m:rPr>
                <w:rPr>
                  <w:rFonts w:ascii="Cambria Math" w:hAnsi="Cambria Math"/>
                </w:rPr>
                <m:t>z</m:t>
              </m:r>
            </m:e>
            <m:sub>
              <m:r>
                <m:rPr>
                  <m:sty m:val="p"/>
                </m:rPr>
                <w:rPr>
                  <w:rFonts w:ascii="Cambria Math" w:hAnsi="Cambria Math"/>
                </w:rPr>
                <m:t>2</m:t>
              </m:r>
            </m:sub>
          </m:sSub>
        </m:oMath>
      </m:oMathPara>
    </w:p>
    <w:p w14:paraId="235D9315" w14:textId="77777777" w:rsidR="00020F8D" w:rsidRPr="00A46F2A" w:rsidRDefault="00020F8D" w:rsidP="00020F8D">
      <w:pPr>
        <w:jc w:val="both"/>
        <w:rPr>
          <w:iCs/>
        </w:rPr>
      </w:pPr>
    </w:p>
    <w:p w14:paraId="4BF68365" w14:textId="5B6EA9D8" w:rsidR="00C92375" w:rsidRDefault="00C92375" w:rsidP="00C92375">
      <w:pPr>
        <w:jc w:val="both"/>
      </w:pPr>
      <w:r w:rsidRPr="00C92375">
        <w:t>Since the orifice meter is set up horizontally in the pipeline, the height terms (</w:t>
      </w:r>
      <w:r>
        <w:t>z</w:t>
      </w:r>
      <w:r w:rsidRPr="00C92375">
        <w:rPr>
          <w:vertAlign w:val="subscript"/>
        </w:rPr>
        <w:t>1</w:t>
      </w:r>
      <w:r w:rsidRPr="00C92375">
        <w:t xml:space="preserve"> and </w:t>
      </w:r>
      <w:r>
        <w:t>z</w:t>
      </w:r>
      <w:r w:rsidRPr="00C92375">
        <w:rPr>
          <w:vertAlign w:val="subscript"/>
        </w:rPr>
        <w:t>2</w:t>
      </w:r>
      <w:r w:rsidRPr="00C92375">
        <w:t xml:space="preserve">) on both </w:t>
      </w:r>
      <w:proofErr w:type="gramStart"/>
      <w:r w:rsidRPr="00C92375">
        <w:t>side</w:t>
      </w:r>
      <w:proofErr w:type="gramEnd"/>
      <w:r w:rsidRPr="00C92375">
        <w:t xml:space="preserve"> are equal so they just cancel out each other completely. Because of that, equation becomes simple like:</w:t>
      </w:r>
    </w:p>
    <w:p w14:paraId="3F76AB18" w14:textId="4CC82F09" w:rsidR="00C92375" w:rsidRPr="00A46F2A" w:rsidRDefault="000C533D" w:rsidP="00C92375">
      <w:pPr>
        <w:jc w:val="both"/>
        <w:rPr>
          <w:iCs/>
        </w:rPr>
      </w:pPr>
      <m:oMathPara>
        <m:oMath>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2</m:t>
                  </m:r>
                </m:sub>
              </m:sSub>
            </m:num>
            <m:den>
              <m:r>
                <m:rPr>
                  <m:sty m:val="p"/>
                </m:rPr>
                <w:rPr>
                  <w:rFonts w:ascii="Cambria Math" w:hAnsi="Cambria Math"/>
                </w:rPr>
                <m:t>ρg</m:t>
              </m:r>
            </m:den>
          </m:f>
          <m:r>
            <m:rPr>
              <m:sty m:val="p"/>
            </m:rPr>
            <w:rPr>
              <w:rFonts w:ascii="Cambria Math" w:hAnsi="Cambria Math"/>
            </w:rPr>
            <m:t>=</m:t>
          </m:r>
          <m:f>
            <m:fPr>
              <m:ctrlPr>
                <w:rPr>
                  <w:rFonts w:ascii="Cambria Math" w:hAnsi="Cambria Math"/>
                  <w:iCs/>
                </w:rPr>
              </m:ctrlPr>
            </m:fPr>
            <m:num>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1</m:t>
                  </m:r>
                </m:sub>
                <m:sup>
                  <m:r>
                    <m:rPr>
                      <m:sty m:val="p"/>
                    </m:rPr>
                    <w:rPr>
                      <w:rFonts w:ascii="Cambria Math" w:hAnsi="Cambria Math"/>
                    </w:rPr>
                    <m:t>2</m:t>
                  </m:r>
                </m:sup>
              </m:sSubSup>
            </m:num>
            <m:den>
              <m:r>
                <m:rPr>
                  <m:sty m:val="p"/>
                </m:rPr>
                <w:rPr>
                  <w:rFonts w:ascii="Cambria Math" w:hAnsi="Cambria Math"/>
                </w:rPr>
                <m:t>2g</m:t>
              </m:r>
            </m:den>
          </m:f>
        </m:oMath>
      </m:oMathPara>
    </w:p>
    <w:p w14:paraId="36F0DF8B" w14:textId="77777777" w:rsidR="00020F8D" w:rsidRDefault="00020F8D" w:rsidP="00020F8D">
      <w:pPr>
        <w:jc w:val="both"/>
      </w:pPr>
    </w:p>
    <w:p w14:paraId="243F7848" w14:textId="6D295A35" w:rsidR="00020F8D" w:rsidRDefault="00C92375" w:rsidP="00020F8D">
      <w:pPr>
        <w:jc w:val="both"/>
      </w:pPr>
      <w:proofErr w:type="gramStart"/>
      <w:r>
        <w:t>Here,P</w:t>
      </w:r>
      <w:proofErr w:type="gramEnd"/>
      <w:r w:rsidRPr="00C92375">
        <w:rPr>
          <w:vertAlign w:val="subscript"/>
        </w:rPr>
        <w:t>1</w:t>
      </w:r>
      <w:r>
        <w:t xml:space="preserve"> and P</w:t>
      </w:r>
      <w:r w:rsidRPr="00C92375">
        <w:rPr>
          <w:vertAlign w:val="subscript"/>
        </w:rPr>
        <w:t>2</w:t>
      </w:r>
      <w:r>
        <w:t xml:space="preserve"> </w:t>
      </w:r>
      <w:r w:rsidRPr="00C92375">
        <w:t>means static pressures at upstream and downstream section. As pipe is horizontal and height does not change at all, pressure difference is totally balanced by velocity head change. This relation gives main theoretical basis for measuring fluid flow using pressure devices like the orifice meter.</w:t>
      </w:r>
    </w:p>
    <w:p w14:paraId="6676A062" w14:textId="1AEFB650" w:rsidR="001C27BB" w:rsidRPr="00C92375" w:rsidRDefault="001C27BB" w:rsidP="00020F8D">
      <w:pPr>
        <w:jc w:val="both"/>
      </w:pPr>
    </w:p>
    <w:p w14:paraId="48F6809C" w14:textId="476EB9F3" w:rsidR="001C27BB" w:rsidRPr="002851DD" w:rsidRDefault="001C27BB" w:rsidP="00865DE0">
      <w:pPr>
        <w:jc w:val="both"/>
        <w:rPr>
          <w:rFonts w:eastAsia="Times New Roman"/>
          <w:b/>
          <w:bCs/>
        </w:rPr>
      </w:pPr>
      <w:r w:rsidRPr="002851DD">
        <w:rPr>
          <w:b/>
          <w:bCs/>
        </w:rPr>
        <w:t>2.</w:t>
      </w:r>
      <w:r w:rsidR="002851DD" w:rsidRPr="002851DD">
        <w:rPr>
          <w:b/>
          <w:bCs/>
        </w:rPr>
        <w:t xml:space="preserve">6 </w:t>
      </w:r>
      <w:r w:rsidRPr="002851DD">
        <w:rPr>
          <w:rFonts w:eastAsia="Times New Roman"/>
          <w:b/>
          <w:bCs/>
        </w:rPr>
        <w:t>Differential Manometer Relation</w:t>
      </w:r>
    </w:p>
    <w:p w14:paraId="50077715" w14:textId="77777777" w:rsidR="005A2E2D" w:rsidRDefault="005A2E2D" w:rsidP="00865DE0">
      <w:pPr>
        <w:jc w:val="both"/>
      </w:pPr>
      <w:r w:rsidRPr="005A2E2D">
        <w:t>To find out the pressure difference across the orifice plate, a U-tube differential manometer is used which contains carbon tetrachloride (</w:t>
      </w:r>
      <w:r>
        <w:t>CCl</w:t>
      </w:r>
      <w:r w:rsidRPr="005A2E2D">
        <w:rPr>
          <w:vertAlign w:val="subscript"/>
        </w:rPr>
        <w:t>4</w:t>
      </w:r>
      <w:r w:rsidRPr="005A2E2D">
        <w:t>) as the manometric liquid. From the manometer deflection, the equivalent head difference in terms of water is calculated using this formula:</w:t>
      </w:r>
    </w:p>
    <w:p w14:paraId="35C51911" w14:textId="77777777" w:rsidR="005A2E2D" w:rsidRDefault="005A2E2D" w:rsidP="005A2E2D">
      <w:pPr>
        <w:jc w:val="center"/>
        <w:rPr>
          <w:rFonts w:eastAsiaTheme="minorEastAsia"/>
        </w:rPr>
      </w:pPr>
    </w:p>
    <w:p w14:paraId="086E6BF1" w14:textId="7A33D8B8" w:rsidR="005A2E2D" w:rsidRPr="008E2FD4" w:rsidRDefault="00A46F2A" w:rsidP="005A2E2D">
      <w:pPr>
        <w:jc w:val="center"/>
        <w:rPr>
          <w:rFonts w:eastAsiaTheme="minorEastAsia"/>
        </w:rPr>
      </w:pPr>
      <m:oMathPara>
        <m:oMath>
          <m:r>
            <m:rPr>
              <m:sty m:val="p"/>
            </m:rPr>
            <w:rPr>
              <w:rFonts w:ascii="Cambria Math" w:hAnsi="Cambria Math"/>
            </w:rPr>
            <m:t>ΔH=R (</m:t>
          </m:r>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ccl4</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r>
            <m:rPr>
              <m:sty m:val="p"/>
            </m:rPr>
            <w:rPr>
              <w:rFonts w:ascii="Cambria Math" w:hAnsi="Cambria Math"/>
            </w:rPr>
            <m:t>)</m:t>
          </m:r>
        </m:oMath>
      </m:oMathPara>
    </w:p>
    <w:p w14:paraId="0A0035A7" w14:textId="0B4A21E1" w:rsidR="005A2E2D" w:rsidRDefault="005A2E2D" w:rsidP="005A2E2D">
      <w:pPr>
        <w:jc w:val="both"/>
        <w:rPr>
          <w:rFonts w:eastAsiaTheme="minorEastAsia"/>
        </w:rPr>
      </w:pPr>
      <w:proofErr w:type="gramStart"/>
      <w:r>
        <w:rPr>
          <w:rFonts w:eastAsiaTheme="minorEastAsia"/>
        </w:rPr>
        <w:t>where</w:t>
      </w:r>
      <w:proofErr w:type="gramEnd"/>
      <w:r>
        <w:rPr>
          <w:rFonts w:eastAsiaTheme="minorEastAsia"/>
        </w:rPr>
        <w:t>,</w:t>
      </w:r>
    </w:p>
    <w:p w14:paraId="51E1F6C8" w14:textId="6C8E5A21" w:rsidR="005A2E2D" w:rsidRDefault="005A2E2D" w:rsidP="005A2E2D">
      <w:pPr>
        <w:jc w:val="both"/>
        <w:rPr>
          <w:rFonts w:eastAsiaTheme="minorEastAsia"/>
        </w:rPr>
      </w:pPr>
      <w:r>
        <w:rPr>
          <w:rFonts w:eastAsiaTheme="minorEastAsia"/>
        </w:rPr>
        <w:t>R = M</w:t>
      </w:r>
      <w:r w:rsidRPr="005A2E2D">
        <w:rPr>
          <w:rFonts w:eastAsiaTheme="minorEastAsia"/>
        </w:rPr>
        <w:t>anometer reading differenc</w:t>
      </w:r>
      <w:r>
        <w:rPr>
          <w:rFonts w:eastAsiaTheme="minorEastAsia"/>
        </w:rPr>
        <w:t xml:space="preserve">e </w:t>
      </w:r>
    </w:p>
    <w:p w14:paraId="017159A9" w14:textId="2C2493C8" w:rsidR="005A2E2D" w:rsidRDefault="005A2E2D" w:rsidP="005A2E2D">
      <w:pPr>
        <w:jc w:val="both"/>
        <w:rPr>
          <w:rFonts w:eastAsiaTheme="minorEastAsia"/>
        </w:rPr>
      </w:pPr>
      <w:r>
        <w:rPr>
          <w:rFonts w:eastAsiaTheme="minorEastAsia"/>
        </w:rPr>
        <w:t>ρ</w:t>
      </w:r>
      <w:r w:rsidRPr="005A2E2D">
        <w:rPr>
          <w:rFonts w:eastAsiaTheme="minorEastAsia"/>
          <w:vertAlign w:val="subscript"/>
        </w:rPr>
        <w:t>ccl4</w:t>
      </w:r>
      <w:r>
        <w:rPr>
          <w:rFonts w:eastAsiaTheme="minorEastAsia"/>
          <w:vertAlign w:val="subscript"/>
        </w:rPr>
        <w:t xml:space="preserve"> </w:t>
      </w:r>
      <w:r>
        <w:rPr>
          <w:rFonts w:eastAsiaTheme="minorEastAsia"/>
        </w:rPr>
        <w:t>= D</w:t>
      </w:r>
      <w:r w:rsidRPr="005A2E2D">
        <w:rPr>
          <w:rFonts w:eastAsiaTheme="minorEastAsia"/>
        </w:rPr>
        <w:t>ensity of manometer fluid</w:t>
      </w:r>
    </w:p>
    <w:p w14:paraId="124639CC" w14:textId="61657DF8" w:rsidR="005A2E2D" w:rsidRDefault="005A2E2D" w:rsidP="005A2E2D">
      <w:pPr>
        <w:jc w:val="both"/>
        <w:rPr>
          <w:rFonts w:eastAsiaTheme="minorEastAsia"/>
        </w:rPr>
      </w:pPr>
      <w:proofErr w:type="spellStart"/>
      <w:r>
        <w:rPr>
          <w:rFonts w:eastAsiaTheme="minorEastAsia"/>
        </w:rPr>
        <w:t>ρ</w:t>
      </w:r>
      <w:r w:rsidR="001B082B" w:rsidRPr="001B082B">
        <w:rPr>
          <w:rFonts w:eastAsiaTheme="minorEastAsia"/>
          <w:vertAlign w:val="subscript"/>
        </w:rPr>
        <w:t>w</w:t>
      </w:r>
      <w:proofErr w:type="spellEnd"/>
      <w:r w:rsidR="001B082B">
        <w:rPr>
          <w:rFonts w:eastAsiaTheme="minorEastAsia"/>
        </w:rPr>
        <w:t xml:space="preserve"> = Density of water</w:t>
      </w:r>
    </w:p>
    <w:p w14:paraId="0D9E79AD" w14:textId="52D1C79D" w:rsidR="001B082B" w:rsidRDefault="001B082B" w:rsidP="005A2E2D">
      <w:pPr>
        <w:jc w:val="both"/>
        <w:rPr>
          <w:rFonts w:eastAsiaTheme="minorEastAsia"/>
        </w:rPr>
      </w:pPr>
      <w:r>
        <w:rPr>
          <w:rFonts w:eastAsiaTheme="minorEastAsia"/>
        </w:rPr>
        <w:t>W</w:t>
      </w:r>
      <w:r w:rsidRPr="001B082B">
        <w:rPr>
          <w:rFonts w:eastAsiaTheme="minorEastAsia"/>
        </w:rPr>
        <w:t xml:space="preserve">hen liquid flows through the orifice, the restricted area raises the fluid speed and drops the static pressure. We connect the differential manometer across the upstream and downstream taps to capture this pressure drop. Then, the raw reading from the manometer gets converted </w:t>
      </w:r>
      <w:r w:rsidRPr="001B082B">
        <w:rPr>
          <w:rFonts w:eastAsiaTheme="minorEastAsia"/>
        </w:rPr>
        <w:lastRenderedPageBreak/>
        <w:t>into equivalent water head, which is directly used to find out the final discharge rate through the meter.</w:t>
      </w:r>
    </w:p>
    <w:p w14:paraId="54E3B7DD" w14:textId="5BDA521C" w:rsidR="002851DD" w:rsidRDefault="002851DD" w:rsidP="005A2E2D">
      <w:pPr>
        <w:jc w:val="both"/>
        <w:rPr>
          <w:rFonts w:eastAsiaTheme="minorEastAsia"/>
        </w:rPr>
      </w:pPr>
    </w:p>
    <w:p w14:paraId="618CD543" w14:textId="3958CD9B" w:rsidR="00A46F2A" w:rsidRPr="00A46F2A" w:rsidRDefault="00A46F2A" w:rsidP="005A2E2D">
      <w:pPr>
        <w:jc w:val="both"/>
        <w:rPr>
          <w:rFonts w:eastAsiaTheme="minorEastAsia"/>
          <w:b/>
          <w:bCs/>
        </w:rPr>
      </w:pPr>
      <w:r w:rsidRPr="00A46F2A">
        <w:rPr>
          <w:rFonts w:eastAsiaTheme="minorEastAsia"/>
          <w:b/>
          <w:bCs/>
        </w:rPr>
        <w:t xml:space="preserve">2.7 </w:t>
      </w:r>
      <w:bookmarkStart w:id="3" w:name="_Hlk239417251"/>
      <w:r w:rsidRPr="00A46F2A">
        <w:rPr>
          <w:rFonts w:eastAsiaTheme="minorEastAsia"/>
          <w:b/>
          <w:bCs/>
        </w:rPr>
        <w:t>Reynold’s Number</w:t>
      </w:r>
      <w:bookmarkEnd w:id="3"/>
    </w:p>
    <w:p w14:paraId="1ED48BA7" w14:textId="6EE41B6D" w:rsidR="00A46F2A" w:rsidRDefault="00A46F2A" w:rsidP="005A2E2D">
      <w:pPr>
        <w:jc w:val="both"/>
        <w:rPr>
          <w:rFonts w:eastAsiaTheme="minorEastAsia"/>
        </w:rPr>
      </w:pPr>
      <w:r w:rsidRPr="00A46F2A">
        <w:rPr>
          <w:rFonts w:eastAsiaTheme="minorEastAsia"/>
        </w:rPr>
        <w:t>The Reynolds Number</w:t>
      </w:r>
      <w:r w:rsidR="008E2FD4">
        <w:rPr>
          <w:rFonts w:eastAsiaTheme="minorEastAsia"/>
        </w:rPr>
        <w:t xml:space="preserve"> </w:t>
      </w:r>
      <w:r w:rsidRPr="00A46F2A">
        <w:rPr>
          <w:rFonts w:eastAsiaTheme="minorEastAsia"/>
        </w:rPr>
        <w:t>(Re) is a dimensionless parameter in fluid mechanics representing the ratio of inertial forces to viscous forces within a moving fluid.</w:t>
      </w:r>
    </w:p>
    <w:p w14:paraId="680F5D8E" w14:textId="77777777" w:rsidR="00A46F2A" w:rsidRDefault="00A46F2A" w:rsidP="00A46F2A">
      <w:pPr>
        <w:jc w:val="center"/>
        <w:rPr>
          <w:rFonts w:eastAsiaTheme="minorEastAsia"/>
        </w:rPr>
      </w:pPr>
    </w:p>
    <w:p w14:paraId="0B3586CA" w14:textId="77777777" w:rsidR="008E2FD4" w:rsidRDefault="000C533D" w:rsidP="008E2FD4">
      <w:pPr>
        <w:jc w:val="cente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e</m:t>
              </m:r>
            </m:sub>
          </m:sSub>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Dvρ</m:t>
              </m:r>
            </m:num>
            <m:den>
              <m:r>
                <m:rPr>
                  <m:sty m:val="p"/>
                </m:rPr>
                <w:rPr>
                  <w:rFonts w:ascii="Cambria Math" w:eastAsiaTheme="minorEastAsia" w:hAnsi="Cambria Math"/>
                </w:rPr>
                <m:t>μ</m:t>
              </m:r>
            </m:den>
          </m:f>
        </m:oMath>
      </m:oMathPara>
    </w:p>
    <w:p w14:paraId="7BBF689A" w14:textId="07C321CA" w:rsidR="00A46F2A" w:rsidRDefault="00A46F2A" w:rsidP="008E2FD4">
      <w:pPr>
        <w:jc w:val="both"/>
        <w:rPr>
          <w:rFonts w:eastAsiaTheme="minorEastAsia"/>
          <w:iCs/>
        </w:rPr>
      </w:pPr>
      <w:proofErr w:type="gramStart"/>
      <w:r>
        <w:rPr>
          <w:rFonts w:eastAsiaTheme="minorEastAsia"/>
          <w:iCs/>
        </w:rPr>
        <w:t>where</w:t>
      </w:r>
      <w:proofErr w:type="gramEnd"/>
      <w:r>
        <w:rPr>
          <w:rFonts w:eastAsiaTheme="minorEastAsia"/>
          <w:iCs/>
        </w:rPr>
        <w:t>,</w:t>
      </w:r>
    </w:p>
    <w:p w14:paraId="35620161" w14:textId="7144F552" w:rsidR="00A46F2A" w:rsidRDefault="00A46F2A" w:rsidP="00A46F2A">
      <w:pPr>
        <w:jc w:val="both"/>
        <w:rPr>
          <w:rFonts w:eastAsiaTheme="minorEastAsia"/>
          <w:iCs/>
        </w:rPr>
      </w:pPr>
      <w:r>
        <w:rPr>
          <w:rFonts w:eastAsiaTheme="minorEastAsia"/>
          <w:iCs/>
        </w:rPr>
        <w:t>ρ = D</w:t>
      </w:r>
      <w:r w:rsidRPr="00A46F2A">
        <w:rPr>
          <w:rFonts w:eastAsiaTheme="minorEastAsia"/>
          <w:iCs/>
        </w:rPr>
        <w:t>ensity of fluid</w:t>
      </w:r>
    </w:p>
    <w:p w14:paraId="7D8437E2" w14:textId="36410DAA" w:rsidR="00A46F2A" w:rsidRDefault="00A46F2A" w:rsidP="00A46F2A">
      <w:pPr>
        <w:jc w:val="both"/>
        <w:rPr>
          <w:rFonts w:eastAsiaTheme="minorEastAsia"/>
          <w:iCs/>
        </w:rPr>
      </w:pPr>
      <w:r>
        <w:rPr>
          <w:rFonts w:eastAsiaTheme="minorEastAsia"/>
          <w:iCs/>
        </w:rPr>
        <w:t>v = Average velocity</w:t>
      </w:r>
    </w:p>
    <w:p w14:paraId="78B602EE" w14:textId="2C39C459" w:rsidR="00A46F2A" w:rsidRDefault="00A46F2A" w:rsidP="00A46F2A">
      <w:pPr>
        <w:jc w:val="both"/>
        <w:rPr>
          <w:rFonts w:eastAsiaTheme="minorEastAsia"/>
          <w:iCs/>
        </w:rPr>
      </w:pPr>
      <w:r>
        <w:rPr>
          <w:rFonts w:eastAsiaTheme="minorEastAsia"/>
          <w:iCs/>
        </w:rPr>
        <w:t>D = Diameter of pipe</w:t>
      </w:r>
    </w:p>
    <w:p w14:paraId="3F2E63CC" w14:textId="63F3F987" w:rsidR="00A46F2A" w:rsidRDefault="008E2FD4" w:rsidP="00A46F2A">
      <w:pPr>
        <w:jc w:val="both"/>
        <w:rPr>
          <w:rFonts w:eastAsiaTheme="minorEastAsia"/>
          <w:iCs/>
        </w:rPr>
      </w:pPr>
      <w:r>
        <w:rPr>
          <w:rFonts w:eastAsiaTheme="minorEastAsia"/>
          <w:iCs/>
        </w:rPr>
        <w:t>μ = D</w:t>
      </w:r>
      <w:r w:rsidRPr="008E2FD4">
        <w:rPr>
          <w:rFonts w:eastAsiaTheme="minorEastAsia"/>
          <w:iCs/>
        </w:rPr>
        <w:t>ynamic viscosity of fluid</w:t>
      </w:r>
    </w:p>
    <w:p w14:paraId="77F442D4" w14:textId="77777777" w:rsidR="008E2FD4" w:rsidRDefault="008E2FD4" w:rsidP="00A46F2A">
      <w:pPr>
        <w:jc w:val="both"/>
        <w:rPr>
          <w:rFonts w:eastAsiaTheme="minorEastAsia"/>
          <w:iCs/>
        </w:rPr>
      </w:pPr>
    </w:p>
    <w:p w14:paraId="782CEE1F" w14:textId="4711F274" w:rsidR="008E2FD4" w:rsidRDefault="008E2FD4" w:rsidP="00A46F2A">
      <w:pPr>
        <w:jc w:val="both"/>
        <w:rPr>
          <w:rFonts w:eastAsiaTheme="minorEastAsia"/>
          <w:iCs/>
        </w:rPr>
      </w:pPr>
      <w:r w:rsidRPr="008E2FD4">
        <w:rPr>
          <w:rFonts w:eastAsiaTheme="minorEastAsia"/>
          <w:iCs/>
        </w:rPr>
        <w:t>In an orifice meter experiment, the Reynolds number plays a very important role. The discharge coefficient (</w:t>
      </w:r>
      <w:bookmarkStart w:id="4" w:name="_Hlk239273449"/>
      <w:r>
        <w:rPr>
          <w:rFonts w:eastAsiaTheme="minorEastAsia"/>
          <w:iCs/>
        </w:rPr>
        <w:t>C</w:t>
      </w:r>
      <w:r w:rsidRPr="008E2FD4">
        <w:rPr>
          <w:rFonts w:eastAsiaTheme="minorEastAsia"/>
          <w:iCs/>
          <w:vertAlign w:val="subscript"/>
        </w:rPr>
        <w:t>o</w:t>
      </w:r>
      <w:bookmarkEnd w:id="4"/>
      <w:r>
        <w:rPr>
          <w:rFonts w:eastAsiaTheme="minorEastAsia"/>
          <w:iCs/>
        </w:rPr>
        <w:t xml:space="preserve">) </w:t>
      </w:r>
      <w:r w:rsidRPr="008E2FD4">
        <w:rPr>
          <w:rFonts w:eastAsiaTheme="minorEastAsia"/>
          <w:iCs/>
        </w:rPr>
        <w:t>of the orifice meter depends directly on the flow conditions and the Reynolds number. When the flow rate changes, the Reynolds number also changes, which affects the value of</w:t>
      </w:r>
      <w:r>
        <w:rPr>
          <w:rFonts w:eastAsiaTheme="minorEastAsia"/>
          <w:iCs/>
        </w:rPr>
        <w:t xml:space="preserve"> </w:t>
      </w:r>
      <w:r w:rsidRPr="008E2FD4">
        <w:rPr>
          <w:rFonts w:eastAsiaTheme="minorEastAsia"/>
          <w:iCs/>
        </w:rPr>
        <w:t>C</w:t>
      </w:r>
      <w:r w:rsidRPr="008E2FD4">
        <w:rPr>
          <w:rFonts w:eastAsiaTheme="minorEastAsia"/>
          <w:iCs/>
          <w:vertAlign w:val="subscript"/>
        </w:rPr>
        <w:t>o</w:t>
      </w:r>
      <w:r>
        <w:rPr>
          <w:rFonts w:eastAsiaTheme="minorEastAsia"/>
          <w:iCs/>
        </w:rPr>
        <w:t xml:space="preserve">. </w:t>
      </w:r>
      <w:r w:rsidRPr="008E2FD4">
        <w:rPr>
          <w:rFonts w:eastAsiaTheme="minorEastAsia"/>
          <w:iCs/>
        </w:rPr>
        <w:t>Therefore, calculating the Reynolds number is essential to know the flow regime and to ensure accurate calculations during the experiment.</w:t>
      </w:r>
    </w:p>
    <w:p w14:paraId="168F1D5E" w14:textId="0B664EBB" w:rsidR="008E2FD4" w:rsidRDefault="008E2FD4" w:rsidP="00A46F2A">
      <w:pPr>
        <w:jc w:val="both"/>
        <w:rPr>
          <w:rFonts w:eastAsiaTheme="minorEastAsia"/>
          <w:iCs/>
        </w:rPr>
      </w:pPr>
    </w:p>
    <w:p w14:paraId="6EE71C85" w14:textId="77F63828" w:rsidR="008E2FD4" w:rsidRDefault="008E2FD4" w:rsidP="00A46F2A">
      <w:pPr>
        <w:jc w:val="both"/>
        <w:rPr>
          <w:rFonts w:eastAsiaTheme="minorEastAsia"/>
          <w:b/>
          <w:bCs/>
          <w:iCs/>
        </w:rPr>
      </w:pPr>
      <w:r w:rsidRPr="008E2FD4">
        <w:rPr>
          <w:rFonts w:eastAsiaTheme="minorEastAsia"/>
          <w:b/>
          <w:bCs/>
          <w:iCs/>
        </w:rPr>
        <w:t xml:space="preserve">2.8 </w:t>
      </w:r>
      <w:bookmarkStart w:id="5" w:name="_Hlk239417282"/>
      <w:r w:rsidRPr="008E2FD4">
        <w:rPr>
          <w:rFonts w:eastAsiaTheme="minorEastAsia"/>
          <w:b/>
          <w:bCs/>
          <w:iCs/>
        </w:rPr>
        <w:t>Coefficient of Orifice</w:t>
      </w:r>
      <w:bookmarkEnd w:id="5"/>
    </w:p>
    <w:p w14:paraId="3BD55888" w14:textId="412780C3" w:rsidR="00737F75" w:rsidRPr="00737F75" w:rsidRDefault="00737F75" w:rsidP="00A46F2A">
      <w:pPr>
        <w:jc w:val="both"/>
        <w:rPr>
          <w:rFonts w:eastAsiaTheme="minorEastAsia"/>
          <w:iCs/>
        </w:rPr>
      </w:pPr>
      <w:r>
        <w:t xml:space="preserve">In an ideal setup, the theoretical discharge through an orifice meter assumes no energy losses. However, in practical flow, actual discharge always stays lower than the theoretical value due to fluid friction losses, turbulence and the sudden contraction of the fluid at the vena </w:t>
      </w:r>
      <w:proofErr w:type="spellStart"/>
      <w:r>
        <w:t>contracta</w:t>
      </w:r>
      <w:proofErr w:type="spellEnd"/>
      <w:r>
        <w:t>. To cover up this difference and make our calculations match with practical data, we use a term called the discharge coefficient, which is generally written as C</w:t>
      </w:r>
      <w:r w:rsidRPr="00737F75">
        <w:rPr>
          <w:vertAlign w:val="subscript"/>
        </w:rPr>
        <w:t>o</w:t>
      </w:r>
      <w:r>
        <w:t>.</w:t>
      </w:r>
    </w:p>
    <w:p w14:paraId="4B9D5C20" w14:textId="77777777" w:rsidR="008E2FD4" w:rsidRPr="008E2FD4" w:rsidRDefault="008E2FD4" w:rsidP="00A46F2A">
      <w:pPr>
        <w:jc w:val="both"/>
        <w:rPr>
          <w:rFonts w:eastAsiaTheme="minorEastAsia"/>
          <w:b/>
          <w:bCs/>
          <w:iCs/>
        </w:rPr>
      </w:pPr>
    </w:p>
    <w:p w14:paraId="0429263F" w14:textId="3E0EF407" w:rsidR="008E2FD4" w:rsidRDefault="00737F75" w:rsidP="00A46F2A">
      <w:pPr>
        <w:jc w:val="both"/>
        <w:rPr>
          <w:rFonts w:eastAsiaTheme="minorEastAsia"/>
          <w:iCs/>
        </w:rPr>
      </w:pPr>
      <w:r w:rsidRPr="00737F75">
        <w:rPr>
          <w:rFonts w:eastAsiaTheme="minorEastAsia"/>
          <w:iCs/>
        </w:rPr>
        <w:t>Mathematically, it is defined as the ratio of actual discharge to the theoretical discharge:</w:t>
      </w:r>
    </w:p>
    <w:p w14:paraId="5EB495D8" w14:textId="50E56F7C" w:rsidR="00737F75" w:rsidRDefault="00737F75" w:rsidP="00A46F2A">
      <w:pPr>
        <w:jc w:val="both"/>
        <w:rPr>
          <w:rFonts w:eastAsiaTheme="minorEastAsia"/>
          <w:iCs/>
        </w:rPr>
      </w:pPr>
    </w:p>
    <w:p w14:paraId="0CF2D718" w14:textId="53048FA7" w:rsidR="00737F75" w:rsidRPr="00737F75" w:rsidRDefault="000C533D" w:rsidP="00737F75">
      <w:pPr>
        <w:jc w:val="cente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C</m:t>
              </m:r>
            </m:e>
            <m:sub>
              <m:r>
                <m:rPr>
                  <m:sty m:val="p"/>
                </m:rPr>
                <w:rPr>
                  <w:rFonts w:ascii="Cambria Math" w:eastAsiaTheme="minorEastAsia" w:hAnsi="Cambria Math"/>
                </w:rPr>
                <m:t>d</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Q</m:t>
                  </m:r>
                </m:e>
                <m:sub>
                  <m:r>
                    <m:rPr>
                      <m:sty m:val="p"/>
                    </m:rPr>
                    <w:rPr>
                      <w:rFonts w:ascii="Cambria Math" w:eastAsiaTheme="minorEastAsia" w:hAnsi="Cambria Math"/>
                    </w:rPr>
                    <m:t>experimental</m:t>
                  </m:r>
                </m:sub>
              </m:sSub>
            </m:num>
            <m:den>
              <m:sSub>
                <m:sSubPr>
                  <m:ctrlPr>
                    <w:rPr>
                      <w:rFonts w:ascii="Cambria Math" w:eastAsiaTheme="minorEastAsia" w:hAnsi="Cambria Math"/>
                    </w:rPr>
                  </m:ctrlPr>
                </m:sSubPr>
                <m:e>
                  <m:r>
                    <m:rPr>
                      <m:sty m:val="p"/>
                    </m:rPr>
                    <w:rPr>
                      <w:rFonts w:ascii="Cambria Math" w:eastAsiaTheme="minorEastAsia" w:hAnsi="Cambria Math"/>
                    </w:rPr>
                    <m:t>Q</m:t>
                  </m:r>
                </m:e>
                <m:sub>
                  <m:r>
                    <m:rPr>
                      <m:sty m:val="p"/>
                    </m:rPr>
                    <w:rPr>
                      <w:rFonts w:ascii="Cambria Math" w:eastAsiaTheme="minorEastAsia" w:hAnsi="Cambria Math"/>
                    </w:rPr>
                    <m:t>theoretical</m:t>
                  </m:r>
                </m:sub>
              </m:sSub>
            </m:den>
          </m:f>
        </m:oMath>
      </m:oMathPara>
    </w:p>
    <w:p w14:paraId="1B93F713" w14:textId="7B6F3D41" w:rsidR="00737F75" w:rsidRDefault="001F7D63" w:rsidP="00737F75">
      <w:pPr>
        <w:jc w:val="both"/>
        <w:rPr>
          <w:rFonts w:eastAsiaTheme="minorEastAsia"/>
        </w:rPr>
      </w:pPr>
      <w:r w:rsidRPr="001F7D63">
        <w:rPr>
          <w:rFonts w:eastAsiaTheme="minorEastAsia"/>
        </w:rPr>
        <w:t>In terms of lab parameters, the experimental discharge is calculated using this relation:</w:t>
      </w:r>
    </w:p>
    <w:p w14:paraId="758DCFE2" w14:textId="0D907337" w:rsidR="001F7D63" w:rsidRPr="003749A5" w:rsidRDefault="000C533D" w:rsidP="001F7D63">
      <w:pPr>
        <w:jc w:val="cente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Q</m:t>
              </m:r>
            </m:e>
            <m:sub>
              <m:r>
                <m:rPr>
                  <m:sty m:val="p"/>
                </m:rPr>
                <w:rPr>
                  <w:rFonts w:ascii="Cambria Math" w:eastAsiaTheme="minorEastAsia" w:hAnsi="Cambria Math"/>
                </w:rPr>
                <m:t>experimental</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C</m:t>
              </m:r>
            </m:e>
            <m:sub>
              <m:r>
                <m:rPr>
                  <m:sty m:val="p"/>
                </m:rPr>
                <w:rPr>
                  <w:rFonts w:ascii="Cambria Math" w:eastAsiaTheme="minorEastAsia" w:hAnsi="Cambria Math"/>
                </w:rPr>
                <m:t>o</m:t>
              </m:r>
            </m:sub>
          </m:sSub>
          <m:sSub>
            <m:sSubPr>
              <m:ctrlPr>
                <w:rPr>
                  <w:rFonts w:ascii="Cambria Math" w:eastAsiaTheme="minorEastAsia" w:hAnsi="Cambria Math"/>
                  <w:iCs/>
                </w:rPr>
              </m:ctrlPr>
            </m:sSubPr>
            <m:e>
              <m:r>
                <m:rPr>
                  <m:sty m:val="p"/>
                </m:rPr>
                <w:rPr>
                  <w:rFonts w:ascii="Cambria Math" w:eastAsiaTheme="minorEastAsia" w:hAnsi="Cambria Math"/>
                </w:rPr>
                <m:t>A</m:t>
              </m:r>
            </m:e>
            <m:sub>
              <m:r>
                <m:rPr>
                  <m:sty m:val="p"/>
                </m:rPr>
                <w:rPr>
                  <w:rFonts w:ascii="Cambria Math" w:eastAsiaTheme="minorEastAsia" w:hAnsi="Cambria Math"/>
                </w:rPr>
                <m:t>o</m:t>
              </m:r>
            </m:sub>
          </m:sSub>
          <m:rad>
            <m:radPr>
              <m:degHide m:val="1"/>
              <m:ctrlPr>
                <w:rPr>
                  <w:rFonts w:ascii="Cambria Math" w:eastAsiaTheme="minorEastAsia" w:hAnsi="Cambria Math"/>
                  <w:iCs/>
                </w:rPr>
              </m:ctrlPr>
            </m:radPr>
            <m:deg/>
            <m:e>
              <m:f>
                <m:fPr>
                  <m:ctrlPr>
                    <w:rPr>
                      <w:rFonts w:ascii="Cambria Math" w:eastAsiaTheme="minorEastAsia" w:hAnsi="Cambria Math"/>
                      <w:iCs/>
                    </w:rPr>
                  </m:ctrlPr>
                </m:fPr>
                <m:num>
                  <m:r>
                    <m:rPr>
                      <m:sty m:val="p"/>
                    </m:rPr>
                    <w:rPr>
                      <w:rFonts w:ascii="Cambria Math" w:eastAsiaTheme="minorEastAsia" w:hAnsi="Cambria Math"/>
                    </w:rPr>
                    <m:t>2gΔH</m:t>
                  </m:r>
                </m:num>
                <m:den>
                  <m:r>
                    <m:rPr>
                      <m:sty m:val="p"/>
                    </m:rPr>
                    <w:rPr>
                      <w:rFonts w:ascii="Cambria Math" w:eastAsiaTheme="minorEastAsia" w:hAnsi="Cambria Math"/>
                    </w:rPr>
                    <m:t>1-</m:t>
                  </m:r>
                  <m:sSup>
                    <m:sSupPr>
                      <m:ctrlPr>
                        <w:rPr>
                          <w:rFonts w:ascii="Cambria Math" w:eastAsiaTheme="minorEastAsia" w:hAnsi="Cambria Math"/>
                          <w:iCs/>
                        </w:rPr>
                      </m:ctrlPr>
                    </m:sSupPr>
                    <m:e>
                      <m:d>
                        <m:dPr>
                          <m:ctrlPr>
                            <w:rPr>
                              <w:rFonts w:ascii="Cambria Math" w:eastAsiaTheme="minorEastAsia" w:hAnsi="Cambria Math"/>
                              <w:iCs/>
                            </w:rPr>
                          </m:ctrlPr>
                        </m:dPr>
                        <m:e>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D</m:t>
                                  </m:r>
                                </m:e>
                                <m:sub>
                                  <m:r>
                                    <m:rPr>
                                      <m:sty m:val="p"/>
                                    </m:rPr>
                                    <w:rPr>
                                      <w:rFonts w:ascii="Cambria Math" w:eastAsiaTheme="minorEastAsia" w:hAnsi="Cambria Math"/>
                                    </w:rPr>
                                    <m:t>o</m:t>
                                  </m:r>
                                </m:sub>
                              </m:sSub>
                            </m:num>
                            <m:den>
                              <m:r>
                                <m:rPr>
                                  <m:sty m:val="p"/>
                                </m:rPr>
                                <w:rPr>
                                  <w:rFonts w:ascii="Cambria Math" w:eastAsiaTheme="minorEastAsia" w:hAnsi="Cambria Math"/>
                                </w:rPr>
                                <m:t>D</m:t>
                              </m:r>
                            </m:den>
                          </m:f>
                        </m:e>
                      </m:d>
                    </m:e>
                    <m:sup>
                      <m:r>
                        <m:rPr>
                          <m:sty m:val="p"/>
                        </m:rPr>
                        <w:rPr>
                          <w:rFonts w:ascii="Cambria Math" w:eastAsiaTheme="minorEastAsia" w:hAnsi="Cambria Math"/>
                        </w:rPr>
                        <m:t>4</m:t>
                      </m:r>
                    </m:sup>
                  </m:sSup>
                </m:den>
              </m:f>
            </m:e>
          </m:rad>
        </m:oMath>
      </m:oMathPara>
    </w:p>
    <w:p w14:paraId="3CC63CC4" w14:textId="7B44F129" w:rsidR="001F7D63" w:rsidRDefault="001F7D63" w:rsidP="001F7D63">
      <w:pPr>
        <w:jc w:val="both"/>
        <w:rPr>
          <w:rFonts w:eastAsiaTheme="minorEastAsia"/>
        </w:rPr>
      </w:pPr>
      <w:r w:rsidRPr="001F7D63">
        <w:rPr>
          <w:rFonts w:eastAsiaTheme="minorEastAsia"/>
        </w:rPr>
        <w:t xml:space="preserve">Hence, rearranging the formula gives the final expression for </w:t>
      </w:r>
      <w:r>
        <w:rPr>
          <w:rFonts w:eastAsiaTheme="minorEastAsia"/>
        </w:rPr>
        <w:t>C</w:t>
      </w:r>
      <w:r w:rsidRPr="001F7D63">
        <w:rPr>
          <w:rFonts w:eastAsiaTheme="minorEastAsia"/>
          <w:vertAlign w:val="subscript"/>
        </w:rPr>
        <w:t>o</w:t>
      </w:r>
      <w:r w:rsidRPr="001F7D63">
        <w:rPr>
          <w:rFonts w:eastAsiaTheme="minorEastAsia"/>
        </w:rPr>
        <w:t>:</w:t>
      </w:r>
    </w:p>
    <w:p w14:paraId="1EE49973" w14:textId="510ABCDC" w:rsidR="001F7D63" w:rsidRPr="003749A5" w:rsidRDefault="000C533D" w:rsidP="001F7D63">
      <w:pPr>
        <w:jc w:val="center"/>
        <w:rPr>
          <w:rFonts w:eastAsiaTheme="minorEastAsia"/>
        </w:rPr>
      </w:pPr>
      <m:oMath>
        <m:sSub>
          <m:sSubPr>
            <m:ctrlPr>
              <w:rPr>
                <w:rFonts w:ascii="Cambria Math" w:eastAsiaTheme="minorEastAsia" w:hAnsi="Cambria Math"/>
                <w:iCs/>
                <w:sz w:val="30"/>
                <w:szCs w:val="30"/>
              </w:rPr>
            </m:ctrlPr>
          </m:sSubPr>
          <m:e>
            <m:r>
              <m:rPr>
                <m:sty m:val="p"/>
              </m:rPr>
              <w:rPr>
                <w:rFonts w:ascii="Cambria Math" w:eastAsiaTheme="minorEastAsia" w:hAnsi="Cambria Math"/>
                <w:sz w:val="30"/>
                <w:szCs w:val="30"/>
              </w:rPr>
              <m:t>C</m:t>
            </m:r>
          </m:e>
          <m:sub>
            <m:r>
              <m:rPr>
                <m:sty m:val="p"/>
              </m:rPr>
              <w:rPr>
                <w:rFonts w:ascii="Cambria Math" w:eastAsiaTheme="minorEastAsia" w:hAnsi="Cambria Math"/>
                <w:sz w:val="30"/>
                <w:szCs w:val="30"/>
              </w:rPr>
              <m:t>o</m:t>
            </m:r>
          </m:sub>
        </m:sSub>
        <m:r>
          <m:rPr>
            <m:sty m:val="p"/>
          </m:rPr>
          <w:rPr>
            <w:rFonts w:ascii="Cambria Math" w:eastAsiaTheme="minorEastAsia" w:hAnsi="Cambria Math"/>
            <w:sz w:val="30"/>
            <w:szCs w:val="30"/>
          </w:rPr>
          <m:t>=</m:t>
        </m:r>
        <m:f>
          <m:fPr>
            <m:ctrlPr>
              <w:rPr>
                <w:rFonts w:ascii="Cambria Math" w:eastAsiaTheme="minorEastAsia" w:hAnsi="Cambria Math"/>
                <w:iCs/>
                <w:sz w:val="30"/>
                <w:szCs w:val="30"/>
              </w:rPr>
            </m:ctrlPr>
          </m:fPr>
          <m:num>
            <m:sSub>
              <m:sSubPr>
                <m:ctrlPr>
                  <w:rPr>
                    <w:rFonts w:ascii="Cambria Math" w:eastAsiaTheme="minorEastAsia" w:hAnsi="Cambria Math"/>
                    <w:iCs/>
                    <w:sz w:val="30"/>
                    <w:szCs w:val="30"/>
                  </w:rPr>
                </m:ctrlPr>
              </m:sSubPr>
              <m:e>
                <m:r>
                  <m:rPr>
                    <m:sty m:val="p"/>
                  </m:rPr>
                  <w:rPr>
                    <w:rFonts w:ascii="Cambria Math" w:eastAsiaTheme="minorEastAsia" w:hAnsi="Cambria Math"/>
                    <w:sz w:val="30"/>
                    <w:szCs w:val="30"/>
                  </w:rPr>
                  <m:t>Q</m:t>
                </m:r>
              </m:e>
              <m:sub>
                <m:r>
                  <m:rPr>
                    <m:sty m:val="p"/>
                  </m:rPr>
                  <w:rPr>
                    <w:rFonts w:ascii="Cambria Math" w:eastAsiaTheme="minorEastAsia" w:hAnsi="Cambria Math"/>
                    <w:sz w:val="30"/>
                    <w:szCs w:val="30"/>
                  </w:rPr>
                  <m:t>experimental</m:t>
                </m:r>
              </m:sub>
            </m:sSub>
          </m:num>
          <m:den>
            <m:sSub>
              <m:sSubPr>
                <m:ctrlPr>
                  <w:rPr>
                    <w:rFonts w:ascii="Cambria Math" w:eastAsiaTheme="minorEastAsia" w:hAnsi="Cambria Math"/>
                    <w:iCs/>
                    <w:sz w:val="30"/>
                    <w:szCs w:val="30"/>
                  </w:rPr>
                </m:ctrlPr>
              </m:sSubPr>
              <m:e>
                <m:r>
                  <m:rPr>
                    <m:sty m:val="p"/>
                  </m:rPr>
                  <w:rPr>
                    <w:rFonts w:ascii="Cambria Math" w:eastAsiaTheme="minorEastAsia" w:hAnsi="Cambria Math"/>
                    <w:sz w:val="30"/>
                    <w:szCs w:val="30"/>
                  </w:rPr>
                  <m:t>A</m:t>
                </m:r>
              </m:e>
              <m:sub>
                <m:r>
                  <m:rPr>
                    <m:sty m:val="p"/>
                  </m:rPr>
                  <w:rPr>
                    <w:rFonts w:ascii="Cambria Math" w:eastAsiaTheme="minorEastAsia" w:hAnsi="Cambria Math"/>
                    <w:sz w:val="30"/>
                    <w:szCs w:val="30"/>
                  </w:rPr>
                  <m:t>o</m:t>
                </m:r>
              </m:sub>
            </m:sSub>
            <m:rad>
              <m:radPr>
                <m:degHide m:val="1"/>
                <m:ctrlPr>
                  <w:rPr>
                    <w:rFonts w:ascii="Cambria Math" w:eastAsiaTheme="minorEastAsia" w:hAnsi="Cambria Math"/>
                    <w:iCs/>
                    <w:sz w:val="30"/>
                    <w:szCs w:val="30"/>
                  </w:rPr>
                </m:ctrlPr>
              </m:radPr>
              <m:deg/>
              <m:e>
                <m:f>
                  <m:fPr>
                    <m:ctrlPr>
                      <w:rPr>
                        <w:rFonts w:ascii="Cambria Math" w:eastAsiaTheme="minorEastAsia" w:hAnsi="Cambria Math"/>
                        <w:iCs/>
                        <w:sz w:val="30"/>
                        <w:szCs w:val="30"/>
                      </w:rPr>
                    </m:ctrlPr>
                  </m:fPr>
                  <m:num>
                    <m:r>
                      <m:rPr>
                        <m:sty m:val="p"/>
                      </m:rPr>
                      <w:rPr>
                        <w:rFonts w:ascii="Cambria Math" w:eastAsiaTheme="minorEastAsia" w:hAnsi="Cambria Math"/>
                        <w:sz w:val="30"/>
                        <w:szCs w:val="30"/>
                      </w:rPr>
                      <m:t>2gΔH</m:t>
                    </m:r>
                  </m:num>
                  <m:den>
                    <m:r>
                      <m:rPr>
                        <m:sty m:val="p"/>
                      </m:rPr>
                      <w:rPr>
                        <w:rFonts w:ascii="Cambria Math" w:eastAsiaTheme="minorEastAsia" w:hAnsi="Cambria Math"/>
                        <w:sz w:val="30"/>
                        <w:szCs w:val="30"/>
                      </w:rPr>
                      <m:t>1-</m:t>
                    </m:r>
                    <m:sSup>
                      <m:sSupPr>
                        <m:ctrlPr>
                          <w:rPr>
                            <w:rFonts w:ascii="Cambria Math" w:eastAsiaTheme="minorEastAsia" w:hAnsi="Cambria Math"/>
                            <w:iCs/>
                            <w:sz w:val="30"/>
                            <w:szCs w:val="30"/>
                          </w:rPr>
                        </m:ctrlPr>
                      </m:sSupPr>
                      <m:e>
                        <m:d>
                          <m:dPr>
                            <m:ctrlPr>
                              <w:rPr>
                                <w:rFonts w:ascii="Cambria Math" w:eastAsiaTheme="minorEastAsia" w:hAnsi="Cambria Math"/>
                                <w:iCs/>
                                <w:sz w:val="30"/>
                                <w:szCs w:val="30"/>
                              </w:rPr>
                            </m:ctrlPr>
                          </m:dPr>
                          <m:e>
                            <m:f>
                              <m:fPr>
                                <m:ctrlPr>
                                  <w:rPr>
                                    <w:rFonts w:ascii="Cambria Math" w:eastAsiaTheme="minorEastAsia" w:hAnsi="Cambria Math"/>
                                    <w:iCs/>
                                    <w:sz w:val="30"/>
                                    <w:szCs w:val="30"/>
                                  </w:rPr>
                                </m:ctrlPr>
                              </m:fPr>
                              <m:num>
                                <m:sSub>
                                  <m:sSubPr>
                                    <m:ctrlPr>
                                      <w:rPr>
                                        <w:rFonts w:ascii="Cambria Math" w:eastAsiaTheme="minorEastAsia" w:hAnsi="Cambria Math"/>
                                        <w:iCs/>
                                        <w:sz w:val="30"/>
                                        <w:szCs w:val="30"/>
                                      </w:rPr>
                                    </m:ctrlPr>
                                  </m:sSubPr>
                                  <m:e>
                                    <m:r>
                                      <m:rPr>
                                        <m:sty m:val="p"/>
                                      </m:rPr>
                                      <w:rPr>
                                        <w:rFonts w:ascii="Cambria Math" w:eastAsiaTheme="minorEastAsia" w:hAnsi="Cambria Math"/>
                                        <w:sz w:val="30"/>
                                        <w:szCs w:val="30"/>
                                      </w:rPr>
                                      <m:t>D</m:t>
                                    </m:r>
                                  </m:e>
                                  <m:sub>
                                    <m:r>
                                      <m:rPr>
                                        <m:sty m:val="p"/>
                                      </m:rPr>
                                      <w:rPr>
                                        <w:rFonts w:ascii="Cambria Math" w:eastAsiaTheme="minorEastAsia" w:hAnsi="Cambria Math"/>
                                        <w:sz w:val="30"/>
                                        <w:szCs w:val="30"/>
                                      </w:rPr>
                                      <m:t>o</m:t>
                                    </m:r>
                                  </m:sub>
                                </m:sSub>
                              </m:num>
                              <m:den>
                                <m:r>
                                  <m:rPr>
                                    <m:sty m:val="p"/>
                                  </m:rPr>
                                  <w:rPr>
                                    <w:rFonts w:ascii="Cambria Math" w:eastAsiaTheme="minorEastAsia" w:hAnsi="Cambria Math"/>
                                    <w:sz w:val="30"/>
                                    <w:szCs w:val="30"/>
                                  </w:rPr>
                                  <m:t>D</m:t>
                                </m:r>
                              </m:den>
                            </m:f>
                          </m:e>
                        </m:d>
                      </m:e>
                      <m:sup>
                        <m:r>
                          <m:rPr>
                            <m:sty m:val="p"/>
                          </m:rPr>
                          <w:rPr>
                            <w:rFonts w:ascii="Cambria Math" w:eastAsiaTheme="minorEastAsia" w:hAnsi="Cambria Math"/>
                            <w:sz w:val="30"/>
                            <w:szCs w:val="30"/>
                          </w:rPr>
                          <m:t>4</m:t>
                        </m:r>
                      </m:sup>
                    </m:sSup>
                  </m:den>
                </m:f>
              </m:e>
            </m:rad>
          </m:den>
        </m:f>
      </m:oMath>
      <w:r w:rsidR="003749A5" w:rsidRPr="003749A5">
        <w:rPr>
          <w:rFonts w:eastAsiaTheme="minorEastAsia"/>
        </w:rPr>
        <w:t xml:space="preserve">  </w:t>
      </w:r>
      <w:r w:rsidR="003749A5">
        <w:rPr>
          <w:rFonts w:eastAsiaTheme="minorEastAsia"/>
        </w:rPr>
        <w:t xml:space="preserve">= </w:t>
      </w:r>
      <m:oMath>
        <m:f>
          <m:fPr>
            <m:ctrlPr>
              <w:rPr>
                <w:rFonts w:ascii="Cambria Math" w:eastAsiaTheme="minorEastAsia" w:hAnsi="Cambria Math"/>
                <w:iCs/>
                <w:sz w:val="30"/>
                <w:szCs w:val="30"/>
              </w:rPr>
            </m:ctrlPr>
          </m:fPr>
          <m:num>
            <m:f>
              <m:fPr>
                <m:ctrlPr>
                  <w:rPr>
                    <w:rFonts w:ascii="Cambria Math" w:eastAsiaTheme="minorEastAsia" w:hAnsi="Cambria Math"/>
                    <w:iCs/>
                    <w:sz w:val="30"/>
                    <w:szCs w:val="30"/>
                  </w:rPr>
                </m:ctrlPr>
              </m:fPr>
              <m:num>
                <m:r>
                  <m:rPr>
                    <m:sty m:val="p"/>
                  </m:rPr>
                  <w:rPr>
                    <w:rFonts w:ascii="Cambria Math" w:eastAsiaTheme="minorEastAsia" w:hAnsi="Cambria Math"/>
                    <w:sz w:val="30"/>
                    <w:szCs w:val="30"/>
                  </w:rPr>
                  <m:t>V</m:t>
                </m:r>
              </m:num>
              <m:den>
                <m:r>
                  <m:rPr>
                    <m:sty m:val="p"/>
                  </m:rPr>
                  <w:rPr>
                    <w:rFonts w:ascii="Cambria Math" w:eastAsiaTheme="minorEastAsia" w:hAnsi="Cambria Math"/>
                    <w:sz w:val="30"/>
                    <w:szCs w:val="30"/>
                  </w:rPr>
                  <m:t>t</m:t>
                </m:r>
              </m:den>
            </m:f>
          </m:num>
          <m:den>
            <m:sSub>
              <m:sSubPr>
                <m:ctrlPr>
                  <w:rPr>
                    <w:rFonts w:ascii="Cambria Math" w:eastAsiaTheme="minorEastAsia" w:hAnsi="Cambria Math"/>
                    <w:iCs/>
                    <w:sz w:val="30"/>
                    <w:szCs w:val="30"/>
                  </w:rPr>
                </m:ctrlPr>
              </m:sSubPr>
              <m:e>
                <m:r>
                  <m:rPr>
                    <m:sty m:val="p"/>
                  </m:rPr>
                  <w:rPr>
                    <w:rFonts w:ascii="Cambria Math" w:eastAsiaTheme="minorEastAsia" w:hAnsi="Cambria Math"/>
                    <w:sz w:val="30"/>
                    <w:szCs w:val="30"/>
                  </w:rPr>
                  <m:t>A</m:t>
                </m:r>
              </m:e>
              <m:sub>
                <m:r>
                  <m:rPr>
                    <m:sty m:val="p"/>
                  </m:rPr>
                  <w:rPr>
                    <w:rFonts w:ascii="Cambria Math" w:eastAsiaTheme="minorEastAsia" w:hAnsi="Cambria Math"/>
                    <w:sz w:val="30"/>
                    <w:szCs w:val="30"/>
                  </w:rPr>
                  <m:t>o</m:t>
                </m:r>
              </m:sub>
            </m:sSub>
            <m:rad>
              <m:radPr>
                <m:degHide m:val="1"/>
                <m:ctrlPr>
                  <w:rPr>
                    <w:rFonts w:ascii="Cambria Math" w:eastAsiaTheme="minorEastAsia" w:hAnsi="Cambria Math"/>
                    <w:iCs/>
                    <w:sz w:val="30"/>
                    <w:szCs w:val="30"/>
                  </w:rPr>
                </m:ctrlPr>
              </m:radPr>
              <m:deg/>
              <m:e>
                <m:r>
                  <m:rPr>
                    <m:sty m:val="p"/>
                  </m:rPr>
                  <w:rPr>
                    <w:rFonts w:ascii="Cambria Math" w:eastAsiaTheme="minorEastAsia" w:hAnsi="Cambria Math"/>
                    <w:sz w:val="30"/>
                    <w:szCs w:val="30"/>
                  </w:rPr>
                  <m:t>(</m:t>
                </m:r>
                <m:f>
                  <m:fPr>
                    <m:ctrlPr>
                      <w:rPr>
                        <w:rFonts w:ascii="Cambria Math" w:eastAsiaTheme="minorEastAsia" w:hAnsi="Cambria Math"/>
                        <w:iCs/>
                        <w:sz w:val="30"/>
                        <w:szCs w:val="30"/>
                      </w:rPr>
                    </m:ctrlPr>
                  </m:fPr>
                  <m:num>
                    <m:r>
                      <m:rPr>
                        <m:sty m:val="p"/>
                      </m:rPr>
                      <w:rPr>
                        <w:rFonts w:ascii="Cambria Math" w:eastAsiaTheme="minorEastAsia" w:hAnsi="Cambria Math"/>
                        <w:sz w:val="30"/>
                        <w:szCs w:val="30"/>
                      </w:rPr>
                      <m:t>2gΔH</m:t>
                    </m:r>
                  </m:num>
                  <m:den>
                    <m:r>
                      <m:rPr>
                        <m:sty m:val="p"/>
                      </m:rPr>
                      <w:rPr>
                        <w:rFonts w:ascii="Cambria Math" w:eastAsiaTheme="minorEastAsia" w:hAnsi="Cambria Math"/>
                        <w:sz w:val="30"/>
                        <w:szCs w:val="30"/>
                      </w:rPr>
                      <m:t>1-</m:t>
                    </m:r>
                    <m:sSup>
                      <m:sSupPr>
                        <m:ctrlPr>
                          <w:rPr>
                            <w:rFonts w:ascii="Cambria Math" w:eastAsiaTheme="minorEastAsia" w:hAnsi="Cambria Math"/>
                            <w:iCs/>
                            <w:sz w:val="30"/>
                            <w:szCs w:val="30"/>
                          </w:rPr>
                        </m:ctrlPr>
                      </m:sSupPr>
                      <m:e>
                        <m:d>
                          <m:dPr>
                            <m:ctrlPr>
                              <w:rPr>
                                <w:rFonts w:ascii="Cambria Math" w:eastAsiaTheme="minorEastAsia" w:hAnsi="Cambria Math"/>
                                <w:iCs/>
                                <w:sz w:val="30"/>
                                <w:szCs w:val="30"/>
                              </w:rPr>
                            </m:ctrlPr>
                          </m:dPr>
                          <m:e>
                            <m:f>
                              <m:fPr>
                                <m:ctrlPr>
                                  <w:rPr>
                                    <w:rFonts w:ascii="Cambria Math" w:eastAsiaTheme="minorEastAsia" w:hAnsi="Cambria Math"/>
                                    <w:iCs/>
                                    <w:sz w:val="30"/>
                                    <w:szCs w:val="30"/>
                                  </w:rPr>
                                </m:ctrlPr>
                              </m:fPr>
                              <m:num>
                                <m:sSub>
                                  <m:sSubPr>
                                    <m:ctrlPr>
                                      <w:rPr>
                                        <w:rFonts w:ascii="Cambria Math" w:eastAsiaTheme="minorEastAsia" w:hAnsi="Cambria Math"/>
                                        <w:iCs/>
                                        <w:sz w:val="30"/>
                                        <w:szCs w:val="30"/>
                                      </w:rPr>
                                    </m:ctrlPr>
                                  </m:sSubPr>
                                  <m:e>
                                    <m:r>
                                      <m:rPr>
                                        <m:sty m:val="p"/>
                                      </m:rPr>
                                      <w:rPr>
                                        <w:rFonts w:ascii="Cambria Math" w:eastAsiaTheme="minorEastAsia" w:hAnsi="Cambria Math"/>
                                        <w:sz w:val="30"/>
                                        <w:szCs w:val="30"/>
                                      </w:rPr>
                                      <m:t>D</m:t>
                                    </m:r>
                                  </m:e>
                                  <m:sub>
                                    <m:r>
                                      <m:rPr>
                                        <m:sty m:val="p"/>
                                      </m:rPr>
                                      <w:rPr>
                                        <w:rFonts w:ascii="Cambria Math" w:eastAsiaTheme="minorEastAsia" w:hAnsi="Cambria Math"/>
                                        <w:sz w:val="30"/>
                                        <w:szCs w:val="30"/>
                                      </w:rPr>
                                      <m:t>o</m:t>
                                    </m:r>
                                  </m:sub>
                                </m:sSub>
                              </m:num>
                              <m:den>
                                <m:r>
                                  <m:rPr>
                                    <m:sty m:val="p"/>
                                  </m:rPr>
                                  <w:rPr>
                                    <w:rFonts w:ascii="Cambria Math" w:eastAsiaTheme="minorEastAsia" w:hAnsi="Cambria Math"/>
                                    <w:sz w:val="30"/>
                                    <w:szCs w:val="30"/>
                                  </w:rPr>
                                  <m:t>D</m:t>
                                </m:r>
                              </m:den>
                            </m:f>
                          </m:e>
                        </m:d>
                      </m:e>
                      <m:sup>
                        <m:r>
                          <m:rPr>
                            <m:sty m:val="p"/>
                          </m:rPr>
                          <w:rPr>
                            <w:rFonts w:ascii="Cambria Math" w:eastAsiaTheme="minorEastAsia" w:hAnsi="Cambria Math"/>
                            <w:sz w:val="30"/>
                            <w:szCs w:val="30"/>
                          </w:rPr>
                          <m:t>4</m:t>
                        </m:r>
                      </m:sup>
                    </m:sSup>
                  </m:den>
                </m:f>
                <m:r>
                  <m:rPr>
                    <m:sty m:val="p"/>
                  </m:rPr>
                  <w:rPr>
                    <w:rFonts w:ascii="Cambria Math" w:eastAsiaTheme="minorEastAsia" w:hAnsi="Cambria Math"/>
                    <w:sz w:val="30"/>
                    <w:szCs w:val="30"/>
                  </w:rPr>
                  <m:t>)</m:t>
                </m:r>
              </m:e>
            </m:rad>
          </m:den>
        </m:f>
      </m:oMath>
      <w:r w:rsidR="00F1238D" w:rsidRPr="00D179F4">
        <w:rPr>
          <w:rFonts w:eastAsiaTheme="minorEastAsia"/>
          <w:iCs/>
          <w:sz w:val="30"/>
          <w:szCs w:val="30"/>
        </w:rPr>
        <w:t xml:space="preserve"> =</w:t>
      </w:r>
      <m:oMath>
        <m:r>
          <m:rPr>
            <m:sty m:val="p"/>
          </m:rPr>
          <w:rPr>
            <w:rFonts w:ascii="Cambria Math" w:eastAsiaTheme="minorEastAsia" w:hAnsi="Cambria Math"/>
            <w:sz w:val="30"/>
            <w:szCs w:val="30"/>
          </w:rPr>
          <m:t xml:space="preserve"> </m:t>
        </m:r>
        <m:f>
          <m:fPr>
            <m:ctrlPr>
              <w:rPr>
                <w:rFonts w:ascii="Cambria Math" w:eastAsiaTheme="minorEastAsia" w:hAnsi="Cambria Math"/>
                <w:iCs/>
                <w:sz w:val="30"/>
                <w:szCs w:val="30"/>
              </w:rPr>
            </m:ctrlPr>
          </m:fPr>
          <m:num>
            <m:r>
              <m:rPr>
                <m:sty m:val="p"/>
              </m:rPr>
              <w:rPr>
                <w:rFonts w:ascii="Cambria Math" w:eastAsiaTheme="minorEastAsia" w:hAnsi="Cambria Math"/>
                <w:sz w:val="30"/>
                <w:szCs w:val="30"/>
              </w:rPr>
              <m:t>V</m:t>
            </m:r>
          </m:num>
          <m:den>
            <m:sSub>
              <m:sSubPr>
                <m:ctrlPr>
                  <w:rPr>
                    <w:rFonts w:ascii="Cambria Math" w:eastAsiaTheme="minorEastAsia" w:hAnsi="Cambria Math"/>
                    <w:iCs/>
                    <w:sz w:val="30"/>
                    <w:szCs w:val="30"/>
                  </w:rPr>
                </m:ctrlPr>
              </m:sSubPr>
              <m:e>
                <m:r>
                  <m:rPr>
                    <m:sty m:val="p"/>
                  </m:rPr>
                  <w:rPr>
                    <w:rFonts w:ascii="Cambria Math" w:eastAsiaTheme="minorEastAsia" w:hAnsi="Cambria Math"/>
                    <w:sz w:val="30"/>
                    <w:szCs w:val="30"/>
                  </w:rPr>
                  <m:t>A</m:t>
                </m:r>
              </m:e>
              <m:sub>
                <m:r>
                  <m:rPr>
                    <m:sty m:val="p"/>
                  </m:rPr>
                  <w:rPr>
                    <w:rFonts w:ascii="Cambria Math" w:eastAsiaTheme="minorEastAsia" w:hAnsi="Cambria Math"/>
                    <w:sz w:val="30"/>
                    <w:szCs w:val="30"/>
                  </w:rPr>
                  <m:t>o</m:t>
                </m:r>
              </m:sub>
            </m:sSub>
            <m:r>
              <m:rPr>
                <m:sty m:val="p"/>
              </m:rPr>
              <w:rPr>
                <w:rFonts w:ascii="Cambria Math" w:eastAsiaTheme="minorEastAsia" w:hAnsi="Cambria Math"/>
                <w:sz w:val="30"/>
                <w:szCs w:val="30"/>
              </w:rPr>
              <m:t>t</m:t>
            </m:r>
            <m:rad>
              <m:radPr>
                <m:degHide m:val="1"/>
                <m:ctrlPr>
                  <w:rPr>
                    <w:rFonts w:ascii="Cambria Math" w:eastAsiaTheme="minorEastAsia" w:hAnsi="Cambria Math"/>
                    <w:iCs/>
                    <w:sz w:val="30"/>
                    <w:szCs w:val="30"/>
                  </w:rPr>
                </m:ctrlPr>
              </m:radPr>
              <m:deg/>
              <m:e>
                <m:f>
                  <m:fPr>
                    <m:ctrlPr>
                      <w:rPr>
                        <w:rFonts w:ascii="Cambria Math" w:eastAsiaTheme="minorEastAsia" w:hAnsi="Cambria Math"/>
                        <w:iCs/>
                        <w:sz w:val="30"/>
                        <w:szCs w:val="30"/>
                      </w:rPr>
                    </m:ctrlPr>
                  </m:fPr>
                  <m:num>
                    <m:r>
                      <m:rPr>
                        <m:sty m:val="p"/>
                      </m:rPr>
                      <w:rPr>
                        <w:rFonts w:ascii="Cambria Math" w:eastAsiaTheme="minorEastAsia" w:hAnsi="Cambria Math"/>
                        <w:sz w:val="30"/>
                        <w:szCs w:val="30"/>
                      </w:rPr>
                      <m:t>2gΔH</m:t>
                    </m:r>
                  </m:num>
                  <m:den>
                    <m:r>
                      <m:rPr>
                        <m:sty m:val="p"/>
                      </m:rPr>
                      <w:rPr>
                        <w:rFonts w:ascii="Cambria Math" w:eastAsiaTheme="minorEastAsia" w:hAnsi="Cambria Math"/>
                        <w:sz w:val="30"/>
                        <w:szCs w:val="30"/>
                      </w:rPr>
                      <m:t>1-</m:t>
                    </m:r>
                    <m:sSup>
                      <m:sSupPr>
                        <m:ctrlPr>
                          <w:rPr>
                            <w:rFonts w:ascii="Cambria Math" w:eastAsiaTheme="minorEastAsia" w:hAnsi="Cambria Math"/>
                            <w:iCs/>
                            <w:sz w:val="30"/>
                            <w:szCs w:val="30"/>
                          </w:rPr>
                        </m:ctrlPr>
                      </m:sSupPr>
                      <m:e>
                        <m:d>
                          <m:dPr>
                            <m:ctrlPr>
                              <w:rPr>
                                <w:rFonts w:ascii="Cambria Math" w:eastAsiaTheme="minorEastAsia" w:hAnsi="Cambria Math"/>
                                <w:iCs/>
                                <w:sz w:val="30"/>
                                <w:szCs w:val="30"/>
                              </w:rPr>
                            </m:ctrlPr>
                          </m:dPr>
                          <m:e>
                            <m:f>
                              <m:fPr>
                                <m:ctrlPr>
                                  <w:rPr>
                                    <w:rFonts w:ascii="Cambria Math" w:eastAsiaTheme="minorEastAsia" w:hAnsi="Cambria Math"/>
                                    <w:iCs/>
                                    <w:sz w:val="30"/>
                                    <w:szCs w:val="30"/>
                                  </w:rPr>
                                </m:ctrlPr>
                              </m:fPr>
                              <m:num>
                                <m:sSub>
                                  <m:sSubPr>
                                    <m:ctrlPr>
                                      <w:rPr>
                                        <w:rFonts w:ascii="Cambria Math" w:eastAsiaTheme="minorEastAsia" w:hAnsi="Cambria Math"/>
                                        <w:iCs/>
                                        <w:sz w:val="30"/>
                                        <w:szCs w:val="30"/>
                                      </w:rPr>
                                    </m:ctrlPr>
                                  </m:sSubPr>
                                  <m:e>
                                    <m:r>
                                      <m:rPr>
                                        <m:sty m:val="p"/>
                                      </m:rPr>
                                      <w:rPr>
                                        <w:rFonts w:ascii="Cambria Math" w:eastAsiaTheme="minorEastAsia" w:hAnsi="Cambria Math"/>
                                        <w:sz w:val="30"/>
                                        <w:szCs w:val="30"/>
                                      </w:rPr>
                                      <m:t>D</m:t>
                                    </m:r>
                                  </m:e>
                                  <m:sub>
                                    <m:r>
                                      <m:rPr>
                                        <m:sty m:val="p"/>
                                      </m:rPr>
                                      <w:rPr>
                                        <w:rFonts w:ascii="Cambria Math" w:eastAsiaTheme="minorEastAsia" w:hAnsi="Cambria Math"/>
                                        <w:sz w:val="30"/>
                                        <w:szCs w:val="30"/>
                                      </w:rPr>
                                      <m:t>o</m:t>
                                    </m:r>
                                  </m:sub>
                                </m:sSub>
                              </m:num>
                              <m:den>
                                <m:r>
                                  <m:rPr>
                                    <m:sty m:val="p"/>
                                  </m:rPr>
                                  <w:rPr>
                                    <w:rFonts w:ascii="Cambria Math" w:eastAsiaTheme="minorEastAsia" w:hAnsi="Cambria Math"/>
                                    <w:sz w:val="30"/>
                                    <w:szCs w:val="30"/>
                                  </w:rPr>
                                  <m:t>D</m:t>
                                </m:r>
                              </m:den>
                            </m:f>
                          </m:e>
                        </m:d>
                      </m:e>
                      <m:sup>
                        <m:r>
                          <m:rPr>
                            <m:sty m:val="p"/>
                          </m:rPr>
                          <w:rPr>
                            <w:rFonts w:ascii="Cambria Math" w:eastAsiaTheme="minorEastAsia" w:hAnsi="Cambria Math"/>
                            <w:sz w:val="30"/>
                            <w:szCs w:val="30"/>
                          </w:rPr>
                          <m:t>4</m:t>
                        </m:r>
                      </m:sup>
                    </m:sSup>
                  </m:den>
                </m:f>
              </m:e>
            </m:rad>
          </m:den>
        </m:f>
      </m:oMath>
    </w:p>
    <w:p w14:paraId="17F2AD05" w14:textId="47A88916" w:rsidR="004E4DFC" w:rsidRDefault="00276FD9" w:rsidP="00276FD9">
      <w:pPr>
        <w:jc w:val="both"/>
      </w:pPr>
      <w:proofErr w:type="gramStart"/>
      <w:r>
        <w:t>where</w:t>
      </w:r>
      <w:proofErr w:type="gramEnd"/>
      <w:r>
        <w:t>,</w:t>
      </w:r>
    </w:p>
    <w:p w14:paraId="279FD926" w14:textId="4575109D" w:rsidR="00276FD9" w:rsidRPr="00276FD9" w:rsidRDefault="00276FD9" w:rsidP="00276FD9">
      <w:pPr>
        <w:jc w:val="both"/>
      </w:pPr>
      <w:proofErr w:type="spellStart"/>
      <w:r>
        <w:t>Q</w:t>
      </w:r>
      <w:r w:rsidRPr="00276FD9">
        <w:rPr>
          <w:vertAlign w:val="subscript"/>
        </w:rPr>
        <w:t>experimental</w:t>
      </w:r>
      <w:proofErr w:type="spellEnd"/>
      <w:r>
        <w:t xml:space="preserve"> = Real volume of fluid passing per second measured in the lab setup</w:t>
      </w:r>
    </w:p>
    <w:p w14:paraId="73320ACD" w14:textId="1D2FD3CB" w:rsidR="00276FD9" w:rsidRDefault="00276FD9" w:rsidP="00276FD9">
      <w:pPr>
        <w:jc w:val="both"/>
      </w:pPr>
      <w:proofErr w:type="spellStart"/>
      <w:r>
        <w:t>Q</w:t>
      </w:r>
      <w:r w:rsidRPr="00276FD9">
        <w:rPr>
          <w:vertAlign w:val="subscript"/>
        </w:rPr>
        <w:t>theoretical</w:t>
      </w:r>
      <w:proofErr w:type="spellEnd"/>
      <w:r>
        <w:rPr>
          <w:vertAlign w:val="subscript"/>
        </w:rPr>
        <w:t xml:space="preserve"> </w:t>
      </w:r>
      <w:r>
        <w:t>= Ideal flow rate calculated from the Bernoulli and continuity relations</w:t>
      </w:r>
    </w:p>
    <w:p w14:paraId="35400193" w14:textId="5DAF4C78" w:rsidR="00276FD9" w:rsidRDefault="00276FD9" w:rsidP="00276FD9">
      <w:pPr>
        <w:pStyle w:val="NormalWeb"/>
      </w:pPr>
      <w:r>
        <w:rPr>
          <w:rStyle w:val="math-inline"/>
        </w:rPr>
        <w:t xml:space="preserve">V </w:t>
      </w:r>
      <w:r>
        <w:t>= Volume of water collected</w:t>
      </w:r>
    </w:p>
    <w:p w14:paraId="7389303A" w14:textId="60C2AA2A" w:rsidR="00276FD9" w:rsidRDefault="00276FD9" w:rsidP="00276FD9">
      <w:pPr>
        <w:pStyle w:val="NormalWeb"/>
      </w:pPr>
      <w:r>
        <w:rPr>
          <w:rStyle w:val="math-inline"/>
        </w:rPr>
        <w:t>t</w:t>
      </w:r>
      <w:r>
        <w:t xml:space="preserve"> = Required time </w:t>
      </w:r>
    </w:p>
    <w:p w14:paraId="2706F782" w14:textId="01988A03" w:rsidR="00276FD9" w:rsidRDefault="00276FD9" w:rsidP="001212B9">
      <w:pPr>
        <w:pStyle w:val="NormalWeb"/>
        <w:spacing w:line="360" w:lineRule="auto"/>
        <w:jc w:val="both"/>
      </w:pPr>
      <w:r w:rsidRPr="00276FD9">
        <w:t xml:space="preserve">The value of </w:t>
      </w:r>
      <w:r>
        <w:t>C</w:t>
      </w:r>
      <w:r w:rsidRPr="00276FD9">
        <w:rPr>
          <w:vertAlign w:val="subscript"/>
        </w:rPr>
        <w:t xml:space="preserve">o </w:t>
      </w:r>
      <w:r w:rsidRPr="00276FD9">
        <w:t xml:space="preserve">is always less than one, usually staying around 0.6 to 0.65 for normal orifice meters. It depends on several things like the Reynolds number of the flow, the size of the pipe and the ratio of the orifice hole diameter to the main pipe diameter. Moreover, if continuous fluid flow makes the sharp edges of the orifice plate smooth over time, the flow contraction decreases and the value of </w:t>
      </w:r>
      <w:r>
        <w:t>C</w:t>
      </w:r>
      <w:r w:rsidRPr="00276FD9">
        <w:rPr>
          <w:vertAlign w:val="subscript"/>
        </w:rPr>
        <w:t>o</w:t>
      </w:r>
      <w:r w:rsidRPr="00276FD9">
        <w:t xml:space="preserve"> can increase.</w:t>
      </w:r>
      <w:r>
        <w:t xml:space="preserve"> F</w:t>
      </w:r>
      <w:r w:rsidRPr="00276FD9">
        <w:t xml:space="preserve">inding the correct </w:t>
      </w:r>
      <w:r>
        <w:t>C</w:t>
      </w:r>
      <w:r w:rsidRPr="00276FD9">
        <w:rPr>
          <w:vertAlign w:val="subscript"/>
        </w:rPr>
        <w:t>o</w:t>
      </w:r>
      <w:r w:rsidRPr="00276FD9">
        <w:t xml:space="preserve"> value is very important because it helps to bridge the gap between ideal theory and practical experimental results.</w:t>
      </w:r>
    </w:p>
    <w:p w14:paraId="4EDCD5BB" w14:textId="116DB837" w:rsidR="00276FD9" w:rsidRPr="00884ED6" w:rsidRDefault="00884ED6" w:rsidP="00276FD9">
      <w:pPr>
        <w:jc w:val="both"/>
        <w:rPr>
          <w:b/>
          <w:bCs/>
        </w:rPr>
      </w:pPr>
      <w:r w:rsidRPr="00884ED6">
        <w:rPr>
          <w:b/>
          <w:bCs/>
        </w:rPr>
        <w:t>2.9 Calibration of Orifice Meter</w:t>
      </w:r>
    </w:p>
    <w:p w14:paraId="2819BF30" w14:textId="1EC1747E" w:rsidR="00276FD9" w:rsidRDefault="00884ED6" w:rsidP="00276FD9">
      <w:pPr>
        <w:jc w:val="both"/>
      </w:pPr>
      <w:r w:rsidRPr="00884ED6">
        <w:t xml:space="preserve">An orifice meter requires physical calibration because baseline equations rely on frictionless, ideal flow assumptions. Real operations face boundary layer viscosity, vortex shedding, and </w:t>
      </w:r>
      <w:r w:rsidRPr="00884ED6">
        <w:lastRenderedPageBreak/>
        <w:t xml:space="preserve">vena </w:t>
      </w:r>
      <w:proofErr w:type="spellStart"/>
      <w:r w:rsidRPr="00884ED6">
        <w:t>contracta</w:t>
      </w:r>
      <w:proofErr w:type="spellEnd"/>
      <w:r w:rsidRPr="00884ED6">
        <w:t xml:space="preserve"> pressure shifts that alter the expected discharge values. This procedure establishes the precise empirical link between the differential pressure head and actual volumetric </w:t>
      </w:r>
      <w:r>
        <w:t>flow rate</w:t>
      </w:r>
      <w:r w:rsidRPr="00884ED6">
        <w:t>.</w:t>
      </w:r>
    </w:p>
    <w:p w14:paraId="4B9C517E" w14:textId="204985FE" w:rsidR="00884ED6" w:rsidRPr="00884ED6" w:rsidRDefault="00884ED6" w:rsidP="00884ED6">
      <w:pPr>
        <w:spacing w:after="0"/>
        <w:jc w:val="both"/>
        <w:rPr>
          <w:rFonts w:eastAsia="Times New Roman"/>
        </w:rPr>
      </w:pPr>
      <w:r w:rsidRPr="00884ED6">
        <w:rPr>
          <w:rFonts w:eastAsia="Times New Roman"/>
        </w:rPr>
        <w:t xml:space="preserve">In this experiment, calibration is carried out across 8 different flow rates by determining actual discharge from recorded volumetric water collections over a known time interval and noting the corresponding pressure head differences </w:t>
      </w:r>
      <m:oMath>
        <m:r>
          <m:rPr>
            <m:sty m:val="p"/>
          </m:rPr>
          <w:rPr>
            <w:rFonts w:ascii="Cambria Math" w:eastAsia="Times New Roman" w:hAnsi="Cambria Math"/>
          </w:rPr>
          <m:t>ΔH</m:t>
        </m:r>
      </m:oMath>
      <w:r w:rsidRPr="00884ED6">
        <w:rPr>
          <w:rFonts w:eastAsia="Times New Roman"/>
        </w:rPr>
        <w:t xml:space="preserve"> via a manometer. Using this experimental data, five characteristic plots are prepared: flow rate versus pressure head difference Q vs </w:t>
      </w:r>
      <m:oMath>
        <m:r>
          <m:rPr>
            <m:sty m:val="p"/>
          </m:rPr>
          <w:rPr>
            <w:rFonts w:ascii="Cambria Math" w:eastAsia="Times New Roman" w:hAnsi="Cambria Math"/>
          </w:rPr>
          <m:t>ΔH</m:t>
        </m:r>
      </m:oMath>
      <w:r w:rsidRPr="00884ED6">
        <w:rPr>
          <w:rFonts w:eastAsia="Times New Roman"/>
        </w:rPr>
        <w:t xml:space="preserve">, flow rate versus square root of pressure head difference Q vs </w:t>
      </w:r>
      <m:oMath>
        <m:rad>
          <m:radPr>
            <m:degHide m:val="1"/>
            <m:ctrlPr>
              <w:rPr>
                <w:rFonts w:ascii="Cambria Math" w:eastAsia="Times New Roman" w:hAnsi="Cambria Math"/>
                <w:iCs/>
              </w:rPr>
            </m:ctrlPr>
          </m:radPr>
          <m:deg/>
          <m:e>
            <m:r>
              <m:rPr>
                <m:sty m:val="p"/>
              </m:rPr>
              <w:rPr>
                <w:rFonts w:ascii="Cambria Math" w:eastAsia="Times New Roman" w:hAnsi="Cambria Math"/>
              </w:rPr>
              <m:t>ΔH</m:t>
            </m:r>
          </m:e>
        </m:rad>
      </m:oMath>
      <w:r w:rsidRPr="00884ED6">
        <w:rPr>
          <w:rFonts w:eastAsia="Times New Roman"/>
        </w:rPr>
        <w:t xml:space="preserve">, discharge coefficient versus pressure head difference </w:t>
      </w:r>
      <w:r>
        <w:rPr>
          <w:rFonts w:eastAsia="Times New Roman"/>
        </w:rPr>
        <w:t>C</w:t>
      </w:r>
      <w:r w:rsidRPr="00884ED6">
        <w:rPr>
          <w:rFonts w:eastAsia="Times New Roman"/>
          <w:vertAlign w:val="subscript"/>
        </w:rPr>
        <w:t>o</w:t>
      </w:r>
      <w:r>
        <w:rPr>
          <w:rFonts w:eastAsia="Times New Roman"/>
        </w:rPr>
        <w:t xml:space="preserve"> vs </w:t>
      </w:r>
      <m:oMath>
        <m:r>
          <m:rPr>
            <m:sty m:val="p"/>
          </m:rPr>
          <w:rPr>
            <w:rFonts w:ascii="Cambria Math" w:eastAsia="Times New Roman" w:hAnsi="Cambria Math"/>
          </w:rPr>
          <m:t>ΔH</m:t>
        </m:r>
      </m:oMath>
      <w:r w:rsidR="00E71ED2">
        <w:rPr>
          <w:rFonts w:eastAsia="Times New Roman"/>
        </w:rPr>
        <w:t xml:space="preserve"> , discharge</w:t>
      </w:r>
      <w:r w:rsidRPr="00884ED6">
        <w:rPr>
          <w:rFonts w:eastAsia="Times New Roman"/>
        </w:rPr>
        <w:t xml:space="preserve"> coefficient versus square root of pressure head difference </w:t>
      </w:r>
      <w:r w:rsidR="00E71ED2">
        <w:rPr>
          <w:rFonts w:eastAsia="Times New Roman"/>
        </w:rPr>
        <w:t>C</w:t>
      </w:r>
      <w:r w:rsidR="00E71ED2" w:rsidRPr="00E71ED2">
        <w:rPr>
          <w:rFonts w:eastAsia="Times New Roman"/>
          <w:vertAlign w:val="subscript"/>
        </w:rPr>
        <w:t>o</w:t>
      </w:r>
      <w:r w:rsidR="00E71ED2">
        <w:rPr>
          <w:rFonts w:eastAsia="Times New Roman"/>
        </w:rPr>
        <w:t xml:space="preserve"> vs </w:t>
      </w:r>
      <m:oMath>
        <m:rad>
          <m:radPr>
            <m:degHide m:val="1"/>
            <m:ctrlPr>
              <w:rPr>
                <w:rFonts w:ascii="Cambria Math" w:eastAsia="Times New Roman" w:hAnsi="Cambria Math"/>
                <w:iCs/>
              </w:rPr>
            </m:ctrlPr>
          </m:radPr>
          <m:deg/>
          <m:e>
            <m:r>
              <m:rPr>
                <m:sty m:val="p"/>
              </m:rPr>
              <w:rPr>
                <w:rFonts w:ascii="Cambria Math" w:eastAsia="Times New Roman" w:hAnsi="Cambria Math"/>
              </w:rPr>
              <m:t>ΔH</m:t>
            </m:r>
          </m:e>
        </m:rad>
      </m:oMath>
      <w:r w:rsidR="00E71ED2">
        <w:rPr>
          <w:rFonts w:eastAsia="Times New Roman"/>
          <w:iCs/>
        </w:rPr>
        <w:t xml:space="preserve"> </w:t>
      </w:r>
      <w:r w:rsidRPr="00884ED6">
        <w:rPr>
          <w:rFonts w:eastAsia="Times New Roman"/>
        </w:rPr>
        <w:t xml:space="preserve">and discharge coefficient versus Reynolds number </w:t>
      </w:r>
      <w:r w:rsidR="00E71ED2">
        <w:rPr>
          <w:rFonts w:eastAsia="Times New Roman"/>
        </w:rPr>
        <w:t>C</w:t>
      </w:r>
      <w:r w:rsidRPr="00884ED6">
        <w:rPr>
          <w:rFonts w:eastAsia="Times New Roman"/>
          <w:vertAlign w:val="subscript"/>
        </w:rPr>
        <w:t>o</w:t>
      </w:r>
      <w:r w:rsidRPr="00884ED6">
        <w:rPr>
          <w:rFonts w:eastAsia="Times New Roman"/>
        </w:rPr>
        <w:t xml:space="preserve"> vs </w:t>
      </w:r>
      <w:r w:rsidR="00E71ED2">
        <w:rPr>
          <w:rFonts w:eastAsia="Times New Roman"/>
        </w:rPr>
        <w:t>R</w:t>
      </w:r>
      <w:r w:rsidR="00E71ED2" w:rsidRPr="00E71ED2">
        <w:rPr>
          <w:rFonts w:eastAsia="Times New Roman"/>
          <w:vertAlign w:val="subscript"/>
        </w:rPr>
        <w:t>e</w:t>
      </w:r>
      <w:r w:rsidRPr="00884ED6">
        <w:rPr>
          <w:rFonts w:eastAsia="Times New Roman"/>
        </w:rPr>
        <w:t>.</w:t>
      </w:r>
    </w:p>
    <w:p w14:paraId="7E48C0A1" w14:textId="77777777" w:rsidR="00276FD9" w:rsidRPr="005A2E2D" w:rsidRDefault="00276FD9" w:rsidP="00884ED6">
      <w:pPr>
        <w:jc w:val="both"/>
      </w:pPr>
    </w:p>
    <w:p w14:paraId="227890A7" w14:textId="77777777" w:rsidR="00F83551" w:rsidRDefault="00F83551" w:rsidP="00865DE0">
      <w:pPr>
        <w:jc w:val="both"/>
        <w:rPr>
          <w:b/>
          <w:bCs/>
          <w:sz w:val="28"/>
          <w:szCs w:val="28"/>
        </w:rPr>
      </w:pPr>
    </w:p>
    <w:p w14:paraId="5533E4FD" w14:textId="77777777" w:rsidR="00E85C87" w:rsidRDefault="00E85C87" w:rsidP="00865DE0">
      <w:pPr>
        <w:jc w:val="both"/>
        <w:rPr>
          <w:b/>
          <w:bCs/>
          <w:sz w:val="28"/>
          <w:szCs w:val="28"/>
        </w:rPr>
      </w:pPr>
    </w:p>
    <w:p w14:paraId="6151B10F" w14:textId="77777777" w:rsidR="00884ED6" w:rsidRDefault="00884ED6" w:rsidP="00865DE0">
      <w:pPr>
        <w:jc w:val="both"/>
        <w:rPr>
          <w:b/>
          <w:bCs/>
          <w:sz w:val="28"/>
          <w:szCs w:val="28"/>
        </w:rPr>
      </w:pPr>
    </w:p>
    <w:p w14:paraId="750C9733" w14:textId="77777777" w:rsidR="00884ED6" w:rsidRDefault="00884ED6" w:rsidP="00865DE0">
      <w:pPr>
        <w:jc w:val="both"/>
        <w:rPr>
          <w:b/>
          <w:bCs/>
          <w:sz w:val="28"/>
          <w:szCs w:val="28"/>
        </w:rPr>
      </w:pPr>
    </w:p>
    <w:p w14:paraId="5AA37A08" w14:textId="77777777" w:rsidR="00884ED6" w:rsidRDefault="00884ED6" w:rsidP="00865DE0">
      <w:pPr>
        <w:jc w:val="both"/>
        <w:rPr>
          <w:b/>
          <w:bCs/>
          <w:sz w:val="28"/>
          <w:szCs w:val="28"/>
        </w:rPr>
      </w:pPr>
    </w:p>
    <w:p w14:paraId="670290D9" w14:textId="77777777" w:rsidR="00884ED6" w:rsidRDefault="00884ED6" w:rsidP="00865DE0">
      <w:pPr>
        <w:jc w:val="both"/>
        <w:rPr>
          <w:b/>
          <w:bCs/>
          <w:sz w:val="28"/>
          <w:szCs w:val="28"/>
        </w:rPr>
      </w:pPr>
    </w:p>
    <w:p w14:paraId="70B15710" w14:textId="77777777" w:rsidR="00884ED6" w:rsidRDefault="00884ED6" w:rsidP="00865DE0">
      <w:pPr>
        <w:jc w:val="both"/>
        <w:rPr>
          <w:b/>
          <w:bCs/>
          <w:sz w:val="28"/>
          <w:szCs w:val="28"/>
        </w:rPr>
      </w:pPr>
    </w:p>
    <w:p w14:paraId="05CF7B6B" w14:textId="77777777" w:rsidR="00884ED6" w:rsidRDefault="00884ED6" w:rsidP="00865DE0">
      <w:pPr>
        <w:jc w:val="both"/>
        <w:rPr>
          <w:b/>
          <w:bCs/>
          <w:sz w:val="28"/>
          <w:szCs w:val="28"/>
        </w:rPr>
      </w:pPr>
    </w:p>
    <w:p w14:paraId="397CBA46" w14:textId="77777777" w:rsidR="00884ED6" w:rsidRDefault="00884ED6" w:rsidP="00865DE0">
      <w:pPr>
        <w:jc w:val="both"/>
        <w:rPr>
          <w:b/>
          <w:bCs/>
          <w:sz w:val="28"/>
          <w:szCs w:val="28"/>
        </w:rPr>
      </w:pPr>
    </w:p>
    <w:p w14:paraId="67B32E20" w14:textId="77777777" w:rsidR="00884ED6" w:rsidRDefault="00884ED6" w:rsidP="00865DE0">
      <w:pPr>
        <w:jc w:val="both"/>
        <w:rPr>
          <w:b/>
          <w:bCs/>
          <w:sz w:val="28"/>
          <w:szCs w:val="28"/>
        </w:rPr>
      </w:pPr>
    </w:p>
    <w:p w14:paraId="1773CCCE" w14:textId="77777777" w:rsidR="00884ED6" w:rsidRDefault="00884ED6" w:rsidP="00865DE0">
      <w:pPr>
        <w:jc w:val="both"/>
        <w:rPr>
          <w:b/>
          <w:bCs/>
          <w:sz w:val="28"/>
          <w:szCs w:val="28"/>
        </w:rPr>
      </w:pPr>
    </w:p>
    <w:p w14:paraId="11251670" w14:textId="77777777" w:rsidR="00884ED6" w:rsidRDefault="00884ED6" w:rsidP="00865DE0">
      <w:pPr>
        <w:jc w:val="both"/>
        <w:rPr>
          <w:b/>
          <w:bCs/>
          <w:sz w:val="28"/>
          <w:szCs w:val="28"/>
        </w:rPr>
      </w:pPr>
    </w:p>
    <w:p w14:paraId="199B4BC1" w14:textId="77777777" w:rsidR="00884ED6" w:rsidRDefault="00884ED6" w:rsidP="00865DE0">
      <w:pPr>
        <w:jc w:val="both"/>
        <w:rPr>
          <w:b/>
          <w:bCs/>
          <w:sz w:val="28"/>
          <w:szCs w:val="28"/>
        </w:rPr>
      </w:pPr>
    </w:p>
    <w:p w14:paraId="6195A592" w14:textId="77777777" w:rsidR="00884ED6" w:rsidRDefault="00884ED6" w:rsidP="00865DE0">
      <w:pPr>
        <w:jc w:val="both"/>
        <w:rPr>
          <w:b/>
          <w:bCs/>
          <w:sz w:val="28"/>
          <w:szCs w:val="28"/>
        </w:rPr>
      </w:pPr>
    </w:p>
    <w:p w14:paraId="5688FC70" w14:textId="77777777" w:rsidR="00884ED6" w:rsidRDefault="00884ED6" w:rsidP="00865DE0">
      <w:pPr>
        <w:jc w:val="both"/>
        <w:rPr>
          <w:b/>
          <w:bCs/>
          <w:sz w:val="28"/>
          <w:szCs w:val="28"/>
        </w:rPr>
      </w:pPr>
    </w:p>
    <w:p w14:paraId="7536E3EF" w14:textId="77777777" w:rsidR="00884ED6" w:rsidRDefault="00884ED6" w:rsidP="00865DE0">
      <w:pPr>
        <w:jc w:val="both"/>
        <w:rPr>
          <w:b/>
          <w:bCs/>
          <w:sz w:val="28"/>
          <w:szCs w:val="28"/>
        </w:rPr>
      </w:pPr>
    </w:p>
    <w:p w14:paraId="65014BB9" w14:textId="0A282C59" w:rsidR="00951105" w:rsidRDefault="001212B9" w:rsidP="00865DE0">
      <w:pPr>
        <w:jc w:val="both"/>
        <w:rPr>
          <w:b/>
          <w:bCs/>
          <w:sz w:val="28"/>
          <w:szCs w:val="28"/>
        </w:rPr>
      </w:pPr>
      <w:r w:rsidRPr="001212B9">
        <w:rPr>
          <w:b/>
          <w:bCs/>
          <w:sz w:val="28"/>
          <w:szCs w:val="28"/>
        </w:rPr>
        <w:t>3.</w:t>
      </w:r>
      <w:r w:rsidR="00016A9B">
        <w:rPr>
          <w:b/>
          <w:bCs/>
          <w:sz w:val="28"/>
          <w:szCs w:val="28"/>
        </w:rPr>
        <w:t xml:space="preserve"> </w:t>
      </w:r>
      <w:r>
        <w:rPr>
          <w:b/>
          <w:bCs/>
          <w:sz w:val="28"/>
          <w:szCs w:val="28"/>
        </w:rPr>
        <w:t>Apparatus and Materials</w:t>
      </w:r>
    </w:p>
    <w:p w14:paraId="3B218E86" w14:textId="478D6168" w:rsidR="001212B9" w:rsidRPr="00902F60" w:rsidRDefault="001212B9" w:rsidP="00865DE0">
      <w:pPr>
        <w:jc w:val="both"/>
        <w:rPr>
          <w:b/>
          <w:bCs/>
        </w:rPr>
      </w:pPr>
      <w:r w:rsidRPr="00902F60">
        <w:rPr>
          <w:b/>
          <w:bCs/>
        </w:rPr>
        <w:t>3.1 Apparatus</w:t>
      </w:r>
    </w:p>
    <w:p w14:paraId="3CF56A31" w14:textId="017D5FC8" w:rsidR="00EF1917" w:rsidRDefault="00E753B8" w:rsidP="00E753B8">
      <w:pPr>
        <w:jc w:val="both"/>
      </w:pPr>
      <w:r>
        <w:t xml:space="preserve">     1. </w:t>
      </w:r>
      <w:r w:rsidR="00EF1917">
        <w:t>Orifice Meter</w:t>
      </w:r>
    </w:p>
    <w:p w14:paraId="2DF7AAE0" w14:textId="15936E87" w:rsidR="00EF1917" w:rsidRDefault="00E753B8" w:rsidP="00E753B8">
      <w:pPr>
        <w:jc w:val="both"/>
      </w:pPr>
      <w:r>
        <w:t xml:space="preserve">     2. </w:t>
      </w:r>
      <w:r w:rsidR="00EF1917">
        <w:t>Differential U-tube manometer</w:t>
      </w:r>
    </w:p>
    <w:p w14:paraId="11631B62" w14:textId="7D67E399" w:rsidR="00EF1917" w:rsidRDefault="00E753B8" w:rsidP="00E753B8">
      <w:pPr>
        <w:jc w:val="both"/>
      </w:pPr>
      <w:r>
        <w:t xml:space="preserve">     3. </w:t>
      </w:r>
      <w:r w:rsidR="00EF1917">
        <w:t>Flowmeter</w:t>
      </w:r>
    </w:p>
    <w:p w14:paraId="221E476F" w14:textId="262AA9BB" w:rsidR="00EF1917" w:rsidRDefault="00E753B8" w:rsidP="00E753B8">
      <w:pPr>
        <w:jc w:val="both"/>
      </w:pPr>
      <w:r>
        <w:t xml:space="preserve">     4. </w:t>
      </w:r>
      <w:r w:rsidR="00EF1917">
        <w:t>Centrifugal pump</w:t>
      </w:r>
    </w:p>
    <w:p w14:paraId="7BFF44AC" w14:textId="16084CA0" w:rsidR="0076690B" w:rsidRDefault="00E753B8" w:rsidP="00E753B8">
      <w:pPr>
        <w:jc w:val="both"/>
      </w:pPr>
      <w:r>
        <w:t xml:space="preserve">     5. </w:t>
      </w:r>
      <w:r w:rsidR="00EF1917">
        <w:t>Reservoir (water tank)</w:t>
      </w:r>
    </w:p>
    <w:p w14:paraId="0C3F4B1C" w14:textId="230193D0" w:rsidR="00EF1917" w:rsidRDefault="00E753B8" w:rsidP="00E753B8">
      <w:pPr>
        <w:jc w:val="both"/>
      </w:pPr>
      <w:r>
        <w:t xml:space="preserve">     6. </w:t>
      </w:r>
      <w:r w:rsidR="00EF1917">
        <w:t>Connecting pipes</w:t>
      </w:r>
    </w:p>
    <w:p w14:paraId="740AFBA4" w14:textId="2AF868FC" w:rsidR="00EF1917" w:rsidRDefault="00E753B8" w:rsidP="00E753B8">
      <w:pPr>
        <w:jc w:val="both"/>
      </w:pPr>
      <w:r>
        <w:t xml:space="preserve">     7. </w:t>
      </w:r>
      <w:r w:rsidR="00EF1917">
        <w:t xml:space="preserve">Pipe fittings (elbows, joints, connectors) </w:t>
      </w:r>
    </w:p>
    <w:p w14:paraId="3CC12396" w14:textId="46F2EB87" w:rsidR="00EF1917" w:rsidRDefault="00E753B8" w:rsidP="00E753B8">
      <w:pPr>
        <w:jc w:val="both"/>
      </w:pPr>
      <w:r>
        <w:t xml:space="preserve">     8. </w:t>
      </w:r>
      <w:r w:rsidR="00EF1917">
        <w:t>Manometer stand</w:t>
      </w:r>
    </w:p>
    <w:p w14:paraId="7E792B46" w14:textId="15F20135" w:rsidR="00EF1917" w:rsidRDefault="00E753B8" w:rsidP="00E753B8">
      <w:pPr>
        <w:jc w:val="both"/>
      </w:pPr>
      <w:r>
        <w:t xml:space="preserve">     9. </w:t>
      </w:r>
      <w:r w:rsidR="00EF1917">
        <w:t>Scale attached with manometer</w:t>
      </w:r>
    </w:p>
    <w:p w14:paraId="7F9C136A" w14:textId="5B8AA90D" w:rsidR="00EF1917" w:rsidRDefault="00E753B8" w:rsidP="00E753B8">
      <w:pPr>
        <w:jc w:val="both"/>
      </w:pPr>
      <w:r>
        <w:t xml:space="preserve">     10. </w:t>
      </w:r>
      <w:r w:rsidR="00EF1917">
        <w:t>Stopwatch</w:t>
      </w:r>
    </w:p>
    <w:p w14:paraId="5AD8FF49" w14:textId="4213177B" w:rsidR="00EF1917" w:rsidRDefault="00E753B8" w:rsidP="00E753B8">
      <w:pPr>
        <w:jc w:val="both"/>
      </w:pPr>
      <w:r>
        <w:t xml:space="preserve">     11. </w:t>
      </w:r>
      <w:r w:rsidR="00EF1917">
        <w:t>Thermometer</w:t>
      </w:r>
    </w:p>
    <w:p w14:paraId="5504A877" w14:textId="193F6C6A" w:rsidR="00EF1917" w:rsidRDefault="00EF1917" w:rsidP="00EF1917">
      <w:pPr>
        <w:jc w:val="both"/>
        <w:rPr>
          <w:b/>
          <w:bCs/>
        </w:rPr>
      </w:pPr>
      <w:r w:rsidRPr="00EF1917">
        <w:rPr>
          <w:b/>
          <w:bCs/>
        </w:rPr>
        <w:t>3.2 Fluids</w:t>
      </w:r>
      <w:r>
        <w:rPr>
          <w:b/>
          <w:bCs/>
        </w:rPr>
        <w:t xml:space="preserve"> </w:t>
      </w:r>
    </w:p>
    <w:p w14:paraId="1E038043" w14:textId="71788EC4" w:rsidR="00EF1917" w:rsidRPr="00EF1917" w:rsidRDefault="00EF1917" w:rsidP="00EF1917">
      <w:pPr>
        <w:jc w:val="both"/>
      </w:pPr>
      <w:r w:rsidRPr="00EF1917">
        <w:t xml:space="preserve">     12. Water</w:t>
      </w:r>
    </w:p>
    <w:p w14:paraId="20F1DDA3" w14:textId="539A19C6" w:rsidR="00E753B8" w:rsidRDefault="00EF1917" w:rsidP="00EF1917">
      <w:pPr>
        <w:jc w:val="both"/>
      </w:pPr>
      <w:r w:rsidRPr="00EF1917">
        <w:t xml:space="preserve">     13. Manometer Fluid (CCl</w:t>
      </w:r>
      <w:r w:rsidRPr="00EF1917">
        <w:rPr>
          <w:vertAlign w:val="subscript"/>
        </w:rPr>
        <w:t>4</w:t>
      </w:r>
      <w:r w:rsidRPr="00EF1917">
        <w:t>)</w:t>
      </w:r>
    </w:p>
    <w:p w14:paraId="745B0C9F" w14:textId="77777777" w:rsidR="00902F60" w:rsidRDefault="00902F60"/>
    <w:p w14:paraId="0247F4EC" w14:textId="1F5122C2" w:rsidR="00902F60" w:rsidRDefault="00902F60">
      <w:pPr>
        <w:rPr>
          <w:b/>
          <w:bCs/>
        </w:rPr>
      </w:pPr>
      <w:r w:rsidRPr="00902F60">
        <w:rPr>
          <w:b/>
          <w:bCs/>
        </w:rPr>
        <w:t xml:space="preserve">3. Experimental Setup </w:t>
      </w:r>
    </w:p>
    <w:p w14:paraId="5FD17041" w14:textId="2AADF1A8" w:rsidR="00902F60" w:rsidRDefault="00902F60" w:rsidP="00902F60">
      <w:pPr>
        <w:jc w:val="both"/>
      </w:pPr>
      <w:r w:rsidRPr="00902F60">
        <w:t>The experimental arrangement is built around a closed</w:t>
      </w:r>
      <w:r>
        <w:t xml:space="preserve"> </w:t>
      </w:r>
      <w:r w:rsidRPr="00902F60">
        <w:t>loop piping network connected to a cylindrical water reservoir. A centrifugal pump is fitted at the suction line with an entrance valve to draw water from the tank. The discharge line from the pump runs through a network of pipes containing a bypass valve, a main valve, a pressure control valve and a flowmeter before reaching the test section. The test section h</w:t>
      </w:r>
      <w:r>
        <w:t>as</w:t>
      </w:r>
      <w:r w:rsidRPr="00902F60">
        <w:t xml:space="preserve"> an orifice plate that creates a controlled </w:t>
      </w:r>
      <w:r w:rsidRPr="00902F60">
        <w:lastRenderedPageBreak/>
        <w:t xml:space="preserve">flow restriction. Two pressure tapping lines are taken from the upstream and downstream sides of this orifice plate and connected to a vertical differential U-tube manometer. A graduated scale is mounted beside the manometer column to accurately measure the liquid deflection and determine the pressure head difference during the run. </w:t>
      </w:r>
    </w:p>
    <w:p w14:paraId="6773CBAA" w14:textId="7BC8FEC0" w:rsidR="00CD285B" w:rsidRDefault="00B74240" w:rsidP="00CD285B">
      <w:pPr>
        <w:rPr>
          <w:b/>
          <w:bCs/>
          <w:sz w:val="22"/>
          <w:szCs w:val="22"/>
        </w:rPr>
      </w:pPr>
      <w:r w:rsidRPr="00B74240">
        <w:rPr>
          <w:b/>
          <w:bCs/>
          <w:noProof/>
          <w:sz w:val="22"/>
          <w:szCs w:val="22"/>
        </w:rPr>
        <w:drawing>
          <wp:anchor distT="0" distB="0" distL="114300" distR="114300" simplePos="0" relativeHeight="251669504" behindDoc="0" locked="0" layoutInCell="1" allowOverlap="1" wp14:anchorId="68E203EF" wp14:editId="151C9A43">
            <wp:simplePos x="0" y="0"/>
            <wp:positionH relativeFrom="column">
              <wp:posOffset>0</wp:posOffset>
            </wp:positionH>
            <wp:positionV relativeFrom="paragraph">
              <wp:posOffset>3799</wp:posOffset>
            </wp:positionV>
            <wp:extent cx="5731510" cy="2987040"/>
            <wp:effectExtent l="0" t="0" r="2540" b="381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987040"/>
                    </a:xfrm>
                    <a:prstGeom prst="rect">
                      <a:avLst/>
                    </a:prstGeom>
                  </pic:spPr>
                </pic:pic>
              </a:graphicData>
            </a:graphic>
          </wp:anchor>
        </w:drawing>
      </w:r>
    </w:p>
    <w:p w14:paraId="677A8927" w14:textId="65401BB5" w:rsidR="009009C3" w:rsidRPr="009009C3" w:rsidRDefault="009009C3" w:rsidP="00CD285B">
      <w:pPr>
        <w:jc w:val="center"/>
        <w:rPr>
          <w:sz w:val="22"/>
          <w:szCs w:val="22"/>
        </w:rPr>
      </w:pPr>
      <w:r w:rsidRPr="00B74240">
        <w:rPr>
          <w:sz w:val="22"/>
          <w:szCs w:val="22"/>
        </w:rPr>
        <w:t>Figure 3:</w:t>
      </w:r>
      <w:r w:rsidRPr="009009C3">
        <w:rPr>
          <w:sz w:val="22"/>
          <w:szCs w:val="22"/>
        </w:rPr>
        <w:t xml:space="preserve"> Schematic diagram of orifice meter apparatus</w:t>
      </w:r>
    </w:p>
    <w:p w14:paraId="09E3C8AE" w14:textId="038A1A5A" w:rsidR="00C10518" w:rsidRPr="00C10518" w:rsidRDefault="00C10518" w:rsidP="00CD285B">
      <w:pPr>
        <w:pStyle w:val="Caption"/>
        <w:jc w:val="center"/>
        <w:rPr>
          <w:rFonts w:ascii="Times New Roman" w:hAnsi="Times New Roman" w:cs="Times New Roman"/>
          <w:b/>
          <w:bCs/>
          <w:i w:val="0"/>
          <w:iCs w:val="0"/>
          <w:sz w:val="22"/>
          <w:szCs w:val="22"/>
        </w:rPr>
      </w:pPr>
    </w:p>
    <w:p w14:paraId="53321ABA" w14:textId="07A322BB" w:rsidR="00902F60" w:rsidRPr="00C10518" w:rsidRDefault="00902F60" w:rsidP="00902F60">
      <w:pPr>
        <w:jc w:val="both"/>
      </w:pPr>
      <w:r w:rsidRPr="00902F60">
        <w:rPr>
          <w:b/>
          <w:bCs/>
        </w:rPr>
        <w:t>3.</w:t>
      </w:r>
      <w:r w:rsidR="00CD680C">
        <w:rPr>
          <w:b/>
          <w:bCs/>
        </w:rPr>
        <w:t>4</w:t>
      </w:r>
      <w:r w:rsidRPr="00902F60">
        <w:rPr>
          <w:b/>
          <w:bCs/>
        </w:rPr>
        <w:t xml:space="preserve"> Experimental Procedure: </w:t>
      </w:r>
    </w:p>
    <w:p w14:paraId="0A14980D" w14:textId="45AA149B" w:rsidR="00F201C5" w:rsidRDefault="00902F60" w:rsidP="00902F60">
      <w:pPr>
        <w:jc w:val="both"/>
      </w:pPr>
      <w:r w:rsidRPr="00902F60">
        <w:t xml:space="preserve">The experiment starts with opening the supply valve to fill the storage reservoir with water, providing an uninterrupted fluid supply to the centrifugal pump. The entrance valve and the bypass valve were then adjusted to maintain a steady, uniform flow rate while setting the upper flow limit and avoiding any tank overflow. Before noting down any readings, the differential U-tube manometer was checked to make sure both fluid arms were balanced at the same initial zero level. After making sure the pressure tap links were secure, the control valve was tuned to set the initial flow rate, and enough time was given for the flow to become stable before recording data. To find the experimental discharge, a fixed volume of water equal to half a cycle of the flowmeter </w:t>
      </w:r>
      <w:r>
        <w:t>5L</w:t>
      </w:r>
      <w:r w:rsidRPr="00902F60">
        <w:t xml:space="preserve"> was collected and the exact time interval was tracked using a stopwatch. Under these identical operating conditions, the liquid column heights in the left and right limbs of the manometer were noted to calculate the pressure head difference across the orifice plate. This entire measurement cycle was repeated for seven additional runs at gradually </w:t>
      </w:r>
      <w:r w:rsidRPr="00902F60">
        <w:lastRenderedPageBreak/>
        <w:t xml:space="preserve">higher flow rates. Finally, both the room temperature and the water temperature were recorded using a thermometer to determine the required physical properties like density and viscosity for the water and carbon tetrachloride. </w:t>
      </w:r>
    </w:p>
    <w:p w14:paraId="2CFD36AF" w14:textId="77777777" w:rsidR="00CD285B" w:rsidRDefault="00CD285B">
      <w:pPr>
        <w:rPr>
          <w:b/>
          <w:bCs/>
          <w:sz w:val="28"/>
          <w:szCs w:val="28"/>
        </w:rPr>
      </w:pPr>
    </w:p>
    <w:p w14:paraId="1313D4C9" w14:textId="71A9FEB2" w:rsidR="00341320" w:rsidRDefault="00046A67">
      <w:pPr>
        <w:rPr>
          <w:b/>
          <w:bCs/>
          <w:sz w:val="28"/>
          <w:szCs w:val="28"/>
        </w:rPr>
      </w:pPr>
      <w:r w:rsidRPr="00046A67">
        <w:rPr>
          <w:b/>
          <w:bCs/>
          <w:sz w:val="28"/>
          <w:szCs w:val="28"/>
        </w:rPr>
        <w:t xml:space="preserve">4. </w:t>
      </w:r>
      <w:r w:rsidR="008F359E">
        <w:rPr>
          <w:b/>
          <w:bCs/>
          <w:sz w:val="28"/>
          <w:szCs w:val="28"/>
        </w:rPr>
        <w:t>Data Collection</w:t>
      </w:r>
    </w:p>
    <w:p w14:paraId="219CDBA4" w14:textId="35BFB847" w:rsidR="008F359E" w:rsidRDefault="008F359E">
      <w:pPr>
        <w:rPr>
          <w:b/>
          <w:bCs/>
        </w:rPr>
      </w:pPr>
      <w:r w:rsidRPr="008F359E">
        <w:rPr>
          <w:b/>
          <w:bCs/>
        </w:rPr>
        <w:t>4.1 Observed Data</w:t>
      </w:r>
    </w:p>
    <w:p w14:paraId="1E42D97B" w14:textId="77777777" w:rsidR="008F359E" w:rsidRDefault="008F359E" w:rsidP="008F359E">
      <w:pPr>
        <w:jc w:val="both"/>
      </w:pPr>
      <w:r>
        <w:t>Room temperature = 29.5°C</w:t>
      </w:r>
    </w:p>
    <w:p w14:paraId="059E14AF" w14:textId="77777777" w:rsidR="008F359E" w:rsidRDefault="008F359E" w:rsidP="008F359E">
      <w:pPr>
        <w:jc w:val="both"/>
      </w:pPr>
      <w:r>
        <w:t>Temperature of water = 30</w:t>
      </w:r>
      <w:r w:rsidRPr="008C32E4">
        <w:t>°C</w:t>
      </w:r>
    </w:p>
    <w:p w14:paraId="246E1238" w14:textId="77777777" w:rsidR="008F359E" w:rsidRDefault="008F359E" w:rsidP="008F359E">
      <w:pPr>
        <w:jc w:val="both"/>
      </w:pPr>
    </w:p>
    <w:p w14:paraId="4B4AD9FC" w14:textId="779B85EF" w:rsidR="008F359E" w:rsidRPr="008F359E" w:rsidRDefault="008F359E" w:rsidP="008F359E">
      <w:pPr>
        <w:jc w:val="both"/>
        <w:rPr>
          <w:sz w:val="22"/>
          <w:szCs w:val="22"/>
        </w:rPr>
      </w:pPr>
      <w:r w:rsidRPr="008F359E">
        <w:rPr>
          <w:sz w:val="22"/>
          <w:szCs w:val="22"/>
        </w:rPr>
        <w:t xml:space="preserve">Table 1: </w:t>
      </w:r>
      <w:bookmarkStart w:id="6" w:name="_Hlk239427915"/>
      <w:r w:rsidRPr="008F359E">
        <w:rPr>
          <w:sz w:val="22"/>
          <w:szCs w:val="22"/>
        </w:rPr>
        <w:t>Observed data for the volume of water, time interval and manometer reading</w:t>
      </w:r>
      <w:bookmarkEnd w:id="6"/>
    </w:p>
    <w:tbl>
      <w:tblPr>
        <w:tblStyle w:val="TableGrid"/>
        <w:tblW w:w="9377" w:type="dxa"/>
        <w:tblLook w:val="04A0" w:firstRow="1" w:lastRow="0" w:firstColumn="1" w:lastColumn="0" w:noHBand="0" w:noVBand="1"/>
      </w:tblPr>
      <w:tblGrid>
        <w:gridCol w:w="1551"/>
        <w:gridCol w:w="1525"/>
        <w:gridCol w:w="1507"/>
        <w:gridCol w:w="1528"/>
        <w:gridCol w:w="1539"/>
        <w:gridCol w:w="1727"/>
      </w:tblGrid>
      <w:tr w:rsidR="008F359E" w14:paraId="05CC0F03" w14:textId="77777777" w:rsidTr="006145C7">
        <w:trPr>
          <w:trHeight w:val="568"/>
        </w:trPr>
        <w:tc>
          <w:tcPr>
            <w:tcW w:w="1551" w:type="dxa"/>
            <w:vMerge w:val="restart"/>
            <w:vAlign w:val="center"/>
          </w:tcPr>
          <w:p w14:paraId="1199874B" w14:textId="77777777" w:rsidR="008F359E" w:rsidRPr="008F359E" w:rsidRDefault="008F359E" w:rsidP="006145C7">
            <w:pPr>
              <w:jc w:val="center"/>
              <w:rPr>
                <w:sz w:val="22"/>
                <w:szCs w:val="22"/>
              </w:rPr>
            </w:pPr>
            <w:r w:rsidRPr="008F359E">
              <w:rPr>
                <w:sz w:val="22"/>
                <w:szCs w:val="22"/>
              </w:rPr>
              <w:t>No. of Observation</w:t>
            </w:r>
          </w:p>
        </w:tc>
        <w:tc>
          <w:tcPr>
            <w:tcW w:w="1525" w:type="dxa"/>
            <w:vMerge w:val="restart"/>
            <w:vAlign w:val="center"/>
          </w:tcPr>
          <w:p w14:paraId="49E80D8E" w14:textId="77777777" w:rsidR="008F359E" w:rsidRPr="008F359E" w:rsidRDefault="008F359E" w:rsidP="006145C7">
            <w:pPr>
              <w:jc w:val="center"/>
              <w:rPr>
                <w:sz w:val="22"/>
                <w:szCs w:val="22"/>
              </w:rPr>
            </w:pPr>
            <w:r w:rsidRPr="008F359E">
              <w:rPr>
                <w:sz w:val="22"/>
                <w:szCs w:val="22"/>
              </w:rPr>
              <w:t>Volume, V(L)</w:t>
            </w:r>
          </w:p>
        </w:tc>
        <w:tc>
          <w:tcPr>
            <w:tcW w:w="1507" w:type="dxa"/>
            <w:vMerge w:val="restart"/>
            <w:vAlign w:val="center"/>
          </w:tcPr>
          <w:p w14:paraId="665CDB19" w14:textId="77777777" w:rsidR="008F359E" w:rsidRPr="008F359E" w:rsidRDefault="008F359E" w:rsidP="006145C7">
            <w:pPr>
              <w:jc w:val="center"/>
              <w:rPr>
                <w:sz w:val="22"/>
                <w:szCs w:val="22"/>
              </w:rPr>
            </w:pPr>
          </w:p>
          <w:p w14:paraId="134E381C" w14:textId="77777777" w:rsidR="008F359E" w:rsidRPr="008F359E" w:rsidRDefault="008F359E" w:rsidP="006145C7">
            <w:pPr>
              <w:jc w:val="center"/>
              <w:rPr>
                <w:sz w:val="22"/>
                <w:szCs w:val="22"/>
              </w:rPr>
            </w:pPr>
            <w:r w:rsidRPr="008F359E">
              <w:rPr>
                <w:sz w:val="22"/>
                <w:szCs w:val="22"/>
              </w:rPr>
              <w:t>Time,</w:t>
            </w:r>
          </w:p>
          <w:p w14:paraId="3ACB3E79" w14:textId="77777777" w:rsidR="008F359E" w:rsidRPr="008F359E" w:rsidRDefault="008F359E" w:rsidP="006145C7">
            <w:pPr>
              <w:jc w:val="center"/>
              <w:rPr>
                <w:sz w:val="22"/>
                <w:szCs w:val="22"/>
              </w:rPr>
            </w:pPr>
            <w:r w:rsidRPr="008F359E">
              <w:rPr>
                <w:sz w:val="22"/>
                <w:szCs w:val="22"/>
              </w:rPr>
              <w:t>t(s)</w:t>
            </w:r>
          </w:p>
        </w:tc>
        <w:tc>
          <w:tcPr>
            <w:tcW w:w="4794" w:type="dxa"/>
            <w:gridSpan w:val="3"/>
            <w:vAlign w:val="center"/>
          </w:tcPr>
          <w:p w14:paraId="2228798E" w14:textId="77777777" w:rsidR="008F359E" w:rsidRPr="008F359E" w:rsidRDefault="008F359E" w:rsidP="006145C7">
            <w:pPr>
              <w:jc w:val="center"/>
              <w:rPr>
                <w:sz w:val="22"/>
                <w:szCs w:val="22"/>
              </w:rPr>
            </w:pPr>
            <w:r w:rsidRPr="008F359E">
              <w:rPr>
                <w:sz w:val="22"/>
                <w:szCs w:val="22"/>
              </w:rPr>
              <w:t>Manometer Reading of CCl</w:t>
            </w:r>
            <w:r w:rsidRPr="008F359E">
              <w:rPr>
                <w:sz w:val="22"/>
                <w:szCs w:val="22"/>
                <w:vertAlign w:val="subscript"/>
              </w:rPr>
              <w:t>4</w:t>
            </w:r>
          </w:p>
        </w:tc>
      </w:tr>
      <w:tr w:rsidR="008F359E" w14:paraId="6C45EEE4" w14:textId="77777777" w:rsidTr="006145C7">
        <w:trPr>
          <w:trHeight w:val="596"/>
        </w:trPr>
        <w:tc>
          <w:tcPr>
            <w:tcW w:w="1551" w:type="dxa"/>
            <w:vMerge/>
            <w:vAlign w:val="center"/>
          </w:tcPr>
          <w:p w14:paraId="00689214" w14:textId="77777777" w:rsidR="008F359E" w:rsidRPr="008F359E" w:rsidRDefault="008F359E" w:rsidP="006145C7">
            <w:pPr>
              <w:jc w:val="center"/>
              <w:rPr>
                <w:sz w:val="22"/>
                <w:szCs w:val="22"/>
              </w:rPr>
            </w:pPr>
          </w:p>
        </w:tc>
        <w:tc>
          <w:tcPr>
            <w:tcW w:w="1525" w:type="dxa"/>
            <w:vMerge/>
            <w:vAlign w:val="center"/>
          </w:tcPr>
          <w:p w14:paraId="46B8AE48" w14:textId="77777777" w:rsidR="008F359E" w:rsidRPr="008F359E" w:rsidRDefault="008F359E" w:rsidP="006145C7">
            <w:pPr>
              <w:jc w:val="center"/>
              <w:rPr>
                <w:sz w:val="22"/>
                <w:szCs w:val="22"/>
              </w:rPr>
            </w:pPr>
          </w:p>
        </w:tc>
        <w:tc>
          <w:tcPr>
            <w:tcW w:w="1507" w:type="dxa"/>
            <w:vMerge/>
            <w:vAlign w:val="center"/>
          </w:tcPr>
          <w:p w14:paraId="3602CFA8" w14:textId="77777777" w:rsidR="008F359E" w:rsidRPr="008F359E" w:rsidRDefault="008F359E" w:rsidP="006145C7">
            <w:pPr>
              <w:jc w:val="center"/>
              <w:rPr>
                <w:sz w:val="22"/>
                <w:szCs w:val="22"/>
              </w:rPr>
            </w:pPr>
          </w:p>
        </w:tc>
        <w:tc>
          <w:tcPr>
            <w:tcW w:w="1528" w:type="dxa"/>
            <w:vAlign w:val="center"/>
          </w:tcPr>
          <w:p w14:paraId="24E53D8B" w14:textId="77777777" w:rsidR="008F359E" w:rsidRPr="008F359E" w:rsidRDefault="008F359E" w:rsidP="006145C7">
            <w:pPr>
              <w:jc w:val="center"/>
              <w:rPr>
                <w:sz w:val="22"/>
                <w:szCs w:val="22"/>
              </w:rPr>
            </w:pPr>
            <w:r w:rsidRPr="008F359E">
              <w:rPr>
                <w:sz w:val="22"/>
                <w:szCs w:val="22"/>
              </w:rPr>
              <w:t>Left(cm)</w:t>
            </w:r>
          </w:p>
        </w:tc>
        <w:tc>
          <w:tcPr>
            <w:tcW w:w="1539" w:type="dxa"/>
            <w:vAlign w:val="center"/>
          </w:tcPr>
          <w:p w14:paraId="0976CB5A" w14:textId="77777777" w:rsidR="008F359E" w:rsidRPr="008F359E" w:rsidRDefault="008F359E" w:rsidP="006145C7">
            <w:pPr>
              <w:jc w:val="center"/>
              <w:rPr>
                <w:sz w:val="22"/>
                <w:szCs w:val="22"/>
              </w:rPr>
            </w:pPr>
            <w:r w:rsidRPr="008F359E">
              <w:rPr>
                <w:sz w:val="22"/>
                <w:szCs w:val="22"/>
              </w:rPr>
              <w:t>Right(cm)</w:t>
            </w:r>
          </w:p>
        </w:tc>
        <w:tc>
          <w:tcPr>
            <w:tcW w:w="1726" w:type="dxa"/>
            <w:vAlign w:val="center"/>
          </w:tcPr>
          <w:p w14:paraId="2D63E49C" w14:textId="77777777" w:rsidR="008F359E" w:rsidRPr="008F359E" w:rsidRDefault="008F359E" w:rsidP="006145C7">
            <w:pPr>
              <w:jc w:val="center"/>
              <w:rPr>
                <w:sz w:val="22"/>
                <w:szCs w:val="22"/>
              </w:rPr>
            </w:pPr>
            <w:r w:rsidRPr="008F359E">
              <w:rPr>
                <w:sz w:val="22"/>
                <w:szCs w:val="22"/>
              </w:rPr>
              <w:t>Difference(cm)</w:t>
            </w:r>
          </w:p>
        </w:tc>
      </w:tr>
      <w:tr w:rsidR="008F359E" w14:paraId="5AD2BD9A" w14:textId="77777777" w:rsidTr="006145C7">
        <w:trPr>
          <w:trHeight w:val="568"/>
        </w:trPr>
        <w:tc>
          <w:tcPr>
            <w:tcW w:w="1551" w:type="dxa"/>
            <w:vAlign w:val="center"/>
          </w:tcPr>
          <w:p w14:paraId="51EA7FD6" w14:textId="77777777" w:rsidR="008F359E" w:rsidRPr="008F359E" w:rsidRDefault="008F359E" w:rsidP="006145C7">
            <w:pPr>
              <w:jc w:val="center"/>
              <w:rPr>
                <w:sz w:val="22"/>
                <w:szCs w:val="22"/>
              </w:rPr>
            </w:pPr>
            <w:r w:rsidRPr="008F359E">
              <w:rPr>
                <w:sz w:val="22"/>
                <w:szCs w:val="22"/>
              </w:rPr>
              <w:t>1</w:t>
            </w:r>
          </w:p>
        </w:tc>
        <w:tc>
          <w:tcPr>
            <w:tcW w:w="1525" w:type="dxa"/>
            <w:vMerge w:val="restart"/>
            <w:vAlign w:val="center"/>
          </w:tcPr>
          <w:p w14:paraId="2C371ADF" w14:textId="77777777" w:rsidR="008F359E" w:rsidRPr="008F359E" w:rsidRDefault="008F359E" w:rsidP="006145C7">
            <w:pPr>
              <w:jc w:val="center"/>
              <w:rPr>
                <w:sz w:val="22"/>
                <w:szCs w:val="22"/>
              </w:rPr>
            </w:pPr>
            <w:r w:rsidRPr="008F359E">
              <w:rPr>
                <w:sz w:val="22"/>
                <w:szCs w:val="22"/>
              </w:rPr>
              <w:t>5.0</w:t>
            </w:r>
          </w:p>
        </w:tc>
        <w:tc>
          <w:tcPr>
            <w:tcW w:w="1507" w:type="dxa"/>
            <w:vAlign w:val="center"/>
          </w:tcPr>
          <w:p w14:paraId="590EA697" w14:textId="77777777" w:rsidR="008F359E" w:rsidRPr="008F359E" w:rsidRDefault="008F359E" w:rsidP="006145C7">
            <w:pPr>
              <w:jc w:val="center"/>
              <w:rPr>
                <w:sz w:val="22"/>
                <w:szCs w:val="22"/>
              </w:rPr>
            </w:pPr>
            <w:r w:rsidRPr="008F359E">
              <w:rPr>
                <w:rFonts w:eastAsia="Times New Roman"/>
                <w:sz w:val="22"/>
                <w:szCs w:val="22"/>
              </w:rPr>
              <w:t>13.3</w:t>
            </w:r>
          </w:p>
        </w:tc>
        <w:tc>
          <w:tcPr>
            <w:tcW w:w="1528" w:type="dxa"/>
            <w:vAlign w:val="center"/>
          </w:tcPr>
          <w:p w14:paraId="2219D6EF" w14:textId="77777777" w:rsidR="008F359E" w:rsidRPr="008F359E" w:rsidRDefault="008F359E" w:rsidP="006145C7">
            <w:pPr>
              <w:jc w:val="center"/>
              <w:rPr>
                <w:sz w:val="22"/>
                <w:szCs w:val="22"/>
              </w:rPr>
            </w:pPr>
            <w:r w:rsidRPr="008F359E">
              <w:rPr>
                <w:rFonts w:eastAsia="Times New Roman"/>
                <w:sz w:val="22"/>
                <w:szCs w:val="22"/>
              </w:rPr>
              <w:t>33.0</w:t>
            </w:r>
          </w:p>
        </w:tc>
        <w:tc>
          <w:tcPr>
            <w:tcW w:w="1539" w:type="dxa"/>
            <w:vAlign w:val="center"/>
          </w:tcPr>
          <w:p w14:paraId="54574DC3" w14:textId="77777777" w:rsidR="008F359E" w:rsidRPr="008F359E" w:rsidRDefault="008F359E" w:rsidP="006145C7">
            <w:pPr>
              <w:jc w:val="center"/>
              <w:rPr>
                <w:sz w:val="22"/>
                <w:szCs w:val="22"/>
              </w:rPr>
            </w:pPr>
            <w:r w:rsidRPr="008F359E">
              <w:rPr>
                <w:rFonts w:eastAsia="Times New Roman"/>
                <w:sz w:val="22"/>
                <w:szCs w:val="22"/>
              </w:rPr>
              <w:t>24.7</w:t>
            </w:r>
          </w:p>
        </w:tc>
        <w:tc>
          <w:tcPr>
            <w:tcW w:w="1726" w:type="dxa"/>
            <w:vAlign w:val="center"/>
          </w:tcPr>
          <w:p w14:paraId="344F21DC" w14:textId="77777777" w:rsidR="008F359E" w:rsidRPr="008F359E" w:rsidRDefault="008F359E" w:rsidP="006145C7">
            <w:pPr>
              <w:jc w:val="center"/>
              <w:rPr>
                <w:sz w:val="22"/>
                <w:szCs w:val="22"/>
              </w:rPr>
            </w:pPr>
            <w:r w:rsidRPr="008F359E">
              <w:rPr>
                <w:rFonts w:eastAsia="Times New Roman"/>
                <w:sz w:val="22"/>
                <w:szCs w:val="22"/>
              </w:rPr>
              <w:t>8.3</w:t>
            </w:r>
          </w:p>
        </w:tc>
      </w:tr>
      <w:tr w:rsidR="008F359E" w14:paraId="5283A103" w14:textId="77777777" w:rsidTr="006145C7">
        <w:trPr>
          <w:trHeight w:val="596"/>
        </w:trPr>
        <w:tc>
          <w:tcPr>
            <w:tcW w:w="1551" w:type="dxa"/>
            <w:vAlign w:val="center"/>
          </w:tcPr>
          <w:p w14:paraId="61C09E20" w14:textId="77777777" w:rsidR="008F359E" w:rsidRPr="008F359E" w:rsidRDefault="008F359E" w:rsidP="006145C7">
            <w:pPr>
              <w:jc w:val="center"/>
              <w:rPr>
                <w:sz w:val="22"/>
                <w:szCs w:val="22"/>
              </w:rPr>
            </w:pPr>
            <w:r w:rsidRPr="008F359E">
              <w:rPr>
                <w:sz w:val="22"/>
                <w:szCs w:val="22"/>
              </w:rPr>
              <w:t>2</w:t>
            </w:r>
          </w:p>
        </w:tc>
        <w:tc>
          <w:tcPr>
            <w:tcW w:w="1525" w:type="dxa"/>
            <w:vMerge/>
            <w:vAlign w:val="center"/>
          </w:tcPr>
          <w:p w14:paraId="357F2205" w14:textId="77777777" w:rsidR="008F359E" w:rsidRPr="008F359E" w:rsidRDefault="008F359E" w:rsidP="006145C7">
            <w:pPr>
              <w:jc w:val="center"/>
              <w:rPr>
                <w:sz w:val="22"/>
                <w:szCs w:val="22"/>
              </w:rPr>
            </w:pPr>
          </w:p>
        </w:tc>
        <w:tc>
          <w:tcPr>
            <w:tcW w:w="1507" w:type="dxa"/>
            <w:vAlign w:val="center"/>
          </w:tcPr>
          <w:p w14:paraId="6948DEF9" w14:textId="77777777" w:rsidR="008F359E" w:rsidRPr="008F359E" w:rsidRDefault="008F359E" w:rsidP="006145C7">
            <w:pPr>
              <w:jc w:val="center"/>
              <w:rPr>
                <w:sz w:val="22"/>
                <w:szCs w:val="22"/>
              </w:rPr>
            </w:pPr>
            <w:r w:rsidRPr="008F359E">
              <w:rPr>
                <w:rFonts w:eastAsia="Times New Roman"/>
                <w:sz w:val="22"/>
                <w:szCs w:val="22"/>
              </w:rPr>
              <w:t>11.6</w:t>
            </w:r>
          </w:p>
        </w:tc>
        <w:tc>
          <w:tcPr>
            <w:tcW w:w="1528" w:type="dxa"/>
            <w:vAlign w:val="center"/>
          </w:tcPr>
          <w:p w14:paraId="2B9EE966" w14:textId="77777777" w:rsidR="008F359E" w:rsidRPr="008F359E" w:rsidRDefault="008F359E" w:rsidP="006145C7">
            <w:pPr>
              <w:jc w:val="center"/>
              <w:rPr>
                <w:sz w:val="22"/>
                <w:szCs w:val="22"/>
              </w:rPr>
            </w:pPr>
            <w:r w:rsidRPr="008F359E">
              <w:rPr>
                <w:rFonts w:eastAsia="Times New Roman"/>
                <w:sz w:val="22"/>
                <w:szCs w:val="22"/>
              </w:rPr>
              <w:t>34.5</w:t>
            </w:r>
          </w:p>
        </w:tc>
        <w:tc>
          <w:tcPr>
            <w:tcW w:w="1539" w:type="dxa"/>
            <w:vAlign w:val="center"/>
          </w:tcPr>
          <w:p w14:paraId="0A6CB9F6" w14:textId="77777777" w:rsidR="008F359E" w:rsidRPr="008F359E" w:rsidRDefault="008F359E" w:rsidP="006145C7">
            <w:pPr>
              <w:jc w:val="center"/>
              <w:rPr>
                <w:sz w:val="22"/>
                <w:szCs w:val="22"/>
              </w:rPr>
            </w:pPr>
            <w:r w:rsidRPr="008F359E">
              <w:rPr>
                <w:rFonts w:eastAsia="Times New Roman"/>
                <w:sz w:val="22"/>
                <w:szCs w:val="22"/>
              </w:rPr>
              <w:t>23.5</w:t>
            </w:r>
          </w:p>
        </w:tc>
        <w:tc>
          <w:tcPr>
            <w:tcW w:w="1726" w:type="dxa"/>
            <w:vAlign w:val="center"/>
          </w:tcPr>
          <w:p w14:paraId="0826C5EC" w14:textId="77777777" w:rsidR="008F359E" w:rsidRPr="008F359E" w:rsidRDefault="008F359E" w:rsidP="006145C7">
            <w:pPr>
              <w:jc w:val="center"/>
              <w:rPr>
                <w:sz w:val="22"/>
                <w:szCs w:val="22"/>
              </w:rPr>
            </w:pPr>
            <w:r w:rsidRPr="008F359E">
              <w:rPr>
                <w:rFonts w:eastAsia="Times New Roman"/>
                <w:sz w:val="22"/>
                <w:szCs w:val="22"/>
              </w:rPr>
              <w:t>11.0</w:t>
            </w:r>
          </w:p>
        </w:tc>
      </w:tr>
      <w:tr w:rsidR="008F359E" w14:paraId="4DD616CF" w14:textId="77777777" w:rsidTr="006145C7">
        <w:trPr>
          <w:trHeight w:val="568"/>
        </w:trPr>
        <w:tc>
          <w:tcPr>
            <w:tcW w:w="1551" w:type="dxa"/>
            <w:vAlign w:val="center"/>
          </w:tcPr>
          <w:p w14:paraId="1EC4C55C" w14:textId="77777777" w:rsidR="008F359E" w:rsidRPr="008F359E" w:rsidRDefault="008F359E" w:rsidP="006145C7">
            <w:pPr>
              <w:jc w:val="center"/>
              <w:rPr>
                <w:sz w:val="22"/>
                <w:szCs w:val="22"/>
              </w:rPr>
            </w:pPr>
            <w:r w:rsidRPr="008F359E">
              <w:rPr>
                <w:sz w:val="22"/>
                <w:szCs w:val="22"/>
              </w:rPr>
              <w:t>3</w:t>
            </w:r>
          </w:p>
        </w:tc>
        <w:tc>
          <w:tcPr>
            <w:tcW w:w="1525" w:type="dxa"/>
            <w:vMerge/>
            <w:vAlign w:val="center"/>
          </w:tcPr>
          <w:p w14:paraId="7DD42905" w14:textId="77777777" w:rsidR="008F359E" w:rsidRPr="008F359E" w:rsidRDefault="008F359E" w:rsidP="006145C7">
            <w:pPr>
              <w:jc w:val="center"/>
              <w:rPr>
                <w:sz w:val="22"/>
                <w:szCs w:val="22"/>
              </w:rPr>
            </w:pPr>
          </w:p>
        </w:tc>
        <w:tc>
          <w:tcPr>
            <w:tcW w:w="1507" w:type="dxa"/>
            <w:vAlign w:val="center"/>
          </w:tcPr>
          <w:p w14:paraId="4F369369" w14:textId="77777777" w:rsidR="008F359E" w:rsidRPr="008F359E" w:rsidRDefault="008F359E" w:rsidP="006145C7">
            <w:pPr>
              <w:jc w:val="center"/>
              <w:rPr>
                <w:sz w:val="22"/>
                <w:szCs w:val="22"/>
              </w:rPr>
            </w:pPr>
            <w:r w:rsidRPr="008F359E">
              <w:rPr>
                <w:rFonts w:eastAsia="Times New Roman"/>
                <w:sz w:val="22"/>
                <w:szCs w:val="22"/>
              </w:rPr>
              <w:t>10.2</w:t>
            </w:r>
          </w:p>
        </w:tc>
        <w:tc>
          <w:tcPr>
            <w:tcW w:w="1528" w:type="dxa"/>
            <w:vAlign w:val="center"/>
          </w:tcPr>
          <w:p w14:paraId="7BC200E0" w14:textId="77777777" w:rsidR="008F359E" w:rsidRPr="008F359E" w:rsidRDefault="008F359E" w:rsidP="006145C7">
            <w:pPr>
              <w:jc w:val="center"/>
              <w:rPr>
                <w:sz w:val="22"/>
                <w:szCs w:val="22"/>
              </w:rPr>
            </w:pPr>
            <w:r w:rsidRPr="008F359E">
              <w:rPr>
                <w:rFonts w:eastAsia="Times New Roman"/>
                <w:sz w:val="22"/>
                <w:szCs w:val="22"/>
              </w:rPr>
              <w:t>36.0</w:t>
            </w:r>
          </w:p>
        </w:tc>
        <w:tc>
          <w:tcPr>
            <w:tcW w:w="1539" w:type="dxa"/>
            <w:vAlign w:val="center"/>
          </w:tcPr>
          <w:p w14:paraId="5CA89A7E" w14:textId="77777777" w:rsidR="008F359E" w:rsidRPr="008F359E" w:rsidRDefault="008F359E" w:rsidP="006145C7">
            <w:pPr>
              <w:jc w:val="center"/>
              <w:rPr>
                <w:sz w:val="22"/>
                <w:szCs w:val="22"/>
              </w:rPr>
            </w:pPr>
            <w:r w:rsidRPr="008F359E">
              <w:rPr>
                <w:rFonts w:eastAsia="Times New Roman"/>
                <w:sz w:val="22"/>
                <w:szCs w:val="22"/>
              </w:rPr>
              <w:t>22.0</w:t>
            </w:r>
          </w:p>
        </w:tc>
        <w:tc>
          <w:tcPr>
            <w:tcW w:w="1726" w:type="dxa"/>
            <w:vAlign w:val="center"/>
          </w:tcPr>
          <w:p w14:paraId="4B3BBD32" w14:textId="77777777" w:rsidR="008F359E" w:rsidRPr="008F359E" w:rsidRDefault="008F359E" w:rsidP="006145C7">
            <w:pPr>
              <w:jc w:val="center"/>
              <w:rPr>
                <w:sz w:val="22"/>
                <w:szCs w:val="22"/>
              </w:rPr>
            </w:pPr>
            <w:r w:rsidRPr="008F359E">
              <w:rPr>
                <w:rFonts w:eastAsia="Times New Roman"/>
                <w:sz w:val="22"/>
                <w:szCs w:val="22"/>
              </w:rPr>
              <w:t>14.0</w:t>
            </w:r>
          </w:p>
        </w:tc>
      </w:tr>
      <w:tr w:rsidR="008F359E" w14:paraId="431F221C" w14:textId="77777777" w:rsidTr="006145C7">
        <w:trPr>
          <w:trHeight w:val="596"/>
        </w:trPr>
        <w:tc>
          <w:tcPr>
            <w:tcW w:w="1551" w:type="dxa"/>
            <w:vAlign w:val="center"/>
          </w:tcPr>
          <w:p w14:paraId="2935CF67" w14:textId="77777777" w:rsidR="008F359E" w:rsidRPr="008F359E" w:rsidRDefault="008F359E" w:rsidP="006145C7">
            <w:pPr>
              <w:jc w:val="center"/>
              <w:rPr>
                <w:sz w:val="22"/>
                <w:szCs w:val="22"/>
              </w:rPr>
            </w:pPr>
            <w:r w:rsidRPr="008F359E">
              <w:rPr>
                <w:sz w:val="22"/>
                <w:szCs w:val="22"/>
              </w:rPr>
              <w:t>4</w:t>
            </w:r>
          </w:p>
        </w:tc>
        <w:tc>
          <w:tcPr>
            <w:tcW w:w="1525" w:type="dxa"/>
            <w:vMerge/>
            <w:vAlign w:val="center"/>
          </w:tcPr>
          <w:p w14:paraId="106271D8" w14:textId="77777777" w:rsidR="008F359E" w:rsidRPr="008F359E" w:rsidRDefault="008F359E" w:rsidP="006145C7">
            <w:pPr>
              <w:jc w:val="center"/>
              <w:rPr>
                <w:sz w:val="22"/>
                <w:szCs w:val="22"/>
              </w:rPr>
            </w:pPr>
          </w:p>
        </w:tc>
        <w:tc>
          <w:tcPr>
            <w:tcW w:w="1507" w:type="dxa"/>
            <w:vAlign w:val="center"/>
          </w:tcPr>
          <w:p w14:paraId="2BB633A0" w14:textId="77777777" w:rsidR="008F359E" w:rsidRPr="008F359E" w:rsidRDefault="008F359E" w:rsidP="006145C7">
            <w:pPr>
              <w:jc w:val="center"/>
              <w:rPr>
                <w:sz w:val="22"/>
                <w:szCs w:val="22"/>
              </w:rPr>
            </w:pPr>
            <w:r w:rsidRPr="008F359E">
              <w:rPr>
                <w:rFonts w:eastAsia="Times New Roman"/>
                <w:sz w:val="22"/>
                <w:szCs w:val="22"/>
              </w:rPr>
              <w:t>9.09</w:t>
            </w:r>
          </w:p>
        </w:tc>
        <w:tc>
          <w:tcPr>
            <w:tcW w:w="1528" w:type="dxa"/>
            <w:vAlign w:val="center"/>
          </w:tcPr>
          <w:p w14:paraId="07E757E5" w14:textId="77777777" w:rsidR="008F359E" w:rsidRPr="008F359E" w:rsidRDefault="008F359E" w:rsidP="006145C7">
            <w:pPr>
              <w:jc w:val="center"/>
              <w:rPr>
                <w:sz w:val="22"/>
                <w:szCs w:val="22"/>
              </w:rPr>
            </w:pPr>
            <w:r w:rsidRPr="008F359E">
              <w:rPr>
                <w:rFonts w:eastAsia="Times New Roman"/>
                <w:sz w:val="22"/>
                <w:szCs w:val="22"/>
              </w:rPr>
              <w:t>37.5</w:t>
            </w:r>
          </w:p>
        </w:tc>
        <w:tc>
          <w:tcPr>
            <w:tcW w:w="1539" w:type="dxa"/>
            <w:vAlign w:val="center"/>
          </w:tcPr>
          <w:p w14:paraId="5123ACB4" w14:textId="77777777" w:rsidR="008F359E" w:rsidRPr="008F359E" w:rsidRDefault="008F359E" w:rsidP="006145C7">
            <w:pPr>
              <w:jc w:val="center"/>
              <w:rPr>
                <w:sz w:val="22"/>
                <w:szCs w:val="22"/>
              </w:rPr>
            </w:pPr>
            <w:r w:rsidRPr="008F359E">
              <w:rPr>
                <w:rFonts w:eastAsia="Times New Roman"/>
                <w:sz w:val="22"/>
                <w:szCs w:val="22"/>
              </w:rPr>
              <w:t>20.3</w:t>
            </w:r>
          </w:p>
        </w:tc>
        <w:tc>
          <w:tcPr>
            <w:tcW w:w="1726" w:type="dxa"/>
            <w:vAlign w:val="center"/>
          </w:tcPr>
          <w:p w14:paraId="60A55E4A" w14:textId="77777777" w:rsidR="008F359E" w:rsidRPr="008F359E" w:rsidRDefault="008F359E" w:rsidP="006145C7">
            <w:pPr>
              <w:jc w:val="center"/>
              <w:rPr>
                <w:sz w:val="22"/>
                <w:szCs w:val="22"/>
              </w:rPr>
            </w:pPr>
            <w:r w:rsidRPr="008F359E">
              <w:rPr>
                <w:rFonts w:eastAsia="Times New Roman"/>
                <w:sz w:val="22"/>
                <w:szCs w:val="22"/>
              </w:rPr>
              <w:t>17.2</w:t>
            </w:r>
          </w:p>
        </w:tc>
      </w:tr>
      <w:tr w:rsidR="008F359E" w14:paraId="024ECDE6" w14:textId="77777777" w:rsidTr="006145C7">
        <w:trPr>
          <w:trHeight w:val="568"/>
        </w:trPr>
        <w:tc>
          <w:tcPr>
            <w:tcW w:w="1551" w:type="dxa"/>
            <w:vAlign w:val="center"/>
          </w:tcPr>
          <w:p w14:paraId="1C6C7539" w14:textId="77777777" w:rsidR="008F359E" w:rsidRPr="008F359E" w:rsidRDefault="008F359E" w:rsidP="006145C7">
            <w:pPr>
              <w:jc w:val="center"/>
              <w:rPr>
                <w:sz w:val="22"/>
                <w:szCs w:val="22"/>
              </w:rPr>
            </w:pPr>
            <w:r w:rsidRPr="008F359E">
              <w:rPr>
                <w:sz w:val="22"/>
                <w:szCs w:val="22"/>
              </w:rPr>
              <w:t>5</w:t>
            </w:r>
          </w:p>
        </w:tc>
        <w:tc>
          <w:tcPr>
            <w:tcW w:w="1525" w:type="dxa"/>
            <w:vMerge/>
            <w:vAlign w:val="center"/>
          </w:tcPr>
          <w:p w14:paraId="07D9D883" w14:textId="77777777" w:rsidR="008F359E" w:rsidRPr="008F359E" w:rsidRDefault="008F359E" w:rsidP="006145C7">
            <w:pPr>
              <w:jc w:val="center"/>
              <w:rPr>
                <w:sz w:val="22"/>
                <w:szCs w:val="22"/>
              </w:rPr>
            </w:pPr>
          </w:p>
        </w:tc>
        <w:tc>
          <w:tcPr>
            <w:tcW w:w="1507" w:type="dxa"/>
            <w:vAlign w:val="center"/>
          </w:tcPr>
          <w:p w14:paraId="4B53D409" w14:textId="77777777" w:rsidR="008F359E" w:rsidRPr="008F359E" w:rsidRDefault="008F359E" w:rsidP="006145C7">
            <w:pPr>
              <w:jc w:val="center"/>
              <w:rPr>
                <w:sz w:val="22"/>
                <w:szCs w:val="22"/>
              </w:rPr>
            </w:pPr>
            <w:r w:rsidRPr="008F359E">
              <w:rPr>
                <w:rFonts w:eastAsia="Times New Roman"/>
                <w:sz w:val="22"/>
                <w:szCs w:val="22"/>
              </w:rPr>
              <w:t>8.03</w:t>
            </w:r>
          </w:p>
        </w:tc>
        <w:tc>
          <w:tcPr>
            <w:tcW w:w="1528" w:type="dxa"/>
            <w:vAlign w:val="center"/>
          </w:tcPr>
          <w:p w14:paraId="69FA2AD1" w14:textId="77777777" w:rsidR="008F359E" w:rsidRPr="008F359E" w:rsidRDefault="008F359E" w:rsidP="006145C7">
            <w:pPr>
              <w:jc w:val="center"/>
              <w:rPr>
                <w:sz w:val="22"/>
                <w:szCs w:val="22"/>
              </w:rPr>
            </w:pPr>
            <w:r w:rsidRPr="008F359E">
              <w:rPr>
                <w:rFonts w:eastAsia="Times New Roman"/>
                <w:sz w:val="22"/>
                <w:szCs w:val="22"/>
              </w:rPr>
              <w:t>38.7</w:t>
            </w:r>
          </w:p>
        </w:tc>
        <w:tc>
          <w:tcPr>
            <w:tcW w:w="1539" w:type="dxa"/>
            <w:vAlign w:val="center"/>
          </w:tcPr>
          <w:p w14:paraId="3D49940E" w14:textId="77777777" w:rsidR="008F359E" w:rsidRPr="008F359E" w:rsidRDefault="008F359E" w:rsidP="006145C7">
            <w:pPr>
              <w:jc w:val="center"/>
              <w:rPr>
                <w:sz w:val="22"/>
                <w:szCs w:val="22"/>
              </w:rPr>
            </w:pPr>
            <w:r w:rsidRPr="008F359E">
              <w:rPr>
                <w:rFonts w:eastAsia="Times New Roman"/>
                <w:sz w:val="22"/>
                <w:szCs w:val="22"/>
              </w:rPr>
              <w:t>19.0</w:t>
            </w:r>
          </w:p>
        </w:tc>
        <w:tc>
          <w:tcPr>
            <w:tcW w:w="1726" w:type="dxa"/>
            <w:vAlign w:val="center"/>
          </w:tcPr>
          <w:p w14:paraId="4AC1A7CA" w14:textId="77777777" w:rsidR="008F359E" w:rsidRPr="008F359E" w:rsidRDefault="008F359E" w:rsidP="006145C7">
            <w:pPr>
              <w:jc w:val="center"/>
              <w:rPr>
                <w:sz w:val="22"/>
                <w:szCs w:val="22"/>
              </w:rPr>
            </w:pPr>
            <w:r w:rsidRPr="008F359E">
              <w:rPr>
                <w:rFonts w:eastAsia="Times New Roman"/>
                <w:sz w:val="22"/>
                <w:szCs w:val="22"/>
              </w:rPr>
              <w:t>19.7</w:t>
            </w:r>
          </w:p>
        </w:tc>
      </w:tr>
      <w:tr w:rsidR="008F359E" w14:paraId="6930BA98" w14:textId="77777777" w:rsidTr="006145C7">
        <w:trPr>
          <w:trHeight w:val="568"/>
        </w:trPr>
        <w:tc>
          <w:tcPr>
            <w:tcW w:w="1551" w:type="dxa"/>
            <w:vAlign w:val="center"/>
          </w:tcPr>
          <w:p w14:paraId="243D980B" w14:textId="77777777" w:rsidR="008F359E" w:rsidRPr="008F359E" w:rsidRDefault="008F359E" w:rsidP="006145C7">
            <w:pPr>
              <w:jc w:val="center"/>
              <w:rPr>
                <w:sz w:val="22"/>
                <w:szCs w:val="22"/>
              </w:rPr>
            </w:pPr>
            <w:r w:rsidRPr="008F359E">
              <w:rPr>
                <w:sz w:val="22"/>
                <w:szCs w:val="22"/>
              </w:rPr>
              <w:t>6</w:t>
            </w:r>
          </w:p>
        </w:tc>
        <w:tc>
          <w:tcPr>
            <w:tcW w:w="1525" w:type="dxa"/>
            <w:vMerge/>
            <w:vAlign w:val="center"/>
          </w:tcPr>
          <w:p w14:paraId="69FEAD45" w14:textId="77777777" w:rsidR="008F359E" w:rsidRPr="008F359E" w:rsidRDefault="008F359E" w:rsidP="006145C7">
            <w:pPr>
              <w:jc w:val="center"/>
              <w:rPr>
                <w:sz w:val="22"/>
                <w:szCs w:val="22"/>
              </w:rPr>
            </w:pPr>
          </w:p>
        </w:tc>
        <w:tc>
          <w:tcPr>
            <w:tcW w:w="1507" w:type="dxa"/>
            <w:vAlign w:val="center"/>
          </w:tcPr>
          <w:p w14:paraId="6A4A27A6" w14:textId="77777777" w:rsidR="008F359E" w:rsidRPr="008F359E" w:rsidRDefault="008F359E" w:rsidP="006145C7">
            <w:pPr>
              <w:jc w:val="center"/>
              <w:rPr>
                <w:sz w:val="22"/>
                <w:szCs w:val="22"/>
              </w:rPr>
            </w:pPr>
            <w:r w:rsidRPr="008F359E">
              <w:rPr>
                <w:rFonts w:eastAsia="Times New Roman"/>
                <w:sz w:val="22"/>
                <w:szCs w:val="22"/>
              </w:rPr>
              <w:t>7.94</w:t>
            </w:r>
          </w:p>
        </w:tc>
        <w:tc>
          <w:tcPr>
            <w:tcW w:w="1528" w:type="dxa"/>
            <w:vAlign w:val="center"/>
          </w:tcPr>
          <w:p w14:paraId="39E0079D" w14:textId="77777777" w:rsidR="008F359E" w:rsidRPr="008F359E" w:rsidRDefault="008F359E" w:rsidP="006145C7">
            <w:pPr>
              <w:jc w:val="center"/>
              <w:rPr>
                <w:sz w:val="22"/>
                <w:szCs w:val="22"/>
              </w:rPr>
            </w:pPr>
            <w:r w:rsidRPr="008F359E">
              <w:rPr>
                <w:rFonts w:eastAsia="Times New Roman"/>
                <w:sz w:val="22"/>
                <w:szCs w:val="22"/>
              </w:rPr>
              <w:t>39.7</w:t>
            </w:r>
          </w:p>
        </w:tc>
        <w:tc>
          <w:tcPr>
            <w:tcW w:w="1539" w:type="dxa"/>
            <w:vAlign w:val="center"/>
          </w:tcPr>
          <w:p w14:paraId="6290D29F" w14:textId="77777777" w:rsidR="008F359E" w:rsidRPr="008F359E" w:rsidRDefault="008F359E" w:rsidP="006145C7">
            <w:pPr>
              <w:jc w:val="center"/>
              <w:rPr>
                <w:sz w:val="22"/>
                <w:szCs w:val="22"/>
              </w:rPr>
            </w:pPr>
            <w:r w:rsidRPr="008F359E">
              <w:rPr>
                <w:rFonts w:eastAsia="Times New Roman"/>
                <w:sz w:val="22"/>
                <w:szCs w:val="22"/>
              </w:rPr>
              <w:t>17.7</w:t>
            </w:r>
          </w:p>
        </w:tc>
        <w:tc>
          <w:tcPr>
            <w:tcW w:w="1726" w:type="dxa"/>
            <w:vAlign w:val="center"/>
          </w:tcPr>
          <w:p w14:paraId="68ED0DA1" w14:textId="77777777" w:rsidR="008F359E" w:rsidRPr="008F359E" w:rsidRDefault="008F359E" w:rsidP="006145C7">
            <w:pPr>
              <w:jc w:val="center"/>
              <w:rPr>
                <w:sz w:val="22"/>
                <w:szCs w:val="22"/>
              </w:rPr>
            </w:pPr>
            <w:r w:rsidRPr="008F359E">
              <w:rPr>
                <w:rFonts w:eastAsia="Times New Roman"/>
                <w:sz w:val="22"/>
                <w:szCs w:val="22"/>
              </w:rPr>
              <w:t>22.0</w:t>
            </w:r>
          </w:p>
        </w:tc>
      </w:tr>
      <w:tr w:rsidR="008F359E" w14:paraId="113654D7" w14:textId="77777777" w:rsidTr="006145C7">
        <w:trPr>
          <w:trHeight w:val="596"/>
        </w:trPr>
        <w:tc>
          <w:tcPr>
            <w:tcW w:w="1551" w:type="dxa"/>
            <w:vAlign w:val="center"/>
          </w:tcPr>
          <w:p w14:paraId="0D7342A5" w14:textId="77777777" w:rsidR="008F359E" w:rsidRPr="008F359E" w:rsidRDefault="008F359E" w:rsidP="006145C7">
            <w:pPr>
              <w:jc w:val="center"/>
              <w:rPr>
                <w:sz w:val="22"/>
                <w:szCs w:val="22"/>
              </w:rPr>
            </w:pPr>
            <w:r w:rsidRPr="008F359E">
              <w:rPr>
                <w:sz w:val="22"/>
                <w:szCs w:val="22"/>
              </w:rPr>
              <w:t>7</w:t>
            </w:r>
          </w:p>
        </w:tc>
        <w:tc>
          <w:tcPr>
            <w:tcW w:w="1525" w:type="dxa"/>
            <w:vMerge/>
            <w:vAlign w:val="center"/>
          </w:tcPr>
          <w:p w14:paraId="19D07D39" w14:textId="77777777" w:rsidR="008F359E" w:rsidRPr="008F359E" w:rsidRDefault="008F359E" w:rsidP="006145C7">
            <w:pPr>
              <w:jc w:val="center"/>
              <w:rPr>
                <w:sz w:val="22"/>
                <w:szCs w:val="22"/>
              </w:rPr>
            </w:pPr>
          </w:p>
        </w:tc>
        <w:tc>
          <w:tcPr>
            <w:tcW w:w="1507" w:type="dxa"/>
            <w:vAlign w:val="center"/>
          </w:tcPr>
          <w:p w14:paraId="6E60BFE8" w14:textId="77777777" w:rsidR="008F359E" w:rsidRPr="008F359E" w:rsidRDefault="008F359E" w:rsidP="006145C7">
            <w:pPr>
              <w:jc w:val="center"/>
              <w:rPr>
                <w:sz w:val="22"/>
                <w:szCs w:val="22"/>
              </w:rPr>
            </w:pPr>
            <w:r w:rsidRPr="008F359E">
              <w:rPr>
                <w:rFonts w:eastAsia="Times New Roman"/>
                <w:sz w:val="22"/>
                <w:szCs w:val="22"/>
              </w:rPr>
              <w:t>7.69</w:t>
            </w:r>
          </w:p>
        </w:tc>
        <w:tc>
          <w:tcPr>
            <w:tcW w:w="1528" w:type="dxa"/>
            <w:vAlign w:val="center"/>
          </w:tcPr>
          <w:p w14:paraId="10AF1D12" w14:textId="77777777" w:rsidR="008F359E" w:rsidRPr="008F359E" w:rsidRDefault="008F359E" w:rsidP="006145C7">
            <w:pPr>
              <w:jc w:val="center"/>
              <w:rPr>
                <w:sz w:val="22"/>
                <w:szCs w:val="22"/>
              </w:rPr>
            </w:pPr>
            <w:r w:rsidRPr="008F359E">
              <w:rPr>
                <w:rFonts w:eastAsia="Times New Roman"/>
                <w:sz w:val="22"/>
                <w:szCs w:val="22"/>
              </w:rPr>
              <w:t>40.6</w:t>
            </w:r>
          </w:p>
        </w:tc>
        <w:tc>
          <w:tcPr>
            <w:tcW w:w="1539" w:type="dxa"/>
            <w:vAlign w:val="center"/>
          </w:tcPr>
          <w:p w14:paraId="28FB03B2" w14:textId="77777777" w:rsidR="008F359E" w:rsidRPr="008F359E" w:rsidRDefault="008F359E" w:rsidP="006145C7">
            <w:pPr>
              <w:jc w:val="center"/>
              <w:rPr>
                <w:sz w:val="22"/>
                <w:szCs w:val="22"/>
              </w:rPr>
            </w:pPr>
            <w:r w:rsidRPr="008F359E">
              <w:rPr>
                <w:rFonts w:eastAsia="Times New Roman"/>
                <w:sz w:val="22"/>
                <w:szCs w:val="22"/>
              </w:rPr>
              <w:t>16.5</w:t>
            </w:r>
          </w:p>
        </w:tc>
        <w:tc>
          <w:tcPr>
            <w:tcW w:w="1726" w:type="dxa"/>
            <w:vAlign w:val="center"/>
          </w:tcPr>
          <w:p w14:paraId="40C99A6E" w14:textId="77777777" w:rsidR="008F359E" w:rsidRPr="008F359E" w:rsidRDefault="008F359E" w:rsidP="006145C7">
            <w:pPr>
              <w:jc w:val="center"/>
              <w:rPr>
                <w:sz w:val="22"/>
                <w:szCs w:val="22"/>
              </w:rPr>
            </w:pPr>
            <w:r w:rsidRPr="008F359E">
              <w:rPr>
                <w:rFonts w:eastAsia="Times New Roman"/>
                <w:sz w:val="22"/>
                <w:szCs w:val="22"/>
              </w:rPr>
              <w:t>24.1</w:t>
            </w:r>
          </w:p>
        </w:tc>
      </w:tr>
      <w:tr w:rsidR="008F359E" w14:paraId="4DA1046A" w14:textId="77777777" w:rsidTr="006145C7">
        <w:trPr>
          <w:trHeight w:val="568"/>
        </w:trPr>
        <w:tc>
          <w:tcPr>
            <w:tcW w:w="1551" w:type="dxa"/>
            <w:vAlign w:val="center"/>
          </w:tcPr>
          <w:p w14:paraId="6C617EA4" w14:textId="77777777" w:rsidR="008F359E" w:rsidRPr="008F359E" w:rsidRDefault="008F359E" w:rsidP="006145C7">
            <w:pPr>
              <w:jc w:val="center"/>
              <w:rPr>
                <w:sz w:val="22"/>
                <w:szCs w:val="22"/>
              </w:rPr>
            </w:pPr>
            <w:r w:rsidRPr="008F359E">
              <w:rPr>
                <w:sz w:val="22"/>
                <w:szCs w:val="22"/>
              </w:rPr>
              <w:t>8</w:t>
            </w:r>
          </w:p>
        </w:tc>
        <w:tc>
          <w:tcPr>
            <w:tcW w:w="1525" w:type="dxa"/>
            <w:vMerge/>
            <w:vAlign w:val="center"/>
          </w:tcPr>
          <w:p w14:paraId="73443ECE" w14:textId="77777777" w:rsidR="008F359E" w:rsidRPr="008F359E" w:rsidRDefault="008F359E" w:rsidP="006145C7">
            <w:pPr>
              <w:jc w:val="center"/>
              <w:rPr>
                <w:sz w:val="22"/>
                <w:szCs w:val="22"/>
              </w:rPr>
            </w:pPr>
          </w:p>
        </w:tc>
        <w:tc>
          <w:tcPr>
            <w:tcW w:w="1507" w:type="dxa"/>
            <w:vAlign w:val="center"/>
          </w:tcPr>
          <w:p w14:paraId="1C2A4DF6" w14:textId="77777777" w:rsidR="008F359E" w:rsidRPr="008F359E" w:rsidRDefault="008F359E" w:rsidP="006145C7">
            <w:pPr>
              <w:jc w:val="center"/>
              <w:rPr>
                <w:sz w:val="22"/>
                <w:szCs w:val="22"/>
              </w:rPr>
            </w:pPr>
            <w:r w:rsidRPr="008F359E">
              <w:rPr>
                <w:rFonts w:eastAsia="Times New Roman"/>
                <w:sz w:val="22"/>
                <w:szCs w:val="22"/>
              </w:rPr>
              <w:t>7.44</w:t>
            </w:r>
          </w:p>
        </w:tc>
        <w:tc>
          <w:tcPr>
            <w:tcW w:w="1528" w:type="dxa"/>
            <w:vAlign w:val="center"/>
          </w:tcPr>
          <w:p w14:paraId="1DFDAA37" w14:textId="77777777" w:rsidR="008F359E" w:rsidRPr="008F359E" w:rsidRDefault="008F359E" w:rsidP="006145C7">
            <w:pPr>
              <w:jc w:val="center"/>
              <w:rPr>
                <w:sz w:val="22"/>
                <w:szCs w:val="22"/>
              </w:rPr>
            </w:pPr>
            <w:r w:rsidRPr="008F359E">
              <w:rPr>
                <w:rFonts w:eastAsia="Times New Roman"/>
                <w:sz w:val="22"/>
                <w:szCs w:val="22"/>
              </w:rPr>
              <w:t>42.5</w:t>
            </w:r>
          </w:p>
        </w:tc>
        <w:tc>
          <w:tcPr>
            <w:tcW w:w="1539" w:type="dxa"/>
            <w:vAlign w:val="center"/>
          </w:tcPr>
          <w:p w14:paraId="2777BD46" w14:textId="77777777" w:rsidR="008F359E" w:rsidRPr="008F359E" w:rsidRDefault="008F359E" w:rsidP="006145C7">
            <w:pPr>
              <w:jc w:val="center"/>
              <w:rPr>
                <w:sz w:val="22"/>
                <w:szCs w:val="22"/>
              </w:rPr>
            </w:pPr>
            <w:r w:rsidRPr="008F359E">
              <w:rPr>
                <w:rFonts w:eastAsia="Times New Roman"/>
                <w:sz w:val="22"/>
                <w:szCs w:val="22"/>
              </w:rPr>
              <w:t>15.5</w:t>
            </w:r>
          </w:p>
        </w:tc>
        <w:tc>
          <w:tcPr>
            <w:tcW w:w="1726" w:type="dxa"/>
            <w:vAlign w:val="center"/>
          </w:tcPr>
          <w:p w14:paraId="37A4F03C" w14:textId="77777777" w:rsidR="008F359E" w:rsidRPr="008F359E" w:rsidRDefault="008F359E" w:rsidP="006145C7">
            <w:pPr>
              <w:jc w:val="center"/>
              <w:rPr>
                <w:sz w:val="22"/>
                <w:szCs w:val="22"/>
              </w:rPr>
            </w:pPr>
            <w:r w:rsidRPr="008F359E">
              <w:rPr>
                <w:rFonts w:eastAsia="Times New Roman"/>
                <w:sz w:val="22"/>
                <w:szCs w:val="22"/>
              </w:rPr>
              <w:t>27.0</w:t>
            </w:r>
          </w:p>
        </w:tc>
      </w:tr>
    </w:tbl>
    <w:p w14:paraId="35332F73" w14:textId="77777777" w:rsidR="008F359E" w:rsidRDefault="008F359E" w:rsidP="008F359E">
      <w:pPr>
        <w:jc w:val="center"/>
      </w:pPr>
    </w:p>
    <w:p w14:paraId="16600A49" w14:textId="760B0D6A" w:rsidR="008F359E" w:rsidRPr="008F359E" w:rsidRDefault="008F359E" w:rsidP="008F359E">
      <w:pPr>
        <w:jc w:val="both"/>
      </w:pPr>
    </w:p>
    <w:p w14:paraId="3B6FD487" w14:textId="34AC479A" w:rsidR="00396936" w:rsidRDefault="00396936" w:rsidP="000474BA">
      <w:pPr>
        <w:jc w:val="both"/>
        <w:rPr>
          <w:b/>
          <w:bCs/>
        </w:rPr>
      </w:pPr>
    </w:p>
    <w:p w14:paraId="273A10DB" w14:textId="5654B279" w:rsidR="00073D1D" w:rsidRDefault="000474BA" w:rsidP="006D3431">
      <w:pPr>
        <w:jc w:val="both"/>
        <w:rPr>
          <w:rFonts w:eastAsia="Times New Roman"/>
        </w:rPr>
      </w:pPr>
      <w:r w:rsidRPr="000474BA">
        <w:rPr>
          <w:b/>
          <w:bCs/>
        </w:rPr>
        <w:t xml:space="preserve"> </w:t>
      </w:r>
    </w:p>
    <w:p w14:paraId="37155D30" w14:textId="77777777" w:rsidR="008F359E" w:rsidRDefault="008F359E" w:rsidP="008F359E">
      <w:pPr>
        <w:jc w:val="both"/>
        <w:rPr>
          <w:rFonts w:eastAsia="Times New Roman"/>
        </w:rPr>
      </w:pPr>
    </w:p>
    <w:p w14:paraId="7A88A03A" w14:textId="77777777" w:rsidR="00D33A90" w:rsidRDefault="00D33A90" w:rsidP="008F359E">
      <w:pPr>
        <w:jc w:val="both"/>
        <w:rPr>
          <w:rFonts w:eastAsia="Times New Roman"/>
          <w:b/>
          <w:bCs/>
        </w:rPr>
      </w:pPr>
    </w:p>
    <w:p w14:paraId="1EACB048" w14:textId="77777777" w:rsidR="00D33A90" w:rsidRDefault="00D33A90" w:rsidP="008F359E">
      <w:pPr>
        <w:jc w:val="both"/>
        <w:rPr>
          <w:rFonts w:eastAsia="Times New Roman"/>
          <w:b/>
          <w:bCs/>
        </w:rPr>
      </w:pPr>
    </w:p>
    <w:p w14:paraId="1D462F96" w14:textId="6677D82A" w:rsidR="008F359E" w:rsidRPr="00F201C5" w:rsidRDefault="008F359E" w:rsidP="008F359E">
      <w:pPr>
        <w:jc w:val="both"/>
        <w:rPr>
          <w:b/>
          <w:bCs/>
        </w:rPr>
      </w:pPr>
      <w:r w:rsidRPr="00180247">
        <w:rPr>
          <w:rFonts w:eastAsia="Times New Roman"/>
          <w:b/>
          <w:bCs/>
        </w:rPr>
        <w:t>4.2</w:t>
      </w:r>
      <w:r>
        <w:rPr>
          <w:rFonts w:eastAsia="Times New Roman"/>
        </w:rPr>
        <w:t xml:space="preserve"> </w:t>
      </w:r>
      <w:r w:rsidRPr="00F201C5">
        <w:rPr>
          <w:b/>
          <w:bCs/>
        </w:rPr>
        <w:t>Calculated Data</w:t>
      </w:r>
    </w:p>
    <w:p w14:paraId="289C508E" w14:textId="6A8125CD" w:rsidR="008F359E" w:rsidRPr="00CB686C" w:rsidRDefault="008F359E" w:rsidP="008F359E">
      <w:pPr>
        <w:jc w:val="both"/>
      </w:pPr>
      <w:r w:rsidRPr="004C490E">
        <w:t>Density of water at</w:t>
      </w:r>
      <w:r>
        <w:t xml:space="preserve"> 30</w:t>
      </w:r>
      <w:r w:rsidRPr="004C490E">
        <w:t>°C</w:t>
      </w:r>
      <w:r>
        <w:t xml:space="preserve">, </w:t>
      </w:r>
      <w:proofErr w:type="spellStart"/>
      <w:r>
        <w:t>ρ</w:t>
      </w:r>
      <w:r w:rsidRPr="004C490E">
        <w:rPr>
          <w:vertAlign w:val="subscript"/>
        </w:rPr>
        <w:t>w</w:t>
      </w:r>
      <w:proofErr w:type="spellEnd"/>
      <w:r>
        <w:rPr>
          <w:vertAlign w:val="subscript"/>
        </w:rPr>
        <w:t xml:space="preserve"> </w:t>
      </w:r>
      <w:r>
        <w:t>= 995.82 kg/m</w:t>
      </w:r>
      <w:r w:rsidRPr="004C490E">
        <w:rPr>
          <w:vertAlign w:val="superscript"/>
        </w:rPr>
        <w:t>3</w:t>
      </w:r>
      <w:r w:rsidR="00CB686C">
        <w:rPr>
          <w:vertAlign w:val="superscript"/>
        </w:rPr>
        <w:t xml:space="preserve"> </w:t>
      </w:r>
      <w:hyperlink r:id="rId16" w:history="1">
        <w:r w:rsidR="00CB686C" w:rsidRPr="00CB686C">
          <w:rPr>
            <w:rStyle w:val="Hyperlink"/>
          </w:rPr>
          <w:t>[3]</w:t>
        </w:r>
      </w:hyperlink>
    </w:p>
    <w:p w14:paraId="0FCB20DE" w14:textId="1F8E63DE" w:rsidR="008F359E" w:rsidRPr="00CB686C" w:rsidRDefault="008F359E" w:rsidP="008F359E">
      <w:pPr>
        <w:jc w:val="both"/>
      </w:pPr>
      <w:r w:rsidRPr="004C490E">
        <w:t>Density of CCl</w:t>
      </w:r>
      <w:r w:rsidRPr="004C490E">
        <w:rPr>
          <w:vertAlign w:val="subscript"/>
        </w:rPr>
        <w:t>4</w:t>
      </w:r>
      <w:r w:rsidRPr="004C490E">
        <w:t xml:space="preserve"> at</w:t>
      </w:r>
      <w:r>
        <w:t xml:space="preserve"> 29.5</w:t>
      </w:r>
      <w:r w:rsidRPr="004C490E">
        <w:t>°C</w:t>
      </w:r>
      <w:r>
        <w:t>, ρ</w:t>
      </w:r>
      <w:r w:rsidRPr="004C490E">
        <w:rPr>
          <w:vertAlign w:val="subscript"/>
        </w:rPr>
        <w:t>ccl4</w:t>
      </w:r>
      <w:r>
        <w:t xml:space="preserve"> = 1594 kg/m</w:t>
      </w:r>
      <w:r w:rsidRPr="004C490E">
        <w:rPr>
          <w:vertAlign w:val="superscript"/>
        </w:rPr>
        <w:t>3</w:t>
      </w:r>
      <w:r w:rsidR="00CB686C">
        <w:rPr>
          <w:vertAlign w:val="superscript"/>
        </w:rPr>
        <w:t xml:space="preserve"> </w:t>
      </w:r>
      <w:hyperlink r:id="rId17" w:history="1">
        <w:r w:rsidR="00CB686C" w:rsidRPr="00CB686C">
          <w:rPr>
            <w:rStyle w:val="Hyperlink"/>
          </w:rPr>
          <w:t>[3]</w:t>
        </w:r>
      </w:hyperlink>
    </w:p>
    <w:p w14:paraId="7EB8B0D9" w14:textId="59A558A6" w:rsidR="008F359E" w:rsidRDefault="008F359E" w:rsidP="008F359E">
      <w:pPr>
        <w:jc w:val="both"/>
        <w:rPr>
          <w:rFonts w:eastAsiaTheme="minorEastAsia"/>
        </w:rPr>
      </w:pPr>
      <w:r>
        <w:t xml:space="preserve">Viscosity </w:t>
      </w:r>
      <w:r w:rsidRPr="004C490E">
        <w:t>of water at 30°C</w:t>
      </w:r>
      <w:r>
        <w:t>, µ</w:t>
      </w:r>
      <w:r w:rsidRPr="004C490E">
        <w:rPr>
          <w:vertAlign w:val="subscript"/>
        </w:rPr>
        <w:t>w</w:t>
      </w:r>
      <w:r>
        <w:t xml:space="preserve"> = 7.97</w:t>
      </w:r>
      <m:oMath>
        <m:r>
          <w:rPr>
            <w:rFonts w:ascii="Cambria Math" w:hAnsi="Cambria Math"/>
          </w:rPr>
          <m:t>×</m:t>
        </m:r>
      </m:oMath>
      <w:r>
        <w:rPr>
          <w:rFonts w:eastAsiaTheme="minorEastAsia"/>
        </w:rPr>
        <w:t>10</w:t>
      </w:r>
      <w:r w:rsidRPr="00CB108C">
        <w:rPr>
          <w:rFonts w:eastAsiaTheme="minorEastAsia"/>
          <w:vertAlign w:val="superscript"/>
        </w:rPr>
        <w:t>-4</w:t>
      </w:r>
      <w:r>
        <w:rPr>
          <w:rFonts w:eastAsiaTheme="minorEastAsia"/>
        </w:rPr>
        <w:t xml:space="preserve"> </w:t>
      </w:r>
      <w:proofErr w:type="spellStart"/>
      <w:proofErr w:type="gramStart"/>
      <w:r>
        <w:rPr>
          <w:rFonts w:eastAsiaTheme="minorEastAsia"/>
        </w:rPr>
        <w:t>Pa.s</w:t>
      </w:r>
      <w:proofErr w:type="spellEnd"/>
      <w:proofErr w:type="gramEnd"/>
      <w:r w:rsidR="00CB686C">
        <w:rPr>
          <w:rFonts w:eastAsiaTheme="minorEastAsia"/>
        </w:rPr>
        <w:t xml:space="preserve"> </w:t>
      </w:r>
      <w:hyperlink r:id="rId18" w:history="1">
        <w:r w:rsidR="00CB686C" w:rsidRPr="00CB686C">
          <w:rPr>
            <w:rStyle w:val="Hyperlink"/>
          </w:rPr>
          <w:t>[3]</w:t>
        </w:r>
      </w:hyperlink>
    </w:p>
    <w:p w14:paraId="16580778" w14:textId="77777777" w:rsidR="008F359E" w:rsidRDefault="008F359E" w:rsidP="008F359E">
      <w:pPr>
        <w:jc w:val="both"/>
        <w:rPr>
          <w:rFonts w:eastAsiaTheme="minorEastAsia"/>
        </w:rPr>
      </w:pPr>
    </w:p>
    <w:p w14:paraId="0E656A9F" w14:textId="4F628E7C" w:rsidR="008F359E" w:rsidRPr="008F359E" w:rsidRDefault="008F359E" w:rsidP="008F359E">
      <w:pPr>
        <w:jc w:val="both"/>
        <w:rPr>
          <w:sz w:val="22"/>
          <w:szCs w:val="22"/>
        </w:rPr>
      </w:pPr>
      <w:r w:rsidRPr="008F359E">
        <w:rPr>
          <w:sz w:val="22"/>
          <w:szCs w:val="22"/>
        </w:rPr>
        <w:t xml:space="preserve">Table </w:t>
      </w:r>
      <w:r w:rsidR="00180247">
        <w:rPr>
          <w:sz w:val="22"/>
          <w:szCs w:val="22"/>
        </w:rPr>
        <w:t>2</w:t>
      </w:r>
      <w:r w:rsidRPr="008F359E">
        <w:rPr>
          <w:sz w:val="22"/>
          <w:szCs w:val="22"/>
        </w:rPr>
        <w:t xml:space="preserve">: </w:t>
      </w:r>
      <w:bookmarkStart w:id="7" w:name="_Hlk239428094"/>
      <w:r w:rsidRPr="008F359E">
        <w:rPr>
          <w:sz w:val="22"/>
          <w:szCs w:val="22"/>
        </w:rPr>
        <w:t xml:space="preserve">Data table for the calculated values of </w:t>
      </w:r>
      <w:r w:rsidR="004741ED">
        <w:rPr>
          <w:sz w:val="22"/>
          <w:szCs w:val="22"/>
        </w:rPr>
        <w:t>t</w:t>
      </w:r>
      <w:r w:rsidRPr="008F359E">
        <w:rPr>
          <w:sz w:val="22"/>
          <w:szCs w:val="22"/>
        </w:rPr>
        <w:t xml:space="preserve">heoretical and </w:t>
      </w:r>
      <w:r w:rsidR="004741ED">
        <w:rPr>
          <w:sz w:val="22"/>
          <w:szCs w:val="22"/>
        </w:rPr>
        <w:t>e</w:t>
      </w:r>
      <w:r w:rsidRPr="008F359E">
        <w:rPr>
          <w:sz w:val="22"/>
          <w:szCs w:val="22"/>
        </w:rPr>
        <w:t xml:space="preserve">xperimental volumetric flow rate, </w:t>
      </w:r>
      <w:r w:rsidR="004741ED">
        <w:rPr>
          <w:sz w:val="22"/>
          <w:szCs w:val="22"/>
        </w:rPr>
        <w:t>p</w:t>
      </w:r>
      <w:r w:rsidRPr="008F359E">
        <w:rPr>
          <w:sz w:val="22"/>
          <w:szCs w:val="22"/>
        </w:rPr>
        <w:t>ressure head difference and square root of pressure head difference</w:t>
      </w:r>
      <w:bookmarkEnd w:id="7"/>
      <w:r w:rsidRPr="008F359E">
        <w:rPr>
          <w:sz w:val="22"/>
          <w:szCs w:val="22"/>
        </w:rPr>
        <w:t>.</w:t>
      </w:r>
    </w:p>
    <w:tbl>
      <w:tblPr>
        <w:tblStyle w:val="TableGrid"/>
        <w:tblW w:w="9201" w:type="dxa"/>
        <w:tblLayout w:type="fixed"/>
        <w:tblLook w:val="04A0" w:firstRow="1" w:lastRow="0" w:firstColumn="1" w:lastColumn="0" w:noHBand="0" w:noVBand="1"/>
      </w:tblPr>
      <w:tblGrid>
        <w:gridCol w:w="1415"/>
        <w:gridCol w:w="797"/>
        <w:gridCol w:w="1755"/>
        <w:gridCol w:w="1518"/>
        <w:gridCol w:w="1350"/>
        <w:gridCol w:w="1260"/>
        <w:gridCol w:w="1106"/>
      </w:tblGrid>
      <w:tr w:rsidR="008F359E" w:rsidRPr="008F359E" w14:paraId="2BA9BE00" w14:textId="77777777" w:rsidTr="00E84554">
        <w:trPr>
          <w:trHeight w:val="2197"/>
        </w:trPr>
        <w:tc>
          <w:tcPr>
            <w:tcW w:w="1415" w:type="dxa"/>
            <w:vAlign w:val="center"/>
          </w:tcPr>
          <w:p w14:paraId="63B81DEA" w14:textId="77777777" w:rsidR="008F359E" w:rsidRPr="008F359E" w:rsidRDefault="008F359E" w:rsidP="006145C7">
            <w:pPr>
              <w:jc w:val="center"/>
              <w:rPr>
                <w:sz w:val="22"/>
                <w:szCs w:val="22"/>
              </w:rPr>
            </w:pPr>
            <w:proofErr w:type="spellStart"/>
            <w:proofErr w:type="gramStart"/>
            <w:r w:rsidRPr="008F359E">
              <w:rPr>
                <w:sz w:val="22"/>
                <w:szCs w:val="22"/>
              </w:rPr>
              <w:t>No.of</w:t>
            </w:r>
            <w:proofErr w:type="spellEnd"/>
            <w:proofErr w:type="gramEnd"/>
          </w:p>
          <w:p w14:paraId="29609724" w14:textId="77777777" w:rsidR="008F359E" w:rsidRPr="008F359E" w:rsidRDefault="008F359E" w:rsidP="006145C7">
            <w:pPr>
              <w:jc w:val="center"/>
              <w:rPr>
                <w:sz w:val="22"/>
                <w:szCs w:val="22"/>
              </w:rPr>
            </w:pPr>
            <w:r w:rsidRPr="008F359E">
              <w:rPr>
                <w:sz w:val="22"/>
                <w:szCs w:val="22"/>
              </w:rPr>
              <w:t>Observation</w:t>
            </w:r>
          </w:p>
        </w:tc>
        <w:tc>
          <w:tcPr>
            <w:tcW w:w="797" w:type="dxa"/>
            <w:vAlign w:val="center"/>
          </w:tcPr>
          <w:p w14:paraId="79930097" w14:textId="77777777" w:rsidR="008F359E" w:rsidRPr="008F359E" w:rsidRDefault="008F359E" w:rsidP="006145C7">
            <w:pPr>
              <w:jc w:val="center"/>
              <w:rPr>
                <w:sz w:val="22"/>
                <w:szCs w:val="22"/>
              </w:rPr>
            </w:pPr>
            <w:r w:rsidRPr="008F359E">
              <w:rPr>
                <w:sz w:val="22"/>
                <w:szCs w:val="22"/>
              </w:rPr>
              <w:t>Time,</w:t>
            </w:r>
          </w:p>
          <w:p w14:paraId="178A89C2" w14:textId="77777777" w:rsidR="008F359E" w:rsidRPr="008F359E" w:rsidRDefault="008F359E" w:rsidP="006145C7">
            <w:pPr>
              <w:jc w:val="center"/>
              <w:rPr>
                <w:sz w:val="22"/>
                <w:szCs w:val="22"/>
              </w:rPr>
            </w:pPr>
            <w:r w:rsidRPr="008F359E">
              <w:rPr>
                <w:sz w:val="22"/>
                <w:szCs w:val="22"/>
              </w:rPr>
              <w:t>t(s)</w:t>
            </w:r>
          </w:p>
        </w:tc>
        <w:tc>
          <w:tcPr>
            <w:tcW w:w="1755" w:type="dxa"/>
            <w:vAlign w:val="center"/>
          </w:tcPr>
          <w:p w14:paraId="38D39658" w14:textId="77777777" w:rsidR="008F359E" w:rsidRPr="008F359E" w:rsidRDefault="008F359E" w:rsidP="006145C7">
            <w:pPr>
              <w:jc w:val="center"/>
              <w:rPr>
                <w:rFonts w:eastAsia="Aptos"/>
                <w:sz w:val="22"/>
                <w:szCs w:val="22"/>
              </w:rPr>
            </w:pPr>
            <w:r w:rsidRPr="008F359E">
              <w:rPr>
                <w:rFonts w:eastAsia="Aptos"/>
                <w:sz w:val="22"/>
                <w:szCs w:val="22"/>
              </w:rPr>
              <w:t>Theoretical Volumetric</w:t>
            </w:r>
          </w:p>
          <w:p w14:paraId="283B70A8" w14:textId="77777777" w:rsidR="008F359E" w:rsidRPr="008F359E" w:rsidRDefault="008F359E" w:rsidP="006145C7">
            <w:pPr>
              <w:jc w:val="center"/>
              <w:rPr>
                <w:rFonts w:eastAsia="Aptos"/>
                <w:sz w:val="22"/>
                <w:szCs w:val="22"/>
              </w:rPr>
            </w:pPr>
            <w:r w:rsidRPr="008F359E">
              <w:rPr>
                <w:rFonts w:eastAsia="Aptos"/>
                <w:sz w:val="22"/>
                <w:szCs w:val="22"/>
              </w:rPr>
              <w:t>Flow Rate,</w:t>
            </w:r>
          </w:p>
          <w:p w14:paraId="307FEA8D" w14:textId="77777777" w:rsidR="00E84554" w:rsidRDefault="008F359E" w:rsidP="006145C7">
            <w:pPr>
              <w:jc w:val="center"/>
              <w:rPr>
                <w:rFonts w:eastAsia="Times New Roman"/>
                <w:sz w:val="22"/>
                <w:szCs w:val="22"/>
                <w:vertAlign w:val="superscript"/>
              </w:rPr>
            </w:pPr>
            <w:proofErr w:type="spellStart"/>
            <w:r w:rsidRPr="008F359E">
              <w:rPr>
                <w:rFonts w:eastAsia="Aptos"/>
                <w:sz w:val="22"/>
                <w:szCs w:val="22"/>
              </w:rPr>
              <w:t>Q</w:t>
            </w:r>
            <w:r w:rsidRPr="008F359E">
              <w:rPr>
                <w:rFonts w:eastAsia="Aptos"/>
                <w:sz w:val="22"/>
                <w:szCs w:val="22"/>
                <w:vertAlign w:val="subscript"/>
              </w:rPr>
              <w:t>Theo</w:t>
            </w:r>
            <w:proofErr w:type="spellEnd"/>
            <m:oMath>
              <m:r>
                <w:rPr>
                  <w:rFonts w:ascii="Cambria Math" w:eastAsia="Aptos" w:hAnsi="Cambria Math"/>
                  <w:sz w:val="22"/>
                  <w:szCs w:val="22"/>
                  <w:vertAlign w:val="subscript"/>
                </w:rPr>
                <m:t>×</m:t>
              </m:r>
            </m:oMath>
            <w:r w:rsidRPr="008F359E">
              <w:rPr>
                <w:rFonts w:eastAsia="Times New Roman"/>
                <w:sz w:val="22"/>
                <w:szCs w:val="22"/>
              </w:rPr>
              <w:t>10</w:t>
            </w:r>
            <w:r w:rsidRPr="008F359E">
              <w:rPr>
                <w:rFonts w:eastAsia="Times New Roman"/>
                <w:sz w:val="22"/>
                <w:szCs w:val="22"/>
                <w:vertAlign w:val="superscript"/>
              </w:rPr>
              <w:t>4</w:t>
            </w:r>
          </w:p>
          <w:p w14:paraId="0B5DA9D6" w14:textId="1B6FF111" w:rsidR="008F359E" w:rsidRPr="008F359E" w:rsidRDefault="008F359E" w:rsidP="006145C7">
            <w:pPr>
              <w:jc w:val="center"/>
              <w:rPr>
                <w:sz w:val="22"/>
                <w:szCs w:val="22"/>
              </w:rPr>
            </w:pPr>
            <w:r w:rsidRPr="008F359E">
              <w:rPr>
                <w:rFonts w:eastAsia="Times New Roman"/>
                <w:sz w:val="22"/>
                <w:szCs w:val="22"/>
              </w:rPr>
              <w:t>(m</w:t>
            </w:r>
            <w:r w:rsidRPr="008F359E">
              <w:rPr>
                <w:rFonts w:eastAsia="Times New Roman"/>
                <w:sz w:val="22"/>
                <w:szCs w:val="22"/>
                <w:vertAlign w:val="superscript"/>
              </w:rPr>
              <w:t>3</w:t>
            </w:r>
            <w:r w:rsidRPr="008F359E">
              <w:rPr>
                <w:rFonts w:eastAsia="Times New Roman"/>
                <w:sz w:val="22"/>
                <w:szCs w:val="22"/>
              </w:rPr>
              <w:t>/s)</w:t>
            </w:r>
          </w:p>
        </w:tc>
        <w:tc>
          <w:tcPr>
            <w:tcW w:w="1518" w:type="dxa"/>
            <w:vAlign w:val="center"/>
          </w:tcPr>
          <w:p w14:paraId="23493130" w14:textId="77777777" w:rsidR="008F359E" w:rsidRPr="008F359E" w:rsidRDefault="008F359E" w:rsidP="006145C7">
            <w:pPr>
              <w:jc w:val="center"/>
              <w:rPr>
                <w:rFonts w:eastAsia="Aptos"/>
                <w:sz w:val="22"/>
                <w:szCs w:val="22"/>
              </w:rPr>
            </w:pPr>
            <w:r w:rsidRPr="008F359E">
              <w:rPr>
                <w:rFonts w:eastAsia="Aptos"/>
                <w:sz w:val="22"/>
                <w:szCs w:val="22"/>
              </w:rPr>
              <w:t>Experimental Volumetric</w:t>
            </w:r>
            <w:r w:rsidRPr="008F359E">
              <w:rPr>
                <w:sz w:val="22"/>
                <w:szCs w:val="22"/>
              </w:rPr>
              <w:t xml:space="preserve"> </w:t>
            </w:r>
            <w:r w:rsidRPr="008F359E">
              <w:rPr>
                <w:rFonts w:eastAsia="Aptos"/>
                <w:sz w:val="22"/>
                <w:szCs w:val="22"/>
              </w:rPr>
              <w:t>Flow Rate,</w:t>
            </w:r>
          </w:p>
          <w:p w14:paraId="153488C7" w14:textId="77777777" w:rsidR="00E84554" w:rsidRDefault="008F359E" w:rsidP="006145C7">
            <w:pPr>
              <w:jc w:val="center"/>
              <w:rPr>
                <w:rFonts w:eastAsia="Times New Roman"/>
                <w:sz w:val="22"/>
                <w:szCs w:val="22"/>
                <w:vertAlign w:val="superscript"/>
              </w:rPr>
            </w:pPr>
            <w:proofErr w:type="spellStart"/>
            <w:r w:rsidRPr="008F359E">
              <w:rPr>
                <w:rFonts w:eastAsia="Aptos"/>
                <w:sz w:val="22"/>
                <w:szCs w:val="22"/>
              </w:rPr>
              <w:t>Q</w:t>
            </w:r>
            <w:r w:rsidRPr="008F359E">
              <w:rPr>
                <w:rFonts w:eastAsia="Aptos"/>
                <w:sz w:val="22"/>
                <w:szCs w:val="22"/>
                <w:vertAlign w:val="subscript"/>
              </w:rPr>
              <w:t>Exp</w:t>
            </w:r>
            <w:proofErr w:type="spellEnd"/>
            <m:oMath>
              <m:r>
                <w:rPr>
                  <w:rFonts w:ascii="Cambria Math" w:eastAsia="Aptos" w:hAnsi="Cambria Math"/>
                  <w:sz w:val="22"/>
                  <w:szCs w:val="22"/>
                  <w:vertAlign w:val="subscript"/>
                </w:rPr>
                <m:t>×</m:t>
              </m:r>
            </m:oMath>
            <w:r w:rsidRPr="008F359E">
              <w:rPr>
                <w:rFonts w:eastAsia="Times New Roman"/>
                <w:sz w:val="22"/>
                <w:szCs w:val="22"/>
              </w:rPr>
              <w:t>10</w:t>
            </w:r>
            <w:r w:rsidRPr="008F359E">
              <w:rPr>
                <w:rFonts w:eastAsia="Times New Roman"/>
                <w:sz w:val="22"/>
                <w:szCs w:val="22"/>
                <w:vertAlign w:val="superscript"/>
              </w:rPr>
              <w:t>4</w:t>
            </w:r>
          </w:p>
          <w:p w14:paraId="49F0CBFD" w14:textId="6B1EBC8E" w:rsidR="008F359E" w:rsidRPr="008F359E" w:rsidRDefault="008F359E" w:rsidP="006145C7">
            <w:pPr>
              <w:jc w:val="center"/>
              <w:rPr>
                <w:sz w:val="22"/>
                <w:szCs w:val="22"/>
              </w:rPr>
            </w:pPr>
            <w:r w:rsidRPr="008F359E">
              <w:rPr>
                <w:rFonts w:eastAsia="Times New Roman"/>
                <w:sz w:val="22"/>
                <w:szCs w:val="22"/>
              </w:rPr>
              <w:t>(m</w:t>
            </w:r>
            <w:r w:rsidRPr="008F359E">
              <w:rPr>
                <w:rFonts w:eastAsia="Times New Roman"/>
                <w:sz w:val="22"/>
                <w:szCs w:val="22"/>
                <w:vertAlign w:val="superscript"/>
              </w:rPr>
              <w:t>3</w:t>
            </w:r>
            <w:r w:rsidRPr="008F359E">
              <w:rPr>
                <w:rFonts w:eastAsia="Times New Roman"/>
                <w:sz w:val="22"/>
                <w:szCs w:val="22"/>
              </w:rPr>
              <w:t>/s)</w:t>
            </w:r>
          </w:p>
        </w:tc>
        <w:tc>
          <w:tcPr>
            <w:tcW w:w="1350" w:type="dxa"/>
            <w:vAlign w:val="center"/>
          </w:tcPr>
          <w:p w14:paraId="179B915F" w14:textId="77777777" w:rsidR="00E84554" w:rsidRDefault="008F359E" w:rsidP="006145C7">
            <w:pPr>
              <w:jc w:val="center"/>
              <w:rPr>
                <w:rFonts w:eastAsia="Aptos"/>
                <w:sz w:val="22"/>
                <w:szCs w:val="22"/>
              </w:rPr>
            </w:pPr>
            <w:r w:rsidRPr="008F359E">
              <w:rPr>
                <w:rFonts w:eastAsia="Aptos"/>
                <w:sz w:val="22"/>
                <w:szCs w:val="22"/>
              </w:rPr>
              <w:t>Manometer Reading Difference, R</w:t>
            </w:r>
          </w:p>
          <w:p w14:paraId="35CE82AD" w14:textId="3655E0BD" w:rsidR="008F359E" w:rsidRPr="008F359E" w:rsidRDefault="009A4190" w:rsidP="006145C7">
            <w:pPr>
              <w:jc w:val="center"/>
              <w:rPr>
                <w:sz w:val="22"/>
                <w:szCs w:val="22"/>
              </w:rPr>
            </w:pPr>
            <w:r>
              <w:rPr>
                <w:rFonts w:eastAsia="Aptos"/>
                <w:sz w:val="22"/>
                <w:szCs w:val="22"/>
              </w:rPr>
              <w:t>(cm)</w:t>
            </w:r>
          </w:p>
        </w:tc>
        <w:tc>
          <w:tcPr>
            <w:tcW w:w="1260" w:type="dxa"/>
            <w:vAlign w:val="center"/>
          </w:tcPr>
          <w:p w14:paraId="190BFBC8" w14:textId="6CC2AA19" w:rsidR="00E84554" w:rsidRDefault="008F359E" w:rsidP="00E84554">
            <w:pPr>
              <w:jc w:val="center"/>
              <w:rPr>
                <w:rFonts w:eastAsia="Aptos"/>
                <w:sz w:val="22"/>
                <w:szCs w:val="22"/>
              </w:rPr>
            </w:pPr>
            <w:r w:rsidRPr="008F359E">
              <w:rPr>
                <w:rFonts w:eastAsia="Aptos"/>
                <w:sz w:val="22"/>
                <w:szCs w:val="22"/>
              </w:rPr>
              <w:t>Pressure Head Differenc</w:t>
            </w:r>
            <w:r w:rsidR="00E84554">
              <w:rPr>
                <w:rFonts w:eastAsia="Aptos"/>
                <w:sz w:val="22"/>
                <w:szCs w:val="22"/>
              </w:rPr>
              <w:t>e</w:t>
            </w:r>
            <w:r w:rsidRPr="008F359E">
              <w:rPr>
                <w:rFonts w:eastAsia="Aptos"/>
                <w:sz w:val="22"/>
                <w:szCs w:val="22"/>
              </w:rPr>
              <w:t xml:space="preserve">, </w:t>
            </w:r>
            <m:oMath>
              <m:r>
                <m:rPr>
                  <m:sty m:val="p"/>
                </m:rPr>
                <w:rPr>
                  <w:rFonts w:ascii="Cambria Math" w:eastAsia="Aptos" w:hAnsi="Cambria Math"/>
                  <w:sz w:val="22"/>
                  <w:szCs w:val="22"/>
                </w:rPr>
                <m:t>∆H</m:t>
              </m:r>
            </m:oMath>
          </w:p>
          <w:p w14:paraId="4E77F18D" w14:textId="257854BF" w:rsidR="008F359E" w:rsidRPr="00E84554" w:rsidRDefault="008F359E" w:rsidP="00E84554">
            <w:pPr>
              <w:jc w:val="center"/>
              <w:rPr>
                <w:rFonts w:eastAsia="Aptos"/>
                <w:sz w:val="22"/>
                <w:szCs w:val="22"/>
              </w:rPr>
            </w:pPr>
            <w:r w:rsidRPr="008F359E">
              <w:rPr>
                <w:rFonts w:eastAsia="Times New Roman"/>
                <w:sz w:val="22"/>
                <w:szCs w:val="22"/>
              </w:rPr>
              <w:t xml:space="preserve">(m </w:t>
            </w:r>
            <w:r w:rsidR="00E84554" w:rsidRPr="00E84554">
              <w:rPr>
                <w:rFonts w:eastAsia="Times New Roman"/>
                <w:sz w:val="22"/>
                <w:szCs w:val="22"/>
              </w:rPr>
              <w:t>H</w:t>
            </w:r>
            <w:r w:rsidR="00E84554" w:rsidRPr="00E84554">
              <w:rPr>
                <w:rFonts w:eastAsia="Times New Roman"/>
                <w:sz w:val="22"/>
                <w:szCs w:val="22"/>
                <w:vertAlign w:val="subscript"/>
              </w:rPr>
              <w:t>2</w:t>
            </w:r>
            <w:r w:rsidR="00E84554" w:rsidRPr="00E84554">
              <w:rPr>
                <w:rFonts w:eastAsia="Times New Roman"/>
                <w:sz w:val="22"/>
                <w:szCs w:val="22"/>
              </w:rPr>
              <w:t>O</w:t>
            </w:r>
            <w:r w:rsidR="00E84554">
              <w:rPr>
                <w:rFonts w:eastAsia="Times New Roman"/>
                <w:sz w:val="22"/>
                <w:szCs w:val="22"/>
              </w:rPr>
              <w:t>)</w:t>
            </w:r>
            <w:r w:rsidR="00E84554" w:rsidRPr="00E84554">
              <w:rPr>
                <w:rFonts w:eastAsia="Times New Roman"/>
                <w:sz w:val="22"/>
                <w:szCs w:val="22"/>
              </w:rPr>
              <w:t xml:space="preserve"> </w:t>
            </w:r>
            <m:oMath>
              <m:r>
                <w:rPr>
                  <w:rFonts w:ascii="Cambria Math" w:eastAsia="Times New Roman" w:hAnsi="Cambria Math"/>
                  <w:sz w:val="22"/>
                  <w:szCs w:val="22"/>
                </w:rPr>
                <m:t>×</m:t>
              </m:r>
            </m:oMath>
            <w:r w:rsidRPr="008F359E">
              <w:rPr>
                <w:rFonts w:eastAsia="Times New Roman"/>
                <w:sz w:val="22"/>
                <w:szCs w:val="22"/>
              </w:rPr>
              <w:t>10</w:t>
            </w:r>
            <w:r w:rsidRPr="008F359E">
              <w:rPr>
                <w:rFonts w:eastAsia="Times New Roman"/>
                <w:sz w:val="22"/>
                <w:szCs w:val="22"/>
                <w:vertAlign w:val="superscript"/>
              </w:rPr>
              <w:t>2</w:t>
            </w:r>
          </w:p>
        </w:tc>
        <w:tc>
          <w:tcPr>
            <w:tcW w:w="1106" w:type="dxa"/>
            <w:vAlign w:val="center"/>
          </w:tcPr>
          <w:p w14:paraId="6A7A8BBB" w14:textId="77777777" w:rsidR="008F359E" w:rsidRPr="008F359E" w:rsidRDefault="000C533D" w:rsidP="006145C7">
            <w:pPr>
              <w:widowControl w:val="0"/>
              <w:jc w:val="center"/>
              <w:rPr>
                <w:rFonts w:eastAsia="Times New Roman"/>
                <w:iCs/>
                <w:sz w:val="22"/>
                <w:szCs w:val="22"/>
                <w:lang w:val="en"/>
              </w:rPr>
            </w:pPr>
            <m:oMathPara>
              <m:oMath>
                <m:rad>
                  <m:radPr>
                    <m:degHide m:val="1"/>
                    <m:ctrlPr>
                      <w:rPr>
                        <w:rFonts w:ascii="Cambria Math" w:eastAsia="Times New Roman" w:hAnsi="Cambria Math"/>
                        <w:iCs/>
                        <w:sz w:val="22"/>
                        <w:szCs w:val="22"/>
                        <w:lang w:val="en"/>
                      </w:rPr>
                    </m:ctrlPr>
                  </m:radPr>
                  <m:deg/>
                  <m:e>
                    <m:r>
                      <m:rPr>
                        <m:sty m:val="p"/>
                      </m:rPr>
                      <w:rPr>
                        <w:rFonts w:ascii="Cambria Math" w:eastAsia="Times New Roman" w:hAnsi="Cambria Math"/>
                        <w:sz w:val="22"/>
                        <w:szCs w:val="22"/>
                        <w:lang w:val="en"/>
                      </w:rPr>
                      <m:t>ΔH</m:t>
                    </m:r>
                  </m:e>
                </m:rad>
              </m:oMath>
            </m:oMathPara>
          </w:p>
          <w:p w14:paraId="55E77614" w14:textId="20F9E385" w:rsidR="008F359E" w:rsidRPr="009A4190" w:rsidRDefault="008F359E" w:rsidP="006145C7">
            <w:pPr>
              <w:rPr>
                <w:rFonts w:eastAsia="Times New Roman"/>
                <w:sz w:val="22"/>
                <w:szCs w:val="22"/>
                <w:lang w:val="en"/>
              </w:rPr>
            </w:pPr>
            <w:r w:rsidRPr="008F359E">
              <w:rPr>
                <w:rFonts w:eastAsia="Times New Roman"/>
                <w:sz w:val="22"/>
                <w:szCs w:val="22"/>
                <w:lang w:val="en"/>
              </w:rPr>
              <w:t xml:space="preserve"> </w:t>
            </w:r>
            <m:oMath>
              <m:r>
                <w:rPr>
                  <w:rFonts w:ascii="Cambria Math" w:eastAsia="Times New Roman" w:hAnsi="Cambria Math"/>
                  <w:sz w:val="22"/>
                  <w:szCs w:val="22"/>
                  <w:lang w:val="en"/>
                </w:rPr>
                <m:t>(</m:t>
              </m:r>
              <m:rad>
                <m:radPr>
                  <m:degHide m:val="1"/>
                  <m:ctrlPr>
                    <w:rPr>
                      <w:rFonts w:ascii="Cambria Math" w:eastAsia="Times New Roman" w:hAnsi="Cambria Math"/>
                      <w:iCs/>
                      <w:sz w:val="22"/>
                      <w:szCs w:val="22"/>
                      <w:lang w:val="en"/>
                    </w:rPr>
                  </m:ctrlPr>
                </m:radPr>
                <m:deg/>
                <m:e>
                  <m:r>
                    <m:rPr>
                      <m:sty m:val="p"/>
                    </m:rPr>
                    <w:rPr>
                      <w:rFonts w:ascii="Cambria Math" w:eastAsia="Times New Roman" w:hAnsi="Cambria Math"/>
                      <w:sz w:val="22"/>
                      <w:szCs w:val="22"/>
                      <w:lang w:val="en"/>
                    </w:rPr>
                    <m:t>m</m:t>
                  </m:r>
                </m:e>
              </m:rad>
              <m:r>
                <m:rPr>
                  <m:sty m:val="p"/>
                </m:rPr>
                <w:rPr>
                  <w:rFonts w:ascii="Cambria Math" w:eastAsia="Times New Roman" w:hAnsi="Cambria Math"/>
                  <w:sz w:val="22"/>
                  <w:szCs w:val="22"/>
                  <w:lang w:val="en"/>
                </w:rPr>
                <m:t xml:space="preserve"> </m:t>
              </m:r>
              <m:sSub>
                <m:sSubPr>
                  <m:ctrlPr>
                    <w:rPr>
                      <w:rFonts w:ascii="Cambria Math" w:eastAsia="Times New Roman" w:hAnsi="Cambria Math"/>
                      <w:iCs/>
                      <w:sz w:val="22"/>
                      <w:szCs w:val="22"/>
                      <w:lang w:val="en"/>
                    </w:rPr>
                  </m:ctrlPr>
                </m:sSubPr>
                <m:e>
                  <m:r>
                    <m:rPr>
                      <m:sty m:val="p"/>
                    </m:rPr>
                    <w:rPr>
                      <w:rFonts w:ascii="Cambria Math" w:eastAsia="Times New Roman" w:hAnsi="Cambria Math"/>
                      <w:sz w:val="22"/>
                      <w:szCs w:val="22"/>
                      <w:lang w:val="en"/>
                    </w:rPr>
                    <m:t>H</m:t>
                  </m:r>
                </m:e>
                <m:sub>
                  <m:r>
                    <m:rPr>
                      <m:sty m:val="p"/>
                    </m:rPr>
                    <w:rPr>
                      <w:rFonts w:ascii="Cambria Math" w:eastAsia="Times New Roman" w:hAnsi="Cambria Math"/>
                      <w:sz w:val="22"/>
                      <w:szCs w:val="22"/>
                      <w:lang w:val="en"/>
                    </w:rPr>
                    <m:t>2</m:t>
                  </m:r>
                </m:sub>
              </m:sSub>
              <m:r>
                <m:rPr>
                  <m:sty m:val="p"/>
                </m:rPr>
                <w:rPr>
                  <w:rFonts w:ascii="Cambria Math" w:eastAsia="Times New Roman" w:hAnsi="Cambria Math"/>
                  <w:sz w:val="22"/>
                  <w:szCs w:val="22"/>
                  <w:lang w:val="en"/>
                </w:rPr>
                <m:t>O)</m:t>
              </m:r>
            </m:oMath>
          </w:p>
        </w:tc>
      </w:tr>
      <w:tr w:rsidR="008F359E" w:rsidRPr="008F359E" w14:paraId="450B49CE" w14:textId="77777777" w:rsidTr="00E84554">
        <w:trPr>
          <w:trHeight w:val="614"/>
        </w:trPr>
        <w:tc>
          <w:tcPr>
            <w:tcW w:w="1415" w:type="dxa"/>
            <w:vAlign w:val="center"/>
          </w:tcPr>
          <w:p w14:paraId="29EACC96" w14:textId="173CD2D2" w:rsidR="008F359E" w:rsidRPr="008F359E" w:rsidRDefault="008F359E" w:rsidP="006145C7">
            <w:pPr>
              <w:jc w:val="center"/>
              <w:rPr>
                <w:sz w:val="22"/>
                <w:szCs w:val="22"/>
              </w:rPr>
            </w:pPr>
            <w:r w:rsidRPr="008F359E">
              <w:rPr>
                <w:sz w:val="22"/>
                <w:szCs w:val="22"/>
              </w:rPr>
              <w:t>1</w:t>
            </w:r>
          </w:p>
        </w:tc>
        <w:tc>
          <w:tcPr>
            <w:tcW w:w="797" w:type="dxa"/>
            <w:vAlign w:val="center"/>
          </w:tcPr>
          <w:p w14:paraId="2FB74E04" w14:textId="77777777" w:rsidR="008F359E" w:rsidRPr="008F359E" w:rsidRDefault="008F359E" w:rsidP="006145C7">
            <w:pPr>
              <w:jc w:val="center"/>
              <w:rPr>
                <w:sz w:val="22"/>
                <w:szCs w:val="22"/>
              </w:rPr>
            </w:pPr>
            <w:r w:rsidRPr="008F359E">
              <w:rPr>
                <w:sz w:val="22"/>
                <w:szCs w:val="22"/>
              </w:rPr>
              <w:t>13.3</w:t>
            </w:r>
          </w:p>
        </w:tc>
        <w:tc>
          <w:tcPr>
            <w:tcW w:w="1755" w:type="dxa"/>
            <w:vAlign w:val="center"/>
          </w:tcPr>
          <w:p w14:paraId="2638B9C9" w14:textId="77777777" w:rsidR="008F359E" w:rsidRPr="008F359E" w:rsidRDefault="008F359E" w:rsidP="006145C7">
            <w:pPr>
              <w:jc w:val="center"/>
              <w:rPr>
                <w:sz w:val="22"/>
                <w:szCs w:val="22"/>
              </w:rPr>
            </w:pPr>
            <w:r w:rsidRPr="008F359E">
              <w:rPr>
                <w:sz w:val="22"/>
                <w:szCs w:val="22"/>
              </w:rPr>
              <w:t>5.16</w:t>
            </w:r>
          </w:p>
        </w:tc>
        <w:tc>
          <w:tcPr>
            <w:tcW w:w="1518" w:type="dxa"/>
            <w:vAlign w:val="center"/>
          </w:tcPr>
          <w:p w14:paraId="693C0EB0" w14:textId="77777777" w:rsidR="008F359E" w:rsidRPr="008F359E" w:rsidRDefault="008F359E" w:rsidP="006145C7">
            <w:pPr>
              <w:jc w:val="center"/>
              <w:rPr>
                <w:sz w:val="22"/>
                <w:szCs w:val="22"/>
              </w:rPr>
            </w:pPr>
            <w:r w:rsidRPr="008F359E">
              <w:rPr>
                <w:sz w:val="22"/>
                <w:szCs w:val="22"/>
              </w:rPr>
              <w:t>3.76</w:t>
            </w:r>
          </w:p>
        </w:tc>
        <w:tc>
          <w:tcPr>
            <w:tcW w:w="1350" w:type="dxa"/>
            <w:vAlign w:val="center"/>
          </w:tcPr>
          <w:p w14:paraId="400C5865" w14:textId="77777777" w:rsidR="008F359E" w:rsidRPr="008F359E" w:rsidRDefault="008F359E" w:rsidP="006145C7">
            <w:pPr>
              <w:jc w:val="center"/>
              <w:rPr>
                <w:sz w:val="22"/>
                <w:szCs w:val="22"/>
              </w:rPr>
            </w:pPr>
            <w:r w:rsidRPr="008F359E">
              <w:rPr>
                <w:sz w:val="22"/>
                <w:szCs w:val="22"/>
              </w:rPr>
              <w:t>8.30</w:t>
            </w:r>
          </w:p>
        </w:tc>
        <w:tc>
          <w:tcPr>
            <w:tcW w:w="1260" w:type="dxa"/>
            <w:vAlign w:val="center"/>
          </w:tcPr>
          <w:p w14:paraId="34A7E818" w14:textId="77777777" w:rsidR="008F359E" w:rsidRPr="008F359E" w:rsidRDefault="008F359E" w:rsidP="006145C7">
            <w:pPr>
              <w:jc w:val="center"/>
              <w:rPr>
                <w:sz w:val="22"/>
                <w:szCs w:val="22"/>
              </w:rPr>
            </w:pPr>
            <w:r w:rsidRPr="008F359E">
              <w:rPr>
                <w:sz w:val="22"/>
                <w:szCs w:val="22"/>
              </w:rPr>
              <w:t>4.99</w:t>
            </w:r>
          </w:p>
        </w:tc>
        <w:tc>
          <w:tcPr>
            <w:tcW w:w="1106" w:type="dxa"/>
            <w:vAlign w:val="center"/>
          </w:tcPr>
          <w:p w14:paraId="287FAC8C" w14:textId="77777777" w:rsidR="008F359E" w:rsidRPr="008F359E" w:rsidRDefault="008F359E" w:rsidP="006145C7">
            <w:pPr>
              <w:jc w:val="center"/>
              <w:rPr>
                <w:sz w:val="22"/>
                <w:szCs w:val="22"/>
              </w:rPr>
            </w:pPr>
            <w:r w:rsidRPr="008F359E">
              <w:rPr>
                <w:sz w:val="22"/>
                <w:szCs w:val="22"/>
              </w:rPr>
              <w:t>0.223</w:t>
            </w:r>
          </w:p>
        </w:tc>
      </w:tr>
      <w:tr w:rsidR="008F359E" w:rsidRPr="008F359E" w14:paraId="6017F799" w14:textId="77777777" w:rsidTr="00E84554">
        <w:trPr>
          <w:trHeight w:val="586"/>
        </w:trPr>
        <w:tc>
          <w:tcPr>
            <w:tcW w:w="1415" w:type="dxa"/>
            <w:vAlign w:val="center"/>
          </w:tcPr>
          <w:p w14:paraId="5D1B4099" w14:textId="77777777" w:rsidR="008F359E" w:rsidRPr="008F359E" w:rsidRDefault="008F359E" w:rsidP="006145C7">
            <w:pPr>
              <w:jc w:val="center"/>
              <w:rPr>
                <w:sz w:val="22"/>
                <w:szCs w:val="22"/>
              </w:rPr>
            </w:pPr>
            <w:r w:rsidRPr="008F359E">
              <w:rPr>
                <w:sz w:val="22"/>
                <w:szCs w:val="22"/>
              </w:rPr>
              <w:t>2</w:t>
            </w:r>
          </w:p>
        </w:tc>
        <w:tc>
          <w:tcPr>
            <w:tcW w:w="797" w:type="dxa"/>
            <w:vAlign w:val="center"/>
          </w:tcPr>
          <w:p w14:paraId="798A0279" w14:textId="77777777" w:rsidR="008F359E" w:rsidRPr="008F359E" w:rsidRDefault="008F359E" w:rsidP="006145C7">
            <w:pPr>
              <w:jc w:val="center"/>
              <w:rPr>
                <w:sz w:val="22"/>
                <w:szCs w:val="22"/>
              </w:rPr>
            </w:pPr>
            <w:r w:rsidRPr="008F359E">
              <w:rPr>
                <w:sz w:val="22"/>
                <w:szCs w:val="22"/>
              </w:rPr>
              <w:t>11.6</w:t>
            </w:r>
          </w:p>
        </w:tc>
        <w:tc>
          <w:tcPr>
            <w:tcW w:w="1755" w:type="dxa"/>
            <w:vAlign w:val="center"/>
          </w:tcPr>
          <w:p w14:paraId="3E8DD471" w14:textId="77777777" w:rsidR="008F359E" w:rsidRPr="008F359E" w:rsidRDefault="008F359E" w:rsidP="006145C7">
            <w:pPr>
              <w:jc w:val="center"/>
              <w:rPr>
                <w:sz w:val="22"/>
                <w:szCs w:val="22"/>
              </w:rPr>
            </w:pPr>
            <w:r w:rsidRPr="008F359E">
              <w:rPr>
                <w:sz w:val="22"/>
                <w:szCs w:val="22"/>
              </w:rPr>
              <w:t>5.94</w:t>
            </w:r>
          </w:p>
        </w:tc>
        <w:tc>
          <w:tcPr>
            <w:tcW w:w="1518" w:type="dxa"/>
            <w:vAlign w:val="center"/>
          </w:tcPr>
          <w:p w14:paraId="621BCFE3" w14:textId="77777777" w:rsidR="008F359E" w:rsidRPr="008F359E" w:rsidRDefault="008F359E" w:rsidP="006145C7">
            <w:pPr>
              <w:jc w:val="center"/>
              <w:rPr>
                <w:sz w:val="22"/>
                <w:szCs w:val="22"/>
              </w:rPr>
            </w:pPr>
            <w:r w:rsidRPr="008F359E">
              <w:rPr>
                <w:sz w:val="22"/>
                <w:szCs w:val="22"/>
              </w:rPr>
              <w:t>4.31</w:t>
            </w:r>
          </w:p>
        </w:tc>
        <w:tc>
          <w:tcPr>
            <w:tcW w:w="1350" w:type="dxa"/>
            <w:vAlign w:val="center"/>
          </w:tcPr>
          <w:p w14:paraId="60031353" w14:textId="77777777" w:rsidR="008F359E" w:rsidRPr="008F359E" w:rsidRDefault="008F359E" w:rsidP="006145C7">
            <w:pPr>
              <w:jc w:val="center"/>
              <w:rPr>
                <w:sz w:val="22"/>
                <w:szCs w:val="22"/>
              </w:rPr>
            </w:pPr>
            <w:r w:rsidRPr="008F359E">
              <w:rPr>
                <w:sz w:val="22"/>
                <w:szCs w:val="22"/>
              </w:rPr>
              <w:t>11.0</w:t>
            </w:r>
          </w:p>
        </w:tc>
        <w:tc>
          <w:tcPr>
            <w:tcW w:w="1260" w:type="dxa"/>
            <w:vAlign w:val="center"/>
          </w:tcPr>
          <w:p w14:paraId="71094B83" w14:textId="77777777" w:rsidR="008F359E" w:rsidRPr="008F359E" w:rsidRDefault="008F359E" w:rsidP="006145C7">
            <w:pPr>
              <w:jc w:val="center"/>
              <w:rPr>
                <w:sz w:val="22"/>
                <w:szCs w:val="22"/>
              </w:rPr>
            </w:pPr>
            <w:r w:rsidRPr="008F359E">
              <w:rPr>
                <w:sz w:val="22"/>
                <w:szCs w:val="22"/>
              </w:rPr>
              <w:t>6.61</w:t>
            </w:r>
          </w:p>
        </w:tc>
        <w:tc>
          <w:tcPr>
            <w:tcW w:w="1106" w:type="dxa"/>
            <w:vAlign w:val="center"/>
          </w:tcPr>
          <w:p w14:paraId="0CA2E42B" w14:textId="77777777" w:rsidR="008F359E" w:rsidRPr="008F359E" w:rsidRDefault="008F359E" w:rsidP="006145C7">
            <w:pPr>
              <w:jc w:val="center"/>
              <w:rPr>
                <w:sz w:val="22"/>
                <w:szCs w:val="22"/>
              </w:rPr>
            </w:pPr>
            <w:r w:rsidRPr="008F359E">
              <w:rPr>
                <w:sz w:val="22"/>
                <w:szCs w:val="22"/>
              </w:rPr>
              <w:t>0.257</w:t>
            </w:r>
          </w:p>
        </w:tc>
      </w:tr>
      <w:tr w:rsidR="008F359E" w:rsidRPr="008F359E" w14:paraId="50BD710F" w14:textId="77777777" w:rsidTr="00E84554">
        <w:trPr>
          <w:trHeight w:val="614"/>
        </w:trPr>
        <w:tc>
          <w:tcPr>
            <w:tcW w:w="1415" w:type="dxa"/>
            <w:vAlign w:val="center"/>
          </w:tcPr>
          <w:p w14:paraId="12828858" w14:textId="77777777" w:rsidR="008F359E" w:rsidRPr="008F359E" w:rsidRDefault="008F359E" w:rsidP="006145C7">
            <w:pPr>
              <w:jc w:val="center"/>
              <w:rPr>
                <w:sz w:val="22"/>
                <w:szCs w:val="22"/>
              </w:rPr>
            </w:pPr>
            <w:r w:rsidRPr="008F359E">
              <w:rPr>
                <w:sz w:val="22"/>
                <w:szCs w:val="22"/>
              </w:rPr>
              <w:t>3</w:t>
            </w:r>
          </w:p>
        </w:tc>
        <w:tc>
          <w:tcPr>
            <w:tcW w:w="797" w:type="dxa"/>
            <w:vAlign w:val="center"/>
          </w:tcPr>
          <w:p w14:paraId="34B550B1" w14:textId="77777777" w:rsidR="008F359E" w:rsidRPr="008F359E" w:rsidRDefault="008F359E" w:rsidP="006145C7">
            <w:pPr>
              <w:jc w:val="center"/>
              <w:rPr>
                <w:sz w:val="22"/>
                <w:szCs w:val="22"/>
              </w:rPr>
            </w:pPr>
            <w:r w:rsidRPr="008F359E">
              <w:rPr>
                <w:sz w:val="22"/>
                <w:szCs w:val="22"/>
              </w:rPr>
              <w:t>10.2</w:t>
            </w:r>
          </w:p>
        </w:tc>
        <w:tc>
          <w:tcPr>
            <w:tcW w:w="1755" w:type="dxa"/>
            <w:vAlign w:val="center"/>
          </w:tcPr>
          <w:p w14:paraId="2AE55D09" w14:textId="77777777" w:rsidR="008F359E" w:rsidRPr="008F359E" w:rsidRDefault="008F359E" w:rsidP="006145C7">
            <w:pPr>
              <w:jc w:val="center"/>
              <w:rPr>
                <w:sz w:val="22"/>
                <w:szCs w:val="22"/>
              </w:rPr>
            </w:pPr>
            <w:r w:rsidRPr="008F359E">
              <w:rPr>
                <w:sz w:val="22"/>
                <w:szCs w:val="22"/>
              </w:rPr>
              <w:t>6.70</w:t>
            </w:r>
          </w:p>
        </w:tc>
        <w:tc>
          <w:tcPr>
            <w:tcW w:w="1518" w:type="dxa"/>
            <w:vAlign w:val="center"/>
          </w:tcPr>
          <w:p w14:paraId="3C2EE7BB" w14:textId="77777777" w:rsidR="008F359E" w:rsidRPr="008F359E" w:rsidRDefault="008F359E" w:rsidP="006145C7">
            <w:pPr>
              <w:jc w:val="center"/>
              <w:rPr>
                <w:sz w:val="22"/>
                <w:szCs w:val="22"/>
              </w:rPr>
            </w:pPr>
            <w:r w:rsidRPr="008F359E">
              <w:rPr>
                <w:sz w:val="22"/>
                <w:szCs w:val="22"/>
              </w:rPr>
              <w:t>4.90</w:t>
            </w:r>
          </w:p>
        </w:tc>
        <w:tc>
          <w:tcPr>
            <w:tcW w:w="1350" w:type="dxa"/>
            <w:vAlign w:val="center"/>
          </w:tcPr>
          <w:p w14:paraId="6E7CB305" w14:textId="77777777" w:rsidR="008F359E" w:rsidRPr="008F359E" w:rsidRDefault="008F359E" w:rsidP="006145C7">
            <w:pPr>
              <w:jc w:val="center"/>
              <w:rPr>
                <w:sz w:val="22"/>
                <w:szCs w:val="22"/>
              </w:rPr>
            </w:pPr>
            <w:r w:rsidRPr="008F359E">
              <w:rPr>
                <w:sz w:val="22"/>
                <w:szCs w:val="22"/>
              </w:rPr>
              <w:t>14.0</w:t>
            </w:r>
          </w:p>
        </w:tc>
        <w:tc>
          <w:tcPr>
            <w:tcW w:w="1260" w:type="dxa"/>
            <w:vAlign w:val="center"/>
          </w:tcPr>
          <w:p w14:paraId="40ECA899" w14:textId="77777777" w:rsidR="008F359E" w:rsidRPr="008F359E" w:rsidRDefault="008F359E" w:rsidP="006145C7">
            <w:pPr>
              <w:jc w:val="center"/>
              <w:rPr>
                <w:sz w:val="22"/>
                <w:szCs w:val="22"/>
              </w:rPr>
            </w:pPr>
            <w:r w:rsidRPr="008F359E">
              <w:rPr>
                <w:sz w:val="22"/>
                <w:szCs w:val="22"/>
              </w:rPr>
              <w:t>8.41</w:t>
            </w:r>
          </w:p>
        </w:tc>
        <w:tc>
          <w:tcPr>
            <w:tcW w:w="1106" w:type="dxa"/>
            <w:vAlign w:val="center"/>
          </w:tcPr>
          <w:p w14:paraId="520CD112" w14:textId="77777777" w:rsidR="008F359E" w:rsidRPr="008F359E" w:rsidRDefault="008F359E" w:rsidP="006145C7">
            <w:pPr>
              <w:jc w:val="center"/>
              <w:rPr>
                <w:sz w:val="22"/>
                <w:szCs w:val="22"/>
              </w:rPr>
            </w:pPr>
            <w:r w:rsidRPr="008F359E">
              <w:rPr>
                <w:sz w:val="22"/>
                <w:szCs w:val="22"/>
              </w:rPr>
              <w:t>0.290</w:t>
            </w:r>
          </w:p>
        </w:tc>
      </w:tr>
      <w:tr w:rsidR="008F359E" w:rsidRPr="008F359E" w14:paraId="75150EAF" w14:textId="77777777" w:rsidTr="00E84554">
        <w:trPr>
          <w:trHeight w:val="586"/>
        </w:trPr>
        <w:tc>
          <w:tcPr>
            <w:tcW w:w="1415" w:type="dxa"/>
            <w:vAlign w:val="center"/>
          </w:tcPr>
          <w:p w14:paraId="0EA73E45" w14:textId="77777777" w:rsidR="008F359E" w:rsidRPr="008F359E" w:rsidRDefault="008F359E" w:rsidP="006145C7">
            <w:pPr>
              <w:jc w:val="center"/>
              <w:rPr>
                <w:sz w:val="22"/>
                <w:szCs w:val="22"/>
              </w:rPr>
            </w:pPr>
            <w:r w:rsidRPr="008F359E">
              <w:rPr>
                <w:sz w:val="22"/>
                <w:szCs w:val="22"/>
              </w:rPr>
              <w:t>4</w:t>
            </w:r>
          </w:p>
        </w:tc>
        <w:tc>
          <w:tcPr>
            <w:tcW w:w="797" w:type="dxa"/>
            <w:vAlign w:val="center"/>
          </w:tcPr>
          <w:p w14:paraId="410C8D2C" w14:textId="77777777" w:rsidR="008F359E" w:rsidRPr="008F359E" w:rsidRDefault="008F359E" w:rsidP="006145C7">
            <w:pPr>
              <w:jc w:val="center"/>
              <w:rPr>
                <w:sz w:val="22"/>
                <w:szCs w:val="22"/>
              </w:rPr>
            </w:pPr>
            <w:r w:rsidRPr="008F359E">
              <w:rPr>
                <w:sz w:val="22"/>
                <w:szCs w:val="22"/>
              </w:rPr>
              <w:t>9.09</w:t>
            </w:r>
          </w:p>
        </w:tc>
        <w:tc>
          <w:tcPr>
            <w:tcW w:w="1755" w:type="dxa"/>
            <w:vAlign w:val="center"/>
          </w:tcPr>
          <w:p w14:paraId="19909BFE" w14:textId="77777777" w:rsidR="008F359E" w:rsidRPr="008F359E" w:rsidRDefault="008F359E" w:rsidP="006145C7">
            <w:pPr>
              <w:jc w:val="center"/>
              <w:rPr>
                <w:sz w:val="22"/>
                <w:szCs w:val="22"/>
              </w:rPr>
            </w:pPr>
            <w:r w:rsidRPr="008F359E">
              <w:rPr>
                <w:sz w:val="22"/>
                <w:szCs w:val="22"/>
              </w:rPr>
              <w:t>7.43</w:t>
            </w:r>
          </w:p>
        </w:tc>
        <w:tc>
          <w:tcPr>
            <w:tcW w:w="1518" w:type="dxa"/>
            <w:vAlign w:val="center"/>
          </w:tcPr>
          <w:p w14:paraId="5BBD0BEE" w14:textId="77777777" w:rsidR="008F359E" w:rsidRPr="008F359E" w:rsidRDefault="008F359E" w:rsidP="006145C7">
            <w:pPr>
              <w:jc w:val="center"/>
              <w:rPr>
                <w:sz w:val="22"/>
                <w:szCs w:val="22"/>
              </w:rPr>
            </w:pPr>
            <w:r w:rsidRPr="008F359E">
              <w:rPr>
                <w:sz w:val="22"/>
                <w:szCs w:val="22"/>
              </w:rPr>
              <w:t>5.50</w:t>
            </w:r>
          </w:p>
        </w:tc>
        <w:tc>
          <w:tcPr>
            <w:tcW w:w="1350" w:type="dxa"/>
            <w:vAlign w:val="center"/>
          </w:tcPr>
          <w:p w14:paraId="7E7F8D30" w14:textId="77777777" w:rsidR="008F359E" w:rsidRPr="008F359E" w:rsidRDefault="008F359E" w:rsidP="006145C7">
            <w:pPr>
              <w:jc w:val="center"/>
              <w:rPr>
                <w:sz w:val="22"/>
                <w:szCs w:val="22"/>
              </w:rPr>
            </w:pPr>
            <w:r w:rsidRPr="008F359E">
              <w:rPr>
                <w:sz w:val="22"/>
                <w:szCs w:val="22"/>
              </w:rPr>
              <w:t>17.2</w:t>
            </w:r>
          </w:p>
        </w:tc>
        <w:tc>
          <w:tcPr>
            <w:tcW w:w="1260" w:type="dxa"/>
            <w:vAlign w:val="center"/>
          </w:tcPr>
          <w:p w14:paraId="7E586192" w14:textId="77777777" w:rsidR="008F359E" w:rsidRPr="008F359E" w:rsidRDefault="008F359E" w:rsidP="006145C7">
            <w:pPr>
              <w:jc w:val="center"/>
              <w:rPr>
                <w:sz w:val="22"/>
                <w:szCs w:val="22"/>
              </w:rPr>
            </w:pPr>
            <w:r w:rsidRPr="008F359E">
              <w:rPr>
                <w:sz w:val="22"/>
                <w:szCs w:val="22"/>
              </w:rPr>
              <w:t>10.3</w:t>
            </w:r>
          </w:p>
        </w:tc>
        <w:tc>
          <w:tcPr>
            <w:tcW w:w="1106" w:type="dxa"/>
            <w:vAlign w:val="center"/>
          </w:tcPr>
          <w:p w14:paraId="1FA4170D" w14:textId="77777777" w:rsidR="008F359E" w:rsidRPr="008F359E" w:rsidRDefault="008F359E" w:rsidP="006145C7">
            <w:pPr>
              <w:jc w:val="center"/>
              <w:rPr>
                <w:sz w:val="22"/>
                <w:szCs w:val="22"/>
              </w:rPr>
            </w:pPr>
            <w:r w:rsidRPr="008F359E">
              <w:rPr>
                <w:sz w:val="22"/>
                <w:szCs w:val="22"/>
              </w:rPr>
              <w:t>0.321</w:t>
            </w:r>
          </w:p>
        </w:tc>
      </w:tr>
      <w:tr w:rsidR="008F359E" w:rsidRPr="008F359E" w14:paraId="7879A16A" w14:textId="77777777" w:rsidTr="00E84554">
        <w:trPr>
          <w:trHeight w:val="614"/>
        </w:trPr>
        <w:tc>
          <w:tcPr>
            <w:tcW w:w="1415" w:type="dxa"/>
            <w:vAlign w:val="center"/>
          </w:tcPr>
          <w:p w14:paraId="43E13BEC" w14:textId="77777777" w:rsidR="008F359E" w:rsidRPr="008F359E" w:rsidRDefault="008F359E" w:rsidP="006145C7">
            <w:pPr>
              <w:jc w:val="center"/>
              <w:rPr>
                <w:sz w:val="22"/>
                <w:szCs w:val="22"/>
              </w:rPr>
            </w:pPr>
            <w:r w:rsidRPr="008F359E">
              <w:rPr>
                <w:sz w:val="22"/>
                <w:szCs w:val="22"/>
              </w:rPr>
              <w:t>5</w:t>
            </w:r>
          </w:p>
        </w:tc>
        <w:tc>
          <w:tcPr>
            <w:tcW w:w="797" w:type="dxa"/>
            <w:vAlign w:val="center"/>
          </w:tcPr>
          <w:p w14:paraId="32C49963" w14:textId="77777777" w:rsidR="008F359E" w:rsidRPr="008F359E" w:rsidRDefault="008F359E" w:rsidP="006145C7">
            <w:pPr>
              <w:jc w:val="center"/>
              <w:rPr>
                <w:sz w:val="22"/>
                <w:szCs w:val="22"/>
              </w:rPr>
            </w:pPr>
            <w:r w:rsidRPr="008F359E">
              <w:rPr>
                <w:sz w:val="22"/>
                <w:szCs w:val="22"/>
              </w:rPr>
              <w:t>8.03</w:t>
            </w:r>
          </w:p>
        </w:tc>
        <w:tc>
          <w:tcPr>
            <w:tcW w:w="1755" w:type="dxa"/>
            <w:vAlign w:val="center"/>
          </w:tcPr>
          <w:p w14:paraId="3B3D3DD6" w14:textId="77777777" w:rsidR="008F359E" w:rsidRPr="008F359E" w:rsidRDefault="008F359E" w:rsidP="006145C7">
            <w:pPr>
              <w:jc w:val="center"/>
              <w:rPr>
                <w:sz w:val="22"/>
                <w:szCs w:val="22"/>
              </w:rPr>
            </w:pPr>
            <w:r w:rsidRPr="008F359E">
              <w:rPr>
                <w:sz w:val="22"/>
                <w:szCs w:val="22"/>
              </w:rPr>
              <w:t>7.95</w:t>
            </w:r>
          </w:p>
        </w:tc>
        <w:tc>
          <w:tcPr>
            <w:tcW w:w="1518" w:type="dxa"/>
            <w:vAlign w:val="center"/>
          </w:tcPr>
          <w:p w14:paraId="377A1089" w14:textId="77777777" w:rsidR="008F359E" w:rsidRPr="008F359E" w:rsidRDefault="008F359E" w:rsidP="006145C7">
            <w:pPr>
              <w:jc w:val="center"/>
              <w:rPr>
                <w:sz w:val="22"/>
                <w:szCs w:val="22"/>
              </w:rPr>
            </w:pPr>
            <w:r w:rsidRPr="008F359E">
              <w:rPr>
                <w:sz w:val="22"/>
                <w:szCs w:val="22"/>
              </w:rPr>
              <w:t>6.23</w:t>
            </w:r>
          </w:p>
        </w:tc>
        <w:tc>
          <w:tcPr>
            <w:tcW w:w="1350" w:type="dxa"/>
            <w:vAlign w:val="center"/>
          </w:tcPr>
          <w:p w14:paraId="60D930C8" w14:textId="77777777" w:rsidR="008F359E" w:rsidRPr="008F359E" w:rsidRDefault="008F359E" w:rsidP="006145C7">
            <w:pPr>
              <w:jc w:val="center"/>
              <w:rPr>
                <w:sz w:val="22"/>
                <w:szCs w:val="22"/>
              </w:rPr>
            </w:pPr>
            <w:r w:rsidRPr="008F359E">
              <w:rPr>
                <w:sz w:val="22"/>
                <w:szCs w:val="22"/>
              </w:rPr>
              <w:t>19.7</w:t>
            </w:r>
          </w:p>
        </w:tc>
        <w:tc>
          <w:tcPr>
            <w:tcW w:w="1260" w:type="dxa"/>
            <w:vAlign w:val="center"/>
          </w:tcPr>
          <w:p w14:paraId="073160C5" w14:textId="77777777" w:rsidR="008F359E" w:rsidRPr="008F359E" w:rsidRDefault="008F359E" w:rsidP="006145C7">
            <w:pPr>
              <w:jc w:val="center"/>
              <w:rPr>
                <w:sz w:val="22"/>
                <w:szCs w:val="22"/>
              </w:rPr>
            </w:pPr>
            <w:r w:rsidRPr="008F359E">
              <w:rPr>
                <w:sz w:val="22"/>
                <w:szCs w:val="22"/>
              </w:rPr>
              <w:t>11.8</w:t>
            </w:r>
          </w:p>
        </w:tc>
        <w:tc>
          <w:tcPr>
            <w:tcW w:w="1106" w:type="dxa"/>
            <w:vAlign w:val="center"/>
          </w:tcPr>
          <w:p w14:paraId="0C5A1F90" w14:textId="77777777" w:rsidR="008F359E" w:rsidRPr="008F359E" w:rsidRDefault="008F359E" w:rsidP="006145C7">
            <w:pPr>
              <w:jc w:val="center"/>
              <w:rPr>
                <w:sz w:val="22"/>
                <w:szCs w:val="22"/>
              </w:rPr>
            </w:pPr>
            <w:r w:rsidRPr="008F359E">
              <w:rPr>
                <w:sz w:val="22"/>
                <w:szCs w:val="22"/>
              </w:rPr>
              <w:t>0.344</w:t>
            </w:r>
          </w:p>
        </w:tc>
      </w:tr>
      <w:tr w:rsidR="008F359E" w:rsidRPr="008F359E" w14:paraId="7BCCD763" w14:textId="77777777" w:rsidTr="00E84554">
        <w:trPr>
          <w:trHeight w:val="586"/>
        </w:trPr>
        <w:tc>
          <w:tcPr>
            <w:tcW w:w="1415" w:type="dxa"/>
            <w:vAlign w:val="center"/>
          </w:tcPr>
          <w:p w14:paraId="6D3251FF" w14:textId="77777777" w:rsidR="008F359E" w:rsidRPr="008F359E" w:rsidRDefault="008F359E" w:rsidP="006145C7">
            <w:pPr>
              <w:jc w:val="center"/>
              <w:rPr>
                <w:sz w:val="22"/>
                <w:szCs w:val="22"/>
              </w:rPr>
            </w:pPr>
            <w:r w:rsidRPr="008F359E">
              <w:rPr>
                <w:sz w:val="22"/>
                <w:szCs w:val="22"/>
              </w:rPr>
              <w:t>6</w:t>
            </w:r>
          </w:p>
        </w:tc>
        <w:tc>
          <w:tcPr>
            <w:tcW w:w="797" w:type="dxa"/>
            <w:vAlign w:val="center"/>
          </w:tcPr>
          <w:p w14:paraId="3E809275" w14:textId="77777777" w:rsidR="008F359E" w:rsidRPr="008F359E" w:rsidRDefault="008F359E" w:rsidP="006145C7">
            <w:pPr>
              <w:jc w:val="center"/>
              <w:rPr>
                <w:sz w:val="22"/>
                <w:szCs w:val="22"/>
              </w:rPr>
            </w:pPr>
            <w:r w:rsidRPr="008F359E">
              <w:rPr>
                <w:sz w:val="22"/>
                <w:szCs w:val="22"/>
              </w:rPr>
              <w:t>7.94</w:t>
            </w:r>
          </w:p>
        </w:tc>
        <w:tc>
          <w:tcPr>
            <w:tcW w:w="1755" w:type="dxa"/>
            <w:vAlign w:val="center"/>
          </w:tcPr>
          <w:p w14:paraId="657F5EDB" w14:textId="77777777" w:rsidR="008F359E" w:rsidRPr="008F359E" w:rsidRDefault="008F359E" w:rsidP="006145C7">
            <w:pPr>
              <w:jc w:val="center"/>
              <w:rPr>
                <w:sz w:val="22"/>
                <w:szCs w:val="22"/>
              </w:rPr>
            </w:pPr>
            <w:r w:rsidRPr="008F359E">
              <w:rPr>
                <w:sz w:val="22"/>
                <w:szCs w:val="22"/>
              </w:rPr>
              <w:t>8.40</w:t>
            </w:r>
          </w:p>
        </w:tc>
        <w:tc>
          <w:tcPr>
            <w:tcW w:w="1518" w:type="dxa"/>
            <w:vAlign w:val="center"/>
          </w:tcPr>
          <w:p w14:paraId="6266D4EB" w14:textId="77777777" w:rsidR="008F359E" w:rsidRPr="008F359E" w:rsidRDefault="008F359E" w:rsidP="006145C7">
            <w:pPr>
              <w:jc w:val="center"/>
              <w:rPr>
                <w:sz w:val="22"/>
                <w:szCs w:val="22"/>
              </w:rPr>
            </w:pPr>
            <w:r w:rsidRPr="008F359E">
              <w:rPr>
                <w:sz w:val="22"/>
                <w:szCs w:val="22"/>
              </w:rPr>
              <w:t>6.30</w:t>
            </w:r>
          </w:p>
        </w:tc>
        <w:tc>
          <w:tcPr>
            <w:tcW w:w="1350" w:type="dxa"/>
            <w:vAlign w:val="center"/>
          </w:tcPr>
          <w:p w14:paraId="1E0321A7" w14:textId="77777777" w:rsidR="008F359E" w:rsidRPr="008F359E" w:rsidRDefault="008F359E" w:rsidP="006145C7">
            <w:pPr>
              <w:jc w:val="center"/>
              <w:rPr>
                <w:sz w:val="22"/>
                <w:szCs w:val="22"/>
              </w:rPr>
            </w:pPr>
            <w:r w:rsidRPr="008F359E">
              <w:rPr>
                <w:sz w:val="22"/>
                <w:szCs w:val="22"/>
              </w:rPr>
              <w:t>22.0</w:t>
            </w:r>
          </w:p>
        </w:tc>
        <w:tc>
          <w:tcPr>
            <w:tcW w:w="1260" w:type="dxa"/>
            <w:vAlign w:val="center"/>
          </w:tcPr>
          <w:p w14:paraId="792EB4D1" w14:textId="77777777" w:rsidR="008F359E" w:rsidRPr="008F359E" w:rsidRDefault="008F359E" w:rsidP="006145C7">
            <w:pPr>
              <w:jc w:val="center"/>
              <w:rPr>
                <w:sz w:val="22"/>
                <w:szCs w:val="22"/>
              </w:rPr>
            </w:pPr>
            <w:r w:rsidRPr="008F359E">
              <w:rPr>
                <w:sz w:val="22"/>
                <w:szCs w:val="22"/>
              </w:rPr>
              <w:t>13.2</w:t>
            </w:r>
          </w:p>
        </w:tc>
        <w:tc>
          <w:tcPr>
            <w:tcW w:w="1106" w:type="dxa"/>
            <w:vAlign w:val="center"/>
          </w:tcPr>
          <w:p w14:paraId="0FDBBC20" w14:textId="77777777" w:rsidR="008F359E" w:rsidRPr="008F359E" w:rsidRDefault="008F359E" w:rsidP="006145C7">
            <w:pPr>
              <w:jc w:val="center"/>
              <w:rPr>
                <w:sz w:val="22"/>
                <w:szCs w:val="22"/>
              </w:rPr>
            </w:pPr>
            <w:r w:rsidRPr="008F359E">
              <w:rPr>
                <w:sz w:val="22"/>
                <w:szCs w:val="22"/>
              </w:rPr>
              <w:t>0.363</w:t>
            </w:r>
          </w:p>
        </w:tc>
      </w:tr>
      <w:tr w:rsidR="008F359E" w:rsidRPr="008F359E" w14:paraId="3B3E9168" w14:textId="77777777" w:rsidTr="00E84554">
        <w:trPr>
          <w:trHeight w:val="586"/>
        </w:trPr>
        <w:tc>
          <w:tcPr>
            <w:tcW w:w="1415" w:type="dxa"/>
            <w:vAlign w:val="center"/>
          </w:tcPr>
          <w:p w14:paraId="7C6FE0E8" w14:textId="77777777" w:rsidR="008F359E" w:rsidRPr="008F359E" w:rsidRDefault="008F359E" w:rsidP="006145C7">
            <w:pPr>
              <w:jc w:val="center"/>
              <w:rPr>
                <w:sz w:val="22"/>
                <w:szCs w:val="22"/>
              </w:rPr>
            </w:pPr>
            <w:r w:rsidRPr="008F359E">
              <w:rPr>
                <w:sz w:val="22"/>
                <w:szCs w:val="22"/>
              </w:rPr>
              <w:t>7</w:t>
            </w:r>
          </w:p>
        </w:tc>
        <w:tc>
          <w:tcPr>
            <w:tcW w:w="797" w:type="dxa"/>
            <w:vAlign w:val="center"/>
          </w:tcPr>
          <w:p w14:paraId="6B140C81" w14:textId="77777777" w:rsidR="008F359E" w:rsidRPr="008F359E" w:rsidRDefault="008F359E" w:rsidP="006145C7">
            <w:pPr>
              <w:jc w:val="center"/>
              <w:rPr>
                <w:sz w:val="22"/>
                <w:szCs w:val="22"/>
              </w:rPr>
            </w:pPr>
            <w:r w:rsidRPr="008F359E">
              <w:rPr>
                <w:sz w:val="22"/>
                <w:szCs w:val="22"/>
              </w:rPr>
              <w:t>7.69</w:t>
            </w:r>
          </w:p>
        </w:tc>
        <w:tc>
          <w:tcPr>
            <w:tcW w:w="1755" w:type="dxa"/>
            <w:vAlign w:val="center"/>
          </w:tcPr>
          <w:p w14:paraId="7B30A42D" w14:textId="77777777" w:rsidR="008F359E" w:rsidRPr="008F359E" w:rsidRDefault="008F359E" w:rsidP="006145C7">
            <w:pPr>
              <w:jc w:val="center"/>
              <w:rPr>
                <w:sz w:val="22"/>
                <w:szCs w:val="22"/>
              </w:rPr>
            </w:pPr>
            <w:r w:rsidRPr="008F359E">
              <w:rPr>
                <w:sz w:val="22"/>
                <w:szCs w:val="22"/>
              </w:rPr>
              <w:t>8.79</w:t>
            </w:r>
          </w:p>
        </w:tc>
        <w:tc>
          <w:tcPr>
            <w:tcW w:w="1518" w:type="dxa"/>
            <w:vAlign w:val="center"/>
          </w:tcPr>
          <w:p w14:paraId="1417412B" w14:textId="77777777" w:rsidR="008F359E" w:rsidRPr="008F359E" w:rsidRDefault="008F359E" w:rsidP="006145C7">
            <w:pPr>
              <w:jc w:val="center"/>
              <w:rPr>
                <w:sz w:val="22"/>
                <w:szCs w:val="22"/>
              </w:rPr>
            </w:pPr>
            <w:r w:rsidRPr="008F359E">
              <w:rPr>
                <w:sz w:val="22"/>
                <w:szCs w:val="22"/>
              </w:rPr>
              <w:t>6.50</w:t>
            </w:r>
          </w:p>
        </w:tc>
        <w:tc>
          <w:tcPr>
            <w:tcW w:w="1350" w:type="dxa"/>
            <w:vAlign w:val="center"/>
          </w:tcPr>
          <w:p w14:paraId="5B2BDAF9" w14:textId="77777777" w:rsidR="008F359E" w:rsidRPr="008F359E" w:rsidRDefault="008F359E" w:rsidP="006145C7">
            <w:pPr>
              <w:jc w:val="center"/>
              <w:rPr>
                <w:sz w:val="22"/>
                <w:szCs w:val="22"/>
              </w:rPr>
            </w:pPr>
            <w:r w:rsidRPr="008F359E">
              <w:rPr>
                <w:sz w:val="22"/>
                <w:szCs w:val="22"/>
              </w:rPr>
              <w:t>24.1</w:t>
            </w:r>
          </w:p>
        </w:tc>
        <w:tc>
          <w:tcPr>
            <w:tcW w:w="1260" w:type="dxa"/>
            <w:vAlign w:val="center"/>
          </w:tcPr>
          <w:p w14:paraId="3C7C5FD1" w14:textId="77777777" w:rsidR="008F359E" w:rsidRPr="008F359E" w:rsidRDefault="008F359E" w:rsidP="006145C7">
            <w:pPr>
              <w:jc w:val="center"/>
              <w:rPr>
                <w:sz w:val="22"/>
                <w:szCs w:val="22"/>
              </w:rPr>
            </w:pPr>
            <w:r w:rsidRPr="008F359E">
              <w:rPr>
                <w:sz w:val="22"/>
                <w:szCs w:val="22"/>
              </w:rPr>
              <w:t>14.5</w:t>
            </w:r>
          </w:p>
        </w:tc>
        <w:tc>
          <w:tcPr>
            <w:tcW w:w="1106" w:type="dxa"/>
            <w:vAlign w:val="center"/>
          </w:tcPr>
          <w:p w14:paraId="0A74BB35" w14:textId="77777777" w:rsidR="008F359E" w:rsidRPr="008F359E" w:rsidRDefault="008F359E" w:rsidP="006145C7">
            <w:pPr>
              <w:jc w:val="center"/>
              <w:rPr>
                <w:sz w:val="22"/>
                <w:szCs w:val="22"/>
              </w:rPr>
            </w:pPr>
            <w:r w:rsidRPr="008F359E">
              <w:rPr>
                <w:sz w:val="22"/>
                <w:szCs w:val="22"/>
              </w:rPr>
              <w:t>0.381</w:t>
            </w:r>
          </w:p>
        </w:tc>
      </w:tr>
      <w:tr w:rsidR="008F359E" w:rsidRPr="008F359E" w14:paraId="493F9DBB" w14:textId="77777777" w:rsidTr="00E84554">
        <w:trPr>
          <w:trHeight w:val="614"/>
        </w:trPr>
        <w:tc>
          <w:tcPr>
            <w:tcW w:w="1415" w:type="dxa"/>
            <w:vAlign w:val="center"/>
          </w:tcPr>
          <w:p w14:paraId="6A5D229D" w14:textId="77777777" w:rsidR="008F359E" w:rsidRPr="008F359E" w:rsidRDefault="008F359E" w:rsidP="006145C7">
            <w:pPr>
              <w:jc w:val="center"/>
              <w:rPr>
                <w:sz w:val="22"/>
                <w:szCs w:val="22"/>
              </w:rPr>
            </w:pPr>
            <w:r w:rsidRPr="008F359E">
              <w:rPr>
                <w:sz w:val="22"/>
                <w:szCs w:val="22"/>
              </w:rPr>
              <w:t>8</w:t>
            </w:r>
          </w:p>
        </w:tc>
        <w:tc>
          <w:tcPr>
            <w:tcW w:w="797" w:type="dxa"/>
            <w:vAlign w:val="center"/>
          </w:tcPr>
          <w:p w14:paraId="1205C717" w14:textId="77777777" w:rsidR="008F359E" w:rsidRPr="008F359E" w:rsidRDefault="008F359E" w:rsidP="006145C7">
            <w:pPr>
              <w:jc w:val="center"/>
              <w:rPr>
                <w:sz w:val="22"/>
                <w:szCs w:val="22"/>
              </w:rPr>
            </w:pPr>
            <w:r w:rsidRPr="008F359E">
              <w:rPr>
                <w:sz w:val="22"/>
                <w:szCs w:val="22"/>
              </w:rPr>
              <w:t>7.44</w:t>
            </w:r>
          </w:p>
        </w:tc>
        <w:tc>
          <w:tcPr>
            <w:tcW w:w="1755" w:type="dxa"/>
            <w:vAlign w:val="center"/>
          </w:tcPr>
          <w:p w14:paraId="02B37FF9" w14:textId="77777777" w:rsidR="008F359E" w:rsidRPr="008F359E" w:rsidRDefault="008F359E" w:rsidP="006145C7">
            <w:pPr>
              <w:jc w:val="center"/>
              <w:rPr>
                <w:sz w:val="22"/>
                <w:szCs w:val="22"/>
              </w:rPr>
            </w:pPr>
            <w:r w:rsidRPr="008F359E">
              <w:rPr>
                <w:sz w:val="22"/>
                <w:szCs w:val="22"/>
              </w:rPr>
              <w:t>9.30</w:t>
            </w:r>
          </w:p>
        </w:tc>
        <w:tc>
          <w:tcPr>
            <w:tcW w:w="1518" w:type="dxa"/>
            <w:vAlign w:val="center"/>
          </w:tcPr>
          <w:p w14:paraId="3B4112ED" w14:textId="77777777" w:rsidR="008F359E" w:rsidRPr="008F359E" w:rsidRDefault="008F359E" w:rsidP="006145C7">
            <w:pPr>
              <w:jc w:val="center"/>
              <w:rPr>
                <w:sz w:val="22"/>
                <w:szCs w:val="22"/>
              </w:rPr>
            </w:pPr>
            <w:r w:rsidRPr="008F359E">
              <w:rPr>
                <w:sz w:val="22"/>
                <w:szCs w:val="22"/>
              </w:rPr>
              <w:t>6.72</w:t>
            </w:r>
          </w:p>
        </w:tc>
        <w:tc>
          <w:tcPr>
            <w:tcW w:w="1350" w:type="dxa"/>
            <w:vAlign w:val="center"/>
          </w:tcPr>
          <w:p w14:paraId="4A7FF307" w14:textId="77777777" w:rsidR="008F359E" w:rsidRPr="008F359E" w:rsidRDefault="008F359E" w:rsidP="006145C7">
            <w:pPr>
              <w:jc w:val="center"/>
              <w:rPr>
                <w:sz w:val="22"/>
                <w:szCs w:val="22"/>
              </w:rPr>
            </w:pPr>
            <w:r w:rsidRPr="008F359E">
              <w:rPr>
                <w:sz w:val="22"/>
                <w:szCs w:val="22"/>
              </w:rPr>
              <w:t>27.0</w:t>
            </w:r>
          </w:p>
        </w:tc>
        <w:tc>
          <w:tcPr>
            <w:tcW w:w="1260" w:type="dxa"/>
            <w:vAlign w:val="center"/>
          </w:tcPr>
          <w:p w14:paraId="299B37B9" w14:textId="77777777" w:rsidR="008F359E" w:rsidRPr="008F359E" w:rsidRDefault="008F359E" w:rsidP="006145C7">
            <w:pPr>
              <w:jc w:val="center"/>
              <w:rPr>
                <w:sz w:val="22"/>
                <w:szCs w:val="22"/>
              </w:rPr>
            </w:pPr>
            <w:r w:rsidRPr="008F359E">
              <w:rPr>
                <w:sz w:val="22"/>
                <w:szCs w:val="22"/>
              </w:rPr>
              <w:t>16.2</w:t>
            </w:r>
          </w:p>
        </w:tc>
        <w:tc>
          <w:tcPr>
            <w:tcW w:w="1106" w:type="dxa"/>
            <w:vAlign w:val="center"/>
          </w:tcPr>
          <w:p w14:paraId="42B5886D" w14:textId="77777777" w:rsidR="008F359E" w:rsidRPr="008F359E" w:rsidRDefault="008F359E" w:rsidP="006145C7">
            <w:pPr>
              <w:jc w:val="center"/>
              <w:rPr>
                <w:sz w:val="22"/>
                <w:szCs w:val="22"/>
              </w:rPr>
            </w:pPr>
            <w:r w:rsidRPr="008F359E">
              <w:rPr>
                <w:sz w:val="22"/>
                <w:szCs w:val="22"/>
              </w:rPr>
              <w:t>0.403</w:t>
            </w:r>
          </w:p>
        </w:tc>
      </w:tr>
    </w:tbl>
    <w:p w14:paraId="2892EA7F" w14:textId="77777777" w:rsidR="008F359E" w:rsidRDefault="008F359E" w:rsidP="008F359E">
      <w:pPr>
        <w:jc w:val="both"/>
      </w:pPr>
    </w:p>
    <w:p w14:paraId="5F3FA451" w14:textId="77777777" w:rsidR="00180247" w:rsidRDefault="00180247" w:rsidP="00180247">
      <w:pPr>
        <w:jc w:val="both"/>
        <w:rPr>
          <w:b/>
          <w:bCs/>
        </w:rPr>
      </w:pPr>
    </w:p>
    <w:p w14:paraId="4B4B9DC9" w14:textId="77777777" w:rsidR="00180247" w:rsidRDefault="00180247" w:rsidP="00180247">
      <w:pPr>
        <w:jc w:val="both"/>
        <w:rPr>
          <w:b/>
          <w:bCs/>
        </w:rPr>
      </w:pPr>
    </w:p>
    <w:p w14:paraId="710ECD80" w14:textId="77777777" w:rsidR="00180247" w:rsidRDefault="00180247" w:rsidP="00180247">
      <w:pPr>
        <w:jc w:val="both"/>
        <w:rPr>
          <w:b/>
          <w:bCs/>
        </w:rPr>
      </w:pPr>
    </w:p>
    <w:p w14:paraId="627EEC4F" w14:textId="77777777" w:rsidR="00180247" w:rsidRDefault="00180247" w:rsidP="00180247">
      <w:pPr>
        <w:jc w:val="both"/>
        <w:rPr>
          <w:b/>
          <w:bCs/>
        </w:rPr>
      </w:pPr>
    </w:p>
    <w:p w14:paraId="5ED8358D" w14:textId="77777777" w:rsidR="00B74240" w:rsidRDefault="00B74240" w:rsidP="00180247">
      <w:pPr>
        <w:jc w:val="both"/>
        <w:rPr>
          <w:sz w:val="22"/>
          <w:szCs w:val="22"/>
        </w:rPr>
      </w:pPr>
    </w:p>
    <w:p w14:paraId="263544D6" w14:textId="77777777" w:rsidR="00B74240" w:rsidRDefault="00B74240" w:rsidP="00180247">
      <w:pPr>
        <w:jc w:val="both"/>
        <w:rPr>
          <w:sz w:val="22"/>
          <w:szCs w:val="22"/>
        </w:rPr>
      </w:pPr>
    </w:p>
    <w:p w14:paraId="45CCB20D" w14:textId="4960EE4A" w:rsidR="00180247" w:rsidRPr="00180247" w:rsidRDefault="00180247" w:rsidP="00180247">
      <w:pPr>
        <w:jc w:val="both"/>
        <w:rPr>
          <w:sz w:val="22"/>
          <w:szCs w:val="22"/>
        </w:rPr>
      </w:pPr>
      <w:r w:rsidRPr="00180247">
        <w:rPr>
          <w:sz w:val="22"/>
          <w:szCs w:val="22"/>
        </w:rPr>
        <w:t xml:space="preserve">Table 3: </w:t>
      </w:r>
      <w:bookmarkStart w:id="8" w:name="_Hlk239428182"/>
      <w:r w:rsidRPr="00180247">
        <w:rPr>
          <w:sz w:val="22"/>
          <w:szCs w:val="22"/>
        </w:rPr>
        <w:t xml:space="preserve">Data table for the calculated values of </w:t>
      </w:r>
      <w:r w:rsidR="00B13BB6">
        <w:rPr>
          <w:sz w:val="22"/>
          <w:szCs w:val="22"/>
        </w:rPr>
        <w:t>a</w:t>
      </w:r>
      <w:r w:rsidRPr="00180247">
        <w:rPr>
          <w:sz w:val="22"/>
          <w:szCs w:val="22"/>
        </w:rPr>
        <w:t xml:space="preserve">verage </w:t>
      </w:r>
      <w:r w:rsidR="00B13BB6">
        <w:rPr>
          <w:sz w:val="22"/>
          <w:szCs w:val="22"/>
        </w:rPr>
        <w:t>v</w:t>
      </w:r>
      <w:r w:rsidRPr="00180247">
        <w:rPr>
          <w:sz w:val="22"/>
          <w:szCs w:val="22"/>
        </w:rPr>
        <w:t xml:space="preserve">elocity, </w:t>
      </w:r>
      <w:r w:rsidR="00B13BB6">
        <w:rPr>
          <w:sz w:val="22"/>
          <w:szCs w:val="22"/>
        </w:rPr>
        <w:t>c</w:t>
      </w:r>
      <w:r w:rsidRPr="00180247">
        <w:rPr>
          <w:sz w:val="22"/>
          <w:szCs w:val="22"/>
        </w:rPr>
        <w:t xml:space="preserve">oefficient of </w:t>
      </w:r>
      <w:r w:rsidR="00B13BB6">
        <w:rPr>
          <w:sz w:val="22"/>
          <w:szCs w:val="22"/>
        </w:rPr>
        <w:t>o</w:t>
      </w:r>
      <w:r w:rsidRPr="00180247">
        <w:rPr>
          <w:sz w:val="22"/>
          <w:szCs w:val="22"/>
        </w:rPr>
        <w:t xml:space="preserve">rifice and Reynold’s </w:t>
      </w:r>
      <w:r w:rsidR="00B13BB6">
        <w:rPr>
          <w:sz w:val="22"/>
          <w:szCs w:val="22"/>
        </w:rPr>
        <w:t>n</w:t>
      </w:r>
      <w:r w:rsidRPr="00180247">
        <w:rPr>
          <w:sz w:val="22"/>
          <w:szCs w:val="22"/>
        </w:rPr>
        <w:t>umber</w:t>
      </w:r>
    </w:p>
    <w:tbl>
      <w:tblPr>
        <w:tblStyle w:val="TableGrid"/>
        <w:tblW w:w="9272" w:type="dxa"/>
        <w:tblLook w:val="04A0" w:firstRow="1" w:lastRow="0" w:firstColumn="1" w:lastColumn="0" w:noHBand="0" w:noVBand="1"/>
      </w:tblPr>
      <w:tblGrid>
        <w:gridCol w:w="1725"/>
        <w:gridCol w:w="2911"/>
        <w:gridCol w:w="2318"/>
        <w:gridCol w:w="2318"/>
      </w:tblGrid>
      <w:tr w:rsidR="00180247" w:rsidRPr="00180247" w14:paraId="3BDBE748" w14:textId="77777777" w:rsidTr="004741ED">
        <w:trPr>
          <w:trHeight w:val="511"/>
        </w:trPr>
        <w:tc>
          <w:tcPr>
            <w:tcW w:w="1725" w:type="dxa"/>
            <w:vAlign w:val="center"/>
          </w:tcPr>
          <w:bookmarkEnd w:id="8"/>
          <w:p w14:paraId="58D77237" w14:textId="77777777" w:rsidR="00180247" w:rsidRPr="00180247" w:rsidRDefault="00180247" w:rsidP="006145C7">
            <w:pPr>
              <w:jc w:val="center"/>
              <w:rPr>
                <w:sz w:val="22"/>
                <w:szCs w:val="22"/>
              </w:rPr>
            </w:pPr>
            <w:r w:rsidRPr="00180247">
              <w:rPr>
                <w:sz w:val="22"/>
                <w:szCs w:val="22"/>
              </w:rPr>
              <w:t>No. of</w:t>
            </w:r>
          </w:p>
          <w:p w14:paraId="5C458B7C" w14:textId="77777777" w:rsidR="00180247" w:rsidRPr="00180247" w:rsidRDefault="00180247" w:rsidP="006145C7">
            <w:pPr>
              <w:jc w:val="center"/>
              <w:rPr>
                <w:sz w:val="22"/>
                <w:szCs w:val="22"/>
              </w:rPr>
            </w:pPr>
            <w:r w:rsidRPr="00180247">
              <w:rPr>
                <w:sz w:val="22"/>
                <w:szCs w:val="22"/>
              </w:rPr>
              <w:t>Observation</w:t>
            </w:r>
          </w:p>
        </w:tc>
        <w:tc>
          <w:tcPr>
            <w:tcW w:w="2911" w:type="dxa"/>
            <w:vAlign w:val="center"/>
          </w:tcPr>
          <w:p w14:paraId="7304F646" w14:textId="77777777" w:rsidR="00180247" w:rsidRPr="00180247" w:rsidRDefault="00180247" w:rsidP="006145C7">
            <w:pPr>
              <w:jc w:val="center"/>
              <w:rPr>
                <w:rFonts w:eastAsia="Aptos"/>
                <w:sz w:val="22"/>
                <w:szCs w:val="22"/>
              </w:rPr>
            </w:pPr>
            <w:r w:rsidRPr="00180247">
              <w:rPr>
                <w:rFonts w:eastAsia="Aptos"/>
                <w:sz w:val="22"/>
                <w:szCs w:val="22"/>
              </w:rPr>
              <w:t xml:space="preserve">Average Velocity, </w:t>
            </w:r>
          </w:p>
          <w:p w14:paraId="2068E0A8" w14:textId="77777777" w:rsidR="00180247" w:rsidRPr="00180247" w:rsidRDefault="00180247" w:rsidP="006145C7">
            <w:pPr>
              <w:jc w:val="center"/>
              <w:rPr>
                <w:sz w:val="22"/>
                <w:szCs w:val="22"/>
              </w:rPr>
            </w:pPr>
            <w:r w:rsidRPr="00180247">
              <w:rPr>
                <w:rFonts w:eastAsia="Aptos"/>
                <w:sz w:val="22"/>
                <w:szCs w:val="22"/>
              </w:rPr>
              <w:t>v(m/s)</w:t>
            </w:r>
          </w:p>
        </w:tc>
        <w:tc>
          <w:tcPr>
            <w:tcW w:w="2318" w:type="dxa"/>
            <w:tcBorders>
              <w:top w:val="single" w:sz="4" w:space="0" w:color="auto"/>
              <w:left w:val="single" w:sz="4" w:space="0" w:color="auto"/>
              <w:bottom w:val="single" w:sz="4" w:space="0" w:color="auto"/>
              <w:right w:val="single" w:sz="4" w:space="0" w:color="auto"/>
            </w:tcBorders>
            <w:vAlign w:val="center"/>
          </w:tcPr>
          <w:p w14:paraId="727F3F01" w14:textId="77777777" w:rsidR="00180247" w:rsidRPr="00180247" w:rsidRDefault="00180247" w:rsidP="006145C7">
            <w:pPr>
              <w:jc w:val="center"/>
              <w:rPr>
                <w:sz w:val="22"/>
                <w:szCs w:val="22"/>
              </w:rPr>
            </w:pPr>
            <w:r w:rsidRPr="00180247">
              <w:rPr>
                <w:sz w:val="22"/>
                <w:szCs w:val="22"/>
              </w:rPr>
              <w:t>Coefficient of Orifice, C</w:t>
            </w:r>
            <w:r w:rsidRPr="00180247">
              <w:rPr>
                <w:sz w:val="22"/>
                <w:szCs w:val="22"/>
                <w:vertAlign w:val="subscript"/>
              </w:rPr>
              <w:t>o</w:t>
            </w:r>
          </w:p>
        </w:tc>
        <w:tc>
          <w:tcPr>
            <w:tcW w:w="2318" w:type="dxa"/>
            <w:vAlign w:val="center"/>
          </w:tcPr>
          <w:p w14:paraId="408CCBC9" w14:textId="77777777" w:rsidR="00E84554" w:rsidRDefault="00180247" w:rsidP="006145C7">
            <w:pPr>
              <w:jc w:val="center"/>
              <w:rPr>
                <w:sz w:val="22"/>
                <w:szCs w:val="22"/>
              </w:rPr>
            </w:pPr>
            <w:r w:rsidRPr="00180247">
              <w:rPr>
                <w:sz w:val="22"/>
                <w:szCs w:val="22"/>
              </w:rPr>
              <w:t xml:space="preserve">Reynold’s Number, </w:t>
            </w:r>
          </w:p>
          <w:p w14:paraId="16A10F7D" w14:textId="73312CB3" w:rsidR="00180247" w:rsidRPr="00180247" w:rsidRDefault="00180247" w:rsidP="006145C7">
            <w:pPr>
              <w:jc w:val="center"/>
              <w:rPr>
                <w:sz w:val="22"/>
                <w:szCs w:val="22"/>
              </w:rPr>
            </w:pPr>
            <w:r w:rsidRPr="00180247">
              <w:rPr>
                <w:sz w:val="22"/>
                <w:szCs w:val="22"/>
              </w:rPr>
              <w:t>R</w:t>
            </w:r>
            <w:r w:rsidRPr="00180247">
              <w:rPr>
                <w:sz w:val="22"/>
                <w:szCs w:val="22"/>
                <w:vertAlign w:val="subscript"/>
              </w:rPr>
              <w:t>e</w:t>
            </w:r>
          </w:p>
        </w:tc>
      </w:tr>
      <w:tr w:rsidR="00180247" w:rsidRPr="00180247" w14:paraId="38220350" w14:textId="77777777" w:rsidTr="004741ED">
        <w:trPr>
          <w:trHeight w:val="488"/>
        </w:trPr>
        <w:tc>
          <w:tcPr>
            <w:tcW w:w="1725" w:type="dxa"/>
            <w:vAlign w:val="center"/>
          </w:tcPr>
          <w:p w14:paraId="7E4489D2" w14:textId="77777777" w:rsidR="00180247" w:rsidRPr="00180247" w:rsidRDefault="00180247" w:rsidP="006145C7">
            <w:pPr>
              <w:jc w:val="center"/>
              <w:rPr>
                <w:sz w:val="22"/>
                <w:szCs w:val="22"/>
              </w:rPr>
            </w:pPr>
            <w:r w:rsidRPr="00180247">
              <w:rPr>
                <w:sz w:val="22"/>
                <w:szCs w:val="22"/>
              </w:rPr>
              <w:t>1</w:t>
            </w:r>
          </w:p>
        </w:tc>
        <w:tc>
          <w:tcPr>
            <w:tcW w:w="2911" w:type="dxa"/>
            <w:vAlign w:val="center"/>
          </w:tcPr>
          <w:p w14:paraId="2668473C" w14:textId="77777777" w:rsidR="00180247" w:rsidRPr="00180247" w:rsidRDefault="00180247" w:rsidP="006145C7">
            <w:pPr>
              <w:jc w:val="center"/>
              <w:rPr>
                <w:sz w:val="22"/>
                <w:szCs w:val="22"/>
              </w:rPr>
            </w:pPr>
            <w:r w:rsidRPr="00180247">
              <w:rPr>
                <w:sz w:val="22"/>
                <w:szCs w:val="22"/>
              </w:rPr>
              <w:t>0.174</w:t>
            </w:r>
          </w:p>
        </w:tc>
        <w:tc>
          <w:tcPr>
            <w:tcW w:w="2318" w:type="dxa"/>
            <w:vAlign w:val="center"/>
          </w:tcPr>
          <w:p w14:paraId="09818BB6" w14:textId="77777777" w:rsidR="00180247" w:rsidRPr="00180247" w:rsidRDefault="00180247" w:rsidP="006145C7">
            <w:pPr>
              <w:jc w:val="center"/>
              <w:rPr>
                <w:sz w:val="22"/>
                <w:szCs w:val="22"/>
              </w:rPr>
            </w:pPr>
            <w:r w:rsidRPr="00180247">
              <w:rPr>
                <w:sz w:val="22"/>
                <w:szCs w:val="22"/>
              </w:rPr>
              <w:t>0.729</w:t>
            </w:r>
          </w:p>
        </w:tc>
        <w:tc>
          <w:tcPr>
            <w:tcW w:w="2318" w:type="dxa"/>
            <w:vAlign w:val="center"/>
          </w:tcPr>
          <w:p w14:paraId="49D98076" w14:textId="77777777" w:rsidR="00180247" w:rsidRPr="00180247" w:rsidRDefault="00180247" w:rsidP="006145C7">
            <w:pPr>
              <w:jc w:val="center"/>
              <w:rPr>
                <w:sz w:val="22"/>
                <w:szCs w:val="22"/>
              </w:rPr>
            </w:pPr>
            <w:r w:rsidRPr="00180247">
              <w:rPr>
                <w:sz w:val="22"/>
                <w:szCs w:val="22"/>
              </w:rPr>
              <w:t>11414</w:t>
            </w:r>
          </w:p>
        </w:tc>
      </w:tr>
      <w:tr w:rsidR="00180247" w:rsidRPr="00180247" w14:paraId="56861F4E" w14:textId="77777777" w:rsidTr="004741ED">
        <w:trPr>
          <w:trHeight w:val="511"/>
        </w:trPr>
        <w:tc>
          <w:tcPr>
            <w:tcW w:w="1725" w:type="dxa"/>
            <w:vAlign w:val="center"/>
          </w:tcPr>
          <w:p w14:paraId="0BE5E2BE" w14:textId="77777777" w:rsidR="00180247" w:rsidRPr="00180247" w:rsidRDefault="00180247" w:rsidP="006145C7">
            <w:pPr>
              <w:jc w:val="center"/>
              <w:rPr>
                <w:sz w:val="22"/>
                <w:szCs w:val="22"/>
              </w:rPr>
            </w:pPr>
            <w:r w:rsidRPr="00180247">
              <w:rPr>
                <w:sz w:val="22"/>
                <w:szCs w:val="22"/>
              </w:rPr>
              <w:t>2</w:t>
            </w:r>
          </w:p>
        </w:tc>
        <w:tc>
          <w:tcPr>
            <w:tcW w:w="2911" w:type="dxa"/>
            <w:vAlign w:val="center"/>
          </w:tcPr>
          <w:p w14:paraId="0D383BDD" w14:textId="77777777" w:rsidR="00180247" w:rsidRPr="00180247" w:rsidRDefault="00180247" w:rsidP="006145C7">
            <w:pPr>
              <w:jc w:val="center"/>
              <w:rPr>
                <w:sz w:val="22"/>
                <w:szCs w:val="22"/>
              </w:rPr>
            </w:pPr>
            <w:r w:rsidRPr="00180247">
              <w:rPr>
                <w:sz w:val="22"/>
                <w:szCs w:val="22"/>
              </w:rPr>
              <w:t>0.200</w:t>
            </w:r>
          </w:p>
        </w:tc>
        <w:tc>
          <w:tcPr>
            <w:tcW w:w="2318" w:type="dxa"/>
            <w:vAlign w:val="center"/>
          </w:tcPr>
          <w:p w14:paraId="415D4089" w14:textId="77777777" w:rsidR="00180247" w:rsidRPr="00180247" w:rsidRDefault="00180247" w:rsidP="006145C7">
            <w:pPr>
              <w:jc w:val="center"/>
              <w:rPr>
                <w:sz w:val="22"/>
                <w:szCs w:val="22"/>
              </w:rPr>
            </w:pPr>
            <w:r w:rsidRPr="00180247">
              <w:rPr>
                <w:sz w:val="22"/>
                <w:szCs w:val="22"/>
              </w:rPr>
              <w:t>0.726</w:t>
            </w:r>
          </w:p>
        </w:tc>
        <w:tc>
          <w:tcPr>
            <w:tcW w:w="2318" w:type="dxa"/>
            <w:vAlign w:val="center"/>
          </w:tcPr>
          <w:p w14:paraId="3181AAE7" w14:textId="77777777" w:rsidR="00180247" w:rsidRPr="00180247" w:rsidRDefault="00180247" w:rsidP="006145C7">
            <w:pPr>
              <w:jc w:val="center"/>
              <w:rPr>
                <w:sz w:val="22"/>
                <w:szCs w:val="22"/>
              </w:rPr>
            </w:pPr>
            <w:r w:rsidRPr="00180247">
              <w:rPr>
                <w:sz w:val="22"/>
                <w:szCs w:val="22"/>
              </w:rPr>
              <w:t>13090</w:t>
            </w:r>
          </w:p>
        </w:tc>
      </w:tr>
      <w:tr w:rsidR="00180247" w:rsidRPr="00180247" w14:paraId="38E3A3A2" w14:textId="77777777" w:rsidTr="004741ED">
        <w:trPr>
          <w:trHeight w:val="511"/>
        </w:trPr>
        <w:tc>
          <w:tcPr>
            <w:tcW w:w="1725" w:type="dxa"/>
            <w:vAlign w:val="center"/>
          </w:tcPr>
          <w:p w14:paraId="726BE6CC" w14:textId="77777777" w:rsidR="00180247" w:rsidRPr="00180247" w:rsidRDefault="00180247" w:rsidP="006145C7">
            <w:pPr>
              <w:jc w:val="center"/>
              <w:rPr>
                <w:sz w:val="22"/>
                <w:szCs w:val="22"/>
              </w:rPr>
            </w:pPr>
            <w:r w:rsidRPr="00180247">
              <w:rPr>
                <w:sz w:val="22"/>
                <w:szCs w:val="22"/>
              </w:rPr>
              <w:t>3</w:t>
            </w:r>
          </w:p>
        </w:tc>
        <w:tc>
          <w:tcPr>
            <w:tcW w:w="2911" w:type="dxa"/>
            <w:vAlign w:val="center"/>
          </w:tcPr>
          <w:p w14:paraId="30821CCB" w14:textId="77777777" w:rsidR="00180247" w:rsidRPr="00180247" w:rsidRDefault="00180247" w:rsidP="006145C7">
            <w:pPr>
              <w:jc w:val="center"/>
              <w:rPr>
                <w:sz w:val="22"/>
                <w:szCs w:val="22"/>
              </w:rPr>
            </w:pPr>
            <w:r w:rsidRPr="00180247">
              <w:rPr>
                <w:sz w:val="22"/>
                <w:szCs w:val="22"/>
              </w:rPr>
              <w:t>0.227</w:t>
            </w:r>
          </w:p>
        </w:tc>
        <w:tc>
          <w:tcPr>
            <w:tcW w:w="2318" w:type="dxa"/>
            <w:vAlign w:val="center"/>
          </w:tcPr>
          <w:p w14:paraId="0A9754D1" w14:textId="77777777" w:rsidR="00180247" w:rsidRPr="00180247" w:rsidRDefault="00180247" w:rsidP="006145C7">
            <w:pPr>
              <w:jc w:val="center"/>
              <w:rPr>
                <w:sz w:val="22"/>
                <w:szCs w:val="22"/>
              </w:rPr>
            </w:pPr>
            <w:r w:rsidRPr="00180247">
              <w:rPr>
                <w:sz w:val="22"/>
                <w:szCs w:val="22"/>
              </w:rPr>
              <w:t>0.732</w:t>
            </w:r>
          </w:p>
        </w:tc>
        <w:tc>
          <w:tcPr>
            <w:tcW w:w="2318" w:type="dxa"/>
            <w:vAlign w:val="center"/>
          </w:tcPr>
          <w:p w14:paraId="6A9D8AD3" w14:textId="77777777" w:rsidR="00180247" w:rsidRPr="00180247" w:rsidRDefault="00180247" w:rsidP="006145C7">
            <w:pPr>
              <w:jc w:val="center"/>
              <w:rPr>
                <w:sz w:val="22"/>
                <w:szCs w:val="22"/>
              </w:rPr>
            </w:pPr>
            <w:r w:rsidRPr="00180247">
              <w:rPr>
                <w:sz w:val="22"/>
                <w:szCs w:val="22"/>
              </w:rPr>
              <w:t>14887</w:t>
            </w:r>
          </w:p>
        </w:tc>
      </w:tr>
      <w:tr w:rsidR="00180247" w:rsidRPr="00180247" w14:paraId="2DE6663E" w14:textId="77777777" w:rsidTr="004741ED">
        <w:trPr>
          <w:trHeight w:val="488"/>
        </w:trPr>
        <w:tc>
          <w:tcPr>
            <w:tcW w:w="1725" w:type="dxa"/>
            <w:vAlign w:val="center"/>
          </w:tcPr>
          <w:p w14:paraId="100955AC" w14:textId="77777777" w:rsidR="00180247" w:rsidRPr="00180247" w:rsidRDefault="00180247" w:rsidP="006145C7">
            <w:pPr>
              <w:jc w:val="center"/>
              <w:rPr>
                <w:sz w:val="22"/>
                <w:szCs w:val="22"/>
              </w:rPr>
            </w:pPr>
            <w:r w:rsidRPr="00180247">
              <w:rPr>
                <w:sz w:val="22"/>
                <w:szCs w:val="22"/>
              </w:rPr>
              <w:t>4</w:t>
            </w:r>
          </w:p>
        </w:tc>
        <w:tc>
          <w:tcPr>
            <w:tcW w:w="2911" w:type="dxa"/>
            <w:vAlign w:val="center"/>
          </w:tcPr>
          <w:p w14:paraId="51285677" w14:textId="77777777" w:rsidR="00180247" w:rsidRPr="00180247" w:rsidRDefault="00180247" w:rsidP="006145C7">
            <w:pPr>
              <w:jc w:val="center"/>
              <w:rPr>
                <w:sz w:val="22"/>
                <w:szCs w:val="22"/>
              </w:rPr>
            </w:pPr>
            <w:r w:rsidRPr="00180247">
              <w:rPr>
                <w:sz w:val="22"/>
                <w:szCs w:val="22"/>
              </w:rPr>
              <w:t>0.255</w:t>
            </w:r>
          </w:p>
        </w:tc>
        <w:tc>
          <w:tcPr>
            <w:tcW w:w="2318" w:type="dxa"/>
            <w:vAlign w:val="center"/>
          </w:tcPr>
          <w:p w14:paraId="1389E8CD" w14:textId="77777777" w:rsidR="00180247" w:rsidRPr="00180247" w:rsidRDefault="00180247" w:rsidP="006145C7">
            <w:pPr>
              <w:jc w:val="center"/>
              <w:rPr>
                <w:sz w:val="22"/>
                <w:szCs w:val="22"/>
              </w:rPr>
            </w:pPr>
            <w:r w:rsidRPr="00180247">
              <w:rPr>
                <w:sz w:val="22"/>
                <w:szCs w:val="22"/>
              </w:rPr>
              <w:t>0.741</w:t>
            </w:r>
          </w:p>
        </w:tc>
        <w:tc>
          <w:tcPr>
            <w:tcW w:w="2318" w:type="dxa"/>
            <w:vAlign w:val="center"/>
          </w:tcPr>
          <w:p w14:paraId="2CB4C495" w14:textId="77777777" w:rsidR="00180247" w:rsidRPr="00180247" w:rsidRDefault="00180247" w:rsidP="006145C7">
            <w:pPr>
              <w:jc w:val="center"/>
              <w:rPr>
                <w:sz w:val="22"/>
                <w:szCs w:val="22"/>
              </w:rPr>
            </w:pPr>
            <w:r w:rsidRPr="00180247">
              <w:rPr>
                <w:sz w:val="22"/>
                <w:szCs w:val="22"/>
              </w:rPr>
              <w:t>16705</w:t>
            </w:r>
          </w:p>
        </w:tc>
      </w:tr>
      <w:tr w:rsidR="00180247" w:rsidRPr="00180247" w14:paraId="157B60EC" w14:textId="77777777" w:rsidTr="004741ED">
        <w:trPr>
          <w:trHeight w:val="511"/>
        </w:trPr>
        <w:tc>
          <w:tcPr>
            <w:tcW w:w="1725" w:type="dxa"/>
            <w:vAlign w:val="center"/>
          </w:tcPr>
          <w:p w14:paraId="7AED1164" w14:textId="77777777" w:rsidR="00180247" w:rsidRPr="00180247" w:rsidRDefault="00180247" w:rsidP="006145C7">
            <w:pPr>
              <w:jc w:val="center"/>
              <w:rPr>
                <w:sz w:val="22"/>
                <w:szCs w:val="22"/>
              </w:rPr>
            </w:pPr>
            <w:r w:rsidRPr="00180247">
              <w:rPr>
                <w:sz w:val="22"/>
                <w:szCs w:val="22"/>
              </w:rPr>
              <w:t>5</w:t>
            </w:r>
          </w:p>
        </w:tc>
        <w:tc>
          <w:tcPr>
            <w:tcW w:w="2911" w:type="dxa"/>
            <w:vAlign w:val="center"/>
          </w:tcPr>
          <w:p w14:paraId="73C1245C" w14:textId="77777777" w:rsidR="00180247" w:rsidRPr="00180247" w:rsidRDefault="00180247" w:rsidP="006145C7">
            <w:pPr>
              <w:jc w:val="center"/>
              <w:rPr>
                <w:sz w:val="22"/>
                <w:szCs w:val="22"/>
              </w:rPr>
            </w:pPr>
            <w:r w:rsidRPr="00180247">
              <w:rPr>
                <w:sz w:val="22"/>
                <w:szCs w:val="22"/>
              </w:rPr>
              <w:t>0.288</w:t>
            </w:r>
          </w:p>
        </w:tc>
        <w:tc>
          <w:tcPr>
            <w:tcW w:w="2318" w:type="dxa"/>
            <w:vAlign w:val="center"/>
          </w:tcPr>
          <w:p w14:paraId="539CC127" w14:textId="77777777" w:rsidR="00180247" w:rsidRPr="00180247" w:rsidRDefault="00180247" w:rsidP="006145C7">
            <w:pPr>
              <w:jc w:val="center"/>
              <w:rPr>
                <w:sz w:val="22"/>
                <w:szCs w:val="22"/>
              </w:rPr>
            </w:pPr>
            <w:r w:rsidRPr="00180247">
              <w:rPr>
                <w:sz w:val="22"/>
                <w:szCs w:val="22"/>
              </w:rPr>
              <w:t>0.783</w:t>
            </w:r>
          </w:p>
        </w:tc>
        <w:tc>
          <w:tcPr>
            <w:tcW w:w="2318" w:type="dxa"/>
            <w:vAlign w:val="center"/>
          </w:tcPr>
          <w:p w14:paraId="3FAAC604" w14:textId="77777777" w:rsidR="00180247" w:rsidRPr="00180247" w:rsidRDefault="00180247" w:rsidP="006145C7">
            <w:pPr>
              <w:jc w:val="center"/>
              <w:rPr>
                <w:sz w:val="22"/>
                <w:szCs w:val="22"/>
              </w:rPr>
            </w:pPr>
            <w:r w:rsidRPr="00180247">
              <w:rPr>
                <w:sz w:val="22"/>
                <w:szCs w:val="22"/>
              </w:rPr>
              <w:t>18910</w:t>
            </w:r>
          </w:p>
        </w:tc>
      </w:tr>
      <w:tr w:rsidR="00180247" w:rsidRPr="00180247" w14:paraId="1E02CCE9" w14:textId="77777777" w:rsidTr="004741ED">
        <w:trPr>
          <w:trHeight w:val="488"/>
        </w:trPr>
        <w:tc>
          <w:tcPr>
            <w:tcW w:w="1725" w:type="dxa"/>
            <w:vAlign w:val="center"/>
          </w:tcPr>
          <w:p w14:paraId="3941EC91" w14:textId="77777777" w:rsidR="00180247" w:rsidRPr="00180247" w:rsidRDefault="00180247" w:rsidP="006145C7">
            <w:pPr>
              <w:jc w:val="center"/>
              <w:rPr>
                <w:sz w:val="22"/>
                <w:szCs w:val="22"/>
              </w:rPr>
            </w:pPr>
            <w:r w:rsidRPr="00180247">
              <w:rPr>
                <w:sz w:val="22"/>
                <w:szCs w:val="22"/>
              </w:rPr>
              <w:t>6</w:t>
            </w:r>
          </w:p>
        </w:tc>
        <w:tc>
          <w:tcPr>
            <w:tcW w:w="2911" w:type="dxa"/>
            <w:vAlign w:val="center"/>
          </w:tcPr>
          <w:p w14:paraId="311D3E4F" w14:textId="77777777" w:rsidR="00180247" w:rsidRPr="00180247" w:rsidRDefault="00180247" w:rsidP="006145C7">
            <w:pPr>
              <w:jc w:val="center"/>
              <w:rPr>
                <w:sz w:val="22"/>
                <w:szCs w:val="22"/>
              </w:rPr>
            </w:pPr>
            <w:r w:rsidRPr="00180247">
              <w:rPr>
                <w:sz w:val="22"/>
                <w:szCs w:val="22"/>
              </w:rPr>
              <w:t>0.292</w:t>
            </w:r>
          </w:p>
        </w:tc>
        <w:tc>
          <w:tcPr>
            <w:tcW w:w="2318" w:type="dxa"/>
            <w:vAlign w:val="center"/>
          </w:tcPr>
          <w:p w14:paraId="49EC290D" w14:textId="77777777" w:rsidR="00180247" w:rsidRPr="00180247" w:rsidRDefault="00180247" w:rsidP="006145C7">
            <w:pPr>
              <w:jc w:val="center"/>
              <w:rPr>
                <w:sz w:val="22"/>
                <w:szCs w:val="22"/>
              </w:rPr>
            </w:pPr>
            <w:r w:rsidRPr="00180247">
              <w:rPr>
                <w:sz w:val="22"/>
                <w:szCs w:val="22"/>
              </w:rPr>
              <w:t>0.750</w:t>
            </w:r>
          </w:p>
        </w:tc>
        <w:tc>
          <w:tcPr>
            <w:tcW w:w="2318" w:type="dxa"/>
            <w:vAlign w:val="center"/>
          </w:tcPr>
          <w:p w14:paraId="03EFB516" w14:textId="77777777" w:rsidR="00180247" w:rsidRPr="00180247" w:rsidRDefault="00180247" w:rsidP="006145C7">
            <w:pPr>
              <w:jc w:val="center"/>
              <w:rPr>
                <w:sz w:val="22"/>
                <w:szCs w:val="22"/>
              </w:rPr>
            </w:pPr>
            <w:r w:rsidRPr="00180247">
              <w:rPr>
                <w:sz w:val="22"/>
                <w:szCs w:val="22"/>
              </w:rPr>
              <w:t>19124</w:t>
            </w:r>
          </w:p>
        </w:tc>
      </w:tr>
      <w:tr w:rsidR="00180247" w:rsidRPr="00180247" w14:paraId="5566109B" w14:textId="77777777" w:rsidTr="004741ED">
        <w:trPr>
          <w:trHeight w:val="511"/>
        </w:trPr>
        <w:tc>
          <w:tcPr>
            <w:tcW w:w="1725" w:type="dxa"/>
            <w:vAlign w:val="center"/>
          </w:tcPr>
          <w:p w14:paraId="6C7BB7CC" w14:textId="77777777" w:rsidR="00180247" w:rsidRPr="00180247" w:rsidRDefault="00180247" w:rsidP="006145C7">
            <w:pPr>
              <w:jc w:val="center"/>
              <w:rPr>
                <w:sz w:val="22"/>
                <w:szCs w:val="22"/>
              </w:rPr>
            </w:pPr>
            <w:r w:rsidRPr="00180247">
              <w:rPr>
                <w:sz w:val="22"/>
                <w:szCs w:val="22"/>
              </w:rPr>
              <w:t>7</w:t>
            </w:r>
          </w:p>
        </w:tc>
        <w:tc>
          <w:tcPr>
            <w:tcW w:w="2911" w:type="dxa"/>
            <w:vAlign w:val="center"/>
          </w:tcPr>
          <w:p w14:paraId="6146ECF1" w14:textId="77777777" w:rsidR="00180247" w:rsidRPr="00180247" w:rsidRDefault="00180247" w:rsidP="006145C7">
            <w:pPr>
              <w:jc w:val="center"/>
              <w:rPr>
                <w:sz w:val="22"/>
                <w:szCs w:val="22"/>
              </w:rPr>
            </w:pPr>
            <w:r w:rsidRPr="00180247">
              <w:rPr>
                <w:sz w:val="22"/>
                <w:szCs w:val="22"/>
              </w:rPr>
              <w:t>0.301</w:t>
            </w:r>
          </w:p>
        </w:tc>
        <w:tc>
          <w:tcPr>
            <w:tcW w:w="2318" w:type="dxa"/>
            <w:vAlign w:val="center"/>
          </w:tcPr>
          <w:p w14:paraId="78FCBFAD" w14:textId="77777777" w:rsidR="00180247" w:rsidRPr="00180247" w:rsidRDefault="00180247" w:rsidP="006145C7">
            <w:pPr>
              <w:jc w:val="center"/>
              <w:rPr>
                <w:sz w:val="22"/>
                <w:szCs w:val="22"/>
              </w:rPr>
            </w:pPr>
            <w:r w:rsidRPr="00180247">
              <w:rPr>
                <w:sz w:val="22"/>
                <w:szCs w:val="22"/>
              </w:rPr>
              <w:t>0.740</w:t>
            </w:r>
          </w:p>
        </w:tc>
        <w:tc>
          <w:tcPr>
            <w:tcW w:w="2318" w:type="dxa"/>
            <w:vAlign w:val="center"/>
          </w:tcPr>
          <w:p w14:paraId="13523FCB" w14:textId="77777777" w:rsidR="00180247" w:rsidRPr="00180247" w:rsidRDefault="00180247" w:rsidP="006145C7">
            <w:pPr>
              <w:jc w:val="center"/>
              <w:rPr>
                <w:sz w:val="22"/>
                <w:szCs w:val="22"/>
              </w:rPr>
            </w:pPr>
            <w:r w:rsidRPr="00180247">
              <w:rPr>
                <w:sz w:val="22"/>
                <w:szCs w:val="22"/>
              </w:rPr>
              <w:t>19746</w:t>
            </w:r>
          </w:p>
        </w:tc>
      </w:tr>
      <w:tr w:rsidR="00180247" w:rsidRPr="00180247" w14:paraId="1EDE0DD0" w14:textId="77777777" w:rsidTr="004741ED">
        <w:trPr>
          <w:trHeight w:val="511"/>
        </w:trPr>
        <w:tc>
          <w:tcPr>
            <w:tcW w:w="1725" w:type="dxa"/>
            <w:vAlign w:val="center"/>
          </w:tcPr>
          <w:p w14:paraId="4797FD8C" w14:textId="77777777" w:rsidR="00180247" w:rsidRPr="00180247" w:rsidRDefault="00180247" w:rsidP="006145C7">
            <w:pPr>
              <w:jc w:val="center"/>
              <w:rPr>
                <w:sz w:val="22"/>
                <w:szCs w:val="22"/>
              </w:rPr>
            </w:pPr>
            <w:r w:rsidRPr="00180247">
              <w:rPr>
                <w:sz w:val="22"/>
                <w:szCs w:val="22"/>
              </w:rPr>
              <w:t>8</w:t>
            </w:r>
          </w:p>
        </w:tc>
        <w:tc>
          <w:tcPr>
            <w:tcW w:w="2911" w:type="dxa"/>
            <w:vAlign w:val="center"/>
          </w:tcPr>
          <w:p w14:paraId="2CE6CBA3" w14:textId="77777777" w:rsidR="00180247" w:rsidRPr="00180247" w:rsidRDefault="00180247" w:rsidP="006145C7">
            <w:pPr>
              <w:jc w:val="center"/>
              <w:rPr>
                <w:sz w:val="22"/>
                <w:szCs w:val="22"/>
              </w:rPr>
            </w:pPr>
            <w:r w:rsidRPr="00180247">
              <w:rPr>
                <w:sz w:val="22"/>
                <w:szCs w:val="22"/>
              </w:rPr>
              <w:t>0.311</w:t>
            </w:r>
          </w:p>
        </w:tc>
        <w:tc>
          <w:tcPr>
            <w:tcW w:w="2318" w:type="dxa"/>
            <w:vAlign w:val="center"/>
          </w:tcPr>
          <w:p w14:paraId="2D1EF5A5" w14:textId="77777777" w:rsidR="00180247" w:rsidRPr="00180247" w:rsidRDefault="00180247" w:rsidP="006145C7">
            <w:pPr>
              <w:jc w:val="center"/>
              <w:rPr>
                <w:sz w:val="22"/>
                <w:szCs w:val="22"/>
              </w:rPr>
            </w:pPr>
            <w:r w:rsidRPr="00180247">
              <w:rPr>
                <w:sz w:val="22"/>
                <w:szCs w:val="22"/>
              </w:rPr>
              <w:t>0.722</w:t>
            </w:r>
          </w:p>
        </w:tc>
        <w:tc>
          <w:tcPr>
            <w:tcW w:w="2318" w:type="dxa"/>
            <w:vAlign w:val="center"/>
          </w:tcPr>
          <w:p w14:paraId="17C29515" w14:textId="77777777" w:rsidR="00180247" w:rsidRPr="00180247" w:rsidRDefault="00180247" w:rsidP="006145C7">
            <w:pPr>
              <w:jc w:val="center"/>
              <w:rPr>
                <w:sz w:val="22"/>
                <w:szCs w:val="22"/>
              </w:rPr>
            </w:pPr>
            <w:r w:rsidRPr="00180247">
              <w:rPr>
                <w:sz w:val="22"/>
                <w:szCs w:val="22"/>
              </w:rPr>
              <w:t>20409</w:t>
            </w:r>
          </w:p>
        </w:tc>
      </w:tr>
    </w:tbl>
    <w:p w14:paraId="273AE2A1" w14:textId="77777777" w:rsidR="008F359E" w:rsidRDefault="008F359E" w:rsidP="008F359E">
      <w:pPr>
        <w:jc w:val="both"/>
        <w:rPr>
          <w:b/>
          <w:bCs/>
        </w:rPr>
      </w:pPr>
    </w:p>
    <w:p w14:paraId="191501D3" w14:textId="77777777" w:rsidR="008F359E" w:rsidRDefault="008F359E" w:rsidP="008F359E">
      <w:pPr>
        <w:jc w:val="both"/>
        <w:rPr>
          <w:b/>
          <w:bCs/>
        </w:rPr>
      </w:pPr>
    </w:p>
    <w:p w14:paraId="55F3AC21" w14:textId="77777777" w:rsidR="008F359E" w:rsidRDefault="008F359E" w:rsidP="008F359E">
      <w:pPr>
        <w:jc w:val="both"/>
        <w:rPr>
          <w:b/>
          <w:bCs/>
        </w:rPr>
      </w:pPr>
    </w:p>
    <w:p w14:paraId="001F5BD6" w14:textId="77777777" w:rsidR="008F359E" w:rsidRDefault="008F359E" w:rsidP="008F359E">
      <w:pPr>
        <w:jc w:val="both"/>
        <w:rPr>
          <w:b/>
          <w:bCs/>
        </w:rPr>
      </w:pPr>
    </w:p>
    <w:p w14:paraId="4E12DF28" w14:textId="77777777" w:rsidR="008F359E" w:rsidRDefault="008F359E" w:rsidP="008F359E">
      <w:pPr>
        <w:jc w:val="both"/>
        <w:rPr>
          <w:b/>
          <w:bCs/>
        </w:rPr>
      </w:pPr>
    </w:p>
    <w:p w14:paraId="4507E723" w14:textId="77777777" w:rsidR="008F359E" w:rsidRDefault="008F359E" w:rsidP="008F359E">
      <w:pPr>
        <w:jc w:val="both"/>
        <w:rPr>
          <w:b/>
          <w:bCs/>
        </w:rPr>
      </w:pPr>
    </w:p>
    <w:p w14:paraId="20BBA6A3" w14:textId="77777777" w:rsidR="003B6EC8" w:rsidRDefault="003B6EC8" w:rsidP="00D11ECB">
      <w:pPr>
        <w:jc w:val="both"/>
        <w:rPr>
          <w:rFonts w:eastAsia="Times New Roman"/>
          <w:b/>
          <w:bCs/>
        </w:rPr>
      </w:pPr>
    </w:p>
    <w:p w14:paraId="1515C222" w14:textId="77777777" w:rsidR="003B6EC8" w:rsidRDefault="003B6EC8" w:rsidP="00D11ECB">
      <w:pPr>
        <w:jc w:val="both"/>
        <w:rPr>
          <w:rFonts w:eastAsia="Times New Roman"/>
          <w:b/>
          <w:bCs/>
        </w:rPr>
      </w:pPr>
    </w:p>
    <w:p w14:paraId="32ABE419" w14:textId="77777777" w:rsidR="003B6EC8" w:rsidRDefault="003B6EC8" w:rsidP="00D11ECB">
      <w:pPr>
        <w:jc w:val="both"/>
        <w:rPr>
          <w:rFonts w:eastAsia="Times New Roman"/>
          <w:b/>
          <w:bCs/>
        </w:rPr>
      </w:pPr>
    </w:p>
    <w:p w14:paraId="31FD77D3" w14:textId="77777777" w:rsidR="003B6EC8" w:rsidRDefault="003B6EC8" w:rsidP="00D11ECB">
      <w:pPr>
        <w:jc w:val="both"/>
        <w:rPr>
          <w:rFonts w:eastAsia="Times New Roman"/>
          <w:b/>
          <w:bCs/>
        </w:rPr>
      </w:pPr>
    </w:p>
    <w:p w14:paraId="621F0478" w14:textId="77777777" w:rsidR="003B6EC8" w:rsidRDefault="003B6EC8" w:rsidP="00D11ECB">
      <w:pPr>
        <w:jc w:val="both"/>
        <w:rPr>
          <w:rFonts w:eastAsia="Times New Roman"/>
          <w:b/>
          <w:bCs/>
        </w:rPr>
      </w:pPr>
    </w:p>
    <w:p w14:paraId="5415DBD5" w14:textId="77777777" w:rsidR="006F6998" w:rsidRDefault="006F6998" w:rsidP="00D11ECB">
      <w:pPr>
        <w:jc w:val="both"/>
        <w:rPr>
          <w:rFonts w:eastAsia="Times New Roman"/>
          <w:b/>
          <w:bCs/>
        </w:rPr>
      </w:pPr>
    </w:p>
    <w:p w14:paraId="25DAC491" w14:textId="77777777" w:rsidR="006D3431" w:rsidRDefault="006D3431" w:rsidP="00D11ECB">
      <w:pPr>
        <w:jc w:val="both"/>
        <w:rPr>
          <w:rFonts w:eastAsia="Times New Roman"/>
          <w:b/>
          <w:bCs/>
        </w:rPr>
      </w:pPr>
    </w:p>
    <w:p w14:paraId="18DC59FA" w14:textId="5D5FAD99" w:rsidR="00396936" w:rsidRDefault="00260711" w:rsidP="00D11ECB">
      <w:pPr>
        <w:jc w:val="both"/>
        <w:rPr>
          <w:rFonts w:eastAsia="Times New Roman"/>
          <w:b/>
          <w:bCs/>
        </w:rPr>
      </w:pPr>
      <w:r>
        <w:rPr>
          <w:rFonts w:eastAsia="Times New Roman"/>
          <w:b/>
          <w:bCs/>
        </w:rPr>
        <w:t>4.</w:t>
      </w:r>
      <w:r w:rsidR="00B74240">
        <w:rPr>
          <w:rFonts w:eastAsia="Times New Roman"/>
          <w:b/>
          <w:bCs/>
        </w:rPr>
        <w:t>3</w:t>
      </w:r>
      <w:r>
        <w:rPr>
          <w:rFonts w:eastAsia="Times New Roman"/>
          <w:b/>
          <w:bCs/>
        </w:rPr>
        <w:t xml:space="preserve"> </w:t>
      </w:r>
      <w:r w:rsidR="00396936" w:rsidRPr="00FE3B37">
        <w:rPr>
          <w:rFonts w:eastAsia="Times New Roman"/>
          <w:b/>
          <w:bCs/>
        </w:rPr>
        <w:t>Graphical Representation</w:t>
      </w:r>
    </w:p>
    <w:p w14:paraId="6BD27B8A" w14:textId="3A93B1A8" w:rsidR="00260711" w:rsidRPr="00FE3B37" w:rsidRDefault="00D33A90" w:rsidP="00D11ECB">
      <w:pPr>
        <w:jc w:val="both"/>
        <w:rPr>
          <w:rFonts w:eastAsia="Times New Roman"/>
          <w:b/>
          <w:bCs/>
        </w:rPr>
      </w:pPr>
      <w:r>
        <w:rPr>
          <w:rFonts w:eastAsia="Times New Roman"/>
          <w:b/>
          <w:bCs/>
          <w:noProof/>
        </w:rPr>
        <w:drawing>
          <wp:anchor distT="0" distB="0" distL="114300" distR="114300" simplePos="0" relativeHeight="251663360" behindDoc="0" locked="0" layoutInCell="1" allowOverlap="1" wp14:anchorId="77015BA5" wp14:editId="4F134329">
            <wp:simplePos x="0" y="0"/>
            <wp:positionH relativeFrom="margin">
              <wp:align>right</wp:align>
            </wp:positionH>
            <wp:positionV relativeFrom="margin">
              <wp:posOffset>586740</wp:posOffset>
            </wp:positionV>
            <wp:extent cx="5461635" cy="2912745"/>
            <wp:effectExtent l="0" t="0" r="5715" b="1905"/>
            <wp:wrapTopAndBottom/>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0988D08E" w14:textId="4CAF2715" w:rsidR="007B7F95" w:rsidRDefault="007B7F95" w:rsidP="002D0CC5">
      <w:pPr>
        <w:jc w:val="center"/>
        <w:rPr>
          <w:rFonts w:eastAsia="Times New Roman"/>
          <w:sz w:val="22"/>
          <w:szCs w:val="22"/>
        </w:rPr>
      </w:pPr>
    </w:p>
    <w:p w14:paraId="1F68B79B" w14:textId="5F0C2745" w:rsidR="00073D1D" w:rsidRPr="0023201A" w:rsidRDefault="00D33A90" w:rsidP="002D0CC5">
      <w:pPr>
        <w:jc w:val="center"/>
        <w:rPr>
          <w:rFonts w:eastAsia="Times New Roman"/>
          <w:b/>
          <w:bCs/>
          <w:sz w:val="22"/>
          <w:szCs w:val="22"/>
        </w:rPr>
      </w:pPr>
      <w:r w:rsidRPr="00D805C1">
        <w:rPr>
          <w:noProof/>
        </w:rPr>
        <w:drawing>
          <wp:anchor distT="0" distB="0" distL="114300" distR="114300" simplePos="0" relativeHeight="251664384" behindDoc="0" locked="0" layoutInCell="1" allowOverlap="1" wp14:anchorId="089828B3" wp14:editId="704B7D76">
            <wp:simplePos x="0" y="0"/>
            <wp:positionH relativeFrom="margin">
              <wp:align>right</wp:align>
            </wp:positionH>
            <wp:positionV relativeFrom="margin">
              <wp:posOffset>4326679</wp:posOffset>
            </wp:positionV>
            <wp:extent cx="5486400" cy="3200400"/>
            <wp:effectExtent l="0" t="0" r="0" b="0"/>
            <wp:wrapTopAndBottom/>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r w:rsidR="0023201A" w:rsidRPr="00D805C1">
        <w:rPr>
          <w:rFonts w:eastAsia="Times New Roman"/>
          <w:sz w:val="22"/>
          <w:szCs w:val="22"/>
        </w:rPr>
        <w:t>Figure 4:</w:t>
      </w:r>
      <w:r w:rsidR="0023201A" w:rsidRPr="0023201A">
        <w:rPr>
          <w:sz w:val="22"/>
          <w:szCs w:val="22"/>
        </w:rPr>
        <w:t xml:space="preserve"> </w:t>
      </w:r>
      <w:bookmarkStart w:id="9" w:name="_Hlk239427195"/>
      <w:r w:rsidR="0023201A" w:rsidRPr="0023201A">
        <w:rPr>
          <w:rFonts w:eastAsia="Times New Roman"/>
          <w:sz w:val="22"/>
          <w:szCs w:val="22"/>
        </w:rPr>
        <w:t xml:space="preserve">Plot of </w:t>
      </w:r>
      <w:r w:rsidR="00DD1FAE">
        <w:rPr>
          <w:rFonts w:eastAsia="Times New Roman"/>
          <w:sz w:val="22"/>
          <w:szCs w:val="22"/>
        </w:rPr>
        <w:t>p</w:t>
      </w:r>
      <w:r w:rsidR="0023201A" w:rsidRPr="0023201A">
        <w:rPr>
          <w:rFonts w:eastAsia="Times New Roman"/>
          <w:sz w:val="22"/>
          <w:szCs w:val="22"/>
        </w:rPr>
        <w:t xml:space="preserve">ressure </w:t>
      </w:r>
      <w:r w:rsidR="00DD1FAE">
        <w:rPr>
          <w:rFonts w:eastAsia="Times New Roman"/>
          <w:sz w:val="22"/>
          <w:szCs w:val="22"/>
        </w:rPr>
        <w:t>h</w:t>
      </w:r>
      <w:r w:rsidR="0023201A" w:rsidRPr="0023201A">
        <w:rPr>
          <w:rFonts w:eastAsia="Times New Roman"/>
          <w:sz w:val="22"/>
          <w:szCs w:val="22"/>
        </w:rPr>
        <w:t xml:space="preserve">ead </w:t>
      </w:r>
      <w:r w:rsidR="00DD1FAE">
        <w:rPr>
          <w:rFonts w:eastAsia="Times New Roman"/>
          <w:sz w:val="22"/>
          <w:szCs w:val="22"/>
        </w:rPr>
        <w:t>d</w:t>
      </w:r>
      <w:r w:rsidR="0023201A" w:rsidRPr="0023201A">
        <w:rPr>
          <w:rFonts w:eastAsia="Times New Roman"/>
          <w:sz w:val="22"/>
          <w:szCs w:val="22"/>
        </w:rPr>
        <w:t xml:space="preserve">ifference vs </w:t>
      </w:r>
      <w:r w:rsidR="00DD1FAE">
        <w:rPr>
          <w:rFonts w:eastAsia="Times New Roman"/>
          <w:sz w:val="22"/>
          <w:szCs w:val="22"/>
        </w:rPr>
        <w:t>v</w:t>
      </w:r>
      <w:r w:rsidR="0023201A" w:rsidRPr="0023201A">
        <w:rPr>
          <w:rFonts w:eastAsia="Times New Roman"/>
          <w:sz w:val="22"/>
          <w:szCs w:val="22"/>
        </w:rPr>
        <w:t xml:space="preserve">olumetric </w:t>
      </w:r>
      <w:r w:rsidR="00DD1FAE">
        <w:rPr>
          <w:rFonts w:eastAsia="Times New Roman"/>
          <w:sz w:val="22"/>
          <w:szCs w:val="22"/>
        </w:rPr>
        <w:t>f</w:t>
      </w:r>
      <w:r w:rsidR="0023201A" w:rsidRPr="0023201A">
        <w:rPr>
          <w:rFonts w:eastAsia="Times New Roman"/>
          <w:sz w:val="22"/>
          <w:szCs w:val="22"/>
        </w:rPr>
        <w:t xml:space="preserve">low </w:t>
      </w:r>
      <w:r w:rsidR="00DD1FAE">
        <w:rPr>
          <w:rFonts w:eastAsia="Times New Roman"/>
          <w:sz w:val="22"/>
          <w:szCs w:val="22"/>
        </w:rPr>
        <w:t>r</w:t>
      </w:r>
      <w:r w:rsidR="0023201A" w:rsidRPr="0023201A">
        <w:rPr>
          <w:rFonts w:eastAsia="Times New Roman"/>
          <w:sz w:val="22"/>
          <w:szCs w:val="22"/>
        </w:rPr>
        <w:t>ate</w:t>
      </w:r>
      <w:bookmarkEnd w:id="9"/>
    </w:p>
    <w:p w14:paraId="76ED19FD" w14:textId="4340900D" w:rsidR="00DF7016" w:rsidRDefault="00DF7016" w:rsidP="00DF7016">
      <w:pPr>
        <w:rPr>
          <w:rFonts w:eastAsia="Aptos"/>
          <w:b/>
          <w:bCs/>
          <w:color w:val="0E2841"/>
          <w:kern w:val="2"/>
          <w:sz w:val="22"/>
          <w:szCs w:val="22"/>
          <w14:ligatures w14:val="standardContextual"/>
        </w:rPr>
      </w:pPr>
    </w:p>
    <w:p w14:paraId="1EE31752" w14:textId="42D36A1A" w:rsidR="00D33A90" w:rsidRPr="00D33A90" w:rsidRDefault="00D33A90" w:rsidP="00D33A90">
      <w:pPr>
        <w:jc w:val="center"/>
        <w:rPr>
          <w:rFonts w:eastAsia="Aptos"/>
          <w:color w:val="0E2841"/>
          <w:kern w:val="2"/>
          <w:sz w:val="22"/>
          <w:szCs w:val="22"/>
          <w14:ligatures w14:val="standardContextual"/>
        </w:rPr>
      </w:pPr>
      <w:r w:rsidRPr="00D33A90">
        <w:rPr>
          <w:rFonts w:eastAsia="Aptos"/>
          <w:color w:val="0E2841"/>
          <w:kern w:val="2"/>
          <w:sz w:val="22"/>
          <w:szCs w:val="22"/>
          <w14:ligatures w14:val="standardContextual"/>
        </w:rPr>
        <w:lastRenderedPageBreak/>
        <w:t>Figure 5:</w:t>
      </w:r>
      <w:r>
        <w:rPr>
          <w:rFonts w:eastAsia="Aptos"/>
          <w:color w:val="0E2841"/>
          <w:kern w:val="2"/>
          <w:sz w:val="22"/>
          <w:szCs w:val="22"/>
          <w14:ligatures w14:val="standardContextual"/>
        </w:rPr>
        <w:t xml:space="preserve"> Plot of square root of pressure head difference vs volumetric flow rate</w:t>
      </w:r>
    </w:p>
    <w:p w14:paraId="3736B592" w14:textId="77777777" w:rsidR="0088586C" w:rsidRDefault="0088586C" w:rsidP="006A321D">
      <w:pPr>
        <w:jc w:val="both"/>
      </w:pPr>
    </w:p>
    <w:p w14:paraId="1378068E" w14:textId="77777777" w:rsidR="00DF7016" w:rsidRDefault="00DF7016" w:rsidP="00DF7016">
      <w:pPr>
        <w:rPr>
          <w:rFonts w:eastAsiaTheme="minorEastAsia"/>
        </w:rPr>
      </w:pPr>
      <w:r>
        <w:rPr>
          <w:rFonts w:eastAsiaTheme="minorEastAsia"/>
          <w:noProof/>
        </w:rPr>
        <w:drawing>
          <wp:anchor distT="0" distB="0" distL="114300" distR="114300" simplePos="0" relativeHeight="251665408" behindDoc="0" locked="0" layoutInCell="1" allowOverlap="1" wp14:anchorId="6CBA5E13" wp14:editId="424C27B7">
            <wp:simplePos x="0" y="0"/>
            <wp:positionH relativeFrom="margin">
              <wp:posOffset>53789</wp:posOffset>
            </wp:positionH>
            <wp:positionV relativeFrom="paragraph">
              <wp:posOffset>576</wp:posOffset>
            </wp:positionV>
            <wp:extent cx="5486400" cy="3200400"/>
            <wp:effectExtent l="0" t="0" r="0" b="0"/>
            <wp:wrapTopAndBottom/>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p>
    <w:p w14:paraId="2D2F2F9A" w14:textId="464FF092" w:rsidR="007B2C93" w:rsidRPr="00DF7016" w:rsidRDefault="00F60FC4" w:rsidP="00DF7016">
      <w:pPr>
        <w:jc w:val="center"/>
        <w:rPr>
          <w:rFonts w:eastAsiaTheme="minorEastAsia"/>
        </w:rPr>
      </w:pPr>
      <w:r w:rsidRPr="00D805C1">
        <w:rPr>
          <w:rFonts w:eastAsiaTheme="minorEastAsia"/>
          <w:sz w:val="22"/>
          <w:szCs w:val="22"/>
        </w:rPr>
        <w:t>Figure 6:</w:t>
      </w:r>
      <w:r>
        <w:rPr>
          <w:rFonts w:eastAsiaTheme="minorEastAsia"/>
          <w:sz w:val="22"/>
          <w:szCs w:val="22"/>
        </w:rPr>
        <w:t xml:space="preserve"> Plot of </w:t>
      </w:r>
      <w:r w:rsidR="00DD1FAE">
        <w:rPr>
          <w:rFonts w:eastAsiaTheme="minorEastAsia"/>
          <w:sz w:val="22"/>
          <w:szCs w:val="22"/>
        </w:rPr>
        <w:t>c</w:t>
      </w:r>
      <w:r>
        <w:rPr>
          <w:rFonts w:eastAsiaTheme="minorEastAsia"/>
          <w:sz w:val="22"/>
          <w:szCs w:val="22"/>
        </w:rPr>
        <w:t xml:space="preserve">oefficient of </w:t>
      </w:r>
      <w:r w:rsidR="00DD1FAE">
        <w:rPr>
          <w:rFonts w:eastAsiaTheme="minorEastAsia"/>
          <w:sz w:val="22"/>
          <w:szCs w:val="22"/>
        </w:rPr>
        <w:t>d</w:t>
      </w:r>
      <w:r>
        <w:rPr>
          <w:rFonts w:eastAsiaTheme="minorEastAsia"/>
          <w:sz w:val="22"/>
          <w:szCs w:val="22"/>
        </w:rPr>
        <w:t xml:space="preserve">ischarge vs </w:t>
      </w:r>
      <w:r w:rsidR="00DD1FAE">
        <w:rPr>
          <w:rFonts w:eastAsiaTheme="minorEastAsia"/>
          <w:sz w:val="22"/>
          <w:szCs w:val="22"/>
        </w:rPr>
        <w:t>p</w:t>
      </w:r>
      <w:r>
        <w:rPr>
          <w:rFonts w:eastAsiaTheme="minorEastAsia"/>
          <w:sz w:val="22"/>
          <w:szCs w:val="22"/>
        </w:rPr>
        <w:t xml:space="preserve">ressure </w:t>
      </w:r>
      <w:r w:rsidR="00DD1FAE">
        <w:rPr>
          <w:rFonts w:eastAsiaTheme="minorEastAsia"/>
          <w:sz w:val="22"/>
          <w:szCs w:val="22"/>
        </w:rPr>
        <w:t>h</w:t>
      </w:r>
      <w:r>
        <w:rPr>
          <w:rFonts w:eastAsiaTheme="minorEastAsia"/>
          <w:sz w:val="22"/>
          <w:szCs w:val="22"/>
        </w:rPr>
        <w:t xml:space="preserve">ead </w:t>
      </w:r>
      <w:r w:rsidR="00DD1FAE">
        <w:rPr>
          <w:rFonts w:eastAsiaTheme="minorEastAsia"/>
          <w:sz w:val="22"/>
          <w:szCs w:val="22"/>
        </w:rPr>
        <w:t>d</w:t>
      </w:r>
      <w:r>
        <w:rPr>
          <w:rFonts w:eastAsiaTheme="minorEastAsia"/>
          <w:sz w:val="22"/>
          <w:szCs w:val="22"/>
        </w:rPr>
        <w:t>ifference</w:t>
      </w:r>
    </w:p>
    <w:p w14:paraId="7EA38673" w14:textId="77777777" w:rsidR="002171CA" w:rsidRDefault="002171CA" w:rsidP="007B2C93">
      <w:pPr>
        <w:jc w:val="both"/>
        <w:rPr>
          <w:rFonts w:eastAsiaTheme="minorEastAsia"/>
          <w:sz w:val="22"/>
          <w:szCs w:val="22"/>
        </w:rPr>
      </w:pPr>
    </w:p>
    <w:p w14:paraId="78F5BEF6" w14:textId="77777777" w:rsidR="00D805C1" w:rsidRDefault="00DF7016" w:rsidP="007B2C93">
      <w:pPr>
        <w:jc w:val="both"/>
        <w:rPr>
          <w:rFonts w:eastAsiaTheme="minorEastAsia"/>
        </w:rPr>
      </w:pPr>
      <w:r>
        <w:rPr>
          <w:rFonts w:eastAsiaTheme="minorEastAsia"/>
          <w:noProof/>
        </w:rPr>
        <w:drawing>
          <wp:inline distT="0" distB="0" distL="0" distR="0" wp14:anchorId="15AA4F99" wp14:editId="6C6C6F01">
            <wp:extent cx="5486400" cy="3350238"/>
            <wp:effectExtent l="0" t="0" r="0" b="317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A066744" w14:textId="128848BD" w:rsidR="00BE58ED" w:rsidRPr="00D805C1" w:rsidRDefault="00D805C1" w:rsidP="00D805C1">
      <w:pPr>
        <w:jc w:val="center"/>
        <w:rPr>
          <w:rFonts w:eastAsiaTheme="minorEastAsia"/>
          <w:sz w:val="22"/>
          <w:szCs w:val="22"/>
        </w:rPr>
      </w:pPr>
      <w:r w:rsidRPr="00D805C1">
        <w:rPr>
          <w:rFonts w:eastAsiaTheme="minorEastAsia"/>
          <w:sz w:val="22"/>
          <w:szCs w:val="22"/>
        </w:rPr>
        <w:t>Figure 7: Plot of coefficient of orifice vs square root of pressure head difference</w:t>
      </w:r>
      <w:r w:rsidR="00F83551" w:rsidRPr="00D805C1">
        <w:rPr>
          <w:rFonts w:eastAsiaTheme="minorEastAsia"/>
          <w:sz w:val="22"/>
          <w:szCs w:val="22"/>
        </w:rPr>
        <w:br w:type="page"/>
      </w:r>
    </w:p>
    <w:p w14:paraId="7B772373" w14:textId="4D05543D" w:rsidR="00BE58ED" w:rsidRDefault="00BE58ED">
      <w:pPr>
        <w:rPr>
          <w:rFonts w:eastAsiaTheme="minorEastAsia"/>
        </w:rPr>
      </w:pPr>
    </w:p>
    <w:p w14:paraId="16831D2B" w14:textId="3F02C241" w:rsidR="00D805C1" w:rsidRDefault="00D805C1">
      <w:pPr>
        <w:rPr>
          <w:rFonts w:eastAsiaTheme="minorEastAsia"/>
        </w:rPr>
      </w:pPr>
      <w:r>
        <w:rPr>
          <w:noProof/>
        </w:rPr>
        <w:drawing>
          <wp:inline distT="0" distB="0" distL="0" distR="0" wp14:anchorId="67F4723F" wp14:editId="11ECB6CF">
            <wp:extent cx="5347335" cy="3200400"/>
            <wp:effectExtent l="0" t="0" r="5715"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7E303F7" w14:textId="33FF0864" w:rsidR="00D805C1" w:rsidRPr="006D3431" w:rsidRDefault="00D805C1" w:rsidP="006D3431">
      <w:pPr>
        <w:jc w:val="center"/>
        <w:rPr>
          <w:rFonts w:eastAsiaTheme="minorEastAsia"/>
          <w:sz w:val="22"/>
          <w:szCs w:val="22"/>
        </w:rPr>
      </w:pPr>
      <w:r w:rsidRPr="006D3431">
        <w:rPr>
          <w:rFonts w:eastAsiaTheme="minorEastAsia"/>
          <w:sz w:val="22"/>
          <w:szCs w:val="22"/>
        </w:rPr>
        <w:t xml:space="preserve">Figure 8: Plot of Coefficient of </w:t>
      </w:r>
      <w:r w:rsidR="00B13BB6">
        <w:rPr>
          <w:rFonts w:eastAsiaTheme="minorEastAsia"/>
          <w:sz w:val="22"/>
          <w:szCs w:val="22"/>
        </w:rPr>
        <w:t>d</w:t>
      </w:r>
      <w:r w:rsidRPr="006D3431">
        <w:rPr>
          <w:rFonts w:eastAsiaTheme="minorEastAsia"/>
          <w:sz w:val="22"/>
          <w:szCs w:val="22"/>
        </w:rPr>
        <w:t>ischarge vs Reynolds number</w:t>
      </w:r>
    </w:p>
    <w:p w14:paraId="239500A2" w14:textId="0A4FADAB" w:rsidR="00E72857" w:rsidRPr="00E72857" w:rsidRDefault="00303708" w:rsidP="006D3431">
      <w:pPr>
        <w:rPr>
          <w:rFonts w:eastAsia="Times New Roman"/>
        </w:rPr>
      </w:pPr>
      <w:r>
        <w:rPr>
          <w:rFonts w:eastAsiaTheme="minorEastAsia"/>
        </w:rPr>
        <w:br w:type="page"/>
      </w:r>
    </w:p>
    <w:p w14:paraId="60E1205D" w14:textId="77777777" w:rsidR="004741ED" w:rsidRDefault="004741ED">
      <w:pPr>
        <w:rPr>
          <w:b/>
          <w:bCs/>
          <w:sz w:val="28"/>
          <w:szCs w:val="28"/>
        </w:rPr>
      </w:pPr>
      <w:r w:rsidRPr="004741ED">
        <w:rPr>
          <w:b/>
          <w:bCs/>
          <w:sz w:val="28"/>
          <w:szCs w:val="28"/>
        </w:rPr>
        <w:lastRenderedPageBreak/>
        <w:t>5. Result and Discussion</w:t>
      </w:r>
      <w:r>
        <w:rPr>
          <w:b/>
          <w:bCs/>
          <w:sz w:val="28"/>
          <w:szCs w:val="28"/>
        </w:rPr>
        <w:t xml:space="preserve"> </w:t>
      </w:r>
    </w:p>
    <w:p w14:paraId="0146A3B6" w14:textId="4A5165D3" w:rsidR="00E72857" w:rsidRDefault="004741ED">
      <w:pPr>
        <w:rPr>
          <w:sz w:val="22"/>
          <w:szCs w:val="22"/>
        </w:rPr>
      </w:pPr>
      <w:r w:rsidRPr="004741ED">
        <w:rPr>
          <w:sz w:val="22"/>
          <w:szCs w:val="22"/>
        </w:rPr>
        <w:t>Table 4:</w:t>
      </w:r>
      <w:r>
        <w:rPr>
          <w:sz w:val="22"/>
          <w:szCs w:val="22"/>
        </w:rPr>
        <w:t xml:space="preserve"> </w:t>
      </w:r>
      <w:r w:rsidRPr="004741ED">
        <w:rPr>
          <w:sz w:val="22"/>
          <w:szCs w:val="22"/>
        </w:rPr>
        <w:t xml:space="preserve">Data for volumetric flow rate, pressure head difference, coefficient of orifice and </w:t>
      </w:r>
      <w:r w:rsidR="00C450BB">
        <w:rPr>
          <w:sz w:val="22"/>
          <w:szCs w:val="22"/>
        </w:rPr>
        <w:t>R</w:t>
      </w:r>
      <w:r w:rsidRPr="004741ED">
        <w:rPr>
          <w:sz w:val="22"/>
          <w:szCs w:val="22"/>
        </w:rPr>
        <w:t>eynold’s number</w:t>
      </w:r>
    </w:p>
    <w:tbl>
      <w:tblPr>
        <w:tblStyle w:val="TableGrid"/>
        <w:tblW w:w="9220" w:type="dxa"/>
        <w:tblLook w:val="04A0" w:firstRow="1" w:lastRow="0" w:firstColumn="1" w:lastColumn="0" w:noHBand="0" w:noVBand="1"/>
      </w:tblPr>
      <w:tblGrid>
        <w:gridCol w:w="1529"/>
        <w:gridCol w:w="1582"/>
        <w:gridCol w:w="1528"/>
        <w:gridCol w:w="1528"/>
        <w:gridCol w:w="1528"/>
        <w:gridCol w:w="1525"/>
      </w:tblGrid>
      <w:tr w:rsidR="00C450BB" w14:paraId="77F34FE4" w14:textId="77777777" w:rsidTr="009A4190">
        <w:trPr>
          <w:trHeight w:val="384"/>
        </w:trPr>
        <w:tc>
          <w:tcPr>
            <w:tcW w:w="1529" w:type="dxa"/>
            <w:vAlign w:val="center"/>
          </w:tcPr>
          <w:p w14:paraId="61F9D09A" w14:textId="77777777" w:rsidR="00C450BB" w:rsidRPr="004958D8" w:rsidRDefault="00C450BB" w:rsidP="009A4190">
            <w:pPr>
              <w:jc w:val="center"/>
              <w:rPr>
                <w:sz w:val="22"/>
                <w:szCs w:val="22"/>
              </w:rPr>
            </w:pPr>
            <w:r w:rsidRPr="004958D8">
              <w:rPr>
                <w:sz w:val="22"/>
                <w:szCs w:val="22"/>
              </w:rPr>
              <w:t>No. of</w:t>
            </w:r>
          </w:p>
          <w:p w14:paraId="1C7A3A7B" w14:textId="47C49F21" w:rsidR="00C450BB" w:rsidRPr="004958D8" w:rsidRDefault="00C450BB" w:rsidP="009A4190">
            <w:pPr>
              <w:jc w:val="center"/>
              <w:rPr>
                <w:sz w:val="22"/>
                <w:szCs w:val="22"/>
              </w:rPr>
            </w:pPr>
            <w:r w:rsidRPr="004958D8">
              <w:rPr>
                <w:sz w:val="22"/>
                <w:szCs w:val="22"/>
              </w:rPr>
              <w:t>Observation</w:t>
            </w:r>
          </w:p>
        </w:tc>
        <w:tc>
          <w:tcPr>
            <w:tcW w:w="1582" w:type="dxa"/>
            <w:vAlign w:val="center"/>
          </w:tcPr>
          <w:p w14:paraId="0C9BEB13" w14:textId="77777777" w:rsidR="00E84554" w:rsidRPr="004958D8" w:rsidRDefault="009A4190" w:rsidP="009A4190">
            <w:pPr>
              <w:jc w:val="center"/>
              <w:rPr>
                <w:rFonts w:eastAsia="Times New Roman"/>
                <w:sz w:val="22"/>
                <w:szCs w:val="22"/>
                <w:vertAlign w:val="superscript"/>
              </w:rPr>
            </w:pPr>
            <w:r w:rsidRPr="004958D8">
              <w:rPr>
                <w:rFonts w:eastAsia="Aptos"/>
                <w:sz w:val="22"/>
                <w:szCs w:val="22"/>
              </w:rPr>
              <w:t xml:space="preserve">Experimental Volumetric Flow Rate, </w:t>
            </w:r>
            <w:proofErr w:type="spellStart"/>
            <w:r w:rsidRPr="004958D8">
              <w:rPr>
                <w:rFonts w:eastAsia="Aptos"/>
                <w:sz w:val="22"/>
                <w:szCs w:val="22"/>
              </w:rPr>
              <w:t>Q</w:t>
            </w:r>
            <w:r w:rsidRPr="004958D8">
              <w:rPr>
                <w:rFonts w:eastAsia="Aptos"/>
                <w:sz w:val="22"/>
                <w:szCs w:val="22"/>
                <w:vertAlign w:val="subscript"/>
              </w:rPr>
              <w:t>Exp</w:t>
            </w:r>
            <w:proofErr w:type="spellEnd"/>
            <m:oMath>
              <m:r>
                <w:rPr>
                  <w:rFonts w:ascii="Cambria Math" w:eastAsia="Aptos" w:hAnsi="Cambria Math"/>
                  <w:sz w:val="22"/>
                  <w:szCs w:val="22"/>
                  <w:vertAlign w:val="subscript"/>
                </w:rPr>
                <m:t>×</m:t>
              </m:r>
            </m:oMath>
            <w:r w:rsidRPr="004958D8">
              <w:rPr>
                <w:rFonts w:eastAsia="Times New Roman"/>
                <w:sz w:val="22"/>
                <w:szCs w:val="22"/>
              </w:rPr>
              <w:t>10</w:t>
            </w:r>
            <w:r w:rsidRPr="004958D8">
              <w:rPr>
                <w:rFonts w:eastAsia="Times New Roman"/>
                <w:sz w:val="22"/>
                <w:szCs w:val="22"/>
                <w:vertAlign w:val="superscript"/>
              </w:rPr>
              <w:t>4</w:t>
            </w:r>
          </w:p>
          <w:p w14:paraId="182244F2" w14:textId="2D9A1ECA" w:rsidR="00C450BB" w:rsidRPr="004958D8" w:rsidRDefault="009A4190" w:rsidP="009A4190">
            <w:pPr>
              <w:jc w:val="center"/>
              <w:rPr>
                <w:sz w:val="22"/>
                <w:szCs w:val="22"/>
              </w:rPr>
            </w:pPr>
            <w:r w:rsidRPr="004958D8">
              <w:rPr>
                <w:rFonts w:eastAsia="Times New Roman"/>
                <w:sz w:val="22"/>
                <w:szCs w:val="22"/>
              </w:rPr>
              <w:t>(m</w:t>
            </w:r>
            <w:r w:rsidRPr="004958D8">
              <w:rPr>
                <w:rFonts w:eastAsia="Times New Roman"/>
                <w:sz w:val="22"/>
                <w:szCs w:val="22"/>
                <w:vertAlign w:val="superscript"/>
              </w:rPr>
              <w:t>3</w:t>
            </w:r>
            <w:r w:rsidRPr="004958D8">
              <w:rPr>
                <w:rFonts w:eastAsia="Times New Roman"/>
                <w:sz w:val="22"/>
                <w:szCs w:val="22"/>
              </w:rPr>
              <w:t>/s)</w:t>
            </w:r>
          </w:p>
        </w:tc>
        <w:tc>
          <w:tcPr>
            <w:tcW w:w="1528" w:type="dxa"/>
            <w:vAlign w:val="center"/>
          </w:tcPr>
          <w:p w14:paraId="4428E574" w14:textId="77777777" w:rsidR="00E84554" w:rsidRPr="004958D8" w:rsidRDefault="009A4190" w:rsidP="009A4190">
            <w:pPr>
              <w:jc w:val="center"/>
              <w:rPr>
                <w:rFonts w:eastAsia="Aptos"/>
                <w:iCs/>
                <w:sz w:val="22"/>
                <w:szCs w:val="22"/>
              </w:rPr>
            </w:pPr>
            <w:r w:rsidRPr="004958D8">
              <w:rPr>
                <w:rFonts w:eastAsia="Aptos"/>
                <w:sz w:val="22"/>
                <w:szCs w:val="22"/>
              </w:rPr>
              <w:t xml:space="preserve">Pressure Head Difference, </w:t>
            </w:r>
            <m:oMath>
              <m:r>
                <m:rPr>
                  <m:sty m:val="p"/>
                </m:rPr>
                <w:rPr>
                  <w:rFonts w:ascii="Cambria Math" w:eastAsia="Aptos" w:hAnsi="Cambria Math"/>
                  <w:sz w:val="22"/>
                  <w:szCs w:val="22"/>
                </w:rPr>
                <m:t>∆H</m:t>
              </m:r>
            </m:oMath>
          </w:p>
          <w:p w14:paraId="75BBBD98" w14:textId="743F86F2" w:rsidR="00C450BB" w:rsidRPr="004958D8" w:rsidRDefault="009A4190" w:rsidP="009A4190">
            <w:pPr>
              <w:jc w:val="center"/>
              <w:rPr>
                <w:rFonts w:eastAsia="Aptos"/>
                <w:sz w:val="22"/>
                <w:szCs w:val="22"/>
              </w:rPr>
            </w:pPr>
            <w:r w:rsidRPr="004958D8">
              <w:rPr>
                <w:rFonts w:eastAsia="Times New Roman"/>
                <w:sz w:val="22"/>
                <w:szCs w:val="22"/>
              </w:rPr>
              <w:t>(m H</w:t>
            </w:r>
            <w:r w:rsidRPr="004958D8">
              <w:rPr>
                <w:rFonts w:eastAsia="Times New Roman"/>
                <w:sz w:val="22"/>
                <w:szCs w:val="22"/>
                <w:vertAlign w:val="subscript"/>
              </w:rPr>
              <w:t>2</w:t>
            </w:r>
            <w:r w:rsidRPr="004958D8">
              <w:rPr>
                <w:rFonts w:eastAsia="Times New Roman"/>
                <w:sz w:val="22"/>
                <w:szCs w:val="22"/>
              </w:rPr>
              <w:t>O)</w:t>
            </w:r>
          </w:p>
        </w:tc>
        <w:tc>
          <w:tcPr>
            <w:tcW w:w="1528" w:type="dxa"/>
            <w:vAlign w:val="center"/>
          </w:tcPr>
          <w:p w14:paraId="53203B95" w14:textId="77777777" w:rsidR="00E84554" w:rsidRPr="004958D8" w:rsidRDefault="009A4190" w:rsidP="009A4190">
            <w:pPr>
              <w:jc w:val="center"/>
              <w:rPr>
                <w:rFonts w:eastAsia="Aptos"/>
                <w:iCs/>
                <w:sz w:val="22"/>
                <w:szCs w:val="22"/>
              </w:rPr>
            </w:pPr>
            <w:r w:rsidRPr="004958D8">
              <w:rPr>
                <w:rFonts w:eastAsia="Aptos"/>
                <w:sz w:val="22"/>
                <w:szCs w:val="22"/>
              </w:rPr>
              <w:t xml:space="preserve">Square Root of Pressure Head Difference, </w:t>
            </w:r>
            <m:oMath>
              <m:rad>
                <m:radPr>
                  <m:degHide m:val="1"/>
                  <m:ctrlPr>
                    <w:rPr>
                      <w:rFonts w:ascii="Cambria Math" w:eastAsia="Aptos" w:hAnsi="Cambria Math"/>
                      <w:iCs/>
                      <w:sz w:val="22"/>
                      <w:szCs w:val="22"/>
                    </w:rPr>
                  </m:ctrlPr>
                </m:radPr>
                <m:deg/>
                <m:e>
                  <m:r>
                    <m:rPr>
                      <m:sty m:val="p"/>
                    </m:rPr>
                    <w:rPr>
                      <w:rFonts w:ascii="Cambria Math" w:eastAsia="Aptos" w:hAnsi="Cambria Math"/>
                      <w:sz w:val="22"/>
                      <w:szCs w:val="22"/>
                    </w:rPr>
                    <m:t>ΔH</m:t>
                  </m:r>
                </m:e>
              </m:rad>
            </m:oMath>
          </w:p>
          <w:p w14:paraId="3E656D93" w14:textId="169A94E1" w:rsidR="00C450BB" w:rsidRPr="004958D8" w:rsidRDefault="00E84554" w:rsidP="009A4190">
            <w:pPr>
              <w:jc w:val="center"/>
              <w:rPr>
                <w:rFonts w:eastAsia="Aptos"/>
                <w:sz w:val="22"/>
                <w:szCs w:val="22"/>
              </w:rPr>
            </w:pPr>
            <w:r w:rsidRPr="004958D8">
              <w:rPr>
                <w:rFonts w:eastAsia="Times New Roman"/>
                <w:iCs/>
                <w:sz w:val="22"/>
                <w:szCs w:val="22"/>
              </w:rPr>
              <w:t>(</w:t>
            </w:r>
            <w:r w:rsidR="009A4190" w:rsidRPr="004958D8">
              <w:rPr>
                <w:rFonts w:eastAsia="Times New Roman"/>
                <w:iCs/>
                <w:sz w:val="22"/>
                <w:szCs w:val="22"/>
              </w:rPr>
              <w:t>√</w:t>
            </w:r>
            <w:r w:rsidR="009A4190" w:rsidRPr="004958D8">
              <w:rPr>
                <w:rFonts w:eastAsia="Times New Roman"/>
                <w:sz w:val="22"/>
                <w:szCs w:val="22"/>
              </w:rPr>
              <w:t>m H</w:t>
            </w:r>
            <w:r w:rsidR="009A4190" w:rsidRPr="004958D8">
              <w:rPr>
                <w:rFonts w:eastAsia="Times New Roman"/>
                <w:sz w:val="22"/>
                <w:szCs w:val="22"/>
                <w:vertAlign w:val="subscript"/>
              </w:rPr>
              <w:t>2</w:t>
            </w:r>
            <w:r w:rsidR="009A4190" w:rsidRPr="004958D8">
              <w:rPr>
                <w:rFonts w:eastAsia="Times New Roman"/>
                <w:sz w:val="22"/>
                <w:szCs w:val="22"/>
              </w:rPr>
              <w:t>O)</w:t>
            </w:r>
          </w:p>
        </w:tc>
        <w:tc>
          <w:tcPr>
            <w:tcW w:w="1528" w:type="dxa"/>
            <w:vAlign w:val="center"/>
          </w:tcPr>
          <w:p w14:paraId="2A703767" w14:textId="77777777" w:rsidR="00E84554" w:rsidRPr="004958D8" w:rsidRDefault="009A4190" w:rsidP="009A4190">
            <w:pPr>
              <w:jc w:val="center"/>
              <w:rPr>
                <w:rFonts w:eastAsia="Aptos"/>
                <w:sz w:val="22"/>
                <w:szCs w:val="22"/>
              </w:rPr>
            </w:pPr>
            <w:r w:rsidRPr="004958D8">
              <w:rPr>
                <w:rFonts w:eastAsia="Aptos"/>
                <w:sz w:val="22"/>
                <w:szCs w:val="22"/>
              </w:rPr>
              <w:t xml:space="preserve">Coefficient of Orifice, </w:t>
            </w:r>
          </w:p>
          <w:p w14:paraId="542975E5" w14:textId="434E35BC" w:rsidR="00C450BB" w:rsidRPr="004958D8" w:rsidRDefault="009A4190" w:rsidP="009A4190">
            <w:pPr>
              <w:jc w:val="center"/>
              <w:rPr>
                <w:sz w:val="22"/>
                <w:szCs w:val="22"/>
              </w:rPr>
            </w:pPr>
            <w:r w:rsidRPr="004958D8">
              <w:rPr>
                <w:rFonts w:eastAsia="Aptos"/>
                <w:sz w:val="22"/>
                <w:szCs w:val="22"/>
              </w:rPr>
              <w:t>C</w:t>
            </w:r>
            <w:r w:rsidRPr="004958D8">
              <w:rPr>
                <w:rFonts w:eastAsia="Aptos"/>
                <w:sz w:val="22"/>
                <w:szCs w:val="22"/>
                <w:vertAlign w:val="subscript"/>
              </w:rPr>
              <w:t>o</w:t>
            </w:r>
          </w:p>
        </w:tc>
        <w:tc>
          <w:tcPr>
            <w:tcW w:w="1525" w:type="dxa"/>
            <w:vAlign w:val="center"/>
          </w:tcPr>
          <w:p w14:paraId="028A988C" w14:textId="77777777" w:rsidR="00C450BB" w:rsidRPr="004958D8" w:rsidRDefault="00C450BB" w:rsidP="009A4190">
            <w:pPr>
              <w:jc w:val="center"/>
              <w:rPr>
                <w:sz w:val="22"/>
                <w:szCs w:val="22"/>
              </w:rPr>
            </w:pPr>
          </w:p>
          <w:p w14:paraId="58DB6150" w14:textId="77777777" w:rsidR="00E84554" w:rsidRPr="004958D8" w:rsidRDefault="009A4190" w:rsidP="009A4190">
            <w:pPr>
              <w:jc w:val="center"/>
              <w:rPr>
                <w:rFonts w:eastAsia="Aptos"/>
                <w:sz w:val="22"/>
                <w:szCs w:val="22"/>
              </w:rPr>
            </w:pPr>
            <w:r w:rsidRPr="004958D8">
              <w:rPr>
                <w:rFonts w:eastAsia="Aptos"/>
                <w:sz w:val="22"/>
                <w:szCs w:val="22"/>
              </w:rPr>
              <w:t xml:space="preserve">Reynold’s Number, </w:t>
            </w:r>
          </w:p>
          <w:p w14:paraId="559CB5B2" w14:textId="2E0A368C" w:rsidR="009A4190" w:rsidRPr="004958D8" w:rsidRDefault="009A4190" w:rsidP="009A4190">
            <w:pPr>
              <w:jc w:val="center"/>
              <w:rPr>
                <w:sz w:val="22"/>
                <w:szCs w:val="22"/>
              </w:rPr>
            </w:pPr>
            <w:r w:rsidRPr="004958D8">
              <w:rPr>
                <w:rFonts w:eastAsia="Aptos"/>
                <w:sz w:val="22"/>
                <w:szCs w:val="22"/>
              </w:rPr>
              <w:t>R</w:t>
            </w:r>
            <w:r w:rsidRPr="004958D8">
              <w:rPr>
                <w:rFonts w:eastAsia="Aptos"/>
                <w:sz w:val="22"/>
                <w:szCs w:val="22"/>
                <w:vertAlign w:val="subscript"/>
              </w:rPr>
              <w:t>e</w:t>
            </w:r>
          </w:p>
        </w:tc>
      </w:tr>
      <w:tr w:rsidR="004958D8" w14:paraId="151E0731" w14:textId="77777777" w:rsidTr="004958D8">
        <w:trPr>
          <w:trHeight w:val="366"/>
        </w:trPr>
        <w:tc>
          <w:tcPr>
            <w:tcW w:w="1529" w:type="dxa"/>
            <w:vAlign w:val="center"/>
          </w:tcPr>
          <w:p w14:paraId="4C4CE30D" w14:textId="2BEFAEED" w:rsidR="004958D8" w:rsidRPr="004958D8" w:rsidRDefault="004958D8" w:rsidP="004958D8">
            <w:pPr>
              <w:jc w:val="center"/>
              <w:rPr>
                <w:sz w:val="22"/>
                <w:szCs w:val="22"/>
              </w:rPr>
            </w:pPr>
            <w:r w:rsidRPr="004958D8">
              <w:rPr>
                <w:sz w:val="22"/>
                <w:szCs w:val="22"/>
              </w:rPr>
              <w:t>1</w:t>
            </w:r>
          </w:p>
        </w:tc>
        <w:tc>
          <w:tcPr>
            <w:tcW w:w="1582" w:type="dxa"/>
            <w:vAlign w:val="center"/>
          </w:tcPr>
          <w:p w14:paraId="3CAF4210" w14:textId="5A07702C" w:rsidR="004958D8" w:rsidRPr="004958D8" w:rsidRDefault="004958D8" w:rsidP="004958D8">
            <w:pPr>
              <w:jc w:val="center"/>
              <w:rPr>
                <w:sz w:val="22"/>
                <w:szCs w:val="22"/>
              </w:rPr>
            </w:pPr>
            <w:r w:rsidRPr="004958D8">
              <w:rPr>
                <w:sz w:val="22"/>
                <w:szCs w:val="22"/>
              </w:rPr>
              <w:t>3.76</w:t>
            </w:r>
          </w:p>
        </w:tc>
        <w:tc>
          <w:tcPr>
            <w:tcW w:w="1528" w:type="dxa"/>
            <w:vAlign w:val="center"/>
          </w:tcPr>
          <w:p w14:paraId="2A863F93" w14:textId="5223A891" w:rsidR="004958D8" w:rsidRPr="004958D8" w:rsidRDefault="004958D8" w:rsidP="004958D8">
            <w:pPr>
              <w:jc w:val="center"/>
              <w:rPr>
                <w:sz w:val="22"/>
                <w:szCs w:val="22"/>
              </w:rPr>
            </w:pPr>
            <w:r w:rsidRPr="004958D8">
              <w:rPr>
                <w:sz w:val="22"/>
                <w:szCs w:val="22"/>
              </w:rPr>
              <w:t>4.99</w:t>
            </w:r>
          </w:p>
        </w:tc>
        <w:tc>
          <w:tcPr>
            <w:tcW w:w="1528" w:type="dxa"/>
            <w:vAlign w:val="center"/>
          </w:tcPr>
          <w:p w14:paraId="7B41A31F" w14:textId="0B4C650E" w:rsidR="004958D8" w:rsidRPr="004958D8" w:rsidRDefault="004958D8" w:rsidP="004958D8">
            <w:pPr>
              <w:jc w:val="center"/>
              <w:rPr>
                <w:sz w:val="22"/>
                <w:szCs w:val="22"/>
              </w:rPr>
            </w:pPr>
            <w:r w:rsidRPr="004958D8">
              <w:rPr>
                <w:sz w:val="22"/>
                <w:szCs w:val="22"/>
              </w:rPr>
              <w:t>0.0499</w:t>
            </w:r>
          </w:p>
        </w:tc>
        <w:tc>
          <w:tcPr>
            <w:tcW w:w="1528" w:type="dxa"/>
            <w:vAlign w:val="center"/>
          </w:tcPr>
          <w:p w14:paraId="201BC95C" w14:textId="57C33E5C" w:rsidR="004958D8" w:rsidRPr="004958D8" w:rsidRDefault="004958D8" w:rsidP="004958D8">
            <w:pPr>
              <w:jc w:val="center"/>
              <w:rPr>
                <w:sz w:val="22"/>
                <w:szCs w:val="22"/>
              </w:rPr>
            </w:pPr>
            <w:r w:rsidRPr="004958D8">
              <w:rPr>
                <w:sz w:val="22"/>
                <w:szCs w:val="22"/>
              </w:rPr>
              <w:t>0.729</w:t>
            </w:r>
          </w:p>
        </w:tc>
        <w:tc>
          <w:tcPr>
            <w:tcW w:w="1525" w:type="dxa"/>
            <w:vAlign w:val="center"/>
          </w:tcPr>
          <w:p w14:paraId="650893E1" w14:textId="783C3D1D" w:rsidR="004958D8" w:rsidRPr="004958D8" w:rsidRDefault="004958D8" w:rsidP="004958D8">
            <w:pPr>
              <w:jc w:val="center"/>
              <w:rPr>
                <w:sz w:val="22"/>
                <w:szCs w:val="22"/>
              </w:rPr>
            </w:pPr>
            <w:r w:rsidRPr="004958D8">
              <w:rPr>
                <w:sz w:val="22"/>
                <w:szCs w:val="22"/>
              </w:rPr>
              <w:t>11414</w:t>
            </w:r>
          </w:p>
        </w:tc>
      </w:tr>
      <w:tr w:rsidR="004958D8" w14:paraId="5C98C955" w14:textId="77777777" w:rsidTr="004958D8">
        <w:trPr>
          <w:trHeight w:val="384"/>
        </w:trPr>
        <w:tc>
          <w:tcPr>
            <w:tcW w:w="1529" w:type="dxa"/>
            <w:vAlign w:val="center"/>
          </w:tcPr>
          <w:p w14:paraId="3C069E38" w14:textId="251697AF" w:rsidR="004958D8" w:rsidRPr="004958D8" w:rsidRDefault="004958D8" w:rsidP="004958D8">
            <w:pPr>
              <w:jc w:val="center"/>
              <w:rPr>
                <w:sz w:val="22"/>
                <w:szCs w:val="22"/>
              </w:rPr>
            </w:pPr>
            <w:r w:rsidRPr="004958D8">
              <w:rPr>
                <w:sz w:val="22"/>
                <w:szCs w:val="22"/>
              </w:rPr>
              <w:t>2</w:t>
            </w:r>
          </w:p>
        </w:tc>
        <w:tc>
          <w:tcPr>
            <w:tcW w:w="1582" w:type="dxa"/>
            <w:vAlign w:val="center"/>
          </w:tcPr>
          <w:p w14:paraId="64F0A5C1" w14:textId="6A672C3C" w:rsidR="004958D8" w:rsidRPr="004958D8" w:rsidRDefault="004958D8" w:rsidP="004958D8">
            <w:pPr>
              <w:jc w:val="center"/>
              <w:rPr>
                <w:sz w:val="22"/>
                <w:szCs w:val="22"/>
              </w:rPr>
            </w:pPr>
            <w:r w:rsidRPr="004958D8">
              <w:rPr>
                <w:sz w:val="22"/>
                <w:szCs w:val="22"/>
              </w:rPr>
              <w:t>4.31</w:t>
            </w:r>
          </w:p>
        </w:tc>
        <w:tc>
          <w:tcPr>
            <w:tcW w:w="1528" w:type="dxa"/>
            <w:vAlign w:val="center"/>
          </w:tcPr>
          <w:p w14:paraId="7F13CE07" w14:textId="3D06B205" w:rsidR="004958D8" w:rsidRPr="004958D8" w:rsidRDefault="004958D8" w:rsidP="004958D8">
            <w:pPr>
              <w:jc w:val="center"/>
              <w:rPr>
                <w:sz w:val="22"/>
                <w:szCs w:val="22"/>
              </w:rPr>
            </w:pPr>
            <w:r w:rsidRPr="004958D8">
              <w:rPr>
                <w:sz w:val="22"/>
                <w:szCs w:val="22"/>
              </w:rPr>
              <w:t>6.61</w:t>
            </w:r>
          </w:p>
        </w:tc>
        <w:tc>
          <w:tcPr>
            <w:tcW w:w="1528" w:type="dxa"/>
            <w:vAlign w:val="center"/>
          </w:tcPr>
          <w:p w14:paraId="35D3D87B" w14:textId="0CCD92B2" w:rsidR="004958D8" w:rsidRPr="004958D8" w:rsidRDefault="004958D8" w:rsidP="004958D8">
            <w:pPr>
              <w:jc w:val="center"/>
              <w:rPr>
                <w:sz w:val="22"/>
                <w:szCs w:val="22"/>
              </w:rPr>
            </w:pPr>
            <w:r w:rsidRPr="004958D8">
              <w:rPr>
                <w:sz w:val="22"/>
                <w:szCs w:val="22"/>
              </w:rPr>
              <w:t>0.0661</w:t>
            </w:r>
          </w:p>
        </w:tc>
        <w:tc>
          <w:tcPr>
            <w:tcW w:w="1528" w:type="dxa"/>
            <w:vAlign w:val="center"/>
          </w:tcPr>
          <w:p w14:paraId="1B24BCEE" w14:textId="3A017EBE" w:rsidR="004958D8" w:rsidRPr="004958D8" w:rsidRDefault="004958D8" w:rsidP="004958D8">
            <w:pPr>
              <w:jc w:val="center"/>
              <w:rPr>
                <w:sz w:val="22"/>
                <w:szCs w:val="22"/>
              </w:rPr>
            </w:pPr>
            <w:r w:rsidRPr="004958D8">
              <w:rPr>
                <w:sz w:val="22"/>
                <w:szCs w:val="22"/>
              </w:rPr>
              <w:t>0.726</w:t>
            </w:r>
          </w:p>
        </w:tc>
        <w:tc>
          <w:tcPr>
            <w:tcW w:w="1525" w:type="dxa"/>
            <w:vAlign w:val="center"/>
          </w:tcPr>
          <w:p w14:paraId="6B70AC8F" w14:textId="66680694" w:rsidR="004958D8" w:rsidRPr="004958D8" w:rsidRDefault="004958D8" w:rsidP="004958D8">
            <w:pPr>
              <w:jc w:val="center"/>
              <w:rPr>
                <w:sz w:val="22"/>
                <w:szCs w:val="22"/>
              </w:rPr>
            </w:pPr>
            <w:r w:rsidRPr="004958D8">
              <w:rPr>
                <w:sz w:val="22"/>
                <w:szCs w:val="22"/>
              </w:rPr>
              <w:t>13090</w:t>
            </w:r>
          </w:p>
        </w:tc>
      </w:tr>
      <w:tr w:rsidR="004958D8" w14:paraId="03832F51" w14:textId="77777777" w:rsidTr="004958D8">
        <w:trPr>
          <w:trHeight w:val="384"/>
        </w:trPr>
        <w:tc>
          <w:tcPr>
            <w:tcW w:w="1529" w:type="dxa"/>
            <w:vAlign w:val="center"/>
          </w:tcPr>
          <w:p w14:paraId="6C70A48F" w14:textId="6EC5E964" w:rsidR="004958D8" w:rsidRPr="004958D8" w:rsidRDefault="004958D8" w:rsidP="004958D8">
            <w:pPr>
              <w:jc w:val="center"/>
              <w:rPr>
                <w:sz w:val="22"/>
                <w:szCs w:val="22"/>
              </w:rPr>
            </w:pPr>
            <w:r w:rsidRPr="004958D8">
              <w:rPr>
                <w:sz w:val="22"/>
                <w:szCs w:val="22"/>
              </w:rPr>
              <w:t>3</w:t>
            </w:r>
          </w:p>
        </w:tc>
        <w:tc>
          <w:tcPr>
            <w:tcW w:w="1582" w:type="dxa"/>
            <w:vAlign w:val="center"/>
          </w:tcPr>
          <w:p w14:paraId="3865E442" w14:textId="1318FB5A" w:rsidR="004958D8" w:rsidRPr="004958D8" w:rsidRDefault="004958D8" w:rsidP="004958D8">
            <w:pPr>
              <w:jc w:val="center"/>
              <w:rPr>
                <w:sz w:val="22"/>
                <w:szCs w:val="22"/>
              </w:rPr>
            </w:pPr>
            <w:r w:rsidRPr="004958D8">
              <w:rPr>
                <w:sz w:val="22"/>
                <w:szCs w:val="22"/>
              </w:rPr>
              <w:t>4.90</w:t>
            </w:r>
          </w:p>
        </w:tc>
        <w:tc>
          <w:tcPr>
            <w:tcW w:w="1528" w:type="dxa"/>
            <w:vAlign w:val="center"/>
          </w:tcPr>
          <w:p w14:paraId="37F27771" w14:textId="44E84082" w:rsidR="004958D8" w:rsidRPr="004958D8" w:rsidRDefault="004958D8" w:rsidP="004958D8">
            <w:pPr>
              <w:jc w:val="center"/>
              <w:rPr>
                <w:sz w:val="22"/>
                <w:szCs w:val="22"/>
              </w:rPr>
            </w:pPr>
            <w:r w:rsidRPr="004958D8">
              <w:rPr>
                <w:sz w:val="22"/>
                <w:szCs w:val="22"/>
              </w:rPr>
              <w:t>8.41</w:t>
            </w:r>
          </w:p>
        </w:tc>
        <w:tc>
          <w:tcPr>
            <w:tcW w:w="1528" w:type="dxa"/>
            <w:vAlign w:val="center"/>
          </w:tcPr>
          <w:p w14:paraId="6BDCFE1E" w14:textId="45816A84" w:rsidR="004958D8" w:rsidRPr="004958D8" w:rsidRDefault="004958D8" w:rsidP="004958D8">
            <w:pPr>
              <w:jc w:val="center"/>
              <w:rPr>
                <w:sz w:val="22"/>
                <w:szCs w:val="22"/>
              </w:rPr>
            </w:pPr>
            <w:r w:rsidRPr="004958D8">
              <w:rPr>
                <w:sz w:val="22"/>
                <w:szCs w:val="22"/>
              </w:rPr>
              <w:t>0.0841</w:t>
            </w:r>
          </w:p>
        </w:tc>
        <w:tc>
          <w:tcPr>
            <w:tcW w:w="1528" w:type="dxa"/>
            <w:vAlign w:val="center"/>
          </w:tcPr>
          <w:p w14:paraId="180DBD76" w14:textId="3FD14783" w:rsidR="004958D8" w:rsidRPr="004958D8" w:rsidRDefault="004958D8" w:rsidP="004958D8">
            <w:pPr>
              <w:jc w:val="center"/>
              <w:rPr>
                <w:sz w:val="22"/>
                <w:szCs w:val="22"/>
              </w:rPr>
            </w:pPr>
            <w:r w:rsidRPr="004958D8">
              <w:rPr>
                <w:sz w:val="22"/>
                <w:szCs w:val="22"/>
              </w:rPr>
              <w:t>0.732</w:t>
            </w:r>
          </w:p>
        </w:tc>
        <w:tc>
          <w:tcPr>
            <w:tcW w:w="1525" w:type="dxa"/>
            <w:vAlign w:val="center"/>
          </w:tcPr>
          <w:p w14:paraId="622A1562" w14:textId="5AB14E12" w:rsidR="004958D8" w:rsidRPr="004958D8" w:rsidRDefault="004958D8" w:rsidP="004958D8">
            <w:pPr>
              <w:jc w:val="center"/>
              <w:rPr>
                <w:sz w:val="22"/>
                <w:szCs w:val="22"/>
              </w:rPr>
            </w:pPr>
            <w:r w:rsidRPr="004958D8">
              <w:rPr>
                <w:sz w:val="22"/>
                <w:szCs w:val="22"/>
              </w:rPr>
              <w:t>14887</w:t>
            </w:r>
          </w:p>
        </w:tc>
      </w:tr>
      <w:tr w:rsidR="004958D8" w14:paraId="7E466FAC" w14:textId="77777777" w:rsidTr="004958D8">
        <w:trPr>
          <w:trHeight w:val="384"/>
        </w:trPr>
        <w:tc>
          <w:tcPr>
            <w:tcW w:w="1529" w:type="dxa"/>
            <w:vAlign w:val="center"/>
          </w:tcPr>
          <w:p w14:paraId="5ABADA51" w14:textId="399792D8" w:rsidR="004958D8" w:rsidRPr="004958D8" w:rsidRDefault="004958D8" w:rsidP="004958D8">
            <w:pPr>
              <w:jc w:val="center"/>
              <w:rPr>
                <w:sz w:val="22"/>
                <w:szCs w:val="22"/>
              </w:rPr>
            </w:pPr>
            <w:r w:rsidRPr="004958D8">
              <w:rPr>
                <w:sz w:val="22"/>
                <w:szCs w:val="22"/>
              </w:rPr>
              <w:t>4</w:t>
            </w:r>
          </w:p>
        </w:tc>
        <w:tc>
          <w:tcPr>
            <w:tcW w:w="1582" w:type="dxa"/>
            <w:vAlign w:val="center"/>
          </w:tcPr>
          <w:p w14:paraId="4D562F7D" w14:textId="406F6158" w:rsidR="004958D8" w:rsidRPr="004958D8" w:rsidRDefault="004958D8" w:rsidP="004958D8">
            <w:pPr>
              <w:jc w:val="center"/>
              <w:rPr>
                <w:sz w:val="22"/>
                <w:szCs w:val="22"/>
              </w:rPr>
            </w:pPr>
            <w:r w:rsidRPr="004958D8">
              <w:rPr>
                <w:sz w:val="22"/>
                <w:szCs w:val="22"/>
              </w:rPr>
              <w:t>5.50</w:t>
            </w:r>
          </w:p>
        </w:tc>
        <w:tc>
          <w:tcPr>
            <w:tcW w:w="1528" w:type="dxa"/>
            <w:vAlign w:val="center"/>
          </w:tcPr>
          <w:p w14:paraId="7E68B4FC" w14:textId="1CFF9B23" w:rsidR="004958D8" w:rsidRPr="004958D8" w:rsidRDefault="004958D8" w:rsidP="004958D8">
            <w:pPr>
              <w:jc w:val="center"/>
              <w:rPr>
                <w:sz w:val="22"/>
                <w:szCs w:val="22"/>
              </w:rPr>
            </w:pPr>
            <w:r w:rsidRPr="004958D8">
              <w:rPr>
                <w:sz w:val="22"/>
                <w:szCs w:val="22"/>
              </w:rPr>
              <w:t>10.3</w:t>
            </w:r>
          </w:p>
        </w:tc>
        <w:tc>
          <w:tcPr>
            <w:tcW w:w="1528" w:type="dxa"/>
            <w:vAlign w:val="center"/>
          </w:tcPr>
          <w:p w14:paraId="11F41AF1" w14:textId="10E0181B" w:rsidR="004958D8" w:rsidRPr="004958D8" w:rsidRDefault="004958D8" w:rsidP="004958D8">
            <w:pPr>
              <w:jc w:val="center"/>
              <w:rPr>
                <w:sz w:val="22"/>
                <w:szCs w:val="22"/>
              </w:rPr>
            </w:pPr>
            <w:r w:rsidRPr="004958D8">
              <w:rPr>
                <w:sz w:val="22"/>
                <w:szCs w:val="22"/>
              </w:rPr>
              <w:t>0.103</w:t>
            </w:r>
          </w:p>
        </w:tc>
        <w:tc>
          <w:tcPr>
            <w:tcW w:w="1528" w:type="dxa"/>
            <w:vAlign w:val="center"/>
          </w:tcPr>
          <w:p w14:paraId="5CBA3889" w14:textId="5F0CEE71" w:rsidR="004958D8" w:rsidRPr="004958D8" w:rsidRDefault="004958D8" w:rsidP="004958D8">
            <w:pPr>
              <w:jc w:val="center"/>
              <w:rPr>
                <w:sz w:val="22"/>
                <w:szCs w:val="22"/>
              </w:rPr>
            </w:pPr>
            <w:r w:rsidRPr="004958D8">
              <w:rPr>
                <w:sz w:val="22"/>
                <w:szCs w:val="22"/>
              </w:rPr>
              <w:t>0.741</w:t>
            </w:r>
          </w:p>
        </w:tc>
        <w:tc>
          <w:tcPr>
            <w:tcW w:w="1525" w:type="dxa"/>
            <w:vAlign w:val="center"/>
          </w:tcPr>
          <w:p w14:paraId="6F17C751" w14:textId="0E244018" w:rsidR="004958D8" w:rsidRPr="004958D8" w:rsidRDefault="004958D8" w:rsidP="004958D8">
            <w:pPr>
              <w:jc w:val="center"/>
              <w:rPr>
                <w:sz w:val="22"/>
                <w:szCs w:val="22"/>
              </w:rPr>
            </w:pPr>
            <w:r w:rsidRPr="004958D8">
              <w:rPr>
                <w:sz w:val="22"/>
                <w:szCs w:val="22"/>
              </w:rPr>
              <w:t>16705</w:t>
            </w:r>
          </w:p>
        </w:tc>
      </w:tr>
      <w:tr w:rsidR="004958D8" w14:paraId="70523F1D" w14:textId="77777777" w:rsidTr="004958D8">
        <w:trPr>
          <w:trHeight w:val="366"/>
        </w:trPr>
        <w:tc>
          <w:tcPr>
            <w:tcW w:w="1529" w:type="dxa"/>
            <w:vAlign w:val="center"/>
          </w:tcPr>
          <w:p w14:paraId="6F37266C" w14:textId="06E94981" w:rsidR="004958D8" w:rsidRPr="004958D8" w:rsidRDefault="004958D8" w:rsidP="004958D8">
            <w:pPr>
              <w:jc w:val="center"/>
              <w:rPr>
                <w:sz w:val="22"/>
                <w:szCs w:val="22"/>
              </w:rPr>
            </w:pPr>
            <w:r w:rsidRPr="004958D8">
              <w:rPr>
                <w:sz w:val="22"/>
                <w:szCs w:val="22"/>
              </w:rPr>
              <w:t>5</w:t>
            </w:r>
          </w:p>
        </w:tc>
        <w:tc>
          <w:tcPr>
            <w:tcW w:w="1582" w:type="dxa"/>
            <w:vAlign w:val="center"/>
          </w:tcPr>
          <w:p w14:paraId="31C9F0B3" w14:textId="0BF648E9" w:rsidR="004958D8" w:rsidRPr="004958D8" w:rsidRDefault="004958D8" w:rsidP="004958D8">
            <w:pPr>
              <w:jc w:val="center"/>
              <w:rPr>
                <w:sz w:val="22"/>
                <w:szCs w:val="22"/>
              </w:rPr>
            </w:pPr>
            <w:r w:rsidRPr="004958D8">
              <w:rPr>
                <w:sz w:val="22"/>
                <w:szCs w:val="22"/>
              </w:rPr>
              <w:t>6.23</w:t>
            </w:r>
          </w:p>
        </w:tc>
        <w:tc>
          <w:tcPr>
            <w:tcW w:w="1528" w:type="dxa"/>
            <w:vAlign w:val="center"/>
          </w:tcPr>
          <w:p w14:paraId="2B23D96C" w14:textId="14EF5460" w:rsidR="004958D8" w:rsidRPr="004958D8" w:rsidRDefault="004958D8" w:rsidP="004958D8">
            <w:pPr>
              <w:jc w:val="center"/>
              <w:rPr>
                <w:sz w:val="22"/>
                <w:szCs w:val="22"/>
              </w:rPr>
            </w:pPr>
            <w:r w:rsidRPr="004958D8">
              <w:rPr>
                <w:sz w:val="22"/>
                <w:szCs w:val="22"/>
              </w:rPr>
              <w:t>11.8</w:t>
            </w:r>
          </w:p>
        </w:tc>
        <w:tc>
          <w:tcPr>
            <w:tcW w:w="1528" w:type="dxa"/>
            <w:vAlign w:val="center"/>
          </w:tcPr>
          <w:p w14:paraId="1958C846" w14:textId="00098899" w:rsidR="004958D8" w:rsidRPr="004958D8" w:rsidRDefault="004958D8" w:rsidP="004958D8">
            <w:pPr>
              <w:jc w:val="center"/>
              <w:rPr>
                <w:sz w:val="22"/>
                <w:szCs w:val="22"/>
              </w:rPr>
            </w:pPr>
            <w:r w:rsidRPr="004958D8">
              <w:rPr>
                <w:sz w:val="22"/>
                <w:szCs w:val="22"/>
              </w:rPr>
              <w:t>0.118</w:t>
            </w:r>
          </w:p>
        </w:tc>
        <w:tc>
          <w:tcPr>
            <w:tcW w:w="1528" w:type="dxa"/>
            <w:vAlign w:val="center"/>
          </w:tcPr>
          <w:p w14:paraId="7E07D634" w14:textId="1FBB806F" w:rsidR="004958D8" w:rsidRPr="004958D8" w:rsidRDefault="004958D8" w:rsidP="004958D8">
            <w:pPr>
              <w:jc w:val="center"/>
              <w:rPr>
                <w:sz w:val="22"/>
                <w:szCs w:val="22"/>
              </w:rPr>
            </w:pPr>
            <w:r w:rsidRPr="004958D8">
              <w:rPr>
                <w:sz w:val="22"/>
                <w:szCs w:val="22"/>
              </w:rPr>
              <w:t>0.783</w:t>
            </w:r>
          </w:p>
        </w:tc>
        <w:tc>
          <w:tcPr>
            <w:tcW w:w="1525" w:type="dxa"/>
            <w:vAlign w:val="center"/>
          </w:tcPr>
          <w:p w14:paraId="0DB1929D" w14:textId="773AE023" w:rsidR="004958D8" w:rsidRPr="004958D8" w:rsidRDefault="004958D8" w:rsidP="004958D8">
            <w:pPr>
              <w:jc w:val="center"/>
              <w:rPr>
                <w:sz w:val="22"/>
                <w:szCs w:val="22"/>
              </w:rPr>
            </w:pPr>
            <w:r w:rsidRPr="004958D8">
              <w:rPr>
                <w:sz w:val="22"/>
                <w:szCs w:val="22"/>
              </w:rPr>
              <w:t>18910</w:t>
            </w:r>
          </w:p>
        </w:tc>
      </w:tr>
      <w:tr w:rsidR="004958D8" w14:paraId="199726CD" w14:textId="77777777" w:rsidTr="004958D8">
        <w:trPr>
          <w:trHeight w:val="384"/>
        </w:trPr>
        <w:tc>
          <w:tcPr>
            <w:tcW w:w="1529" w:type="dxa"/>
            <w:vAlign w:val="center"/>
          </w:tcPr>
          <w:p w14:paraId="1E4C3093" w14:textId="3EB595F5" w:rsidR="004958D8" w:rsidRPr="004958D8" w:rsidRDefault="004958D8" w:rsidP="004958D8">
            <w:pPr>
              <w:jc w:val="center"/>
              <w:rPr>
                <w:sz w:val="22"/>
                <w:szCs w:val="22"/>
              </w:rPr>
            </w:pPr>
            <w:r w:rsidRPr="004958D8">
              <w:rPr>
                <w:sz w:val="22"/>
                <w:szCs w:val="22"/>
              </w:rPr>
              <w:t>6</w:t>
            </w:r>
          </w:p>
        </w:tc>
        <w:tc>
          <w:tcPr>
            <w:tcW w:w="1582" w:type="dxa"/>
            <w:vAlign w:val="center"/>
          </w:tcPr>
          <w:p w14:paraId="6BF046C0" w14:textId="0257C141" w:rsidR="004958D8" w:rsidRPr="004958D8" w:rsidRDefault="004958D8" w:rsidP="004958D8">
            <w:pPr>
              <w:jc w:val="center"/>
              <w:rPr>
                <w:sz w:val="22"/>
                <w:szCs w:val="22"/>
              </w:rPr>
            </w:pPr>
            <w:r w:rsidRPr="004958D8">
              <w:rPr>
                <w:sz w:val="22"/>
                <w:szCs w:val="22"/>
              </w:rPr>
              <w:t>6.30</w:t>
            </w:r>
          </w:p>
        </w:tc>
        <w:tc>
          <w:tcPr>
            <w:tcW w:w="1528" w:type="dxa"/>
            <w:vAlign w:val="center"/>
          </w:tcPr>
          <w:p w14:paraId="7BD71B4C" w14:textId="3C84A55E" w:rsidR="004958D8" w:rsidRPr="004958D8" w:rsidRDefault="004958D8" w:rsidP="004958D8">
            <w:pPr>
              <w:jc w:val="center"/>
              <w:rPr>
                <w:sz w:val="22"/>
                <w:szCs w:val="22"/>
              </w:rPr>
            </w:pPr>
            <w:r w:rsidRPr="004958D8">
              <w:rPr>
                <w:sz w:val="22"/>
                <w:szCs w:val="22"/>
              </w:rPr>
              <w:t>13.2</w:t>
            </w:r>
          </w:p>
        </w:tc>
        <w:tc>
          <w:tcPr>
            <w:tcW w:w="1528" w:type="dxa"/>
            <w:vAlign w:val="center"/>
          </w:tcPr>
          <w:p w14:paraId="063F3404" w14:textId="08C9FF52" w:rsidR="004958D8" w:rsidRPr="004958D8" w:rsidRDefault="004958D8" w:rsidP="004958D8">
            <w:pPr>
              <w:jc w:val="center"/>
              <w:rPr>
                <w:sz w:val="22"/>
                <w:szCs w:val="22"/>
              </w:rPr>
            </w:pPr>
            <w:r w:rsidRPr="004958D8">
              <w:rPr>
                <w:sz w:val="22"/>
                <w:szCs w:val="22"/>
              </w:rPr>
              <w:t>0.132</w:t>
            </w:r>
          </w:p>
        </w:tc>
        <w:tc>
          <w:tcPr>
            <w:tcW w:w="1528" w:type="dxa"/>
            <w:vAlign w:val="center"/>
          </w:tcPr>
          <w:p w14:paraId="41BB253E" w14:textId="28B5994D" w:rsidR="004958D8" w:rsidRPr="004958D8" w:rsidRDefault="004958D8" w:rsidP="004958D8">
            <w:pPr>
              <w:jc w:val="center"/>
              <w:rPr>
                <w:sz w:val="22"/>
                <w:szCs w:val="22"/>
              </w:rPr>
            </w:pPr>
            <w:r w:rsidRPr="004958D8">
              <w:rPr>
                <w:sz w:val="22"/>
                <w:szCs w:val="22"/>
              </w:rPr>
              <w:t>0.750</w:t>
            </w:r>
          </w:p>
        </w:tc>
        <w:tc>
          <w:tcPr>
            <w:tcW w:w="1525" w:type="dxa"/>
            <w:vAlign w:val="center"/>
          </w:tcPr>
          <w:p w14:paraId="4390804F" w14:textId="59C6D8BE" w:rsidR="004958D8" w:rsidRPr="004958D8" w:rsidRDefault="004958D8" w:rsidP="004958D8">
            <w:pPr>
              <w:jc w:val="center"/>
              <w:rPr>
                <w:sz w:val="22"/>
                <w:szCs w:val="22"/>
              </w:rPr>
            </w:pPr>
            <w:r w:rsidRPr="004958D8">
              <w:rPr>
                <w:sz w:val="22"/>
                <w:szCs w:val="22"/>
              </w:rPr>
              <w:t>19124</w:t>
            </w:r>
          </w:p>
        </w:tc>
      </w:tr>
      <w:tr w:rsidR="004958D8" w14:paraId="62F48F20" w14:textId="77777777" w:rsidTr="004958D8">
        <w:trPr>
          <w:trHeight w:val="384"/>
        </w:trPr>
        <w:tc>
          <w:tcPr>
            <w:tcW w:w="1529" w:type="dxa"/>
            <w:vAlign w:val="center"/>
          </w:tcPr>
          <w:p w14:paraId="56B8409E" w14:textId="5746A567" w:rsidR="004958D8" w:rsidRPr="004958D8" w:rsidRDefault="004958D8" w:rsidP="004958D8">
            <w:pPr>
              <w:jc w:val="center"/>
              <w:rPr>
                <w:sz w:val="22"/>
                <w:szCs w:val="22"/>
              </w:rPr>
            </w:pPr>
            <w:r w:rsidRPr="004958D8">
              <w:rPr>
                <w:sz w:val="22"/>
                <w:szCs w:val="22"/>
              </w:rPr>
              <w:t>7</w:t>
            </w:r>
          </w:p>
        </w:tc>
        <w:tc>
          <w:tcPr>
            <w:tcW w:w="1582" w:type="dxa"/>
            <w:vAlign w:val="center"/>
          </w:tcPr>
          <w:p w14:paraId="7593C570" w14:textId="7B9D8D56" w:rsidR="004958D8" w:rsidRPr="004958D8" w:rsidRDefault="004958D8" w:rsidP="004958D8">
            <w:pPr>
              <w:jc w:val="center"/>
              <w:rPr>
                <w:sz w:val="22"/>
                <w:szCs w:val="22"/>
              </w:rPr>
            </w:pPr>
            <w:r w:rsidRPr="004958D8">
              <w:rPr>
                <w:sz w:val="22"/>
                <w:szCs w:val="22"/>
              </w:rPr>
              <w:t>6.50</w:t>
            </w:r>
          </w:p>
        </w:tc>
        <w:tc>
          <w:tcPr>
            <w:tcW w:w="1528" w:type="dxa"/>
            <w:vAlign w:val="center"/>
          </w:tcPr>
          <w:p w14:paraId="410A43F0" w14:textId="47C8CD5B" w:rsidR="004958D8" w:rsidRPr="004958D8" w:rsidRDefault="004958D8" w:rsidP="004958D8">
            <w:pPr>
              <w:jc w:val="center"/>
              <w:rPr>
                <w:sz w:val="22"/>
                <w:szCs w:val="22"/>
              </w:rPr>
            </w:pPr>
            <w:r w:rsidRPr="004958D8">
              <w:rPr>
                <w:sz w:val="22"/>
                <w:szCs w:val="22"/>
              </w:rPr>
              <w:t>14.5</w:t>
            </w:r>
          </w:p>
        </w:tc>
        <w:tc>
          <w:tcPr>
            <w:tcW w:w="1528" w:type="dxa"/>
            <w:vAlign w:val="center"/>
          </w:tcPr>
          <w:p w14:paraId="41DD178B" w14:textId="4854A6EF" w:rsidR="004958D8" w:rsidRPr="004958D8" w:rsidRDefault="004958D8" w:rsidP="004958D8">
            <w:pPr>
              <w:jc w:val="center"/>
              <w:rPr>
                <w:sz w:val="22"/>
                <w:szCs w:val="22"/>
              </w:rPr>
            </w:pPr>
            <w:r w:rsidRPr="004958D8">
              <w:rPr>
                <w:sz w:val="22"/>
                <w:szCs w:val="22"/>
              </w:rPr>
              <w:t>0.145</w:t>
            </w:r>
          </w:p>
        </w:tc>
        <w:tc>
          <w:tcPr>
            <w:tcW w:w="1528" w:type="dxa"/>
            <w:vAlign w:val="center"/>
          </w:tcPr>
          <w:p w14:paraId="59DD02AA" w14:textId="3C75CC96" w:rsidR="004958D8" w:rsidRPr="004958D8" w:rsidRDefault="004958D8" w:rsidP="004958D8">
            <w:pPr>
              <w:jc w:val="center"/>
              <w:rPr>
                <w:sz w:val="22"/>
                <w:szCs w:val="22"/>
              </w:rPr>
            </w:pPr>
            <w:r w:rsidRPr="004958D8">
              <w:rPr>
                <w:sz w:val="22"/>
                <w:szCs w:val="22"/>
              </w:rPr>
              <w:t>0.740</w:t>
            </w:r>
          </w:p>
        </w:tc>
        <w:tc>
          <w:tcPr>
            <w:tcW w:w="1525" w:type="dxa"/>
            <w:vAlign w:val="center"/>
          </w:tcPr>
          <w:p w14:paraId="0EBC256D" w14:textId="0E366EFC" w:rsidR="004958D8" w:rsidRPr="004958D8" w:rsidRDefault="004958D8" w:rsidP="004958D8">
            <w:pPr>
              <w:jc w:val="center"/>
              <w:rPr>
                <w:sz w:val="22"/>
                <w:szCs w:val="22"/>
              </w:rPr>
            </w:pPr>
            <w:r w:rsidRPr="004958D8">
              <w:rPr>
                <w:sz w:val="22"/>
                <w:szCs w:val="22"/>
              </w:rPr>
              <w:t>19746</w:t>
            </w:r>
          </w:p>
        </w:tc>
      </w:tr>
      <w:tr w:rsidR="004958D8" w14:paraId="625EDD5B" w14:textId="77777777" w:rsidTr="004958D8">
        <w:trPr>
          <w:trHeight w:val="366"/>
        </w:trPr>
        <w:tc>
          <w:tcPr>
            <w:tcW w:w="1529" w:type="dxa"/>
            <w:vAlign w:val="center"/>
          </w:tcPr>
          <w:p w14:paraId="5B23B83B" w14:textId="4C44529C" w:rsidR="004958D8" w:rsidRPr="004958D8" w:rsidRDefault="004958D8" w:rsidP="004958D8">
            <w:pPr>
              <w:jc w:val="center"/>
              <w:rPr>
                <w:sz w:val="22"/>
                <w:szCs w:val="22"/>
              </w:rPr>
            </w:pPr>
            <w:r w:rsidRPr="004958D8">
              <w:rPr>
                <w:sz w:val="22"/>
                <w:szCs w:val="22"/>
              </w:rPr>
              <w:t>8</w:t>
            </w:r>
          </w:p>
        </w:tc>
        <w:tc>
          <w:tcPr>
            <w:tcW w:w="1582" w:type="dxa"/>
            <w:vAlign w:val="center"/>
          </w:tcPr>
          <w:p w14:paraId="045FA812" w14:textId="66441B52" w:rsidR="004958D8" w:rsidRPr="004958D8" w:rsidRDefault="004958D8" w:rsidP="004958D8">
            <w:pPr>
              <w:jc w:val="center"/>
              <w:rPr>
                <w:sz w:val="22"/>
                <w:szCs w:val="22"/>
              </w:rPr>
            </w:pPr>
            <w:r w:rsidRPr="004958D8">
              <w:rPr>
                <w:sz w:val="22"/>
                <w:szCs w:val="22"/>
              </w:rPr>
              <w:t>6.72</w:t>
            </w:r>
          </w:p>
        </w:tc>
        <w:tc>
          <w:tcPr>
            <w:tcW w:w="1528" w:type="dxa"/>
            <w:vAlign w:val="center"/>
          </w:tcPr>
          <w:p w14:paraId="64BF7EF2" w14:textId="7D7AFD76" w:rsidR="004958D8" w:rsidRPr="004958D8" w:rsidRDefault="004958D8" w:rsidP="004958D8">
            <w:pPr>
              <w:jc w:val="center"/>
              <w:rPr>
                <w:sz w:val="22"/>
                <w:szCs w:val="22"/>
              </w:rPr>
            </w:pPr>
            <w:r w:rsidRPr="004958D8">
              <w:rPr>
                <w:sz w:val="22"/>
                <w:szCs w:val="22"/>
              </w:rPr>
              <w:t>16.2</w:t>
            </w:r>
          </w:p>
        </w:tc>
        <w:tc>
          <w:tcPr>
            <w:tcW w:w="1528" w:type="dxa"/>
            <w:vAlign w:val="center"/>
          </w:tcPr>
          <w:p w14:paraId="217603E6" w14:textId="72950485" w:rsidR="004958D8" w:rsidRPr="004958D8" w:rsidRDefault="004958D8" w:rsidP="004958D8">
            <w:pPr>
              <w:jc w:val="center"/>
              <w:rPr>
                <w:sz w:val="22"/>
                <w:szCs w:val="22"/>
              </w:rPr>
            </w:pPr>
            <w:r w:rsidRPr="004958D8">
              <w:rPr>
                <w:sz w:val="22"/>
                <w:szCs w:val="22"/>
              </w:rPr>
              <w:t>0.162</w:t>
            </w:r>
          </w:p>
        </w:tc>
        <w:tc>
          <w:tcPr>
            <w:tcW w:w="1528" w:type="dxa"/>
            <w:vAlign w:val="center"/>
          </w:tcPr>
          <w:p w14:paraId="47805D4E" w14:textId="594C80E1" w:rsidR="004958D8" w:rsidRPr="004958D8" w:rsidRDefault="004958D8" w:rsidP="004958D8">
            <w:pPr>
              <w:jc w:val="center"/>
              <w:rPr>
                <w:sz w:val="22"/>
                <w:szCs w:val="22"/>
              </w:rPr>
            </w:pPr>
            <w:r w:rsidRPr="004958D8">
              <w:rPr>
                <w:sz w:val="22"/>
                <w:szCs w:val="22"/>
              </w:rPr>
              <w:t>0.722</w:t>
            </w:r>
          </w:p>
        </w:tc>
        <w:tc>
          <w:tcPr>
            <w:tcW w:w="1525" w:type="dxa"/>
            <w:vAlign w:val="center"/>
          </w:tcPr>
          <w:p w14:paraId="22884F81" w14:textId="66F90E94" w:rsidR="004958D8" w:rsidRPr="004958D8" w:rsidRDefault="004958D8" w:rsidP="004958D8">
            <w:pPr>
              <w:jc w:val="center"/>
              <w:rPr>
                <w:sz w:val="22"/>
                <w:szCs w:val="22"/>
              </w:rPr>
            </w:pPr>
            <w:r w:rsidRPr="004958D8">
              <w:rPr>
                <w:sz w:val="22"/>
                <w:szCs w:val="22"/>
              </w:rPr>
              <w:t>20409</w:t>
            </w:r>
          </w:p>
        </w:tc>
      </w:tr>
    </w:tbl>
    <w:p w14:paraId="2FBC20CD" w14:textId="77777777" w:rsidR="00C450BB" w:rsidRPr="004741ED" w:rsidRDefault="00C450BB">
      <w:pPr>
        <w:rPr>
          <w:sz w:val="22"/>
          <w:szCs w:val="22"/>
        </w:rPr>
      </w:pPr>
    </w:p>
    <w:p w14:paraId="126318B7" w14:textId="47D3C971" w:rsidR="004741ED" w:rsidRPr="005730BC" w:rsidRDefault="004958D8">
      <w:r w:rsidRPr="005730BC">
        <w:t>In this experiment, the working principle of an orifice meter was studied and its calibration was successfully performed. The whole calibration method was based on finding the relation between the volumetric flow rate and the pressure drop across the orifice plate. Because of this, the discharge coefficient (C</w:t>
      </w:r>
      <w:r w:rsidR="007B7F95" w:rsidRPr="005730BC">
        <w:rPr>
          <w:vertAlign w:val="subscript"/>
        </w:rPr>
        <w:t>o</w:t>
      </w:r>
      <w:r w:rsidRPr="005730BC">
        <w:t>) could be easily determined at different flow rates to check the meter's performance under turbulent conditions.</w:t>
      </w:r>
    </w:p>
    <w:p w14:paraId="444CB0EC" w14:textId="5123667C" w:rsidR="00414420" w:rsidRPr="005730BC" w:rsidRDefault="00414420" w:rsidP="00414420">
      <w:pPr>
        <w:pStyle w:val="NormalWeb"/>
        <w:spacing w:line="360" w:lineRule="auto"/>
        <w:jc w:val="both"/>
      </w:pPr>
      <w:r w:rsidRPr="005730BC">
        <w:t>The first graph illustrates the relationship between the pressure head difference</w:t>
      </w:r>
      <w:r w:rsidR="004D20C2">
        <w:t xml:space="preserve">, </w:t>
      </w:r>
      <w:r w:rsidRPr="005730BC">
        <w:rPr>
          <w:rStyle w:val="mord"/>
        </w:rPr>
        <w:t>ΔH</w:t>
      </w:r>
      <w:r w:rsidR="004D20C2">
        <w:rPr>
          <w:rStyle w:val="mord"/>
        </w:rPr>
        <w:t xml:space="preserve"> </w:t>
      </w:r>
      <w:r w:rsidRPr="005730BC">
        <w:t xml:space="preserve">and the volumetric flow rate </w:t>
      </w:r>
      <w:proofErr w:type="spellStart"/>
      <w:r w:rsidRPr="005730BC">
        <w:rPr>
          <w:rStyle w:val="mord"/>
        </w:rPr>
        <w:t>Q</w:t>
      </w:r>
      <w:r w:rsidRPr="005730BC">
        <w:rPr>
          <w:rStyle w:val="mord"/>
          <w:vertAlign w:val="subscript"/>
        </w:rPr>
        <w:t>exp</w:t>
      </w:r>
      <w:proofErr w:type="spellEnd"/>
      <w:r w:rsidRPr="005730BC">
        <w:rPr>
          <w:rStyle w:val="vlist-s"/>
        </w:rPr>
        <w:t>​</w:t>
      </w:r>
      <w:r w:rsidRPr="005730BC">
        <w:t>, showing a clear parabolic trend where the pressure drop increases non</w:t>
      </w:r>
      <w:r w:rsidR="004D20C2">
        <w:t xml:space="preserve"> </w:t>
      </w:r>
      <w:r w:rsidRPr="005730BC">
        <w:t>linearly</w:t>
      </w:r>
      <w:r w:rsidR="004D20C2">
        <w:t>.</w:t>
      </w:r>
      <w:r w:rsidRPr="005730BC">
        <w:t xml:space="preserve"> </w:t>
      </w:r>
      <w:r w:rsidR="004D20C2">
        <w:t>T</w:t>
      </w:r>
      <w:r w:rsidRPr="005730BC">
        <w:t xml:space="preserve">he flow rate goes up from </w:t>
      </w:r>
      <w:r w:rsidRPr="005730BC">
        <w:rPr>
          <w:rStyle w:val="mord"/>
        </w:rPr>
        <w:t>3.76</w:t>
      </w:r>
      <w:r w:rsidRPr="005730BC">
        <w:rPr>
          <w:rStyle w:val="mbin"/>
        </w:rPr>
        <w:t>×</w:t>
      </w:r>
      <w:r w:rsidRPr="005730BC">
        <w:rPr>
          <w:rStyle w:val="mord"/>
        </w:rPr>
        <w:t>10</w:t>
      </w:r>
      <w:r w:rsidRPr="004D20C2">
        <w:rPr>
          <w:rStyle w:val="mord"/>
          <w:vertAlign w:val="superscript"/>
        </w:rPr>
        <w:t>−4</w:t>
      </w:r>
      <w:r w:rsidRPr="005730BC">
        <w:t xml:space="preserve"> to </w:t>
      </w:r>
      <w:r w:rsidRPr="005730BC">
        <w:rPr>
          <w:rStyle w:val="mord"/>
        </w:rPr>
        <w:t>6.72</w:t>
      </w:r>
      <w:r w:rsidRPr="005730BC">
        <w:rPr>
          <w:rStyle w:val="mbin"/>
        </w:rPr>
        <w:t>×</w:t>
      </w:r>
      <w:r w:rsidRPr="005730BC">
        <w:rPr>
          <w:rStyle w:val="mord"/>
        </w:rPr>
        <w:t>10</w:t>
      </w:r>
      <w:r w:rsidRPr="004D20C2">
        <w:rPr>
          <w:rStyle w:val="mord"/>
          <w:vertAlign w:val="superscript"/>
        </w:rPr>
        <w:t>−4</w:t>
      </w:r>
      <w:r w:rsidRPr="005730BC">
        <w:rPr>
          <w:rStyle w:val="mord"/>
        </w:rPr>
        <w:t> m</w:t>
      </w:r>
      <w:r w:rsidRPr="005730BC">
        <w:rPr>
          <w:rStyle w:val="mord"/>
          <w:vertAlign w:val="superscript"/>
        </w:rPr>
        <w:t>3</w:t>
      </w:r>
      <w:r w:rsidRPr="005730BC">
        <w:rPr>
          <w:rStyle w:val="mord"/>
        </w:rPr>
        <w:t>/s</w:t>
      </w:r>
      <w:r w:rsidRPr="005730BC">
        <w:t xml:space="preserve"> with </w:t>
      </w:r>
      <w:r w:rsidRPr="005730BC">
        <w:rPr>
          <w:rStyle w:val="mord"/>
        </w:rPr>
        <w:t>ΔH</w:t>
      </w:r>
      <w:r w:rsidRPr="005730BC">
        <w:t xml:space="preserve"> ranging from </w:t>
      </w:r>
      <w:r w:rsidRPr="005730BC">
        <w:rPr>
          <w:rStyle w:val="mord"/>
        </w:rPr>
        <w:t>0.0499</w:t>
      </w:r>
      <w:r w:rsidRPr="005730BC">
        <w:t xml:space="preserve"> to </w:t>
      </w:r>
      <w:r w:rsidRPr="005730BC">
        <w:rPr>
          <w:rStyle w:val="mord"/>
        </w:rPr>
        <w:t>0.162 m H</w:t>
      </w:r>
      <w:r w:rsidRPr="005730BC">
        <w:rPr>
          <w:rStyle w:val="mord"/>
          <w:vertAlign w:val="subscript"/>
        </w:rPr>
        <w:t>2</w:t>
      </w:r>
      <w:r w:rsidRPr="005730BC">
        <w:rPr>
          <w:rStyle w:val="vlist-s"/>
        </w:rPr>
        <w:t>​</w:t>
      </w:r>
      <w:r w:rsidRPr="005730BC">
        <w:rPr>
          <w:rStyle w:val="mord"/>
        </w:rPr>
        <w:t>O</w:t>
      </w:r>
      <w:r w:rsidRPr="005730BC">
        <w:t xml:space="preserve"> and an </w:t>
      </w:r>
      <w:r w:rsidRPr="005730BC">
        <w:rPr>
          <w:rStyle w:val="mord"/>
        </w:rPr>
        <w:t>R</w:t>
      </w:r>
      <w:r w:rsidRPr="005730BC">
        <w:rPr>
          <w:rStyle w:val="mord"/>
          <w:vertAlign w:val="superscript"/>
        </w:rPr>
        <w:t>2</w:t>
      </w:r>
      <w:r w:rsidRPr="005730BC">
        <w:rPr>
          <w:vertAlign w:val="superscript"/>
        </w:rPr>
        <w:t xml:space="preserve"> </w:t>
      </w:r>
      <w:r w:rsidRPr="005730BC">
        <w:t xml:space="preserve">value of </w:t>
      </w:r>
      <w:r w:rsidRPr="005730BC">
        <w:rPr>
          <w:rStyle w:val="mord"/>
        </w:rPr>
        <w:t>0.9757</w:t>
      </w:r>
      <w:r w:rsidRPr="005730BC">
        <w:t xml:space="preserve">. This parabolic shape happens because the flow rate through an orifice meter is proportional to the square root of the pressure drop, meaning </w:t>
      </w:r>
      <w:r w:rsidRPr="005730BC">
        <w:rPr>
          <w:rStyle w:val="mord"/>
        </w:rPr>
        <w:t>ΔH</w:t>
      </w:r>
      <w:r w:rsidRPr="005730BC">
        <w:t xml:space="preserve"> increases with the square of the flow rate. To make this easier to analyze, the second graph illustrates the linear calibration plot of the square root of pressure head difference, </w:t>
      </w:r>
      <w:r w:rsidRPr="005730BC">
        <w:rPr>
          <w:rStyle w:val="mord"/>
        </w:rPr>
        <w:t>ΔH</w:t>
      </w:r>
      <w:r w:rsidRPr="005730BC">
        <w:rPr>
          <w:rStyle w:val="vlist-s"/>
        </w:rPr>
        <w:t>​</w:t>
      </w:r>
      <w:r w:rsidRPr="005730BC">
        <w:t xml:space="preserve"> versus </w:t>
      </w:r>
      <w:r w:rsidRPr="005730BC">
        <w:rPr>
          <w:rStyle w:val="mord"/>
        </w:rPr>
        <w:t>Q</w:t>
      </w:r>
      <w:r w:rsidRPr="005730BC">
        <w:t xml:space="preserve">, transforming that curved path into a straight line with an </w:t>
      </w:r>
      <w:r w:rsidRPr="005730BC">
        <w:rPr>
          <w:rStyle w:val="mord"/>
        </w:rPr>
        <w:t>R</w:t>
      </w:r>
      <w:r w:rsidRPr="005730BC">
        <w:rPr>
          <w:rStyle w:val="mord"/>
          <w:vertAlign w:val="superscript"/>
        </w:rPr>
        <w:t>2</w:t>
      </w:r>
      <w:r w:rsidRPr="005730BC">
        <w:t xml:space="preserve"> value of </w:t>
      </w:r>
      <w:r w:rsidRPr="005730BC">
        <w:rPr>
          <w:rStyle w:val="mord"/>
        </w:rPr>
        <w:t>0.98</w:t>
      </w:r>
      <w:r w:rsidRPr="005730BC">
        <w:t xml:space="preserve"> where </w:t>
      </w:r>
      <w:r w:rsidRPr="005730BC">
        <w:rPr>
          <w:rStyle w:val="mord"/>
        </w:rPr>
        <w:t>ΔH</w:t>
      </w:r>
      <w:r w:rsidRPr="005730BC">
        <w:rPr>
          <w:rStyle w:val="vlist-s"/>
        </w:rPr>
        <w:t>​</w:t>
      </w:r>
      <w:r w:rsidRPr="005730BC">
        <w:t xml:space="preserve"> values rise from </w:t>
      </w:r>
      <w:r w:rsidRPr="005730BC">
        <w:rPr>
          <w:rStyle w:val="mord"/>
        </w:rPr>
        <w:t>0.223</w:t>
      </w:r>
      <w:r w:rsidRPr="005730BC">
        <w:t xml:space="preserve"> to </w:t>
      </w:r>
      <w:r w:rsidRPr="005730BC">
        <w:rPr>
          <w:rStyle w:val="mord"/>
        </w:rPr>
        <w:t>0.403</w:t>
      </w:r>
      <w:r w:rsidRPr="005730BC">
        <w:t>. This linear trend proves that our experimental data follows the standard theoretical equation for an orifice meter very well, meaning the measurements are reliable and consistent across the whole testing range.</w:t>
      </w:r>
    </w:p>
    <w:p w14:paraId="6AA42BF3" w14:textId="00B53B5B" w:rsidR="004D20C2" w:rsidRDefault="004D20C2" w:rsidP="004D20C2">
      <w:pPr>
        <w:pStyle w:val="NormalWeb"/>
        <w:spacing w:line="360" w:lineRule="auto"/>
        <w:jc w:val="both"/>
      </w:pPr>
      <w:r>
        <w:lastRenderedPageBreak/>
        <w:t xml:space="preserve">The third graph illustrates the plot of coefficient of discharge </w:t>
      </w:r>
      <w:r>
        <w:rPr>
          <w:rStyle w:val="mord"/>
        </w:rPr>
        <w:t>C</w:t>
      </w:r>
      <w:r w:rsidRPr="004D20C2">
        <w:rPr>
          <w:rStyle w:val="mord"/>
          <w:vertAlign w:val="subscript"/>
        </w:rPr>
        <w:t>o</w:t>
      </w:r>
      <w:r>
        <w:rPr>
          <w:rStyle w:val="vlist-s"/>
        </w:rPr>
        <w:t>​</w:t>
      </w:r>
      <w:r>
        <w:t xml:space="preserve"> versus the pressure head difference </w:t>
      </w:r>
      <w:r>
        <w:rPr>
          <w:rStyle w:val="mord"/>
        </w:rPr>
        <w:t>ΔH</w:t>
      </w:r>
      <w:r>
        <w:t xml:space="preserve">, showing a steady horizontal trend where the discharge coefficient remains nearly constant between </w:t>
      </w:r>
      <w:r>
        <w:rPr>
          <w:rStyle w:val="mord"/>
        </w:rPr>
        <w:t>0.722</w:t>
      </w:r>
      <w:r>
        <w:t xml:space="preserve"> and </w:t>
      </w:r>
      <w:r>
        <w:rPr>
          <w:rStyle w:val="mord"/>
        </w:rPr>
        <w:t>0.783</w:t>
      </w:r>
      <w:r>
        <w:t xml:space="preserve"> as </w:t>
      </w:r>
      <w:r>
        <w:rPr>
          <w:rStyle w:val="mord"/>
        </w:rPr>
        <w:t>ΔH</w:t>
      </w:r>
      <w:r>
        <w:t xml:space="preserve"> ranges from </w:t>
      </w:r>
      <w:r>
        <w:rPr>
          <w:rStyle w:val="mord"/>
        </w:rPr>
        <w:t>0.0499</w:t>
      </w:r>
      <w:r>
        <w:t xml:space="preserve"> to </w:t>
      </w:r>
      <w:r>
        <w:rPr>
          <w:rStyle w:val="mord"/>
        </w:rPr>
        <w:t>0.162 m H</w:t>
      </w:r>
      <w:r w:rsidRPr="00A06C2B">
        <w:rPr>
          <w:rStyle w:val="mord"/>
          <w:vertAlign w:val="subscript"/>
        </w:rPr>
        <w:t>2</w:t>
      </w:r>
      <w:r>
        <w:rPr>
          <w:rStyle w:val="vlist-s"/>
        </w:rPr>
        <w:t>​</w:t>
      </w:r>
      <w:r>
        <w:rPr>
          <w:rStyle w:val="mord"/>
        </w:rPr>
        <w:t>O</w:t>
      </w:r>
      <w:r>
        <w:t xml:space="preserve">. Following this, the fourth graph illustrates the plot of the coefficient of orifice versus the square root of pressure head difference </w:t>
      </w:r>
      <m:oMath>
        <m:rad>
          <m:radPr>
            <m:degHide m:val="1"/>
            <m:ctrlPr>
              <w:rPr>
                <w:rFonts w:ascii="Cambria Math" w:hAnsi="Cambria Math"/>
                <w:iCs/>
              </w:rPr>
            </m:ctrlPr>
          </m:radPr>
          <m:deg/>
          <m:e>
            <m:r>
              <m:rPr>
                <m:sty m:val="p"/>
              </m:rPr>
              <w:rPr>
                <w:rFonts w:ascii="Cambria Math" w:hAnsi="Cambria Math"/>
              </w:rPr>
              <m:t>ΔH</m:t>
            </m:r>
          </m:e>
        </m:rad>
      </m:oMath>
      <w:r>
        <w:rPr>
          <w:rStyle w:val="vlist-s"/>
        </w:rPr>
        <w:t>​</w:t>
      </w:r>
      <w:r>
        <w:t xml:space="preserve">, where the data points maintain that exact same stable, flat pattern as varies from </w:t>
      </w:r>
      <w:r>
        <w:rPr>
          <w:rStyle w:val="mord"/>
        </w:rPr>
        <w:t>0.223</w:t>
      </w:r>
      <w:r>
        <w:t xml:space="preserve"> to </w:t>
      </w:r>
      <w:r>
        <w:rPr>
          <w:rStyle w:val="mord"/>
        </w:rPr>
        <w:t>0.403</w:t>
      </w:r>
      <w:r w:rsidR="00A06C2B">
        <w:rPr>
          <w:rStyle w:val="mord"/>
        </w:rPr>
        <w:t xml:space="preserve"> </w:t>
      </w:r>
      <m:oMath>
        <m:rad>
          <m:radPr>
            <m:degHide m:val="1"/>
            <m:ctrlPr>
              <w:rPr>
                <w:rStyle w:val="mord"/>
                <w:rFonts w:ascii="Cambria Math" w:hAnsi="Cambria Math"/>
                <w:iCs/>
              </w:rPr>
            </m:ctrlPr>
          </m:radPr>
          <m:deg/>
          <m:e>
            <m:r>
              <m:rPr>
                <m:sty m:val="p"/>
              </m:rPr>
              <w:rPr>
                <w:rStyle w:val="mord"/>
                <w:rFonts w:ascii="Cambria Math" w:hAnsi="Cambria Math"/>
              </w:rPr>
              <m:t>m</m:t>
            </m:r>
          </m:e>
        </m:rad>
        <m:r>
          <w:rPr>
            <w:rStyle w:val="mord"/>
            <w:rFonts w:ascii="Cambria Math" w:hAnsi="Cambria Math"/>
          </w:rPr>
          <m:t xml:space="preserve"> </m:t>
        </m:r>
      </m:oMath>
      <w:r w:rsidR="00A06C2B">
        <w:rPr>
          <w:rStyle w:val="mord"/>
        </w:rPr>
        <w:t xml:space="preserve"> </w:t>
      </w:r>
      <w:r w:rsidR="003E3F52">
        <w:rPr>
          <w:rStyle w:val="mord"/>
        </w:rPr>
        <w:t>H</w:t>
      </w:r>
      <w:r w:rsidR="003E3F52" w:rsidRPr="003E3F52">
        <w:rPr>
          <w:rStyle w:val="mord"/>
          <w:vertAlign w:val="subscript"/>
        </w:rPr>
        <w:t>2</w:t>
      </w:r>
      <w:r w:rsidR="003E3F52">
        <w:rPr>
          <w:rStyle w:val="mord"/>
        </w:rPr>
        <w:t>O</w:t>
      </w:r>
      <w:r>
        <w:t xml:space="preserve">. Looking at the general trend, both graphs indicate that the discharge coefficient does not change with the pressure drop or flow velocity, which confirms the consistent performance of the meter under fully turbulent conditions across all trials. However, our experimental </w:t>
      </w:r>
      <w:r>
        <w:rPr>
          <w:rStyle w:val="mord"/>
        </w:rPr>
        <w:t>C</w:t>
      </w:r>
      <w:r w:rsidRPr="00A06C2B">
        <w:rPr>
          <w:rStyle w:val="mord"/>
          <w:vertAlign w:val="subscript"/>
        </w:rPr>
        <w:t>o</w:t>
      </w:r>
      <w:r>
        <w:rPr>
          <w:rStyle w:val="vlist-s"/>
        </w:rPr>
        <w:t>​</w:t>
      </w:r>
      <w:r>
        <w:t xml:space="preserve"> values are somewhat higher than the standard theoretical range of </w:t>
      </w:r>
      <w:r>
        <w:rPr>
          <w:rStyle w:val="mord"/>
        </w:rPr>
        <w:t>0.60</w:t>
      </w:r>
      <w:r>
        <w:t>–</w:t>
      </w:r>
      <w:r>
        <w:rPr>
          <w:rStyle w:val="mord"/>
        </w:rPr>
        <w:t>0.65</w:t>
      </w:r>
      <w:r>
        <w:t>. This happens mainly because long</w:t>
      </w:r>
      <w:r w:rsidR="00F42F8F">
        <w:t xml:space="preserve"> </w:t>
      </w:r>
      <w:r>
        <w:t>term use has caused the sharp inlet edges of the orifice plate to wear down and become smooth. This minor edge wear reduces flow contraction and alters the pressure recovery behavior</w:t>
      </w:r>
      <w:r w:rsidR="00A06C2B">
        <w:t>. It naturally pushes</w:t>
      </w:r>
      <w:r>
        <w:t xml:space="preserve"> our measured discharge coefficients higher while still showing reliable and steady trends throughout the experiment.</w:t>
      </w:r>
    </w:p>
    <w:p w14:paraId="6530414C" w14:textId="6A0F1ABD" w:rsidR="003E3F52" w:rsidRDefault="003E3F52" w:rsidP="000F2781">
      <w:pPr>
        <w:pStyle w:val="NormalWeb"/>
        <w:spacing w:line="360" w:lineRule="auto"/>
        <w:jc w:val="both"/>
      </w:pPr>
      <w:r>
        <w:t xml:space="preserve">The fifth graph illustrates the plot of the coefficient of discharge, </w:t>
      </w:r>
      <w:r>
        <w:rPr>
          <w:rStyle w:val="mord"/>
        </w:rPr>
        <w:t>C</w:t>
      </w:r>
      <w:r w:rsidRPr="003E3F52">
        <w:rPr>
          <w:rStyle w:val="mord"/>
          <w:vertAlign w:val="subscript"/>
        </w:rPr>
        <w:t>o</w:t>
      </w:r>
      <w:r>
        <w:rPr>
          <w:rStyle w:val="vlist-s"/>
        </w:rPr>
        <w:t>​</w:t>
      </w:r>
      <w:r>
        <w:t xml:space="preserve"> versus the Reynolds number </w:t>
      </w:r>
      <w:r>
        <w:rPr>
          <w:rStyle w:val="mord"/>
        </w:rPr>
        <w:t>R</w:t>
      </w:r>
      <w:r w:rsidRPr="003E3F52">
        <w:rPr>
          <w:rStyle w:val="mord"/>
          <w:vertAlign w:val="subscript"/>
        </w:rPr>
        <w:t>e</w:t>
      </w:r>
      <w:r>
        <w:rPr>
          <w:rStyle w:val="vlist-s"/>
        </w:rPr>
        <w:t>​</w:t>
      </w:r>
      <w:r>
        <w:t xml:space="preserve">. It displays a steady horizontal trend where the discharge coefficient remains constant as the Reynolds number increases from </w:t>
      </w:r>
      <w:r>
        <w:rPr>
          <w:rStyle w:val="mord"/>
        </w:rPr>
        <w:t>11414</w:t>
      </w:r>
      <w:r>
        <w:t xml:space="preserve"> to </w:t>
      </w:r>
      <w:r>
        <w:rPr>
          <w:rStyle w:val="mord"/>
        </w:rPr>
        <w:t>20409</w:t>
      </w:r>
      <w:r>
        <w:t xml:space="preserve">. This flat pattern means that </w:t>
      </w:r>
      <w:r>
        <w:rPr>
          <w:rStyle w:val="mord"/>
        </w:rPr>
        <w:t>C</w:t>
      </w:r>
      <w:r w:rsidRPr="003E3F52">
        <w:rPr>
          <w:rStyle w:val="mord"/>
          <w:vertAlign w:val="subscript"/>
        </w:rPr>
        <w:t>o</w:t>
      </w:r>
      <w:r>
        <w:rPr>
          <w:rStyle w:val="vlist-s"/>
        </w:rPr>
        <w:t>​</w:t>
      </w:r>
      <w:r>
        <w:t xml:space="preserve"> becomes independent of </w:t>
      </w:r>
      <w:r>
        <w:rPr>
          <w:rStyle w:val="mord"/>
        </w:rPr>
        <w:t>Re</w:t>
      </w:r>
      <w:r>
        <w:rPr>
          <w:rStyle w:val="vlist-s"/>
        </w:rPr>
        <w:t>​</w:t>
      </w:r>
      <w:r>
        <w:t xml:space="preserve"> at higher flow velocities, confirming that the system operates in a fully turbulent regime with stable and consistent meter performance.</w:t>
      </w:r>
    </w:p>
    <w:p w14:paraId="03938D2C" w14:textId="0436A068" w:rsidR="0038784E" w:rsidRDefault="0038784E" w:rsidP="00433370">
      <w:pPr>
        <w:spacing w:after="0"/>
        <w:jc w:val="both"/>
        <w:rPr>
          <w:rFonts w:eastAsia="Times New Roman"/>
        </w:rPr>
      </w:pPr>
      <w:r w:rsidRPr="0038784E">
        <w:rPr>
          <w:rFonts w:eastAsia="Times New Roman"/>
        </w:rPr>
        <w:t>According to the fundamental fluid mechanics theory, the volumetric flow rate</w:t>
      </w:r>
      <w:r w:rsidR="00433370">
        <w:rPr>
          <w:rFonts w:eastAsia="Times New Roman"/>
        </w:rPr>
        <w:t xml:space="preserve">, </w:t>
      </w:r>
      <w:r w:rsidRPr="0038784E">
        <w:rPr>
          <w:rFonts w:eastAsia="Times New Roman"/>
        </w:rPr>
        <w:t>Q</w:t>
      </w:r>
      <w:r w:rsidR="00433370">
        <w:rPr>
          <w:rFonts w:eastAsia="Times New Roman"/>
        </w:rPr>
        <w:t xml:space="preserve"> </w:t>
      </w:r>
      <w:r w:rsidRPr="0038784E">
        <w:rPr>
          <w:rFonts w:eastAsia="Times New Roman"/>
        </w:rPr>
        <w:t>through an orifice meter must follow a strict square</w:t>
      </w:r>
      <w:r>
        <w:rPr>
          <w:rFonts w:eastAsia="Times New Roman"/>
        </w:rPr>
        <w:t xml:space="preserve"> </w:t>
      </w:r>
      <w:r w:rsidRPr="0038784E">
        <w:rPr>
          <w:rFonts w:eastAsia="Times New Roman"/>
        </w:rPr>
        <w:t xml:space="preserve">root relationship with the pressure head difference </w:t>
      </w:r>
      <m:oMath>
        <m:r>
          <m:rPr>
            <m:sty m:val="p"/>
          </m:rPr>
          <w:rPr>
            <w:rFonts w:ascii="Cambria Math" w:hAnsi="Cambria Math"/>
          </w:rPr>
          <m:t>ΔH</m:t>
        </m:r>
      </m:oMath>
      <w:r w:rsidR="00433370">
        <w:rPr>
          <w:rFonts w:eastAsia="Times New Roman"/>
        </w:rPr>
        <w:t xml:space="preserve">, </w:t>
      </w:r>
      <w:r w:rsidRPr="0038784E">
        <w:rPr>
          <w:rFonts w:eastAsia="Times New Roman"/>
        </w:rPr>
        <w:t>meaning the flow rate is proportional to</w:t>
      </w:r>
      <w:r w:rsidR="00433370">
        <w:rPr>
          <w:rFonts w:eastAsia="Times New Roman"/>
        </w:rPr>
        <w:t xml:space="preserve"> </w:t>
      </w:r>
      <m:oMath>
        <m:rad>
          <m:radPr>
            <m:degHide m:val="1"/>
            <m:ctrlPr>
              <w:rPr>
                <w:rFonts w:ascii="Cambria Math" w:hAnsi="Cambria Math"/>
                <w:iCs/>
              </w:rPr>
            </m:ctrlPr>
          </m:radPr>
          <m:deg/>
          <m:e>
            <m:r>
              <m:rPr>
                <m:sty m:val="p"/>
              </m:rPr>
              <w:rPr>
                <w:rFonts w:ascii="Cambria Math" w:hAnsi="Cambria Math"/>
              </w:rPr>
              <m:t>ΔH</m:t>
            </m:r>
          </m:e>
        </m:rad>
      </m:oMath>
      <w:r w:rsidRPr="0038784E">
        <w:rPr>
          <w:rFonts w:eastAsia="Times New Roman"/>
        </w:rPr>
        <w:t xml:space="preserve">. Furthermore, under fully turbulent operating conditions, the discharge coefficient </w:t>
      </w:r>
      <w:r w:rsidR="00433370">
        <w:rPr>
          <w:rFonts w:eastAsia="Times New Roman"/>
        </w:rPr>
        <w:t>C</w:t>
      </w:r>
      <w:r w:rsidR="00433370" w:rsidRPr="00433370">
        <w:rPr>
          <w:rFonts w:eastAsia="Times New Roman"/>
          <w:vertAlign w:val="subscript"/>
        </w:rPr>
        <w:t>o</w:t>
      </w:r>
      <w:r w:rsidR="00433370">
        <w:rPr>
          <w:rFonts w:eastAsia="Times New Roman"/>
        </w:rPr>
        <w:t xml:space="preserve"> </w:t>
      </w:r>
      <w:r w:rsidRPr="0038784E">
        <w:rPr>
          <w:rFonts w:eastAsia="Times New Roman"/>
        </w:rPr>
        <w:t>should remain constant and become entirely independent of the pressure head, square root of pressure head, and Reynolds number</w:t>
      </w:r>
      <w:r w:rsidR="00433370">
        <w:rPr>
          <w:rFonts w:eastAsia="Times New Roman"/>
        </w:rPr>
        <w:t>, R</w:t>
      </w:r>
      <w:r w:rsidR="00433370" w:rsidRPr="00433370">
        <w:rPr>
          <w:rFonts w:eastAsia="Times New Roman"/>
          <w:vertAlign w:val="subscript"/>
        </w:rPr>
        <w:t>e</w:t>
      </w:r>
      <w:r w:rsidRPr="0038784E">
        <w:rPr>
          <w:rFonts w:eastAsia="Times New Roman"/>
        </w:rPr>
        <w:t>.</w:t>
      </w:r>
    </w:p>
    <w:p w14:paraId="3EB46A15" w14:textId="2A56793A" w:rsidR="00433370" w:rsidRDefault="00433370" w:rsidP="00433370">
      <w:pPr>
        <w:spacing w:after="0"/>
        <w:jc w:val="both"/>
        <w:rPr>
          <w:rFonts w:eastAsia="Times New Roman"/>
        </w:rPr>
      </w:pPr>
    </w:p>
    <w:p w14:paraId="65F7EBAD" w14:textId="42696591" w:rsidR="00433370" w:rsidRDefault="00433370" w:rsidP="00433370">
      <w:pPr>
        <w:pStyle w:val="NormalWeb"/>
        <w:spacing w:line="360" w:lineRule="auto"/>
        <w:jc w:val="both"/>
      </w:pPr>
      <w:r>
        <w:t>But if the theoretical expectations are compared with the actual experimental data from all five graphs, consistent trends and minor offsets can be observed.</w:t>
      </w:r>
    </w:p>
    <w:p w14:paraId="73192862" w14:textId="6CC80426" w:rsidR="00433370" w:rsidRDefault="00433370" w:rsidP="00433370">
      <w:pPr>
        <w:pStyle w:val="NormalWeb"/>
        <w:numPr>
          <w:ilvl w:val="0"/>
          <w:numId w:val="7"/>
        </w:numPr>
        <w:spacing w:line="360" w:lineRule="auto"/>
        <w:jc w:val="both"/>
      </w:pPr>
      <w:r w:rsidRPr="00FA6CBC">
        <w:t>Theoretical Behavior:</w:t>
      </w:r>
      <w:r>
        <w:t xml:space="preserve"> Ideal equations assume frictionless flow, perfect contraction, and a standard discharge coefficient </w:t>
      </w:r>
      <w:r>
        <w:rPr>
          <w:rStyle w:val="math-inline"/>
        </w:rPr>
        <w:t>0.60</w:t>
      </w:r>
      <w:r>
        <w:t>–</w:t>
      </w:r>
      <w:r>
        <w:rPr>
          <w:rStyle w:val="math-inline"/>
        </w:rPr>
        <w:t>0.65</w:t>
      </w:r>
      <w:r>
        <w:t xml:space="preserve">, yielding an exact predictable curve and flat </w:t>
      </w:r>
      <w:r>
        <w:rPr>
          <w:rStyle w:val="math-inline"/>
        </w:rPr>
        <w:t>C</w:t>
      </w:r>
      <w:r w:rsidRPr="00433370">
        <w:rPr>
          <w:rStyle w:val="math-inline"/>
          <w:vertAlign w:val="subscript"/>
        </w:rPr>
        <w:t>o</w:t>
      </w:r>
      <w:r>
        <w:t xml:space="preserve"> trends.</w:t>
      </w:r>
    </w:p>
    <w:p w14:paraId="272F1DF5" w14:textId="541AA113" w:rsidR="00433370" w:rsidRDefault="00433370" w:rsidP="00433370">
      <w:pPr>
        <w:pStyle w:val="NormalWeb"/>
        <w:numPr>
          <w:ilvl w:val="0"/>
          <w:numId w:val="7"/>
        </w:numPr>
        <w:spacing w:line="360" w:lineRule="auto"/>
        <w:jc w:val="both"/>
      </w:pPr>
      <w:r w:rsidRPr="00FA6CBC">
        <w:lastRenderedPageBreak/>
        <w:t>Experimental Data:</w:t>
      </w:r>
      <w:r>
        <w:t xml:space="preserve"> The measured pressure head difference </w:t>
      </w:r>
      <m:oMath>
        <m:r>
          <m:rPr>
            <m:sty m:val="p"/>
          </m:rPr>
          <w:rPr>
            <w:rFonts w:ascii="Cambria Math" w:hAnsi="Cambria Math"/>
          </w:rPr>
          <m:t>ΔH</m:t>
        </m:r>
      </m:oMath>
      <w:r>
        <w:t xml:space="preserve"> starts at </w:t>
      </w:r>
      <w:r>
        <w:rPr>
          <w:rStyle w:val="math-inline"/>
        </w:rPr>
        <w:t>0.0499 m H</w:t>
      </w:r>
      <w:r w:rsidRPr="00433370">
        <w:rPr>
          <w:rStyle w:val="math-inline"/>
          <w:vertAlign w:val="subscript"/>
        </w:rPr>
        <w:t>2</w:t>
      </w:r>
      <w:r>
        <w:rPr>
          <w:rStyle w:val="math-inline"/>
        </w:rPr>
        <w:t xml:space="preserve">O </w:t>
      </w:r>
      <w:r>
        <w:t xml:space="preserve">for a flow rate of </w:t>
      </w:r>
      <m:oMath>
        <m:r>
          <w:rPr>
            <w:rFonts w:ascii="Cambria Math" w:hAnsi="Cambria Math"/>
          </w:rPr>
          <m:t>3.76×</m:t>
        </m:r>
        <m:sSup>
          <m:sSupPr>
            <m:ctrlPr>
              <w:rPr>
                <w:rFonts w:ascii="Cambria Math" w:hAnsi="Cambria Math"/>
                <w:i/>
              </w:rPr>
            </m:ctrlPr>
          </m:sSupPr>
          <m:e>
            <m:r>
              <w:rPr>
                <w:rFonts w:ascii="Cambria Math" w:hAnsi="Cambria Math"/>
              </w:rPr>
              <m:t>10</m:t>
            </m:r>
          </m:e>
          <m:sup>
            <m:r>
              <w:rPr>
                <w:rFonts w:ascii="Cambria Math" w:hAnsi="Cambria Math"/>
              </w:rPr>
              <m:t>-4</m:t>
            </m:r>
          </m:sup>
        </m:sSup>
      </m:oMath>
      <w:r>
        <w:t xml:space="preserve"> m</w:t>
      </w:r>
      <w:r w:rsidRPr="00433370">
        <w:rPr>
          <w:vertAlign w:val="superscript"/>
        </w:rPr>
        <w:t>3</w:t>
      </w:r>
      <w:r>
        <w:t xml:space="preserve">/s and scales up non linearly to </w:t>
      </w:r>
      <m:oMath>
        <m:r>
          <m:rPr>
            <m:sty m:val="p"/>
          </m:rPr>
          <w:rPr>
            <w:rFonts w:ascii="Cambria Math" w:hAnsi="Cambria Math"/>
          </w:rPr>
          <m:t xml:space="preserve">0.162 m </m:t>
        </m:r>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r>
        <w:t xml:space="preserve"> at </w:t>
      </w:r>
      <m:oMath>
        <m:r>
          <w:rPr>
            <w:rFonts w:ascii="Cambria Math" w:hAnsi="Cambria Math"/>
          </w:rPr>
          <m:t>6.72×</m:t>
        </m:r>
        <m:sSup>
          <m:sSupPr>
            <m:ctrlPr>
              <w:rPr>
                <w:rFonts w:ascii="Cambria Math" w:hAnsi="Cambria Math"/>
                <w:i/>
              </w:rPr>
            </m:ctrlPr>
          </m:sSupPr>
          <m:e>
            <m:r>
              <w:rPr>
                <w:rFonts w:ascii="Cambria Math" w:hAnsi="Cambria Math"/>
              </w:rPr>
              <m:t>10</m:t>
            </m:r>
          </m:e>
          <m:sup>
            <m:r>
              <w:rPr>
                <w:rFonts w:ascii="Cambria Math" w:hAnsi="Cambria Math"/>
              </w:rPr>
              <m:t>-4</m:t>
            </m:r>
          </m:sup>
        </m:sSup>
      </m:oMath>
      <w:r>
        <w:t xml:space="preserve"> m</w:t>
      </w:r>
      <w:r w:rsidRPr="00433370">
        <w:rPr>
          <w:vertAlign w:val="superscript"/>
        </w:rPr>
        <w:t>3</w:t>
      </w:r>
      <w:r>
        <w:t xml:space="preserve">/s displaying a strong parabolic fit </w:t>
      </w:r>
      <w:r>
        <w:rPr>
          <w:rStyle w:val="math-inline"/>
        </w:rPr>
        <w:t>R</w:t>
      </w:r>
      <w:r w:rsidRPr="00FA6CBC">
        <w:rPr>
          <w:rStyle w:val="math-inline"/>
          <w:vertAlign w:val="superscript"/>
        </w:rPr>
        <w:t>2</w:t>
      </w:r>
      <w:r>
        <w:rPr>
          <w:rStyle w:val="math-inline"/>
        </w:rPr>
        <w:t xml:space="preserve"> = 0.9757</w:t>
      </w:r>
      <w:r>
        <w:t xml:space="preserve">. Meanwhile, the experimental </w:t>
      </w:r>
      <w:r>
        <w:rPr>
          <w:rStyle w:val="math-inline"/>
        </w:rPr>
        <w:t>C</w:t>
      </w:r>
      <w:r w:rsidRPr="00FA6CBC">
        <w:rPr>
          <w:rStyle w:val="math-inline"/>
          <w:vertAlign w:val="subscript"/>
        </w:rPr>
        <w:t>o</w:t>
      </w:r>
      <w:r w:rsidR="00FA6CBC">
        <w:rPr>
          <w:rStyle w:val="math-inline"/>
        </w:rPr>
        <w:t xml:space="preserve"> </w:t>
      </w:r>
      <w:r>
        <w:t xml:space="preserve">values across the </w:t>
      </w:r>
      <w:r>
        <w:rPr>
          <w:rStyle w:val="math-inline"/>
        </w:rPr>
        <w:t>C</w:t>
      </w:r>
      <w:r w:rsidRPr="00FA6CBC">
        <w:rPr>
          <w:rStyle w:val="math-inline"/>
          <w:vertAlign w:val="subscript"/>
        </w:rPr>
        <w:t>o</w:t>
      </w:r>
      <w:r>
        <w:t xml:space="preserve"> vs </w:t>
      </w:r>
      <m:oMath>
        <m:r>
          <m:rPr>
            <m:sty m:val="p"/>
          </m:rPr>
          <w:rPr>
            <w:rFonts w:ascii="Cambria Math" w:hAnsi="Cambria Math"/>
          </w:rPr>
          <m:t>ΔH</m:t>
        </m:r>
      </m:oMath>
      <w:r>
        <w:t xml:space="preserve">, </w:t>
      </w:r>
      <w:r>
        <w:rPr>
          <w:rStyle w:val="math-inline"/>
        </w:rPr>
        <w:t>C</w:t>
      </w:r>
      <w:r w:rsidRPr="00FA6CBC">
        <w:rPr>
          <w:rStyle w:val="math-inline"/>
          <w:vertAlign w:val="subscript"/>
        </w:rPr>
        <w:t>o</w:t>
      </w:r>
      <w:r>
        <w:t xml:space="preserve"> vs</w:t>
      </w:r>
      <w:r w:rsidR="00FA6CBC">
        <w:t xml:space="preserve"> </w:t>
      </w:r>
      <m:oMath>
        <m:rad>
          <m:radPr>
            <m:degHide m:val="1"/>
            <m:ctrlPr>
              <w:rPr>
                <w:rFonts w:ascii="Cambria Math" w:hAnsi="Cambria Math"/>
                <w:iCs/>
              </w:rPr>
            </m:ctrlPr>
          </m:radPr>
          <m:deg/>
          <m:e>
            <m:r>
              <m:rPr>
                <m:sty m:val="p"/>
              </m:rPr>
              <w:rPr>
                <w:rFonts w:ascii="Cambria Math" w:hAnsi="Cambria Math"/>
              </w:rPr>
              <m:t>ΔH</m:t>
            </m:r>
          </m:e>
        </m:rad>
      </m:oMath>
      <w:r>
        <w:t xml:space="preserve"> </w:t>
      </w:r>
      <w:r w:rsidR="00FA6CBC">
        <w:t xml:space="preserve"> </w:t>
      </w:r>
      <w:r>
        <w:t xml:space="preserve">and </w:t>
      </w:r>
      <w:r>
        <w:rPr>
          <w:rStyle w:val="math-inline"/>
        </w:rPr>
        <w:t>C</w:t>
      </w:r>
      <w:r w:rsidRPr="00FA6CBC">
        <w:rPr>
          <w:rStyle w:val="math-inline"/>
          <w:vertAlign w:val="subscript"/>
        </w:rPr>
        <w:t>o</w:t>
      </w:r>
      <w:r>
        <w:t xml:space="preserve"> vs </w:t>
      </w:r>
      <w:r>
        <w:rPr>
          <w:rStyle w:val="math-inline"/>
        </w:rPr>
        <w:t>R</w:t>
      </w:r>
      <w:r w:rsidRPr="00FA6CBC">
        <w:rPr>
          <w:rStyle w:val="math-inline"/>
          <w:vertAlign w:val="subscript"/>
        </w:rPr>
        <w:t>e</w:t>
      </w:r>
      <w:r>
        <w:t xml:space="preserve"> graphs consistently hover between </w:t>
      </w:r>
      <w:r>
        <w:rPr>
          <w:rStyle w:val="math-inline"/>
        </w:rPr>
        <w:t>0.722</w:t>
      </w:r>
      <w:r>
        <w:t xml:space="preserve"> and </w:t>
      </w:r>
      <w:r>
        <w:rPr>
          <w:rStyle w:val="math-inline"/>
        </w:rPr>
        <w:t>0.783</w:t>
      </w:r>
      <w:r>
        <w:t xml:space="preserve"> while maintaining a stable, flat horizontal trend as Reynolds numbers increase from </w:t>
      </w:r>
      <w:r>
        <w:rPr>
          <w:rStyle w:val="math-inline"/>
        </w:rPr>
        <w:t>11414</w:t>
      </w:r>
      <w:r>
        <w:t xml:space="preserve"> to </w:t>
      </w:r>
      <w:r>
        <w:rPr>
          <w:rStyle w:val="math-inline"/>
        </w:rPr>
        <w:t>20409</w:t>
      </w:r>
      <w:r>
        <w:t>.</w:t>
      </w:r>
    </w:p>
    <w:p w14:paraId="5275787E" w14:textId="6C33D779" w:rsidR="00433370" w:rsidRPr="0038784E" w:rsidRDefault="00FA6CBC" w:rsidP="00433370">
      <w:pPr>
        <w:spacing w:after="0"/>
        <w:jc w:val="both"/>
        <w:rPr>
          <w:rFonts w:eastAsia="Times New Roman"/>
        </w:rPr>
      </w:pPr>
      <w:r w:rsidRPr="00FA6CBC">
        <w:rPr>
          <w:rFonts w:eastAsia="Times New Roman"/>
        </w:rPr>
        <w:t>It can be seen that while the experimental data matches the expected flat trend and confirms fully turbulent, stable meter perfo</w:t>
      </w:r>
      <w:r>
        <w:rPr>
          <w:rFonts w:eastAsia="Times New Roman"/>
        </w:rPr>
        <w:t xml:space="preserve">rmance. But </w:t>
      </w:r>
      <w:r w:rsidRPr="00FA6CBC">
        <w:rPr>
          <w:rFonts w:eastAsia="Times New Roman"/>
        </w:rPr>
        <w:t>the measured C</w:t>
      </w:r>
      <w:r w:rsidRPr="00FA6CBC">
        <w:rPr>
          <w:rFonts w:eastAsia="Times New Roman"/>
          <w:vertAlign w:val="subscript"/>
        </w:rPr>
        <w:t>o</w:t>
      </w:r>
      <w:r>
        <w:rPr>
          <w:rFonts w:eastAsia="Times New Roman"/>
        </w:rPr>
        <w:t xml:space="preserve"> </w:t>
      </w:r>
      <w:r w:rsidRPr="00FA6CBC">
        <w:rPr>
          <w:rFonts w:eastAsia="Times New Roman"/>
        </w:rPr>
        <w:t xml:space="preserve">values </w:t>
      </w:r>
      <w:r>
        <w:rPr>
          <w:rFonts w:eastAsia="Times New Roman"/>
        </w:rPr>
        <w:t xml:space="preserve">are </w:t>
      </w:r>
      <w:r w:rsidRPr="00FA6CBC">
        <w:rPr>
          <w:rFonts w:eastAsia="Times New Roman"/>
        </w:rPr>
        <w:t>higher than strict textbook models and the pressure drops run slightly higher than ideal models. This discrepancy happens because the theoretical equations assume a completely</w:t>
      </w:r>
      <w:r>
        <w:rPr>
          <w:rFonts w:eastAsia="Times New Roman"/>
        </w:rPr>
        <w:t xml:space="preserve"> </w:t>
      </w:r>
      <w:proofErr w:type="gramStart"/>
      <w:r w:rsidRPr="00FA6CBC">
        <w:rPr>
          <w:rFonts w:eastAsia="Times New Roman"/>
        </w:rPr>
        <w:t>sharp</w:t>
      </w:r>
      <w:r>
        <w:rPr>
          <w:rFonts w:eastAsia="Times New Roman"/>
        </w:rPr>
        <w:t xml:space="preserve"> </w:t>
      </w:r>
      <w:r w:rsidRPr="00FA6CBC">
        <w:rPr>
          <w:rFonts w:eastAsia="Times New Roman"/>
        </w:rPr>
        <w:t>edged</w:t>
      </w:r>
      <w:proofErr w:type="gramEnd"/>
      <w:r w:rsidRPr="00FA6CBC">
        <w:rPr>
          <w:rFonts w:eastAsia="Times New Roman"/>
        </w:rPr>
        <w:t xml:space="preserve"> orifice plate and frictionless boundaries.</w:t>
      </w:r>
      <w:r w:rsidR="00861F8E" w:rsidRPr="00861F8E">
        <w:t xml:space="preserve"> </w:t>
      </w:r>
      <w:r w:rsidR="00861F8E" w:rsidRPr="00861F8E">
        <w:rPr>
          <w:rFonts w:eastAsia="Times New Roman"/>
        </w:rPr>
        <w:t>In the actual lab</w:t>
      </w:r>
      <w:r w:rsidR="00861F8E">
        <w:rPr>
          <w:rFonts w:eastAsia="Times New Roman"/>
        </w:rPr>
        <w:t xml:space="preserve">oratory </w:t>
      </w:r>
      <w:r w:rsidR="00861F8E" w:rsidRPr="00861F8E">
        <w:rPr>
          <w:rFonts w:eastAsia="Times New Roman"/>
        </w:rPr>
        <w:t>setup, fast</w:t>
      </w:r>
      <w:r w:rsidR="00861F8E">
        <w:rPr>
          <w:rFonts w:eastAsia="Times New Roman"/>
        </w:rPr>
        <w:t xml:space="preserve"> </w:t>
      </w:r>
      <w:r w:rsidR="00861F8E" w:rsidRPr="00861F8E">
        <w:rPr>
          <w:rFonts w:eastAsia="Times New Roman"/>
        </w:rPr>
        <w:t>moving fluid creates friction along the pipe walls and extra turbulence near the pressure taps. Also, long</w:t>
      </w:r>
      <w:r w:rsidR="00861F8E">
        <w:rPr>
          <w:rFonts w:eastAsia="Times New Roman"/>
        </w:rPr>
        <w:t xml:space="preserve"> </w:t>
      </w:r>
      <w:r w:rsidR="00861F8E" w:rsidRPr="00861F8E">
        <w:rPr>
          <w:rFonts w:eastAsia="Times New Roman"/>
        </w:rPr>
        <w:t>term use has worn down the sharp edges of the orifice plate.</w:t>
      </w:r>
      <w:r w:rsidRPr="00FA6CBC">
        <w:rPr>
          <w:rFonts w:eastAsia="Times New Roman"/>
        </w:rPr>
        <w:t xml:space="preserve"> Because the orifice plate's inlet edges have smoothed out over time, flow contraction is reduced, altering the pressure recovery and naturally pushing the experimental discharge coefficients higher than pure theoretical values. Additionally, minor manual or reading fluctuations during data collection can contribute slight variations.</w:t>
      </w:r>
    </w:p>
    <w:p w14:paraId="62403A1A" w14:textId="250892C8" w:rsidR="00861F8E" w:rsidRPr="00861F8E" w:rsidRDefault="00861F8E" w:rsidP="00861F8E">
      <w:pPr>
        <w:spacing w:after="0"/>
        <w:jc w:val="both"/>
        <w:rPr>
          <w:rFonts w:eastAsia="Times New Roman"/>
        </w:rPr>
      </w:pPr>
      <w:r w:rsidRPr="00861F8E">
        <w:rPr>
          <w:rFonts w:eastAsia="Times New Roman"/>
        </w:rPr>
        <w:t>Despite these real-world deviations, transforming the data into a plot of</w:t>
      </w:r>
      <w:r>
        <w:rPr>
          <w:rFonts w:eastAsia="Times New Roman"/>
        </w:rPr>
        <w:t xml:space="preserve"> </w:t>
      </w:r>
      <m:oMath>
        <m:rad>
          <m:radPr>
            <m:degHide m:val="1"/>
            <m:ctrlPr>
              <w:rPr>
                <w:rFonts w:ascii="Cambria Math" w:hAnsi="Cambria Math"/>
                <w:iCs/>
              </w:rPr>
            </m:ctrlPr>
          </m:radPr>
          <m:deg/>
          <m:e>
            <m:r>
              <m:rPr>
                <m:sty m:val="p"/>
              </m:rPr>
              <w:rPr>
                <w:rFonts w:ascii="Cambria Math" w:hAnsi="Cambria Math"/>
              </w:rPr>
              <m:t>ΔH</m:t>
            </m:r>
          </m:e>
        </m:rad>
      </m:oMath>
      <w:r w:rsidRPr="00861F8E">
        <w:rPr>
          <w:rFonts w:eastAsia="Times New Roman"/>
        </w:rPr>
        <w:t xml:space="preserve"> versus Q</w:t>
      </w:r>
      <w:r>
        <w:rPr>
          <w:rFonts w:eastAsia="Times New Roman"/>
        </w:rPr>
        <w:t xml:space="preserve"> </w:t>
      </w:r>
      <w:r w:rsidRPr="00861F8E">
        <w:rPr>
          <w:rFonts w:eastAsia="Times New Roman"/>
        </w:rPr>
        <w:t>successfully yields a straight line and the constant horizontal trends across the discharge coefficient graphs prove that the system obeys the governing laws of fluid mechanics in turbulent regimes. The high repeatability and consistent patterns across all five graphs confirm that the orifice meter is reliable, highly repeatable, and well-suited for accurate industrial flow measurement once properly calibrated.</w:t>
      </w:r>
    </w:p>
    <w:p w14:paraId="73345245" w14:textId="3FA61A72" w:rsidR="003E3F52" w:rsidRDefault="003E3F52" w:rsidP="004D20C2">
      <w:pPr>
        <w:pStyle w:val="NormalWeb"/>
        <w:spacing w:line="360" w:lineRule="auto"/>
        <w:jc w:val="both"/>
      </w:pPr>
    </w:p>
    <w:p w14:paraId="62515197" w14:textId="3911E279" w:rsidR="00E71ED2" w:rsidRDefault="00E71ED2" w:rsidP="004D20C2">
      <w:pPr>
        <w:pStyle w:val="NormalWeb"/>
        <w:spacing w:line="360" w:lineRule="auto"/>
        <w:jc w:val="both"/>
        <w:rPr>
          <w:b/>
          <w:bCs/>
          <w:sz w:val="28"/>
          <w:szCs w:val="28"/>
        </w:rPr>
      </w:pPr>
      <w:r w:rsidRPr="00E71ED2">
        <w:rPr>
          <w:b/>
          <w:bCs/>
          <w:sz w:val="28"/>
          <w:szCs w:val="28"/>
        </w:rPr>
        <w:t>6.Conclusions</w:t>
      </w:r>
    </w:p>
    <w:p w14:paraId="156205DC" w14:textId="07EF516C" w:rsidR="00E71ED2" w:rsidRPr="000F778E" w:rsidRDefault="00E71ED2" w:rsidP="000F778E">
      <w:pPr>
        <w:pStyle w:val="NormalWeb"/>
        <w:numPr>
          <w:ilvl w:val="0"/>
          <w:numId w:val="11"/>
        </w:numPr>
        <w:spacing w:line="360" w:lineRule="auto"/>
      </w:pPr>
      <w:r w:rsidRPr="000F778E">
        <w:t xml:space="preserve">The orifice meter was successfully calibrated across </w:t>
      </w:r>
      <w:r w:rsidRPr="000F778E">
        <w:rPr>
          <w:rStyle w:val="math-inline"/>
        </w:rPr>
        <w:t>8</w:t>
      </w:r>
      <w:r w:rsidRPr="000F778E">
        <w:t xml:space="preserve"> different flow rates, establishing a reliable empirical relationship between the pressure head difference and the actual volumetric flow rate.</w:t>
      </w:r>
    </w:p>
    <w:p w14:paraId="6C878430" w14:textId="03133F28" w:rsidR="00E71ED2" w:rsidRPr="000F778E" w:rsidRDefault="00E71ED2" w:rsidP="000F778E">
      <w:pPr>
        <w:pStyle w:val="NormalWeb"/>
        <w:numPr>
          <w:ilvl w:val="0"/>
          <w:numId w:val="11"/>
        </w:numPr>
        <w:spacing w:line="360" w:lineRule="auto"/>
      </w:pPr>
      <w:r w:rsidRPr="000F778E">
        <w:t xml:space="preserve">The volumetric flow rate showed a nonlinear parabolic trend with pressure head difference which successfully linearized upon </w:t>
      </w:r>
      <w:r w:rsidR="00F42F8F" w:rsidRPr="000F778E">
        <w:t>square root</w:t>
      </w:r>
      <w:r w:rsidRPr="000F778E">
        <w:t xml:space="preserve"> transformation, closely matching theoretical expectations.</w:t>
      </w:r>
    </w:p>
    <w:p w14:paraId="25E71947" w14:textId="146A875F" w:rsidR="00E71ED2" w:rsidRPr="000F778E" w:rsidRDefault="00E71ED2" w:rsidP="000F778E">
      <w:pPr>
        <w:pStyle w:val="NormalWeb"/>
        <w:numPr>
          <w:ilvl w:val="0"/>
          <w:numId w:val="11"/>
        </w:numPr>
        <w:spacing w:line="360" w:lineRule="auto"/>
      </w:pPr>
      <w:r w:rsidRPr="000F778E">
        <w:lastRenderedPageBreak/>
        <w:t xml:space="preserve">The discharge coefficients </w:t>
      </w:r>
      <w:r w:rsidRPr="000F778E">
        <w:rPr>
          <w:rStyle w:val="math-inline"/>
        </w:rPr>
        <w:t>C</w:t>
      </w:r>
      <w:r w:rsidRPr="000F778E">
        <w:rPr>
          <w:rStyle w:val="math-inline"/>
          <w:vertAlign w:val="subscript"/>
        </w:rPr>
        <w:t>o</w:t>
      </w:r>
      <w:r w:rsidRPr="000F778E">
        <w:t xml:space="preserve"> remained stable between </w:t>
      </w:r>
      <w:r w:rsidRPr="000F778E">
        <w:rPr>
          <w:rStyle w:val="math-inline"/>
        </w:rPr>
        <w:t>0.72</w:t>
      </w:r>
      <w:r w:rsidRPr="000F778E">
        <w:t xml:space="preserve"> and </w:t>
      </w:r>
      <w:r w:rsidRPr="000F778E">
        <w:rPr>
          <w:rStyle w:val="math-inline"/>
        </w:rPr>
        <w:t>0.783</w:t>
      </w:r>
      <w:r w:rsidRPr="000F778E">
        <w:t xml:space="preserve"> as Reynolds numbers increased from </w:t>
      </w:r>
      <w:r w:rsidRPr="000F778E">
        <w:rPr>
          <w:rStyle w:val="math-inline"/>
        </w:rPr>
        <w:t>11414</w:t>
      </w:r>
      <w:r w:rsidRPr="000F778E">
        <w:t xml:space="preserve"> to </w:t>
      </w:r>
      <w:r w:rsidRPr="000F778E">
        <w:rPr>
          <w:rStyle w:val="math-inline"/>
        </w:rPr>
        <w:t>20409</w:t>
      </w:r>
      <w:r w:rsidRPr="000F778E">
        <w:t>, confirming a fully turbulent operating regime.</w:t>
      </w:r>
    </w:p>
    <w:p w14:paraId="2DC18BBD" w14:textId="55D816F0" w:rsidR="00E71ED2" w:rsidRPr="000F778E" w:rsidRDefault="00E71ED2" w:rsidP="000F778E">
      <w:pPr>
        <w:pStyle w:val="NormalWeb"/>
        <w:numPr>
          <w:ilvl w:val="0"/>
          <w:numId w:val="11"/>
        </w:numPr>
        <w:spacing w:line="360" w:lineRule="auto"/>
      </w:pPr>
      <w:r w:rsidRPr="000F778E">
        <w:t xml:space="preserve">The experimental </w:t>
      </w:r>
      <w:r w:rsidR="00F42F8F" w:rsidRPr="000F778E">
        <w:t>C</w:t>
      </w:r>
      <w:r w:rsidRPr="000F778E">
        <w:rPr>
          <w:rStyle w:val="math-inline"/>
          <w:vertAlign w:val="subscript"/>
        </w:rPr>
        <w:t>o</w:t>
      </w:r>
      <w:r w:rsidRPr="000F778E">
        <w:t xml:space="preserve"> values deviated higher than the standard theoretical range</w:t>
      </w:r>
      <w:r w:rsidR="00F42F8F" w:rsidRPr="000F778E">
        <w:t xml:space="preserve"> of</w:t>
      </w:r>
      <w:r w:rsidRPr="000F778E">
        <w:t xml:space="preserve"> </w:t>
      </w:r>
      <w:r w:rsidRPr="000F778E">
        <w:rPr>
          <w:rStyle w:val="math-inline"/>
        </w:rPr>
        <w:t>0.60</w:t>
      </w:r>
      <w:r w:rsidRPr="000F778E">
        <w:t>–</w:t>
      </w:r>
      <w:r w:rsidRPr="000F778E">
        <w:rPr>
          <w:rStyle w:val="math-inline"/>
        </w:rPr>
        <w:t>0.65</w:t>
      </w:r>
      <w:r w:rsidRPr="000F778E">
        <w:t xml:space="preserve"> due to real</w:t>
      </w:r>
      <w:r w:rsidR="00F42F8F" w:rsidRPr="000F778E">
        <w:t xml:space="preserve"> </w:t>
      </w:r>
      <w:r w:rsidRPr="000F778E">
        <w:t>world pipe</w:t>
      </w:r>
      <w:r w:rsidR="00F42F8F" w:rsidRPr="000F778E">
        <w:t xml:space="preserve"> </w:t>
      </w:r>
      <w:r w:rsidRPr="000F778E">
        <w:t>wall friction, localized turbulence near the pressure taps</w:t>
      </w:r>
      <w:r w:rsidR="00F42F8F" w:rsidRPr="000F778E">
        <w:t xml:space="preserve"> </w:t>
      </w:r>
      <w:r w:rsidRPr="000F778E">
        <w:t>and physical edge wear on the orifice plate fr</w:t>
      </w:r>
      <w:r w:rsidR="00F42F8F" w:rsidRPr="000F778E">
        <w:t xml:space="preserve">om long term </w:t>
      </w:r>
      <w:r w:rsidRPr="000F778E">
        <w:t>use.</w:t>
      </w:r>
    </w:p>
    <w:p w14:paraId="751AAE6B" w14:textId="5DF4D458" w:rsidR="00E71ED2" w:rsidRPr="000F778E" w:rsidRDefault="00E71ED2" w:rsidP="000F778E">
      <w:pPr>
        <w:pStyle w:val="NormalWeb"/>
        <w:numPr>
          <w:ilvl w:val="0"/>
          <w:numId w:val="11"/>
        </w:numPr>
        <w:spacing w:line="360" w:lineRule="auto"/>
      </w:pPr>
      <w:r w:rsidRPr="000F778E">
        <w:t xml:space="preserve">The characteristic plots of </w:t>
      </w:r>
      <w:r w:rsidRPr="000F778E">
        <w:rPr>
          <w:rStyle w:val="math-inline"/>
        </w:rPr>
        <w:t>C</w:t>
      </w:r>
      <w:r w:rsidRPr="000F778E">
        <w:rPr>
          <w:rStyle w:val="math-inline"/>
          <w:vertAlign w:val="subscript"/>
        </w:rPr>
        <w:t>o</w:t>
      </w:r>
      <w:r w:rsidRPr="000F778E">
        <w:t xml:space="preserve"> versus </w:t>
      </w:r>
      <m:oMath>
        <m:r>
          <m:rPr>
            <m:sty m:val="p"/>
          </m:rPr>
          <w:rPr>
            <w:rFonts w:ascii="Cambria Math" w:hAnsi="Cambria Math"/>
          </w:rPr>
          <m:t>ΔH</m:t>
        </m:r>
      </m:oMath>
      <w:r w:rsidRPr="000F778E">
        <w:t xml:space="preserve"> and </w:t>
      </w:r>
      <w:r w:rsidRPr="000F778E">
        <w:rPr>
          <w:rStyle w:val="math-inline"/>
        </w:rPr>
        <w:t>C</w:t>
      </w:r>
      <w:r w:rsidRPr="000F778E">
        <w:rPr>
          <w:rStyle w:val="math-inline"/>
          <w:vertAlign w:val="subscript"/>
        </w:rPr>
        <w:t>o</w:t>
      </w:r>
      <w:r w:rsidRPr="000F778E">
        <w:t xml:space="preserve"> versus </w:t>
      </w:r>
      <m:oMath>
        <m:rad>
          <m:radPr>
            <m:degHide m:val="1"/>
            <m:ctrlPr>
              <w:rPr>
                <w:rFonts w:ascii="Cambria Math" w:hAnsi="Cambria Math"/>
                <w:iCs/>
              </w:rPr>
            </m:ctrlPr>
          </m:radPr>
          <m:deg/>
          <m:e>
            <m:r>
              <m:rPr>
                <m:sty m:val="p"/>
              </m:rPr>
              <w:rPr>
                <w:rFonts w:ascii="Cambria Math" w:hAnsi="Cambria Math"/>
              </w:rPr>
              <m:t>ΔH</m:t>
            </m:r>
          </m:e>
        </m:rad>
      </m:oMath>
      <w:r w:rsidR="00F42F8F" w:rsidRPr="000F778E">
        <w:t xml:space="preserve"> v</w:t>
      </w:r>
      <w:r w:rsidRPr="000F778E">
        <w:t>erified that the discharge coefficient maintains consistency and becomes independent of pressure drop magnitude within the turbulent zone.</w:t>
      </w:r>
    </w:p>
    <w:p w14:paraId="1BA23A21" w14:textId="05367CF0" w:rsidR="00E71ED2" w:rsidRPr="000F778E" w:rsidRDefault="00E71ED2" w:rsidP="000F778E">
      <w:pPr>
        <w:pStyle w:val="NormalWeb"/>
        <w:numPr>
          <w:ilvl w:val="0"/>
          <w:numId w:val="11"/>
        </w:numPr>
        <w:spacing w:line="360" w:lineRule="auto"/>
      </w:pPr>
      <w:r w:rsidRPr="000F778E">
        <w:t>Expanding future testing to include multiple process fluids or varying orifice plate sizes would further strengthen and validate the generalized calibration model across broader operational windows.</w:t>
      </w:r>
    </w:p>
    <w:p w14:paraId="399CD62F" w14:textId="14832809" w:rsidR="00E71ED2" w:rsidRPr="000F778E" w:rsidRDefault="00E71ED2" w:rsidP="000F778E">
      <w:pPr>
        <w:pStyle w:val="NormalWeb"/>
        <w:numPr>
          <w:ilvl w:val="0"/>
          <w:numId w:val="11"/>
        </w:numPr>
        <w:spacing w:line="360" w:lineRule="auto"/>
      </w:pPr>
      <w:r w:rsidRPr="000F778E">
        <w:t>Once calibrated, the orifice meter can be used repeatedly to determine unknown flow rates directly from measured pressure drops without volumetric testing, saving time and improving industrial measurement consistency.</w:t>
      </w:r>
    </w:p>
    <w:p w14:paraId="7E29FD97" w14:textId="52836295" w:rsidR="00395836" w:rsidRDefault="00395836">
      <w:pPr>
        <w:rPr>
          <w:rFonts w:eastAsia="Times New Roman"/>
          <w:b/>
          <w:bCs/>
          <w:sz w:val="28"/>
          <w:szCs w:val="28"/>
        </w:rPr>
      </w:pPr>
      <w:r>
        <w:rPr>
          <w:b/>
          <w:bCs/>
          <w:sz w:val="28"/>
          <w:szCs w:val="28"/>
        </w:rPr>
        <w:br w:type="page"/>
      </w:r>
    </w:p>
    <w:p w14:paraId="1569D9A7" w14:textId="113AE7F4" w:rsidR="00E71ED2" w:rsidRDefault="00395836" w:rsidP="004D20C2">
      <w:pPr>
        <w:pStyle w:val="NormalWeb"/>
        <w:spacing w:line="360" w:lineRule="auto"/>
        <w:jc w:val="both"/>
        <w:rPr>
          <w:b/>
          <w:bCs/>
        </w:rPr>
      </w:pPr>
      <w:r w:rsidRPr="00395836">
        <w:rPr>
          <w:b/>
          <w:bCs/>
        </w:rPr>
        <w:lastRenderedPageBreak/>
        <w:t>List of References</w:t>
      </w:r>
    </w:p>
    <w:p w14:paraId="1BE12959" w14:textId="0814418A" w:rsidR="00983C1B" w:rsidRPr="00983C1B" w:rsidRDefault="00983C1B" w:rsidP="004D20C2">
      <w:pPr>
        <w:pStyle w:val="NormalWeb"/>
        <w:spacing w:line="360" w:lineRule="auto"/>
        <w:jc w:val="both"/>
      </w:pPr>
      <w:r>
        <w:t xml:space="preserve">[1] "Orifice Meter Schematic Diagram," eclass.upatras.gr, Accessed: Aug. 30, 2026. [Online]. Available: </w:t>
      </w:r>
      <w:hyperlink r:id="rId24" w:tgtFrame="_blank" w:history="1">
        <w:r>
          <w:rPr>
            <w:rStyle w:val="Hyperlink"/>
            <w:rFonts w:ascii="Roboto" w:hAnsi="Roboto"/>
            <w:shd w:val="clear" w:color="auto" w:fill="FFFFFF"/>
          </w:rPr>
          <w:t>https://share.google/foGdULltyoZADGZZI</w:t>
        </w:r>
      </w:hyperlink>
    </w:p>
    <w:p w14:paraId="655011EC" w14:textId="085D122F" w:rsidR="00395836" w:rsidRDefault="00D179F4" w:rsidP="00983C1B">
      <w:pPr>
        <w:pStyle w:val="NormalWeb"/>
        <w:spacing w:line="360" w:lineRule="auto"/>
        <w:jc w:val="both"/>
        <w:rPr>
          <w:b/>
          <w:bCs/>
        </w:rPr>
      </w:pPr>
      <w:r>
        <w:t xml:space="preserve">[2] "Orifice Meter Lab Data &amp; Manual," eclass.upatras.gr, Accessed: Aug. 30, 2026. [Online]. Available: </w:t>
      </w:r>
      <w:hyperlink r:id="rId25" w:history="1">
        <w:r w:rsidRPr="000D2172">
          <w:rPr>
            <w:rStyle w:val="Hyperlink"/>
            <w:rFonts w:ascii="Roboto" w:hAnsi="Roboto"/>
            <w:shd w:val="clear" w:color="auto" w:fill="FFFFFF"/>
          </w:rPr>
          <w:t>https://share.google/BAqDvZS63JDpUJ5ft</w:t>
        </w:r>
      </w:hyperlink>
    </w:p>
    <w:p w14:paraId="758F4C25" w14:textId="1ED4D6B7" w:rsidR="00983C1B" w:rsidRPr="00983C1B" w:rsidRDefault="00983C1B" w:rsidP="00983C1B">
      <w:pPr>
        <w:pStyle w:val="NormalWeb"/>
        <w:spacing w:line="360" w:lineRule="auto"/>
        <w:jc w:val="both"/>
        <w:rPr>
          <w:b/>
          <w:bCs/>
        </w:rPr>
      </w:pPr>
      <w:r>
        <w:t xml:space="preserve">[3] D. W. Green and R. H. Perry, </w:t>
      </w:r>
      <w:r>
        <w:rPr>
          <w:i/>
          <w:iCs/>
        </w:rPr>
        <w:t>Perry's Chemical Engineers' Handbook</w:t>
      </w:r>
      <w:r>
        <w:t>, 8th ed., McGraw-Hill, Accessed: Sep. 3,2026</w:t>
      </w:r>
      <w:r w:rsidR="00CB686C">
        <w:t>. A</w:t>
      </w:r>
      <w:r>
        <w:t xml:space="preserve">vailable: </w:t>
      </w:r>
      <w:hyperlink r:id="rId26" w:tgtFrame="_blank" w:history="1">
        <w:r>
          <w:rPr>
            <w:rStyle w:val="Hyperlink"/>
          </w:rPr>
          <w:t>https://archive.org/details/perryschemicalen0000unse</w:t>
        </w:r>
      </w:hyperlink>
    </w:p>
    <w:p w14:paraId="456ABB77" w14:textId="77777777" w:rsidR="00CB686C" w:rsidRDefault="00CB686C">
      <w:r w:rsidRPr="00CB686C">
        <w:t>[4]</w:t>
      </w:r>
      <w:r>
        <w:t xml:space="preserve"> </w:t>
      </w:r>
      <w:proofErr w:type="spellStart"/>
      <w:r>
        <w:t>Finnemore</w:t>
      </w:r>
      <w:proofErr w:type="spellEnd"/>
      <w:r>
        <w:t xml:space="preserve">, E. J., and </w:t>
      </w:r>
      <w:proofErr w:type="spellStart"/>
      <w:r>
        <w:t>Franzini</w:t>
      </w:r>
      <w:proofErr w:type="spellEnd"/>
      <w:r>
        <w:t xml:space="preserve">, J. B., 2002. </w:t>
      </w:r>
      <w:r>
        <w:rPr>
          <w:i/>
          <w:iCs/>
        </w:rPr>
        <w:t>Fluid Mechanics with Engineering Applications</w:t>
      </w:r>
      <w:r>
        <w:t xml:space="preserve">, 10th edition, McGraw-Hill LLC. [Online]. Available: </w:t>
      </w:r>
      <w:hyperlink r:id="rId27" w:tgtFrame="_blank" w:history="1">
        <w:r>
          <w:rPr>
            <w:rStyle w:val="Hyperlink"/>
          </w:rPr>
          <w:t>https://archive.org/details/fluidmechanicswi0000finn</w:t>
        </w:r>
      </w:hyperlink>
    </w:p>
    <w:p w14:paraId="5AE8052E" w14:textId="5106A9F6" w:rsidR="00E71ED2" w:rsidRPr="00CB686C" w:rsidRDefault="00CB686C">
      <w:pPr>
        <w:rPr>
          <w:rFonts w:eastAsia="Times New Roman"/>
        </w:rPr>
      </w:pPr>
      <w:r>
        <w:t>[5]. Department of Chemical Engineering, Laboratory Manual for Experiment No. 4: Calibration of Orifice Meter.</w:t>
      </w:r>
      <w:r w:rsidR="00E71ED2" w:rsidRPr="00CB686C">
        <w:br w:type="page"/>
      </w:r>
    </w:p>
    <w:p w14:paraId="12C31B33" w14:textId="71D6A4F6" w:rsidR="00F201C5" w:rsidRPr="00F201C5" w:rsidRDefault="00F201C5">
      <w:r w:rsidRPr="00F201C5">
        <w:rPr>
          <w:b/>
          <w:bCs/>
        </w:rPr>
        <w:lastRenderedPageBreak/>
        <w:t>Nomenclature</w:t>
      </w:r>
    </w:p>
    <w:tbl>
      <w:tblPr>
        <w:tblStyle w:val="TableGrid"/>
        <w:tblW w:w="0" w:type="auto"/>
        <w:tblInd w:w="175" w:type="dxa"/>
        <w:tblLook w:val="04A0" w:firstRow="1" w:lastRow="0" w:firstColumn="1" w:lastColumn="0" w:noHBand="0" w:noVBand="1"/>
      </w:tblPr>
      <w:tblGrid>
        <w:gridCol w:w="2824"/>
        <w:gridCol w:w="3566"/>
        <w:gridCol w:w="2433"/>
      </w:tblGrid>
      <w:tr w:rsidR="00F201C5" w14:paraId="10542E92"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218D988E" w14:textId="4326513D" w:rsidR="00F201C5" w:rsidRPr="00F201C5" w:rsidRDefault="00F201C5" w:rsidP="00F201C5">
            <w:pPr>
              <w:jc w:val="center"/>
              <w:rPr>
                <w:b/>
                <w:bCs/>
                <w:sz w:val="22"/>
                <w:szCs w:val="22"/>
              </w:rPr>
            </w:pPr>
            <w:r w:rsidRPr="00F201C5">
              <w:rPr>
                <w:b/>
                <w:bCs/>
                <w:sz w:val="22"/>
                <w:szCs w:val="22"/>
              </w:rPr>
              <w:t>Symbol</w:t>
            </w:r>
          </w:p>
        </w:tc>
        <w:tc>
          <w:tcPr>
            <w:tcW w:w="3566" w:type="dxa"/>
            <w:tcBorders>
              <w:top w:val="single" w:sz="4" w:space="0" w:color="auto"/>
              <w:left w:val="single" w:sz="4" w:space="0" w:color="auto"/>
              <w:bottom w:val="single" w:sz="4" w:space="0" w:color="auto"/>
              <w:right w:val="single" w:sz="4" w:space="0" w:color="auto"/>
            </w:tcBorders>
            <w:vAlign w:val="center"/>
          </w:tcPr>
          <w:p w14:paraId="5022420C" w14:textId="300765C1" w:rsidR="00F201C5" w:rsidRPr="00F201C5" w:rsidRDefault="00F201C5" w:rsidP="00F201C5">
            <w:pPr>
              <w:jc w:val="center"/>
              <w:rPr>
                <w:b/>
                <w:bCs/>
                <w:sz w:val="22"/>
                <w:szCs w:val="22"/>
              </w:rPr>
            </w:pPr>
            <w:r w:rsidRPr="00F201C5">
              <w:rPr>
                <w:b/>
                <w:bCs/>
                <w:sz w:val="22"/>
                <w:szCs w:val="22"/>
              </w:rPr>
              <w:t>Description</w:t>
            </w:r>
          </w:p>
        </w:tc>
        <w:tc>
          <w:tcPr>
            <w:tcW w:w="2433" w:type="dxa"/>
            <w:tcBorders>
              <w:top w:val="single" w:sz="4" w:space="0" w:color="auto"/>
              <w:left w:val="single" w:sz="4" w:space="0" w:color="auto"/>
              <w:bottom w:val="single" w:sz="4" w:space="0" w:color="auto"/>
              <w:right w:val="single" w:sz="4" w:space="0" w:color="auto"/>
            </w:tcBorders>
            <w:vAlign w:val="center"/>
          </w:tcPr>
          <w:p w14:paraId="4D4CA49E" w14:textId="26D779BA" w:rsidR="00F201C5" w:rsidRPr="00F201C5" w:rsidRDefault="00F201C5" w:rsidP="00F201C5">
            <w:pPr>
              <w:jc w:val="center"/>
              <w:rPr>
                <w:b/>
                <w:bCs/>
                <w:sz w:val="22"/>
                <w:szCs w:val="22"/>
              </w:rPr>
            </w:pPr>
            <w:r w:rsidRPr="00F201C5">
              <w:rPr>
                <w:b/>
                <w:bCs/>
                <w:sz w:val="22"/>
                <w:szCs w:val="22"/>
              </w:rPr>
              <w:t>Unit (SI)</w:t>
            </w:r>
          </w:p>
        </w:tc>
      </w:tr>
      <w:tr w:rsidR="00F201C5" w14:paraId="382D23B3" w14:textId="77777777" w:rsidTr="00F201C5">
        <w:trPr>
          <w:trHeight w:val="411"/>
        </w:trPr>
        <w:tc>
          <w:tcPr>
            <w:tcW w:w="2824" w:type="dxa"/>
            <w:tcBorders>
              <w:top w:val="single" w:sz="4" w:space="0" w:color="auto"/>
              <w:left w:val="single" w:sz="4" w:space="0" w:color="auto"/>
              <w:bottom w:val="single" w:sz="4" w:space="0" w:color="auto"/>
              <w:right w:val="single" w:sz="4" w:space="0" w:color="auto"/>
            </w:tcBorders>
            <w:vAlign w:val="center"/>
          </w:tcPr>
          <w:p w14:paraId="088B6378" w14:textId="33659B87" w:rsidR="00F201C5" w:rsidRPr="00F201C5" w:rsidRDefault="00F201C5" w:rsidP="00F201C5">
            <w:pPr>
              <w:jc w:val="center"/>
              <w:rPr>
                <w:b/>
                <w:bCs/>
                <w:sz w:val="22"/>
                <w:szCs w:val="22"/>
              </w:rPr>
            </w:pPr>
            <w:r w:rsidRPr="00F201C5">
              <w:rPr>
                <w:sz w:val="22"/>
                <w:szCs w:val="22"/>
              </w:rPr>
              <w:t>Q</w:t>
            </w:r>
          </w:p>
        </w:tc>
        <w:tc>
          <w:tcPr>
            <w:tcW w:w="3566" w:type="dxa"/>
            <w:tcBorders>
              <w:top w:val="single" w:sz="4" w:space="0" w:color="auto"/>
              <w:left w:val="single" w:sz="4" w:space="0" w:color="auto"/>
              <w:bottom w:val="single" w:sz="4" w:space="0" w:color="auto"/>
              <w:right w:val="single" w:sz="4" w:space="0" w:color="auto"/>
            </w:tcBorders>
            <w:vAlign w:val="center"/>
          </w:tcPr>
          <w:p w14:paraId="6673B08F" w14:textId="5C0C6468" w:rsidR="00F201C5" w:rsidRPr="00F201C5" w:rsidRDefault="00F201C5" w:rsidP="00F201C5">
            <w:pPr>
              <w:jc w:val="center"/>
              <w:rPr>
                <w:b/>
                <w:bCs/>
                <w:sz w:val="22"/>
                <w:szCs w:val="22"/>
              </w:rPr>
            </w:pPr>
            <w:r w:rsidRPr="00F201C5">
              <w:rPr>
                <w:sz w:val="22"/>
                <w:szCs w:val="22"/>
              </w:rPr>
              <w:t>Volumetric flow rate</w:t>
            </w:r>
          </w:p>
        </w:tc>
        <w:tc>
          <w:tcPr>
            <w:tcW w:w="2433" w:type="dxa"/>
            <w:tcBorders>
              <w:top w:val="single" w:sz="4" w:space="0" w:color="auto"/>
              <w:left w:val="single" w:sz="4" w:space="0" w:color="auto"/>
              <w:bottom w:val="single" w:sz="4" w:space="0" w:color="auto"/>
              <w:right w:val="single" w:sz="4" w:space="0" w:color="auto"/>
            </w:tcBorders>
            <w:vAlign w:val="center"/>
          </w:tcPr>
          <w:p w14:paraId="7F49401A" w14:textId="6274C5DE" w:rsidR="00F201C5" w:rsidRPr="00F201C5" w:rsidRDefault="00F201C5" w:rsidP="00F201C5">
            <w:pPr>
              <w:jc w:val="center"/>
              <w:rPr>
                <w:b/>
                <w:bCs/>
                <w:sz w:val="22"/>
                <w:szCs w:val="22"/>
              </w:rPr>
            </w:pPr>
            <w:r w:rsidRPr="00F201C5">
              <w:rPr>
                <w:sz w:val="22"/>
                <w:szCs w:val="22"/>
              </w:rPr>
              <w:t>m³/s</w:t>
            </w:r>
          </w:p>
        </w:tc>
      </w:tr>
      <w:tr w:rsidR="00F201C5" w14:paraId="160C45D5"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36BF666A" w14:textId="4E8B130D" w:rsidR="00F201C5" w:rsidRPr="00F201C5" w:rsidRDefault="00F201C5" w:rsidP="00F201C5">
            <w:pPr>
              <w:jc w:val="center"/>
              <w:rPr>
                <w:b/>
                <w:bCs/>
                <w:sz w:val="22"/>
                <w:szCs w:val="22"/>
              </w:rPr>
            </w:pPr>
            <w:proofErr w:type="spellStart"/>
            <w:r w:rsidRPr="00F201C5">
              <w:rPr>
                <w:sz w:val="22"/>
                <w:szCs w:val="22"/>
              </w:rPr>
              <w:t>Q</w:t>
            </w:r>
            <w:r w:rsidRPr="00F201C5">
              <w:rPr>
                <w:sz w:val="22"/>
                <w:szCs w:val="22"/>
                <w:vertAlign w:val="subscript"/>
              </w:rPr>
              <w:t>Exp</w:t>
            </w:r>
            <w:proofErr w:type="spellEnd"/>
          </w:p>
        </w:tc>
        <w:tc>
          <w:tcPr>
            <w:tcW w:w="3566" w:type="dxa"/>
            <w:tcBorders>
              <w:top w:val="single" w:sz="4" w:space="0" w:color="auto"/>
              <w:left w:val="single" w:sz="4" w:space="0" w:color="auto"/>
              <w:bottom w:val="single" w:sz="4" w:space="0" w:color="auto"/>
              <w:right w:val="single" w:sz="4" w:space="0" w:color="auto"/>
            </w:tcBorders>
            <w:vAlign w:val="center"/>
          </w:tcPr>
          <w:p w14:paraId="67C8C8EC" w14:textId="52CFF06F" w:rsidR="00F201C5" w:rsidRPr="00F201C5" w:rsidRDefault="00F201C5" w:rsidP="00F201C5">
            <w:pPr>
              <w:jc w:val="center"/>
              <w:rPr>
                <w:b/>
                <w:bCs/>
                <w:sz w:val="22"/>
                <w:szCs w:val="22"/>
              </w:rPr>
            </w:pPr>
            <w:r w:rsidRPr="00F201C5">
              <w:rPr>
                <w:sz w:val="22"/>
                <w:szCs w:val="22"/>
              </w:rPr>
              <w:t>Experimental volumetric flow rate</w:t>
            </w:r>
          </w:p>
        </w:tc>
        <w:tc>
          <w:tcPr>
            <w:tcW w:w="2433" w:type="dxa"/>
            <w:tcBorders>
              <w:top w:val="single" w:sz="4" w:space="0" w:color="auto"/>
              <w:left w:val="single" w:sz="4" w:space="0" w:color="auto"/>
              <w:bottom w:val="single" w:sz="4" w:space="0" w:color="auto"/>
              <w:right w:val="single" w:sz="4" w:space="0" w:color="auto"/>
            </w:tcBorders>
            <w:vAlign w:val="center"/>
          </w:tcPr>
          <w:p w14:paraId="1CD0EC77" w14:textId="0E47ABCB" w:rsidR="00F201C5" w:rsidRPr="00F201C5" w:rsidRDefault="00F201C5" w:rsidP="00F201C5">
            <w:pPr>
              <w:jc w:val="center"/>
              <w:rPr>
                <w:b/>
                <w:bCs/>
                <w:sz w:val="22"/>
                <w:szCs w:val="22"/>
              </w:rPr>
            </w:pPr>
            <w:r w:rsidRPr="00F201C5">
              <w:rPr>
                <w:sz w:val="22"/>
                <w:szCs w:val="22"/>
              </w:rPr>
              <w:t>m³/s</w:t>
            </w:r>
          </w:p>
        </w:tc>
      </w:tr>
      <w:tr w:rsidR="00F201C5" w14:paraId="5C89D813"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6FDFC37C" w14:textId="782CBA9C" w:rsidR="00F201C5" w:rsidRPr="00F201C5" w:rsidRDefault="00F201C5" w:rsidP="00F201C5">
            <w:pPr>
              <w:jc w:val="center"/>
              <w:rPr>
                <w:b/>
                <w:bCs/>
                <w:sz w:val="22"/>
                <w:szCs w:val="22"/>
              </w:rPr>
            </w:pPr>
            <w:proofErr w:type="spellStart"/>
            <w:r w:rsidRPr="00F201C5">
              <w:rPr>
                <w:sz w:val="22"/>
                <w:szCs w:val="22"/>
              </w:rPr>
              <w:t>Q</w:t>
            </w:r>
            <w:r w:rsidRPr="00F201C5">
              <w:rPr>
                <w:sz w:val="22"/>
                <w:szCs w:val="22"/>
                <w:vertAlign w:val="subscript"/>
              </w:rPr>
              <w:t>Theo</w:t>
            </w:r>
            <w:proofErr w:type="spellEnd"/>
          </w:p>
        </w:tc>
        <w:tc>
          <w:tcPr>
            <w:tcW w:w="3566" w:type="dxa"/>
            <w:tcBorders>
              <w:top w:val="single" w:sz="4" w:space="0" w:color="auto"/>
              <w:left w:val="single" w:sz="4" w:space="0" w:color="auto"/>
              <w:bottom w:val="single" w:sz="4" w:space="0" w:color="auto"/>
              <w:right w:val="single" w:sz="4" w:space="0" w:color="auto"/>
            </w:tcBorders>
            <w:vAlign w:val="center"/>
          </w:tcPr>
          <w:p w14:paraId="765B5458" w14:textId="142BAA66" w:rsidR="00F201C5" w:rsidRPr="00F201C5" w:rsidRDefault="00F201C5" w:rsidP="00F201C5">
            <w:pPr>
              <w:jc w:val="center"/>
              <w:rPr>
                <w:b/>
                <w:bCs/>
                <w:sz w:val="22"/>
                <w:szCs w:val="22"/>
              </w:rPr>
            </w:pPr>
            <w:r w:rsidRPr="00F201C5">
              <w:rPr>
                <w:sz w:val="22"/>
                <w:szCs w:val="22"/>
              </w:rPr>
              <w:t>Theoretical volumetric flow rate</w:t>
            </w:r>
          </w:p>
        </w:tc>
        <w:tc>
          <w:tcPr>
            <w:tcW w:w="2433" w:type="dxa"/>
            <w:tcBorders>
              <w:top w:val="single" w:sz="4" w:space="0" w:color="auto"/>
              <w:left w:val="single" w:sz="4" w:space="0" w:color="auto"/>
              <w:bottom w:val="single" w:sz="4" w:space="0" w:color="auto"/>
              <w:right w:val="single" w:sz="4" w:space="0" w:color="auto"/>
            </w:tcBorders>
            <w:vAlign w:val="center"/>
          </w:tcPr>
          <w:p w14:paraId="28BFAE2E" w14:textId="6A34D768" w:rsidR="00F201C5" w:rsidRPr="00F201C5" w:rsidRDefault="00F201C5" w:rsidP="00F201C5">
            <w:pPr>
              <w:jc w:val="center"/>
              <w:rPr>
                <w:b/>
                <w:bCs/>
                <w:sz w:val="22"/>
                <w:szCs w:val="22"/>
              </w:rPr>
            </w:pPr>
            <w:r w:rsidRPr="00F201C5">
              <w:rPr>
                <w:sz w:val="22"/>
                <w:szCs w:val="22"/>
              </w:rPr>
              <w:t>m³/s</w:t>
            </w:r>
          </w:p>
        </w:tc>
      </w:tr>
      <w:tr w:rsidR="00F201C5" w14:paraId="67BA0097" w14:textId="77777777" w:rsidTr="00F201C5">
        <w:trPr>
          <w:trHeight w:val="411"/>
        </w:trPr>
        <w:tc>
          <w:tcPr>
            <w:tcW w:w="2824" w:type="dxa"/>
            <w:tcBorders>
              <w:top w:val="single" w:sz="4" w:space="0" w:color="auto"/>
              <w:left w:val="single" w:sz="4" w:space="0" w:color="auto"/>
              <w:bottom w:val="single" w:sz="4" w:space="0" w:color="auto"/>
              <w:right w:val="single" w:sz="4" w:space="0" w:color="auto"/>
            </w:tcBorders>
            <w:vAlign w:val="center"/>
          </w:tcPr>
          <w:p w14:paraId="2F33480A" w14:textId="08388E25" w:rsidR="00F201C5" w:rsidRPr="00F201C5" w:rsidRDefault="00F201C5" w:rsidP="00F201C5">
            <w:pPr>
              <w:jc w:val="center"/>
              <w:rPr>
                <w:b/>
                <w:bCs/>
                <w:sz w:val="22"/>
                <w:szCs w:val="22"/>
              </w:rPr>
            </w:pPr>
            <w:r w:rsidRPr="00F201C5">
              <w:rPr>
                <w:sz w:val="22"/>
                <w:szCs w:val="22"/>
              </w:rPr>
              <w:t>ΔH</w:t>
            </w:r>
          </w:p>
        </w:tc>
        <w:tc>
          <w:tcPr>
            <w:tcW w:w="3566" w:type="dxa"/>
            <w:tcBorders>
              <w:top w:val="single" w:sz="4" w:space="0" w:color="auto"/>
              <w:left w:val="single" w:sz="4" w:space="0" w:color="auto"/>
              <w:bottom w:val="single" w:sz="4" w:space="0" w:color="auto"/>
              <w:right w:val="single" w:sz="4" w:space="0" w:color="auto"/>
            </w:tcBorders>
            <w:vAlign w:val="center"/>
          </w:tcPr>
          <w:p w14:paraId="5D5F7A21" w14:textId="7CB1E15A" w:rsidR="00F201C5" w:rsidRPr="00F201C5" w:rsidRDefault="00F201C5" w:rsidP="00F201C5">
            <w:pPr>
              <w:jc w:val="center"/>
              <w:rPr>
                <w:b/>
                <w:bCs/>
                <w:sz w:val="22"/>
                <w:szCs w:val="22"/>
              </w:rPr>
            </w:pPr>
            <w:r w:rsidRPr="00F201C5">
              <w:rPr>
                <w:sz w:val="22"/>
                <w:szCs w:val="22"/>
              </w:rPr>
              <w:t>Pressure head difference across orifice</w:t>
            </w:r>
          </w:p>
        </w:tc>
        <w:tc>
          <w:tcPr>
            <w:tcW w:w="2433" w:type="dxa"/>
            <w:tcBorders>
              <w:top w:val="single" w:sz="4" w:space="0" w:color="auto"/>
              <w:left w:val="single" w:sz="4" w:space="0" w:color="auto"/>
              <w:bottom w:val="single" w:sz="4" w:space="0" w:color="auto"/>
              <w:right w:val="single" w:sz="4" w:space="0" w:color="auto"/>
            </w:tcBorders>
            <w:vAlign w:val="center"/>
          </w:tcPr>
          <w:p w14:paraId="32DD1D4E" w14:textId="4F1F3793" w:rsidR="00F201C5" w:rsidRPr="00F201C5" w:rsidRDefault="00F201C5" w:rsidP="00F201C5">
            <w:pPr>
              <w:jc w:val="center"/>
              <w:rPr>
                <w:b/>
                <w:bCs/>
                <w:sz w:val="22"/>
                <w:szCs w:val="22"/>
              </w:rPr>
            </w:pPr>
            <w:r w:rsidRPr="00F201C5">
              <w:rPr>
                <w:sz w:val="22"/>
                <w:szCs w:val="22"/>
              </w:rPr>
              <w:t>m</w:t>
            </w:r>
          </w:p>
        </w:tc>
      </w:tr>
      <w:tr w:rsidR="00F201C5" w14:paraId="75446DED"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65B59717" w14:textId="7BA3E23B" w:rsidR="00F201C5" w:rsidRPr="00F201C5" w:rsidRDefault="00F201C5" w:rsidP="00F201C5">
            <w:pPr>
              <w:jc w:val="center"/>
              <w:rPr>
                <w:b/>
                <w:bCs/>
                <w:sz w:val="22"/>
                <w:szCs w:val="22"/>
              </w:rPr>
            </w:pPr>
            <w:r w:rsidRPr="00F201C5">
              <w:rPr>
                <w:sz w:val="22"/>
                <w:szCs w:val="22"/>
              </w:rPr>
              <w:t>R</w:t>
            </w:r>
          </w:p>
        </w:tc>
        <w:tc>
          <w:tcPr>
            <w:tcW w:w="3566" w:type="dxa"/>
            <w:tcBorders>
              <w:top w:val="single" w:sz="4" w:space="0" w:color="auto"/>
              <w:left w:val="single" w:sz="4" w:space="0" w:color="auto"/>
              <w:bottom w:val="single" w:sz="4" w:space="0" w:color="auto"/>
              <w:right w:val="single" w:sz="4" w:space="0" w:color="auto"/>
            </w:tcBorders>
            <w:vAlign w:val="center"/>
          </w:tcPr>
          <w:p w14:paraId="02723F53" w14:textId="592AFDD9" w:rsidR="00F201C5" w:rsidRPr="00F201C5" w:rsidRDefault="00F201C5" w:rsidP="00F201C5">
            <w:pPr>
              <w:jc w:val="center"/>
              <w:rPr>
                <w:b/>
                <w:bCs/>
                <w:sz w:val="22"/>
                <w:szCs w:val="22"/>
              </w:rPr>
            </w:pPr>
            <w:r w:rsidRPr="00F201C5">
              <w:rPr>
                <w:sz w:val="22"/>
                <w:szCs w:val="22"/>
              </w:rPr>
              <w:t>Manometer reading difference</w:t>
            </w:r>
          </w:p>
        </w:tc>
        <w:tc>
          <w:tcPr>
            <w:tcW w:w="2433" w:type="dxa"/>
            <w:tcBorders>
              <w:top w:val="single" w:sz="4" w:space="0" w:color="auto"/>
              <w:left w:val="single" w:sz="4" w:space="0" w:color="auto"/>
              <w:bottom w:val="single" w:sz="4" w:space="0" w:color="auto"/>
              <w:right w:val="single" w:sz="4" w:space="0" w:color="auto"/>
            </w:tcBorders>
            <w:vAlign w:val="center"/>
          </w:tcPr>
          <w:p w14:paraId="73F41131" w14:textId="615956F4" w:rsidR="00F201C5" w:rsidRPr="00F201C5" w:rsidRDefault="00F201C5" w:rsidP="00F201C5">
            <w:pPr>
              <w:jc w:val="center"/>
              <w:rPr>
                <w:b/>
                <w:bCs/>
                <w:sz w:val="22"/>
                <w:szCs w:val="22"/>
              </w:rPr>
            </w:pPr>
            <w:r w:rsidRPr="00F201C5">
              <w:rPr>
                <w:sz w:val="22"/>
                <w:szCs w:val="22"/>
              </w:rPr>
              <w:t>m</w:t>
            </w:r>
          </w:p>
        </w:tc>
      </w:tr>
      <w:tr w:rsidR="00F201C5" w14:paraId="10AFC602" w14:textId="77777777" w:rsidTr="00F201C5">
        <w:trPr>
          <w:trHeight w:val="411"/>
        </w:trPr>
        <w:tc>
          <w:tcPr>
            <w:tcW w:w="2824" w:type="dxa"/>
            <w:tcBorders>
              <w:top w:val="single" w:sz="4" w:space="0" w:color="auto"/>
              <w:left w:val="single" w:sz="4" w:space="0" w:color="auto"/>
              <w:bottom w:val="single" w:sz="4" w:space="0" w:color="auto"/>
              <w:right w:val="single" w:sz="4" w:space="0" w:color="auto"/>
            </w:tcBorders>
            <w:vAlign w:val="center"/>
          </w:tcPr>
          <w:p w14:paraId="5D3A07DE" w14:textId="61C1A349" w:rsidR="00F201C5" w:rsidRPr="00F201C5" w:rsidRDefault="00F201C5" w:rsidP="00F201C5">
            <w:pPr>
              <w:jc w:val="center"/>
              <w:rPr>
                <w:b/>
                <w:bCs/>
                <w:sz w:val="22"/>
                <w:szCs w:val="22"/>
              </w:rPr>
            </w:pPr>
            <w:proofErr w:type="spellStart"/>
            <w:r w:rsidRPr="00F201C5">
              <w:rPr>
                <w:sz w:val="22"/>
                <w:szCs w:val="22"/>
              </w:rPr>
              <w:t>A</w:t>
            </w:r>
            <w:r w:rsidRPr="00F201C5">
              <w:rPr>
                <w:sz w:val="22"/>
                <w:szCs w:val="22"/>
                <w:vertAlign w:val="subscript"/>
              </w:rPr>
              <w:t>o</w:t>
            </w:r>
            <w:proofErr w:type="spellEnd"/>
          </w:p>
        </w:tc>
        <w:tc>
          <w:tcPr>
            <w:tcW w:w="3566" w:type="dxa"/>
            <w:tcBorders>
              <w:top w:val="single" w:sz="4" w:space="0" w:color="auto"/>
              <w:left w:val="single" w:sz="4" w:space="0" w:color="auto"/>
              <w:bottom w:val="single" w:sz="4" w:space="0" w:color="auto"/>
              <w:right w:val="single" w:sz="4" w:space="0" w:color="auto"/>
            </w:tcBorders>
            <w:vAlign w:val="center"/>
          </w:tcPr>
          <w:p w14:paraId="164CC9B6" w14:textId="6448309D" w:rsidR="00F201C5" w:rsidRPr="00F201C5" w:rsidRDefault="00F201C5" w:rsidP="00F201C5">
            <w:pPr>
              <w:jc w:val="center"/>
              <w:rPr>
                <w:b/>
                <w:bCs/>
                <w:sz w:val="22"/>
                <w:szCs w:val="22"/>
              </w:rPr>
            </w:pPr>
            <w:r w:rsidRPr="00F201C5">
              <w:rPr>
                <w:sz w:val="22"/>
                <w:szCs w:val="22"/>
              </w:rPr>
              <w:t>Area of orifice</w:t>
            </w:r>
          </w:p>
        </w:tc>
        <w:tc>
          <w:tcPr>
            <w:tcW w:w="2433" w:type="dxa"/>
            <w:tcBorders>
              <w:top w:val="single" w:sz="4" w:space="0" w:color="auto"/>
              <w:left w:val="single" w:sz="4" w:space="0" w:color="auto"/>
              <w:bottom w:val="single" w:sz="4" w:space="0" w:color="auto"/>
              <w:right w:val="single" w:sz="4" w:space="0" w:color="auto"/>
            </w:tcBorders>
            <w:vAlign w:val="center"/>
          </w:tcPr>
          <w:p w14:paraId="1AE2FA79" w14:textId="407DEB53" w:rsidR="00F201C5" w:rsidRPr="00F201C5" w:rsidRDefault="00F201C5" w:rsidP="00F201C5">
            <w:pPr>
              <w:jc w:val="center"/>
              <w:rPr>
                <w:b/>
                <w:bCs/>
                <w:sz w:val="22"/>
                <w:szCs w:val="22"/>
              </w:rPr>
            </w:pPr>
            <w:r w:rsidRPr="00F201C5">
              <w:rPr>
                <w:sz w:val="22"/>
                <w:szCs w:val="22"/>
              </w:rPr>
              <w:t>m²</w:t>
            </w:r>
          </w:p>
        </w:tc>
      </w:tr>
      <w:tr w:rsidR="00F201C5" w14:paraId="09D0E7DF"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424BEA3B" w14:textId="39B9A565" w:rsidR="00F201C5" w:rsidRPr="00F201C5" w:rsidRDefault="00F201C5" w:rsidP="00F201C5">
            <w:pPr>
              <w:jc w:val="center"/>
              <w:rPr>
                <w:b/>
                <w:bCs/>
                <w:sz w:val="22"/>
                <w:szCs w:val="22"/>
              </w:rPr>
            </w:pPr>
            <w:r w:rsidRPr="00F201C5">
              <w:rPr>
                <w:sz w:val="22"/>
                <w:szCs w:val="22"/>
              </w:rPr>
              <w:t>A</w:t>
            </w:r>
          </w:p>
        </w:tc>
        <w:tc>
          <w:tcPr>
            <w:tcW w:w="3566" w:type="dxa"/>
            <w:tcBorders>
              <w:top w:val="single" w:sz="4" w:space="0" w:color="auto"/>
              <w:left w:val="single" w:sz="4" w:space="0" w:color="auto"/>
              <w:bottom w:val="single" w:sz="4" w:space="0" w:color="auto"/>
              <w:right w:val="single" w:sz="4" w:space="0" w:color="auto"/>
            </w:tcBorders>
            <w:vAlign w:val="center"/>
          </w:tcPr>
          <w:p w14:paraId="7565B96A" w14:textId="220AF028" w:rsidR="00F201C5" w:rsidRPr="00F201C5" w:rsidRDefault="00F201C5" w:rsidP="00F201C5">
            <w:pPr>
              <w:jc w:val="center"/>
              <w:rPr>
                <w:b/>
                <w:bCs/>
                <w:sz w:val="22"/>
                <w:szCs w:val="22"/>
              </w:rPr>
            </w:pPr>
            <w:r w:rsidRPr="00F201C5">
              <w:rPr>
                <w:sz w:val="22"/>
                <w:szCs w:val="22"/>
              </w:rPr>
              <w:t>Cross-sectional area of pipe</w:t>
            </w:r>
          </w:p>
        </w:tc>
        <w:tc>
          <w:tcPr>
            <w:tcW w:w="2433" w:type="dxa"/>
            <w:tcBorders>
              <w:top w:val="single" w:sz="4" w:space="0" w:color="auto"/>
              <w:left w:val="single" w:sz="4" w:space="0" w:color="auto"/>
              <w:bottom w:val="single" w:sz="4" w:space="0" w:color="auto"/>
              <w:right w:val="single" w:sz="4" w:space="0" w:color="auto"/>
            </w:tcBorders>
            <w:vAlign w:val="center"/>
          </w:tcPr>
          <w:p w14:paraId="5A870B7F" w14:textId="18ABE78E" w:rsidR="00F201C5" w:rsidRPr="00F201C5" w:rsidRDefault="00F201C5" w:rsidP="00F201C5">
            <w:pPr>
              <w:jc w:val="center"/>
              <w:rPr>
                <w:b/>
                <w:bCs/>
                <w:sz w:val="22"/>
                <w:szCs w:val="22"/>
              </w:rPr>
            </w:pPr>
            <w:r w:rsidRPr="00F201C5">
              <w:rPr>
                <w:sz w:val="22"/>
                <w:szCs w:val="22"/>
              </w:rPr>
              <w:t>m²</w:t>
            </w:r>
          </w:p>
        </w:tc>
      </w:tr>
      <w:tr w:rsidR="00F201C5" w14:paraId="1C6DF6C0"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2E5C1C98" w14:textId="14D3973B" w:rsidR="00F201C5" w:rsidRPr="00F201C5" w:rsidRDefault="00F201C5" w:rsidP="00F201C5">
            <w:pPr>
              <w:jc w:val="center"/>
              <w:rPr>
                <w:b/>
                <w:bCs/>
                <w:sz w:val="22"/>
                <w:szCs w:val="22"/>
              </w:rPr>
            </w:pPr>
            <w:r w:rsidRPr="00F201C5">
              <w:rPr>
                <w:sz w:val="22"/>
                <w:szCs w:val="22"/>
              </w:rPr>
              <w:t>D</w:t>
            </w:r>
            <w:r w:rsidRPr="00F201C5">
              <w:rPr>
                <w:sz w:val="22"/>
                <w:szCs w:val="22"/>
                <w:vertAlign w:val="subscript"/>
              </w:rPr>
              <w:t>o</w:t>
            </w:r>
          </w:p>
        </w:tc>
        <w:tc>
          <w:tcPr>
            <w:tcW w:w="3566" w:type="dxa"/>
            <w:tcBorders>
              <w:top w:val="single" w:sz="4" w:space="0" w:color="auto"/>
              <w:left w:val="single" w:sz="4" w:space="0" w:color="auto"/>
              <w:bottom w:val="single" w:sz="4" w:space="0" w:color="auto"/>
              <w:right w:val="single" w:sz="4" w:space="0" w:color="auto"/>
            </w:tcBorders>
            <w:vAlign w:val="center"/>
          </w:tcPr>
          <w:p w14:paraId="1EC1D11B" w14:textId="247D165B" w:rsidR="00F201C5" w:rsidRPr="00F201C5" w:rsidRDefault="00F201C5" w:rsidP="00F201C5">
            <w:pPr>
              <w:jc w:val="center"/>
              <w:rPr>
                <w:b/>
                <w:bCs/>
                <w:sz w:val="22"/>
                <w:szCs w:val="22"/>
              </w:rPr>
            </w:pPr>
            <w:r w:rsidRPr="00F201C5">
              <w:rPr>
                <w:sz w:val="22"/>
                <w:szCs w:val="22"/>
              </w:rPr>
              <w:t>Diameter of orifice</w:t>
            </w:r>
          </w:p>
        </w:tc>
        <w:tc>
          <w:tcPr>
            <w:tcW w:w="2433" w:type="dxa"/>
            <w:tcBorders>
              <w:top w:val="single" w:sz="4" w:space="0" w:color="auto"/>
              <w:left w:val="single" w:sz="4" w:space="0" w:color="auto"/>
              <w:bottom w:val="single" w:sz="4" w:space="0" w:color="auto"/>
              <w:right w:val="single" w:sz="4" w:space="0" w:color="auto"/>
            </w:tcBorders>
            <w:vAlign w:val="center"/>
          </w:tcPr>
          <w:p w14:paraId="0C7FC324" w14:textId="6DCF64A4" w:rsidR="00F201C5" w:rsidRPr="00F201C5" w:rsidRDefault="00F201C5" w:rsidP="00F201C5">
            <w:pPr>
              <w:jc w:val="center"/>
              <w:rPr>
                <w:b/>
                <w:bCs/>
                <w:sz w:val="22"/>
                <w:szCs w:val="22"/>
              </w:rPr>
            </w:pPr>
            <w:r w:rsidRPr="00F201C5">
              <w:rPr>
                <w:sz w:val="22"/>
                <w:szCs w:val="22"/>
              </w:rPr>
              <w:t>m</w:t>
            </w:r>
          </w:p>
        </w:tc>
      </w:tr>
      <w:tr w:rsidR="00F201C5" w14:paraId="1687C70E" w14:textId="77777777" w:rsidTr="00F201C5">
        <w:trPr>
          <w:trHeight w:val="411"/>
        </w:trPr>
        <w:tc>
          <w:tcPr>
            <w:tcW w:w="2824" w:type="dxa"/>
            <w:tcBorders>
              <w:top w:val="single" w:sz="4" w:space="0" w:color="auto"/>
              <w:left w:val="single" w:sz="4" w:space="0" w:color="auto"/>
              <w:bottom w:val="single" w:sz="4" w:space="0" w:color="auto"/>
              <w:right w:val="single" w:sz="4" w:space="0" w:color="auto"/>
            </w:tcBorders>
            <w:vAlign w:val="center"/>
          </w:tcPr>
          <w:p w14:paraId="419FDFD8" w14:textId="4854E1A3" w:rsidR="00F201C5" w:rsidRPr="00F201C5" w:rsidRDefault="00F201C5" w:rsidP="00F201C5">
            <w:pPr>
              <w:jc w:val="center"/>
              <w:rPr>
                <w:b/>
                <w:bCs/>
                <w:sz w:val="22"/>
                <w:szCs w:val="22"/>
              </w:rPr>
            </w:pPr>
            <w:r w:rsidRPr="00F201C5">
              <w:rPr>
                <w:sz w:val="22"/>
                <w:szCs w:val="22"/>
              </w:rPr>
              <w:t>D</w:t>
            </w:r>
          </w:p>
        </w:tc>
        <w:tc>
          <w:tcPr>
            <w:tcW w:w="3566" w:type="dxa"/>
            <w:tcBorders>
              <w:top w:val="single" w:sz="4" w:space="0" w:color="auto"/>
              <w:left w:val="single" w:sz="4" w:space="0" w:color="auto"/>
              <w:bottom w:val="single" w:sz="4" w:space="0" w:color="auto"/>
              <w:right w:val="single" w:sz="4" w:space="0" w:color="auto"/>
            </w:tcBorders>
            <w:vAlign w:val="center"/>
          </w:tcPr>
          <w:p w14:paraId="2D5B2EDF" w14:textId="7B610001" w:rsidR="00F201C5" w:rsidRPr="00F201C5" w:rsidRDefault="00F201C5" w:rsidP="00F201C5">
            <w:pPr>
              <w:jc w:val="center"/>
              <w:rPr>
                <w:b/>
                <w:bCs/>
                <w:sz w:val="22"/>
                <w:szCs w:val="22"/>
              </w:rPr>
            </w:pPr>
            <w:r w:rsidRPr="00F201C5">
              <w:rPr>
                <w:sz w:val="22"/>
                <w:szCs w:val="22"/>
              </w:rPr>
              <w:t>Diameter of pipe</w:t>
            </w:r>
          </w:p>
        </w:tc>
        <w:tc>
          <w:tcPr>
            <w:tcW w:w="2433" w:type="dxa"/>
            <w:tcBorders>
              <w:top w:val="single" w:sz="4" w:space="0" w:color="auto"/>
              <w:left w:val="single" w:sz="4" w:space="0" w:color="auto"/>
              <w:bottom w:val="single" w:sz="4" w:space="0" w:color="auto"/>
              <w:right w:val="single" w:sz="4" w:space="0" w:color="auto"/>
            </w:tcBorders>
            <w:vAlign w:val="center"/>
          </w:tcPr>
          <w:p w14:paraId="1E21ECD7" w14:textId="534A25BE" w:rsidR="00F201C5" w:rsidRPr="00F201C5" w:rsidRDefault="00F201C5" w:rsidP="00F201C5">
            <w:pPr>
              <w:jc w:val="center"/>
              <w:rPr>
                <w:b/>
                <w:bCs/>
                <w:sz w:val="22"/>
                <w:szCs w:val="22"/>
              </w:rPr>
            </w:pPr>
            <w:r w:rsidRPr="00F201C5">
              <w:rPr>
                <w:sz w:val="22"/>
                <w:szCs w:val="22"/>
              </w:rPr>
              <w:t>m</w:t>
            </w:r>
          </w:p>
        </w:tc>
      </w:tr>
      <w:tr w:rsidR="00F201C5" w14:paraId="2E854931"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71EC1A7B" w14:textId="5E96BBC5" w:rsidR="00F201C5" w:rsidRPr="00F201C5" w:rsidRDefault="00F201C5" w:rsidP="00F201C5">
            <w:pPr>
              <w:jc w:val="center"/>
              <w:rPr>
                <w:b/>
                <w:bCs/>
                <w:sz w:val="22"/>
                <w:szCs w:val="22"/>
              </w:rPr>
            </w:pPr>
            <w:r w:rsidRPr="00F201C5">
              <w:rPr>
                <w:sz w:val="22"/>
                <w:szCs w:val="22"/>
              </w:rPr>
              <w:t>v</w:t>
            </w:r>
          </w:p>
        </w:tc>
        <w:tc>
          <w:tcPr>
            <w:tcW w:w="3566" w:type="dxa"/>
            <w:tcBorders>
              <w:top w:val="single" w:sz="4" w:space="0" w:color="auto"/>
              <w:left w:val="single" w:sz="4" w:space="0" w:color="auto"/>
              <w:bottom w:val="single" w:sz="4" w:space="0" w:color="auto"/>
              <w:right w:val="single" w:sz="4" w:space="0" w:color="auto"/>
            </w:tcBorders>
            <w:vAlign w:val="center"/>
          </w:tcPr>
          <w:p w14:paraId="09C0DBF2" w14:textId="57AE54EC" w:rsidR="00F201C5" w:rsidRPr="00F201C5" w:rsidRDefault="00F201C5" w:rsidP="00F201C5">
            <w:pPr>
              <w:jc w:val="center"/>
              <w:rPr>
                <w:b/>
                <w:bCs/>
                <w:sz w:val="22"/>
                <w:szCs w:val="22"/>
              </w:rPr>
            </w:pPr>
            <w:r w:rsidRPr="00F201C5">
              <w:rPr>
                <w:sz w:val="22"/>
                <w:szCs w:val="22"/>
              </w:rPr>
              <w:t>Average velocity of fluid in pipe</w:t>
            </w:r>
          </w:p>
        </w:tc>
        <w:tc>
          <w:tcPr>
            <w:tcW w:w="2433" w:type="dxa"/>
            <w:tcBorders>
              <w:top w:val="single" w:sz="4" w:space="0" w:color="auto"/>
              <w:left w:val="single" w:sz="4" w:space="0" w:color="auto"/>
              <w:bottom w:val="single" w:sz="4" w:space="0" w:color="auto"/>
              <w:right w:val="single" w:sz="4" w:space="0" w:color="auto"/>
            </w:tcBorders>
            <w:vAlign w:val="center"/>
          </w:tcPr>
          <w:p w14:paraId="46C27EBF" w14:textId="55FCD233" w:rsidR="00F201C5" w:rsidRPr="00F201C5" w:rsidRDefault="00F201C5" w:rsidP="00F201C5">
            <w:pPr>
              <w:jc w:val="center"/>
              <w:rPr>
                <w:b/>
                <w:bCs/>
                <w:sz w:val="22"/>
                <w:szCs w:val="22"/>
              </w:rPr>
            </w:pPr>
            <w:r w:rsidRPr="00F201C5">
              <w:rPr>
                <w:sz w:val="22"/>
                <w:szCs w:val="22"/>
              </w:rPr>
              <w:t>m/s</w:t>
            </w:r>
          </w:p>
        </w:tc>
      </w:tr>
      <w:tr w:rsidR="00F201C5" w14:paraId="1D5D2721"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4A55B48B" w14:textId="0495385F" w:rsidR="00F201C5" w:rsidRPr="00F201C5" w:rsidRDefault="00F201C5" w:rsidP="00F201C5">
            <w:pPr>
              <w:jc w:val="center"/>
              <w:rPr>
                <w:b/>
                <w:bCs/>
                <w:sz w:val="22"/>
                <w:szCs w:val="22"/>
              </w:rPr>
            </w:pPr>
            <w:r w:rsidRPr="00F201C5">
              <w:rPr>
                <w:sz w:val="22"/>
                <w:szCs w:val="22"/>
              </w:rPr>
              <w:t>C</w:t>
            </w:r>
            <w:r w:rsidRPr="00F201C5">
              <w:rPr>
                <w:sz w:val="22"/>
                <w:szCs w:val="22"/>
                <w:vertAlign w:val="subscript"/>
              </w:rPr>
              <w:t>o</w:t>
            </w:r>
          </w:p>
        </w:tc>
        <w:tc>
          <w:tcPr>
            <w:tcW w:w="3566" w:type="dxa"/>
            <w:tcBorders>
              <w:top w:val="single" w:sz="4" w:space="0" w:color="auto"/>
              <w:left w:val="single" w:sz="4" w:space="0" w:color="auto"/>
              <w:bottom w:val="single" w:sz="4" w:space="0" w:color="auto"/>
              <w:right w:val="single" w:sz="4" w:space="0" w:color="auto"/>
            </w:tcBorders>
            <w:vAlign w:val="center"/>
          </w:tcPr>
          <w:p w14:paraId="54FC06DF" w14:textId="587D4545" w:rsidR="00F201C5" w:rsidRPr="00F201C5" w:rsidRDefault="00F201C5" w:rsidP="00F201C5">
            <w:pPr>
              <w:jc w:val="center"/>
              <w:rPr>
                <w:b/>
                <w:bCs/>
                <w:sz w:val="22"/>
                <w:szCs w:val="22"/>
              </w:rPr>
            </w:pPr>
            <w:r w:rsidRPr="00F201C5">
              <w:rPr>
                <w:sz w:val="22"/>
                <w:szCs w:val="22"/>
              </w:rPr>
              <w:t>Coefficient of orifice</w:t>
            </w:r>
          </w:p>
        </w:tc>
        <w:tc>
          <w:tcPr>
            <w:tcW w:w="2433" w:type="dxa"/>
            <w:tcBorders>
              <w:top w:val="single" w:sz="4" w:space="0" w:color="auto"/>
              <w:left w:val="single" w:sz="4" w:space="0" w:color="auto"/>
              <w:bottom w:val="single" w:sz="4" w:space="0" w:color="auto"/>
              <w:right w:val="single" w:sz="4" w:space="0" w:color="auto"/>
            </w:tcBorders>
            <w:vAlign w:val="center"/>
          </w:tcPr>
          <w:p w14:paraId="63A072B3" w14:textId="58D75AB5" w:rsidR="00F201C5" w:rsidRPr="00F201C5" w:rsidRDefault="00F201C5" w:rsidP="00F201C5">
            <w:pPr>
              <w:jc w:val="center"/>
              <w:rPr>
                <w:b/>
                <w:bCs/>
                <w:sz w:val="22"/>
                <w:szCs w:val="22"/>
              </w:rPr>
            </w:pPr>
            <w:r w:rsidRPr="00F201C5">
              <w:rPr>
                <w:sz w:val="22"/>
                <w:szCs w:val="22"/>
              </w:rPr>
              <w:t>(dimensionless)</w:t>
            </w:r>
          </w:p>
        </w:tc>
      </w:tr>
      <w:tr w:rsidR="00F201C5" w14:paraId="469DDB16" w14:textId="77777777" w:rsidTr="00F201C5">
        <w:trPr>
          <w:trHeight w:val="411"/>
        </w:trPr>
        <w:tc>
          <w:tcPr>
            <w:tcW w:w="2824" w:type="dxa"/>
            <w:tcBorders>
              <w:top w:val="single" w:sz="4" w:space="0" w:color="auto"/>
              <w:left w:val="single" w:sz="4" w:space="0" w:color="auto"/>
              <w:bottom w:val="single" w:sz="4" w:space="0" w:color="auto"/>
              <w:right w:val="single" w:sz="4" w:space="0" w:color="auto"/>
            </w:tcBorders>
            <w:vAlign w:val="center"/>
          </w:tcPr>
          <w:p w14:paraId="19B2D842" w14:textId="58BFA825" w:rsidR="00F201C5" w:rsidRPr="00F201C5" w:rsidRDefault="00F201C5" w:rsidP="00F201C5">
            <w:pPr>
              <w:jc w:val="center"/>
              <w:rPr>
                <w:b/>
                <w:bCs/>
                <w:sz w:val="22"/>
                <w:szCs w:val="22"/>
              </w:rPr>
            </w:pPr>
            <w:r w:rsidRPr="00F201C5">
              <w:rPr>
                <w:sz w:val="22"/>
                <w:szCs w:val="22"/>
              </w:rPr>
              <w:t>Re</w:t>
            </w:r>
          </w:p>
        </w:tc>
        <w:tc>
          <w:tcPr>
            <w:tcW w:w="3566" w:type="dxa"/>
            <w:tcBorders>
              <w:top w:val="single" w:sz="4" w:space="0" w:color="auto"/>
              <w:left w:val="single" w:sz="4" w:space="0" w:color="auto"/>
              <w:bottom w:val="single" w:sz="4" w:space="0" w:color="auto"/>
              <w:right w:val="single" w:sz="4" w:space="0" w:color="auto"/>
            </w:tcBorders>
            <w:vAlign w:val="center"/>
          </w:tcPr>
          <w:p w14:paraId="7D1F2973" w14:textId="4BA27DD7" w:rsidR="00F201C5" w:rsidRPr="00F201C5" w:rsidRDefault="00F201C5" w:rsidP="00F201C5">
            <w:pPr>
              <w:jc w:val="center"/>
              <w:rPr>
                <w:b/>
                <w:bCs/>
                <w:sz w:val="22"/>
                <w:szCs w:val="22"/>
              </w:rPr>
            </w:pPr>
            <w:r w:rsidRPr="00F201C5">
              <w:rPr>
                <w:sz w:val="22"/>
                <w:szCs w:val="22"/>
              </w:rPr>
              <w:t>Reynolds number</w:t>
            </w:r>
          </w:p>
        </w:tc>
        <w:tc>
          <w:tcPr>
            <w:tcW w:w="2433" w:type="dxa"/>
            <w:tcBorders>
              <w:top w:val="single" w:sz="4" w:space="0" w:color="auto"/>
              <w:left w:val="single" w:sz="4" w:space="0" w:color="auto"/>
              <w:bottom w:val="single" w:sz="4" w:space="0" w:color="auto"/>
              <w:right w:val="single" w:sz="4" w:space="0" w:color="auto"/>
            </w:tcBorders>
            <w:vAlign w:val="center"/>
          </w:tcPr>
          <w:p w14:paraId="2F8619F0" w14:textId="33C27840" w:rsidR="00F201C5" w:rsidRPr="00F201C5" w:rsidRDefault="00F201C5" w:rsidP="00F201C5">
            <w:pPr>
              <w:jc w:val="center"/>
              <w:rPr>
                <w:b/>
                <w:bCs/>
                <w:sz w:val="22"/>
                <w:szCs w:val="22"/>
              </w:rPr>
            </w:pPr>
            <w:r w:rsidRPr="00F201C5">
              <w:rPr>
                <w:sz w:val="22"/>
                <w:szCs w:val="22"/>
              </w:rPr>
              <w:t>(dimensionless)</w:t>
            </w:r>
          </w:p>
        </w:tc>
      </w:tr>
      <w:tr w:rsidR="00F201C5" w14:paraId="736F1789"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30EABF19" w14:textId="468BEC3E" w:rsidR="00F201C5" w:rsidRPr="00F201C5" w:rsidRDefault="00F201C5" w:rsidP="00F201C5">
            <w:pPr>
              <w:jc w:val="center"/>
              <w:rPr>
                <w:b/>
                <w:bCs/>
                <w:sz w:val="22"/>
                <w:szCs w:val="22"/>
              </w:rPr>
            </w:pPr>
            <w:r w:rsidRPr="00F201C5">
              <w:rPr>
                <w:sz w:val="22"/>
                <w:szCs w:val="22"/>
              </w:rPr>
              <w:t>ρ</w:t>
            </w:r>
          </w:p>
        </w:tc>
        <w:tc>
          <w:tcPr>
            <w:tcW w:w="3566" w:type="dxa"/>
            <w:tcBorders>
              <w:top w:val="single" w:sz="4" w:space="0" w:color="auto"/>
              <w:left w:val="single" w:sz="4" w:space="0" w:color="auto"/>
              <w:bottom w:val="single" w:sz="4" w:space="0" w:color="auto"/>
              <w:right w:val="single" w:sz="4" w:space="0" w:color="auto"/>
            </w:tcBorders>
            <w:vAlign w:val="center"/>
          </w:tcPr>
          <w:p w14:paraId="38B1EF55" w14:textId="00F2DAD2" w:rsidR="00F201C5" w:rsidRPr="00F201C5" w:rsidRDefault="00F201C5" w:rsidP="00F201C5">
            <w:pPr>
              <w:jc w:val="center"/>
              <w:rPr>
                <w:b/>
                <w:bCs/>
                <w:sz w:val="22"/>
                <w:szCs w:val="22"/>
              </w:rPr>
            </w:pPr>
            <w:r w:rsidRPr="00F201C5">
              <w:rPr>
                <w:sz w:val="22"/>
                <w:szCs w:val="22"/>
              </w:rPr>
              <w:t>Density of fluid</w:t>
            </w:r>
          </w:p>
        </w:tc>
        <w:tc>
          <w:tcPr>
            <w:tcW w:w="2433" w:type="dxa"/>
            <w:tcBorders>
              <w:top w:val="single" w:sz="4" w:space="0" w:color="auto"/>
              <w:left w:val="single" w:sz="4" w:space="0" w:color="auto"/>
              <w:bottom w:val="single" w:sz="4" w:space="0" w:color="auto"/>
              <w:right w:val="single" w:sz="4" w:space="0" w:color="auto"/>
            </w:tcBorders>
            <w:vAlign w:val="center"/>
          </w:tcPr>
          <w:p w14:paraId="1D377423" w14:textId="7FC16B06" w:rsidR="00F201C5" w:rsidRPr="00F201C5" w:rsidRDefault="00F201C5" w:rsidP="00F201C5">
            <w:pPr>
              <w:jc w:val="center"/>
              <w:rPr>
                <w:b/>
                <w:bCs/>
                <w:sz w:val="22"/>
                <w:szCs w:val="22"/>
              </w:rPr>
            </w:pPr>
            <w:r w:rsidRPr="00F201C5">
              <w:rPr>
                <w:sz w:val="22"/>
                <w:szCs w:val="22"/>
              </w:rPr>
              <w:t>kg/m³</w:t>
            </w:r>
          </w:p>
        </w:tc>
      </w:tr>
      <w:tr w:rsidR="00F201C5" w14:paraId="7DE24857"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07E6E526" w14:textId="3A33C2FC" w:rsidR="00F201C5" w:rsidRPr="00F201C5" w:rsidRDefault="00F201C5" w:rsidP="00F201C5">
            <w:pPr>
              <w:jc w:val="center"/>
              <w:rPr>
                <w:b/>
                <w:bCs/>
                <w:sz w:val="22"/>
                <w:szCs w:val="22"/>
              </w:rPr>
            </w:pPr>
            <w:r w:rsidRPr="00F201C5">
              <w:rPr>
                <w:sz w:val="22"/>
                <w:szCs w:val="22"/>
              </w:rPr>
              <w:t>ρₘ</w:t>
            </w:r>
          </w:p>
        </w:tc>
        <w:tc>
          <w:tcPr>
            <w:tcW w:w="3566" w:type="dxa"/>
            <w:tcBorders>
              <w:top w:val="single" w:sz="4" w:space="0" w:color="auto"/>
              <w:left w:val="single" w:sz="4" w:space="0" w:color="auto"/>
              <w:bottom w:val="single" w:sz="4" w:space="0" w:color="auto"/>
              <w:right w:val="single" w:sz="4" w:space="0" w:color="auto"/>
            </w:tcBorders>
            <w:vAlign w:val="center"/>
          </w:tcPr>
          <w:p w14:paraId="3FF19861" w14:textId="6ECC2206" w:rsidR="00F201C5" w:rsidRPr="00F201C5" w:rsidRDefault="00F201C5" w:rsidP="00F201C5">
            <w:pPr>
              <w:jc w:val="center"/>
              <w:rPr>
                <w:b/>
                <w:bCs/>
                <w:sz w:val="22"/>
                <w:szCs w:val="22"/>
              </w:rPr>
            </w:pPr>
            <w:r w:rsidRPr="00F201C5">
              <w:rPr>
                <w:sz w:val="22"/>
                <w:szCs w:val="22"/>
              </w:rPr>
              <w:t>Density of manometer fluid (</w:t>
            </w:r>
            <w:proofErr w:type="spellStart"/>
            <w:r w:rsidRPr="00F201C5">
              <w:rPr>
                <w:sz w:val="22"/>
                <w:szCs w:val="22"/>
              </w:rPr>
              <w:t>CCl</w:t>
            </w:r>
            <w:proofErr w:type="spellEnd"/>
            <w:r w:rsidRPr="00F201C5">
              <w:rPr>
                <w:sz w:val="22"/>
                <w:szCs w:val="22"/>
              </w:rPr>
              <w:t>₄)</w:t>
            </w:r>
          </w:p>
        </w:tc>
        <w:tc>
          <w:tcPr>
            <w:tcW w:w="2433" w:type="dxa"/>
            <w:tcBorders>
              <w:top w:val="single" w:sz="4" w:space="0" w:color="auto"/>
              <w:left w:val="single" w:sz="4" w:space="0" w:color="auto"/>
              <w:bottom w:val="single" w:sz="4" w:space="0" w:color="auto"/>
              <w:right w:val="single" w:sz="4" w:space="0" w:color="auto"/>
            </w:tcBorders>
            <w:vAlign w:val="center"/>
          </w:tcPr>
          <w:p w14:paraId="326F9635" w14:textId="28423046" w:rsidR="00F201C5" w:rsidRPr="00F201C5" w:rsidRDefault="00F201C5" w:rsidP="00F201C5">
            <w:pPr>
              <w:jc w:val="center"/>
              <w:rPr>
                <w:b/>
                <w:bCs/>
                <w:sz w:val="22"/>
                <w:szCs w:val="22"/>
              </w:rPr>
            </w:pPr>
            <w:r w:rsidRPr="00F201C5">
              <w:rPr>
                <w:sz w:val="22"/>
                <w:szCs w:val="22"/>
              </w:rPr>
              <w:t>kg/m³</w:t>
            </w:r>
          </w:p>
        </w:tc>
      </w:tr>
      <w:tr w:rsidR="00F201C5" w14:paraId="1E35198D" w14:textId="77777777" w:rsidTr="00F201C5">
        <w:trPr>
          <w:trHeight w:val="411"/>
        </w:trPr>
        <w:tc>
          <w:tcPr>
            <w:tcW w:w="2824" w:type="dxa"/>
            <w:tcBorders>
              <w:top w:val="single" w:sz="4" w:space="0" w:color="auto"/>
              <w:left w:val="single" w:sz="4" w:space="0" w:color="auto"/>
              <w:bottom w:val="single" w:sz="4" w:space="0" w:color="auto"/>
              <w:right w:val="single" w:sz="4" w:space="0" w:color="auto"/>
            </w:tcBorders>
            <w:vAlign w:val="center"/>
          </w:tcPr>
          <w:p w14:paraId="6CFE30AE" w14:textId="0E42BD15" w:rsidR="00F201C5" w:rsidRPr="00F201C5" w:rsidRDefault="00F201C5" w:rsidP="00F201C5">
            <w:pPr>
              <w:jc w:val="center"/>
              <w:rPr>
                <w:b/>
                <w:bCs/>
                <w:sz w:val="22"/>
                <w:szCs w:val="22"/>
              </w:rPr>
            </w:pPr>
            <w:r w:rsidRPr="00F201C5">
              <w:rPr>
                <w:sz w:val="22"/>
                <w:szCs w:val="22"/>
              </w:rPr>
              <w:t>μ</w:t>
            </w:r>
          </w:p>
        </w:tc>
        <w:tc>
          <w:tcPr>
            <w:tcW w:w="3566" w:type="dxa"/>
            <w:tcBorders>
              <w:top w:val="single" w:sz="4" w:space="0" w:color="auto"/>
              <w:left w:val="single" w:sz="4" w:space="0" w:color="auto"/>
              <w:bottom w:val="single" w:sz="4" w:space="0" w:color="auto"/>
              <w:right w:val="single" w:sz="4" w:space="0" w:color="auto"/>
            </w:tcBorders>
            <w:vAlign w:val="center"/>
          </w:tcPr>
          <w:p w14:paraId="6E9E85CF" w14:textId="315C8554" w:rsidR="00F201C5" w:rsidRPr="00F201C5" w:rsidRDefault="00F201C5" w:rsidP="00F201C5">
            <w:pPr>
              <w:jc w:val="center"/>
              <w:rPr>
                <w:b/>
                <w:bCs/>
                <w:sz w:val="22"/>
                <w:szCs w:val="22"/>
              </w:rPr>
            </w:pPr>
            <w:r w:rsidRPr="00F201C5">
              <w:rPr>
                <w:sz w:val="22"/>
                <w:szCs w:val="22"/>
              </w:rPr>
              <w:t>Dynamic viscosity of fluid</w:t>
            </w:r>
          </w:p>
        </w:tc>
        <w:tc>
          <w:tcPr>
            <w:tcW w:w="2433" w:type="dxa"/>
            <w:tcBorders>
              <w:top w:val="single" w:sz="4" w:space="0" w:color="auto"/>
              <w:left w:val="single" w:sz="4" w:space="0" w:color="auto"/>
              <w:bottom w:val="single" w:sz="4" w:space="0" w:color="auto"/>
              <w:right w:val="single" w:sz="4" w:space="0" w:color="auto"/>
            </w:tcBorders>
            <w:vAlign w:val="center"/>
          </w:tcPr>
          <w:p w14:paraId="5280471E" w14:textId="4573B1EB" w:rsidR="00F201C5" w:rsidRPr="00F201C5" w:rsidRDefault="00F201C5" w:rsidP="00F201C5">
            <w:pPr>
              <w:jc w:val="center"/>
              <w:rPr>
                <w:b/>
                <w:bCs/>
                <w:sz w:val="22"/>
                <w:szCs w:val="22"/>
              </w:rPr>
            </w:pPr>
            <w:r w:rsidRPr="00F201C5">
              <w:rPr>
                <w:sz w:val="22"/>
                <w:szCs w:val="22"/>
              </w:rPr>
              <w:t>N·s/m²</w:t>
            </w:r>
          </w:p>
        </w:tc>
      </w:tr>
      <w:tr w:rsidR="00F201C5" w14:paraId="33C7FCB0"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7621ECEB" w14:textId="027D6C60" w:rsidR="00F201C5" w:rsidRPr="00F201C5" w:rsidRDefault="00F201C5" w:rsidP="00F201C5">
            <w:pPr>
              <w:jc w:val="center"/>
              <w:rPr>
                <w:b/>
                <w:bCs/>
                <w:sz w:val="22"/>
                <w:szCs w:val="22"/>
              </w:rPr>
            </w:pPr>
            <w:r w:rsidRPr="00F201C5">
              <w:rPr>
                <w:sz w:val="22"/>
                <w:szCs w:val="22"/>
              </w:rPr>
              <w:t>g</w:t>
            </w:r>
          </w:p>
        </w:tc>
        <w:tc>
          <w:tcPr>
            <w:tcW w:w="3566" w:type="dxa"/>
            <w:tcBorders>
              <w:top w:val="single" w:sz="4" w:space="0" w:color="auto"/>
              <w:left w:val="single" w:sz="4" w:space="0" w:color="auto"/>
              <w:bottom w:val="single" w:sz="4" w:space="0" w:color="auto"/>
              <w:right w:val="single" w:sz="4" w:space="0" w:color="auto"/>
            </w:tcBorders>
            <w:vAlign w:val="center"/>
          </w:tcPr>
          <w:p w14:paraId="0E8AE424" w14:textId="20B356D9" w:rsidR="00F201C5" w:rsidRPr="00F201C5" w:rsidRDefault="00F201C5" w:rsidP="00F201C5">
            <w:pPr>
              <w:jc w:val="center"/>
              <w:rPr>
                <w:b/>
                <w:bCs/>
                <w:sz w:val="22"/>
                <w:szCs w:val="22"/>
              </w:rPr>
            </w:pPr>
            <w:r w:rsidRPr="00F201C5">
              <w:rPr>
                <w:sz w:val="22"/>
                <w:szCs w:val="22"/>
              </w:rPr>
              <w:t>Acceleration due to gravity</w:t>
            </w:r>
          </w:p>
        </w:tc>
        <w:tc>
          <w:tcPr>
            <w:tcW w:w="2433" w:type="dxa"/>
            <w:tcBorders>
              <w:top w:val="single" w:sz="4" w:space="0" w:color="auto"/>
              <w:left w:val="single" w:sz="4" w:space="0" w:color="auto"/>
              <w:bottom w:val="single" w:sz="4" w:space="0" w:color="auto"/>
              <w:right w:val="single" w:sz="4" w:space="0" w:color="auto"/>
            </w:tcBorders>
            <w:vAlign w:val="center"/>
          </w:tcPr>
          <w:p w14:paraId="015EFACB" w14:textId="1B17909D" w:rsidR="00F201C5" w:rsidRPr="00F201C5" w:rsidRDefault="00F201C5" w:rsidP="00F201C5">
            <w:pPr>
              <w:jc w:val="center"/>
              <w:rPr>
                <w:b/>
                <w:bCs/>
                <w:sz w:val="22"/>
                <w:szCs w:val="22"/>
              </w:rPr>
            </w:pPr>
            <w:r w:rsidRPr="00F201C5">
              <w:rPr>
                <w:sz w:val="22"/>
                <w:szCs w:val="22"/>
              </w:rPr>
              <w:t>m/s²</w:t>
            </w:r>
          </w:p>
        </w:tc>
      </w:tr>
      <w:tr w:rsidR="00F201C5" w14:paraId="099762E9"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1A35B599" w14:textId="72138FFA" w:rsidR="00F201C5" w:rsidRPr="00F201C5" w:rsidRDefault="00F201C5" w:rsidP="00F201C5">
            <w:pPr>
              <w:jc w:val="center"/>
              <w:rPr>
                <w:b/>
                <w:bCs/>
                <w:sz w:val="22"/>
                <w:szCs w:val="22"/>
              </w:rPr>
            </w:pPr>
            <w:r w:rsidRPr="00F201C5">
              <w:rPr>
                <w:sz w:val="22"/>
                <w:szCs w:val="22"/>
              </w:rPr>
              <w:t>V</w:t>
            </w:r>
          </w:p>
        </w:tc>
        <w:tc>
          <w:tcPr>
            <w:tcW w:w="3566" w:type="dxa"/>
            <w:tcBorders>
              <w:top w:val="single" w:sz="4" w:space="0" w:color="auto"/>
              <w:left w:val="single" w:sz="4" w:space="0" w:color="auto"/>
              <w:bottom w:val="single" w:sz="4" w:space="0" w:color="auto"/>
              <w:right w:val="single" w:sz="4" w:space="0" w:color="auto"/>
            </w:tcBorders>
            <w:vAlign w:val="center"/>
          </w:tcPr>
          <w:p w14:paraId="19845C67" w14:textId="73876BD1" w:rsidR="00F201C5" w:rsidRPr="00F201C5" w:rsidRDefault="00F201C5" w:rsidP="00F201C5">
            <w:pPr>
              <w:jc w:val="center"/>
              <w:rPr>
                <w:b/>
                <w:bCs/>
                <w:sz w:val="22"/>
                <w:szCs w:val="22"/>
              </w:rPr>
            </w:pPr>
            <w:r w:rsidRPr="00F201C5">
              <w:rPr>
                <w:sz w:val="22"/>
                <w:szCs w:val="22"/>
              </w:rPr>
              <w:t>Volume of collected fluid</w:t>
            </w:r>
          </w:p>
        </w:tc>
        <w:tc>
          <w:tcPr>
            <w:tcW w:w="2433" w:type="dxa"/>
            <w:tcBorders>
              <w:top w:val="single" w:sz="4" w:space="0" w:color="auto"/>
              <w:left w:val="single" w:sz="4" w:space="0" w:color="auto"/>
              <w:bottom w:val="single" w:sz="4" w:space="0" w:color="auto"/>
              <w:right w:val="single" w:sz="4" w:space="0" w:color="auto"/>
            </w:tcBorders>
            <w:vAlign w:val="center"/>
          </w:tcPr>
          <w:p w14:paraId="05D9A4E4" w14:textId="2D4036D3" w:rsidR="00F201C5" w:rsidRPr="00F201C5" w:rsidRDefault="00F201C5" w:rsidP="00F201C5">
            <w:pPr>
              <w:jc w:val="center"/>
              <w:rPr>
                <w:b/>
                <w:bCs/>
                <w:sz w:val="22"/>
                <w:szCs w:val="22"/>
              </w:rPr>
            </w:pPr>
            <w:r w:rsidRPr="00F201C5">
              <w:rPr>
                <w:sz w:val="22"/>
                <w:szCs w:val="22"/>
              </w:rPr>
              <w:t>m³</w:t>
            </w:r>
          </w:p>
        </w:tc>
      </w:tr>
      <w:tr w:rsidR="00F201C5" w14:paraId="52992029" w14:textId="77777777" w:rsidTr="00F201C5">
        <w:trPr>
          <w:trHeight w:val="411"/>
        </w:trPr>
        <w:tc>
          <w:tcPr>
            <w:tcW w:w="2824" w:type="dxa"/>
            <w:tcBorders>
              <w:top w:val="single" w:sz="4" w:space="0" w:color="auto"/>
              <w:left w:val="single" w:sz="4" w:space="0" w:color="auto"/>
              <w:bottom w:val="single" w:sz="4" w:space="0" w:color="auto"/>
              <w:right w:val="single" w:sz="4" w:space="0" w:color="auto"/>
            </w:tcBorders>
            <w:vAlign w:val="center"/>
          </w:tcPr>
          <w:p w14:paraId="0FBA3696" w14:textId="138406E9" w:rsidR="00F201C5" w:rsidRPr="00F201C5" w:rsidRDefault="00F201C5" w:rsidP="00F201C5">
            <w:pPr>
              <w:jc w:val="center"/>
              <w:rPr>
                <w:b/>
                <w:bCs/>
                <w:sz w:val="22"/>
                <w:szCs w:val="22"/>
              </w:rPr>
            </w:pPr>
            <w:r w:rsidRPr="00F201C5">
              <w:rPr>
                <w:sz w:val="22"/>
                <w:szCs w:val="22"/>
              </w:rPr>
              <w:t>t</w:t>
            </w:r>
          </w:p>
        </w:tc>
        <w:tc>
          <w:tcPr>
            <w:tcW w:w="3566" w:type="dxa"/>
            <w:tcBorders>
              <w:top w:val="single" w:sz="4" w:space="0" w:color="auto"/>
              <w:left w:val="single" w:sz="4" w:space="0" w:color="auto"/>
              <w:bottom w:val="single" w:sz="4" w:space="0" w:color="auto"/>
              <w:right w:val="single" w:sz="4" w:space="0" w:color="auto"/>
            </w:tcBorders>
            <w:vAlign w:val="center"/>
          </w:tcPr>
          <w:p w14:paraId="75CCE195" w14:textId="4B09CC58" w:rsidR="00F201C5" w:rsidRPr="00F201C5" w:rsidRDefault="00F201C5" w:rsidP="00F201C5">
            <w:pPr>
              <w:jc w:val="center"/>
              <w:rPr>
                <w:b/>
                <w:bCs/>
                <w:sz w:val="22"/>
                <w:szCs w:val="22"/>
              </w:rPr>
            </w:pPr>
            <w:r w:rsidRPr="00F201C5">
              <w:rPr>
                <w:sz w:val="22"/>
                <w:szCs w:val="22"/>
              </w:rPr>
              <w:t>Time interval for collection</w:t>
            </w:r>
          </w:p>
        </w:tc>
        <w:tc>
          <w:tcPr>
            <w:tcW w:w="2433" w:type="dxa"/>
            <w:tcBorders>
              <w:top w:val="single" w:sz="4" w:space="0" w:color="auto"/>
              <w:left w:val="single" w:sz="4" w:space="0" w:color="auto"/>
              <w:bottom w:val="single" w:sz="4" w:space="0" w:color="auto"/>
              <w:right w:val="single" w:sz="4" w:space="0" w:color="auto"/>
            </w:tcBorders>
            <w:vAlign w:val="center"/>
          </w:tcPr>
          <w:p w14:paraId="4FF70574" w14:textId="51F1328B" w:rsidR="00F201C5" w:rsidRPr="00F201C5" w:rsidRDefault="00F201C5" w:rsidP="00F201C5">
            <w:pPr>
              <w:jc w:val="center"/>
              <w:rPr>
                <w:b/>
                <w:bCs/>
                <w:sz w:val="22"/>
                <w:szCs w:val="22"/>
              </w:rPr>
            </w:pPr>
            <w:r w:rsidRPr="00F201C5">
              <w:rPr>
                <w:sz w:val="22"/>
                <w:szCs w:val="22"/>
              </w:rPr>
              <w:t>s</w:t>
            </w:r>
          </w:p>
        </w:tc>
      </w:tr>
      <w:tr w:rsidR="00F201C5" w14:paraId="69384314"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5773A9BF" w14:textId="2D2CF1E3" w:rsidR="00F201C5" w:rsidRPr="00F201C5" w:rsidRDefault="00F201C5" w:rsidP="00F201C5">
            <w:pPr>
              <w:jc w:val="center"/>
              <w:rPr>
                <w:b/>
                <w:bCs/>
                <w:sz w:val="22"/>
                <w:szCs w:val="22"/>
              </w:rPr>
            </w:pPr>
            <w:r w:rsidRPr="00F201C5">
              <w:rPr>
                <w:sz w:val="22"/>
                <w:szCs w:val="22"/>
              </w:rPr>
              <w:t>P₁</w:t>
            </w:r>
          </w:p>
        </w:tc>
        <w:tc>
          <w:tcPr>
            <w:tcW w:w="3566" w:type="dxa"/>
            <w:tcBorders>
              <w:top w:val="single" w:sz="4" w:space="0" w:color="auto"/>
              <w:left w:val="single" w:sz="4" w:space="0" w:color="auto"/>
              <w:bottom w:val="single" w:sz="4" w:space="0" w:color="auto"/>
              <w:right w:val="single" w:sz="4" w:space="0" w:color="auto"/>
            </w:tcBorders>
            <w:vAlign w:val="center"/>
          </w:tcPr>
          <w:p w14:paraId="0B43F0F6" w14:textId="304860D1" w:rsidR="00F201C5" w:rsidRPr="00F201C5" w:rsidRDefault="00F201C5" w:rsidP="00F201C5">
            <w:pPr>
              <w:jc w:val="center"/>
              <w:rPr>
                <w:b/>
                <w:bCs/>
                <w:sz w:val="22"/>
                <w:szCs w:val="22"/>
              </w:rPr>
            </w:pPr>
            <w:r w:rsidRPr="00F201C5">
              <w:rPr>
                <w:sz w:val="22"/>
                <w:szCs w:val="22"/>
              </w:rPr>
              <w:t>Pressure at upstream section</w:t>
            </w:r>
          </w:p>
        </w:tc>
        <w:tc>
          <w:tcPr>
            <w:tcW w:w="2433" w:type="dxa"/>
            <w:tcBorders>
              <w:top w:val="single" w:sz="4" w:space="0" w:color="auto"/>
              <w:left w:val="single" w:sz="4" w:space="0" w:color="auto"/>
              <w:bottom w:val="single" w:sz="4" w:space="0" w:color="auto"/>
              <w:right w:val="single" w:sz="4" w:space="0" w:color="auto"/>
            </w:tcBorders>
            <w:vAlign w:val="center"/>
          </w:tcPr>
          <w:p w14:paraId="487FC869" w14:textId="63B6F31D" w:rsidR="00F201C5" w:rsidRPr="00F201C5" w:rsidRDefault="00F201C5" w:rsidP="00F201C5">
            <w:pPr>
              <w:jc w:val="center"/>
              <w:rPr>
                <w:b/>
                <w:bCs/>
                <w:sz w:val="22"/>
                <w:szCs w:val="22"/>
              </w:rPr>
            </w:pPr>
            <w:r w:rsidRPr="00F201C5">
              <w:rPr>
                <w:sz w:val="22"/>
                <w:szCs w:val="22"/>
              </w:rPr>
              <w:t>N/m²</w:t>
            </w:r>
          </w:p>
        </w:tc>
      </w:tr>
      <w:tr w:rsidR="00F201C5" w14:paraId="48688286" w14:textId="77777777" w:rsidTr="00F201C5">
        <w:trPr>
          <w:trHeight w:val="411"/>
        </w:trPr>
        <w:tc>
          <w:tcPr>
            <w:tcW w:w="2824" w:type="dxa"/>
            <w:tcBorders>
              <w:top w:val="single" w:sz="4" w:space="0" w:color="auto"/>
              <w:left w:val="single" w:sz="4" w:space="0" w:color="auto"/>
              <w:bottom w:val="single" w:sz="4" w:space="0" w:color="auto"/>
              <w:right w:val="single" w:sz="4" w:space="0" w:color="auto"/>
            </w:tcBorders>
            <w:vAlign w:val="center"/>
          </w:tcPr>
          <w:p w14:paraId="2E72356D" w14:textId="7C997A6B" w:rsidR="00F201C5" w:rsidRPr="00F201C5" w:rsidRDefault="00F201C5" w:rsidP="00F201C5">
            <w:pPr>
              <w:jc w:val="center"/>
              <w:rPr>
                <w:b/>
                <w:bCs/>
                <w:sz w:val="22"/>
                <w:szCs w:val="22"/>
              </w:rPr>
            </w:pPr>
            <w:r w:rsidRPr="00F201C5">
              <w:rPr>
                <w:sz w:val="22"/>
                <w:szCs w:val="22"/>
              </w:rPr>
              <w:t>P₂</w:t>
            </w:r>
          </w:p>
        </w:tc>
        <w:tc>
          <w:tcPr>
            <w:tcW w:w="3566" w:type="dxa"/>
            <w:tcBorders>
              <w:top w:val="single" w:sz="4" w:space="0" w:color="auto"/>
              <w:left w:val="single" w:sz="4" w:space="0" w:color="auto"/>
              <w:bottom w:val="single" w:sz="4" w:space="0" w:color="auto"/>
              <w:right w:val="single" w:sz="4" w:space="0" w:color="auto"/>
            </w:tcBorders>
            <w:vAlign w:val="center"/>
          </w:tcPr>
          <w:p w14:paraId="6E78644C" w14:textId="26FA67BD" w:rsidR="00F201C5" w:rsidRPr="00F201C5" w:rsidRDefault="00F201C5" w:rsidP="00F201C5">
            <w:pPr>
              <w:jc w:val="center"/>
              <w:rPr>
                <w:b/>
                <w:bCs/>
                <w:sz w:val="22"/>
                <w:szCs w:val="22"/>
              </w:rPr>
            </w:pPr>
            <w:r w:rsidRPr="00F201C5">
              <w:rPr>
                <w:sz w:val="22"/>
                <w:szCs w:val="22"/>
              </w:rPr>
              <w:t>Pressure at downstream section</w:t>
            </w:r>
          </w:p>
        </w:tc>
        <w:tc>
          <w:tcPr>
            <w:tcW w:w="2433" w:type="dxa"/>
            <w:tcBorders>
              <w:top w:val="single" w:sz="4" w:space="0" w:color="auto"/>
              <w:left w:val="single" w:sz="4" w:space="0" w:color="auto"/>
              <w:bottom w:val="single" w:sz="4" w:space="0" w:color="auto"/>
              <w:right w:val="single" w:sz="4" w:space="0" w:color="auto"/>
            </w:tcBorders>
            <w:vAlign w:val="center"/>
          </w:tcPr>
          <w:p w14:paraId="1BAC9F50" w14:textId="6F6A83B7" w:rsidR="00F201C5" w:rsidRPr="00F201C5" w:rsidRDefault="00F201C5" w:rsidP="00F201C5">
            <w:pPr>
              <w:jc w:val="center"/>
              <w:rPr>
                <w:b/>
                <w:bCs/>
                <w:sz w:val="22"/>
                <w:szCs w:val="22"/>
              </w:rPr>
            </w:pPr>
            <w:r w:rsidRPr="00F201C5">
              <w:rPr>
                <w:sz w:val="22"/>
                <w:szCs w:val="22"/>
              </w:rPr>
              <w:t>N/m²</w:t>
            </w:r>
          </w:p>
        </w:tc>
      </w:tr>
      <w:tr w:rsidR="00F201C5" w14:paraId="18024A09"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6C642CF0" w14:textId="644BFD50" w:rsidR="00F201C5" w:rsidRPr="00F201C5" w:rsidRDefault="00F201C5" w:rsidP="00F201C5">
            <w:pPr>
              <w:jc w:val="center"/>
              <w:rPr>
                <w:b/>
                <w:bCs/>
                <w:sz w:val="22"/>
                <w:szCs w:val="22"/>
              </w:rPr>
            </w:pPr>
            <w:r w:rsidRPr="00F201C5">
              <w:rPr>
                <w:sz w:val="22"/>
                <w:szCs w:val="22"/>
              </w:rPr>
              <w:t>z₁</w:t>
            </w:r>
          </w:p>
        </w:tc>
        <w:tc>
          <w:tcPr>
            <w:tcW w:w="3566" w:type="dxa"/>
            <w:tcBorders>
              <w:top w:val="single" w:sz="4" w:space="0" w:color="auto"/>
              <w:left w:val="single" w:sz="4" w:space="0" w:color="auto"/>
              <w:bottom w:val="single" w:sz="4" w:space="0" w:color="auto"/>
              <w:right w:val="single" w:sz="4" w:space="0" w:color="auto"/>
            </w:tcBorders>
            <w:vAlign w:val="center"/>
          </w:tcPr>
          <w:p w14:paraId="5A1CE05B" w14:textId="5241CD63" w:rsidR="00F201C5" w:rsidRPr="00F201C5" w:rsidRDefault="00F201C5" w:rsidP="00F201C5">
            <w:pPr>
              <w:jc w:val="center"/>
              <w:rPr>
                <w:b/>
                <w:bCs/>
                <w:sz w:val="22"/>
                <w:szCs w:val="22"/>
              </w:rPr>
            </w:pPr>
            <w:r w:rsidRPr="00F201C5">
              <w:rPr>
                <w:sz w:val="22"/>
                <w:szCs w:val="22"/>
              </w:rPr>
              <w:t>Elevation head at upstream section</w:t>
            </w:r>
          </w:p>
        </w:tc>
        <w:tc>
          <w:tcPr>
            <w:tcW w:w="2433" w:type="dxa"/>
            <w:tcBorders>
              <w:top w:val="single" w:sz="4" w:space="0" w:color="auto"/>
              <w:left w:val="single" w:sz="4" w:space="0" w:color="auto"/>
              <w:bottom w:val="single" w:sz="4" w:space="0" w:color="auto"/>
              <w:right w:val="single" w:sz="4" w:space="0" w:color="auto"/>
            </w:tcBorders>
            <w:vAlign w:val="center"/>
          </w:tcPr>
          <w:p w14:paraId="20D7F5ED" w14:textId="41713B50" w:rsidR="00F201C5" w:rsidRPr="00F201C5" w:rsidRDefault="00F201C5" w:rsidP="00F201C5">
            <w:pPr>
              <w:jc w:val="center"/>
              <w:rPr>
                <w:b/>
                <w:bCs/>
                <w:sz w:val="22"/>
                <w:szCs w:val="22"/>
              </w:rPr>
            </w:pPr>
            <w:r w:rsidRPr="00F201C5">
              <w:rPr>
                <w:sz w:val="22"/>
                <w:szCs w:val="22"/>
              </w:rPr>
              <w:t>m</w:t>
            </w:r>
          </w:p>
        </w:tc>
      </w:tr>
      <w:tr w:rsidR="00F201C5" w14:paraId="4B2BA8AF" w14:textId="77777777" w:rsidTr="00F201C5">
        <w:trPr>
          <w:trHeight w:val="430"/>
        </w:trPr>
        <w:tc>
          <w:tcPr>
            <w:tcW w:w="2824" w:type="dxa"/>
            <w:tcBorders>
              <w:top w:val="single" w:sz="4" w:space="0" w:color="auto"/>
              <w:left w:val="single" w:sz="4" w:space="0" w:color="auto"/>
              <w:bottom w:val="single" w:sz="4" w:space="0" w:color="auto"/>
              <w:right w:val="single" w:sz="4" w:space="0" w:color="auto"/>
            </w:tcBorders>
            <w:vAlign w:val="center"/>
          </w:tcPr>
          <w:p w14:paraId="2ADEF2F1" w14:textId="2FFD3891" w:rsidR="00F201C5" w:rsidRPr="00F201C5" w:rsidRDefault="00F201C5" w:rsidP="00F201C5">
            <w:pPr>
              <w:jc w:val="center"/>
              <w:rPr>
                <w:b/>
                <w:bCs/>
                <w:sz w:val="22"/>
                <w:szCs w:val="22"/>
              </w:rPr>
            </w:pPr>
            <w:r w:rsidRPr="00F201C5">
              <w:rPr>
                <w:sz w:val="22"/>
                <w:szCs w:val="22"/>
              </w:rPr>
              <w:t>z₂</w:t>
            </w:r>
          </w:p>
        </w:tc>
        <w:tc>
          <w:tcPr>
            <w:tcW w:w="3566" w:type="dxa"/>
            <w:tcBorders>
              <w:top w:val="single" w:sz="4" w:space="0" w:color="auto"/>
              <w:left w:val="single" w:sz="4" w:space="0" w:color="auto"/>
              <w:bottom w:val="single" w:sz="4" w:space="0" w:color="auto"/>
              <w:right w:val="single" w:sz="4" w:space="0" w:color="auto"/>
            </w:tcBorders>
            <w:vAlign w:val="center"/>
          </w:tcPr>
          <w:p w14:paraId="461ADFD1" w14:textId="206FD79D" w:rsidR="00F201C5" w:rsidRPr="00F201C5" w:rsidRDefault="00F201C5" w:rsidP="00F201C5">
            <w:pPr>
              <w:jc w:val="center"/>
              <w:rPr>
                <w:b/>
                <w:bCs/>
                <w:sz w:val="22"/>
                <w:szCs w:val="22"/>
              </w:rPr>
            </w:pPr>
            <w:r w:rsidRPr="00F201C5">
              <w:rPr>
                <w:sz w:val="22"/>
                <w:szCs w:val="22"/>
              </w:rPr>
              <w:t>Elevation head at downstream section</w:t>
            </w:r>
          </w:p>
        </w:tc>
        <w:tc>
          <w:tcPr>
            <w:tcW w:w="2433" w:type="dxa"/>
            <w:tcBorders>
              <w:top w:val="single" w:sz="4" w:space="0" w:color="auto"/>
              <w:left w:val="single" w:sz="4" w:space="0" w:color="auto"/>
              <w:bottom w:val="single" w:sz="4" w:space="0" w:color="auto"/>
              <w:right w:val="single" w:sz="4" w:space="0" w:color="auto"/>
            </w:tcBorders>
            <w:vAlign w:val="center"/>
          </w:tcPr>
          <w:p w14:paraId="10092DB8" w14:textId="7DAF59B4" w:rsidR="00F201C5" w:rsidRPr="00F201C5" w:rsidRDefault="00F201C5" w:rsidP="00F201C5">
            <w:pPr>
              <w:jc w:val="center"/>
              <w:rPr>
                <w:b/>
                <w:bCs/>
                <w:sz w:val="22"/>
                <w:szCs w:val="22"/>
              </w:rPr>
            </w:pPr>
            <w:r w:rsidRPr="00F201C5">
              <w:rPr>
                <w:sz w:val="22"/>
                <w:szCs w:val="22"/>
              </w:rPr>
              <w:t>m</w:t>
            </w:r>
          </w:p>
        </w:tc>
      </w:tr>
    </w:tbl>
    <w:p w14:paraId="257ED8E5" w14:textId="75D8A1C6" w:rsidR="00CE5979" w:rsidRPr="00F201C5" w:rsidRDefault="00CE5979">
      <w:pPr>
        <w:rPr>
          <w:b/>
          <w:bCs/>
        </w:rPr>
      </w:pPr>
      <w:r w:rsidRPr="00F201C5">
        <w:rPr>
          <w:b/>
          <w:bCs/>
        </w:rPr>
        <w:br w:type="page"/>
      </w:r>
    </w:p>
    <w:p w14:paraId="63ECBE1C" w14:textId="43F0E9A2" w:rsidR="00625186" w:rsidRPr="00180247" w:rsidRDefault="00180247" w:rsidP="00BB5ED6">
      <w:pPr>
        <w:jc w:val="both"/>
        <w:rPr>
          <w:b/>
          <w:bCs/>
          <w:sz w:val="28"/>
          <w:szCs w:val="28"/>
        </w:rPr>
      </w:pPr>
      <w:r w:rsidRPr="00180247">
        <w:rPr>
          <w:b/>
          <w:bCs/>
          <w:sz w:val="28"/>
          <w:szCs w:val="28"/>
        </w:rPr>
        <w:lastRenderedPageBreak/>
        <w:t>Appendices</w:t>
      </w:r>
    </w:p>
    <w:p w14:paraId="1318798F" w14:textId="12343C15" w:rsidR="009B17F6" w:rsidRPr="009B17F6" w:rsidRDefault="009B17F6" w:rsidP="00BB5ED6">
      <w:pPr>
        <w:jc w:val="both"/>
        <w:rPr>
          <w:b/>
          <w:bCs/>
        </w:rPr>
      </w:pPr>
      <w:r w:rsidRPr="009B17F6">
        <w:rPr>
          <w:b/>
          <w:bCs/>
        </w:rPr>
        <w:t xml:space="preserve">Appendix </w:t>
      </w:r>
      <w:r w:rsidR="00180247">
        <w:rPr>
          <w:b/>
          <w:bCs/>
        </w:rPr>
        <w:t>A</w:t>
      </w:r>
    </w:p>
    <w:p w14:paraId="5135B509" w14:textId="13FE4D67" w:rsidR="009B17F6" w:rsidRDefault="009B17F6" w:rsidP="00BB5ED6">
      <w:pPr>
        <w:jc w:val="both"/>
      </w:pPr>
      <w:r w:rsidRPr="009B17F6">
        <w:t>Sample Calculation for Observation No.</w:t>
      </w:r>
      <w:r>
        <w:t>1</w:t>
      </w:r>
    </w:p>
    <w:p w14:paraId="2EF257A1" w14:textId="0EA40595" w:rsidR="009B17F6" w:rsidRPr="00CB686C" w:rsidRDefault="009B17F6" w:rsidP="00BB5ED6">
      <w:pPr>
        <w:jc w:val="both"/>
        <w:rPr>
          <w:rFonts w:eastAsiaTheme="minorEastAsia"/>
        </w:rPr>
      </w:pPr>
      <w:r w:rsidRPr="004C490E">
        <w:t>Density of water at</w:t>
      </w:r>
      <w:r>
        <w:t xml:space="preserve"> 30</w:t>
      </w:r>
      <w:r w:rsidRPr="004C490E">
        <w:t>°C</w:t>
      </w:r>
      <w:r>
        <w:t xml:space="preserve">, </w:t>
      </w:r>
      <w:proofErr w:type="spellStart"/>
      <w:r>
        <w:t>ρ</w:t>
      </w:r>
      <w:r w:rsidRPr="004C490E">
        <w:rPr>
          <w:vertAlign w:val="subscript"/>
        </w:rPr>
        <w:t>w</w:t>
      </w:r>
      <w:proofErr w:type="spellEnd"/>
      <w:r>
        <w:rPr>
          <w:vertAlign w:val="subscript"/>
        </w:rPr>
        <w:t xml:space="preserve"> </w:t>
      </w:r>
      <w:r>
        <w:t>= 995.82 kg/m</w:t>
      </w:r>
      <w:r w:rsidRPr="004C490E">
        <w:rPr>
          <w:vertAlign w:val="superscript"/>
        </w:rPr>
        <w:t>3</w:t>
      </w:r>
      <w:r w:rsidR="00CB686C">
        <w:rPr>
          <w:vertAlign w:val="superscript"/>
        </w:rPr>
        <w:t xml:space="preserve"> </w:t>
      </w:r>
      <w:hyperlink r:id="rId28" w:history="1">
        <w:r w:rsidR="00CB686C" w:rsidRPr="00CB686C">
          <w:rPr>
            <w:rStyle w:val="Hyperlink"/>
          </w:rPr>
          <w:t>[3]</w:t>
        </w:r>
      </w:hyperlink>
    </w:p>
    <w:p w14:paraId="1A46AAA7" w14:textId="6CEF8836" w:rsidR="009B17F6" w:rsidRDefault="009B17F6" w:rsidP="00BB5ED6">
      <w:pPr>
        <w:jc w:val="both"/>
        <w:rPr>
          <w:rFonts w:eastAsiaTheme="minorEastAsia"/>
        </w:rPr>
      </w:pPr>
      <w:r>
        <w:t xml:space="preserve">Viscosity </w:t>
      </w:r>
      <w:r w:rsidRPr="004C490E">
        <w:t>of water at 30°C</w:t>
      </w:r>
      <w:r>
        <w:t>, µ</w:t>
      </w:r>
      <w:r w:rsidRPr="004C490E">
        <w:rPr>
          <w:vertAlign w:val="subscript"/>
        </w:rPr>
        <w:t>w</w:t>
      </w:r>
      <w:r>
        <w:t xml:space="preserve"> = 7.97</w:t>
      </w:r>
      <m:oMath>
        <m:r>
          <w:rPr>
            <w:rFonts w:ascii="Cambria Math" w:hAnsi="Cambria Math"/>
          </w:rPr>
          <m:t>×</m:t>
        </m:r>
      </m:oMath>
      <w:r>
        <w:rPr>
          <w:rFonts w:eastAsiaTheme="minorEastAsia"/>
        </w:rPr>
        <w:t>10</w:t>
      </w:r>
      <w:r w:rsidRPr="00CB108C">
        <w:rPr>
          <w:rFonts w:eastAsiaTheme="minorEastAsia"/>
          <w:vertAlign w:val="superscript"/>
        </w:rPr>
        <w:t>-4</w:t>
      </w:r>
      <w:r>
        <w:rPr>
          <w:rFonts w:eastAsiaTheme="minorEastAsia"/>
        </w:rPr>
        <w:t xml:space="preserve"> </w:t>
      </w:r>
      <w:proofErr w:type="spellStart"/>
      <w:proofErr w:type="gramStart"/>
      <w:r>
        <w:rPr>
          <w:rFonts w:eastAsiaTheme="minorEastAsia"/>
        </w:rPr>
        <w:t>Pa.s</w:t>
      </w:r>
      <w:proofErr w:type="spellEnd"/>
      <w:proofErr w:type="gramEnd"/>
      <w:r w:rsidR="00CB686C">
        <w:rPr>
          <w:rFonts w:eastAsiaTheme="minorEastAsia"/>
        </w:rPr>
        <w:t xml:space="preserve"> </w:t>
      </w:r>
      <w:hyperlink r:id="rId29" w:history="1">
        <w:r w:rsidR="00CB686C" w:rsidRPr="00CB686C">
          <w:rPr>
            <w:rStyle w:val="Hyperlink"/>
          </w:rPr>
          <w:t>[3]</w:t>
        </w:r>
      </w:hyperlink>
    </w:p>
    <w:p w14:paraId="78ED2568" w14:textId="7045BB0B" w:rsidR="009B17F6" w:rsidRPr="00CB686C" w:rsidRDefault="009B17F6" w:rsidP="00BB5ED6">
      <w:pPr>
        <w:jc w:val="both"/>
        <w:rPr>
          <w:rFonts w:eastAsiaTheme="minorEastAsia"/>
        </w:rPr>
      </w:pPr>
      <w:r w:rsidRPr="004C490E">
        <w:t>Density of CCl</w:t>
      </w:r>
      <w:r w:rsidRPr="004C490E">
        <w:rPr>
          <w:vertAlign w:val="subscript"/>
        </w:rPr>
        <w:t>4</w:t>
      </w:r>
      <w:r w:rsidRPr="004C490E">
        <w:t xml:space="preserve"> at</w:t>
      </w:r>
      <w:r>
        <w:t xml:space="preserve"> 29.5</w:t>
      </w:r>
      <w:r w:rsidRPr="004C490E">
        <w:t>°C</w:t>
      </w:r>
      <w:r>
        <w:t>, ρ</w:t>
      </w:r>
      <w:r w:rsidRPr="004C490E">
        <w:rPr>
          <w:vertAlign w:val="subscript"/>
        </w:rPr>
        <w:t>ccl4</w:t>
      </w:r>
      <w:r>
        <w:t xml:space="preserve"> = 1594 kg/m</w:t>
      </w:r>
      <w:r w:rsidRPr="004C490E">
        <w:rPr>
          <w:vertAlign w:val="superscript"/>
        </w:rPr>
        <w:t>3</w:t>
      </w:r>
      <w:r w:rsidR="00CB686C">
        <w:rPr>
          <w:vertAlign w:val="superscript"/>
        </w:rPr>
        <w:t xml:space="preserve"> </w:t>
      </w:r>
      <w:hyperlink r:id="rId30" w:history="1">
        <w:r w:rsidR="00CB686C" w:rsidRPr="00CB686C">
          <w:rPr>
            <w:rStyle w:val="Hyperlink"/>
          </w:rPr>
          <w:t>[3]</w:t>
        </w:r>
      </w:hyperlink>
    </w:p>
    <w:p w14:paraId="082BBAE0" w14:textId="5C7C6870" w:rsidR="009B17F6" w:rsidRDefault="009B17F6" w:rsidP="00BB5ED6">
      <w:pPr>
        <w:jc w:val="both"/>
        <w:rPr>
          <w:rFonts w:eastAsiaTheme="minorEastAsia"/>
        </w:rPr>
      </w:pPr>
      <w:r w:rsidRPr="00CB108C">
        <w:rPr>
          <w:rFonts w:eastAsiaTheme="minorEastAsia"/>
        </w:rPr>
        <w:t>Orifice Diameter,</w:t>
      </w:r>
      <w:r>
        <w:rPr>
          <w:rFonts w:eastAsiaTheme="minorEastAsia"/>
        </w:rPr>
        <w:t xml:space="preserve"> </w:t>
      </w:r>
      <w:proofErr w:type="gramStart"/>
      <w:r w:rsidRPr="00CB108C">
        <w:rPr>
          <w:rFonts w:eastAsiaTheme="minorEastAsia"/>
        </w:rPr>
        <w:t>D</w:t>
      </w:r>
      <w:r w:rsidRPr="00CB108C">
        <w:rPr>
          <w:rFonts w:eastAsiaTheme="minorEastAsia"/>
          <w:vertAlign w:val="subscript"/>
        </w:rPr>
        <w:t>o</w:t>
      </w:r>
      <w:proofErr w:type="gramEnd"/>
      <w:r w:rsidRPr="00CB108C">
        <w:rPr>
          <w:rFonts w:eastAsiaTheme="minorEastAsia"/>
        </w:rPr>
        <w:t xml:space="preserve"> =1 inch= 0.0254 m</w:t>
      </w:r>
    </w:p>
    <w:p w14:paraId="10ACD38F" w14:textId="748AAAB8" w:rsidR="009B17F6" w:rsidRDefault="009B17F6" w:rsidP="00BB5ED6">
      <w:pPr>
        <w:jc w:val="both"/>
      </w:pPr>
      <w:r w:rsidRPr="00CB108C">
        <w:t>Diameter of pipe, D = 2.067 inch =0.0525 m; Schedule No.40</w:t>
      </w:r>
      <w:r w:rsidR="00CB686C">
        <w:t xml:space="preserve"> </w:t>
      </w:r>
      <w:hyperlink r:id="rId31" w:history="1">
        <w:r w:rsidR="00CB686C" w:rsidRPr="00CB686C">
          <w:rPr>
            <w:rStyle w:val="Hyperlink"/>
          </w:rPr>
          <w:t>[4]</w:t>
        </w:r>
      </w:hyperlink>
    </w:p>
    <w:p w14:paraId="6B25E5EE" w14:textId="281C1835" w:rsidR="00CE24C4" w:rsidRPr="00CE24C4" w:rsidRDefault="00CE24C4" w:rsidP="00BB5ED6">
      <w:pPr>
        <w:jc w:val="both"/>
        <w:rPr>
          <w:rFonts w:eastAsia="Times New Roman"/>
          <w:iCs/>
          <w:kern w:val="2"/>
          <w14:ligatures w14:val="standardContextual"/>
        </w:rPr>
      </w:pPr>
      <w:r w:rsidRPr="00CB108C">
        <w:rPr>
          <w:rFonts w:eastAsia="Times New Roman"/>
          <w:kern w:val="2"/>
          <w14:ligatures w14:val="standardContextual"/>
        </w:rPr>
        <w:t xml:space="preserve">Area of Orifice, </w:t>
      </w:r>
      <w:proofErr w:type="spellStart"/>
      <w:r w:rsidRPr="00CB108C">
        <w:rPr>
          <w:rFonts w:eastAsia="Times New Roman"/>
          <w:kern w:val="2"/>
          <w14:ligatures w14:val="standardContextual"/>
        </w:rPr>
        <w:t>A</w:t>
      </w:r>
      <w:r>
        <w:rPr>
          <w:rFonts w:eastAsia="Times New Roman"/>
          <w:kern w:val="2"/>
          <w:vertAlign w:val="subscript"/>
          <w14:ligatures w14:val="standardContextual"/>
        </w:rPr>
        <w:t>o</w:t>
      </w:r>
      <w:proofErr w:type="spellEnd"/>
      <w:r w:rsidRPr="00CB108C">
        <w:rPr>
          <w:rFonts w:eastAsia="Times New Roman"/>
          <w:kern w:val="2"/>
          <w14:ligatures w14:val="standardContextual"/>
        </w:rPr>
        <w:t xml:space="preserve"> = </w:t>
      </w:r>
      <m:oMath>
        <m:f>
          <m:fPr>
            <m:ctrlPr>
              <w:rPr>
                <w:rFonts w:ascii="Cambria Math" w:eastAsia="Times New Roman" w:hAnsi="Cambria Math"/>
                <w:iCs/>
                <w:kern w:val="2"/>
                <w14:ligatures w14:val="standardContextual"/>
              </w:rPr>
            </m:ctrlPr>
          </m:fPr>
          <m:num>
            <m:r>
              <m:rPr>
                <m:sty m:val="p"/>
              </m:rPr>
              <w:rPr>
                <w:rFonts w:ascii="Cambria Math" w:eastAsia="Times New Roman" w:hAnsi="Cambria Math"/>
                <w:kern w:val="2"/>
                <w14:ligatures w14:val="standardContextual"/>
              </w:rPr>
              <m:t>π×</m:t>
            </m:r>
            <m:sSubSup>
              <m:sSubSupPr>
                <m:ctrlPr>
                  <w:rPr>
                    <w:rFonts w:ascii="Cambria Math" w:eastAsia="Times New Roman" w:hAnsi="Cambria Math"/>
                    <w:iCs/>
                    <w:kern w:val="2"/>
                    <w14:ligatures w14:val="standardContextual"/>
                  </w:rPr>
                </m:ctrlPr>
              </m:sSubSupPr>
              <m:e>
                <m:r>
                  <m:rPr>
                    <m:sty m:val="p"/>
                  </m:rPr>
                  <w:rPr>
                    <w:rFonts w:ascii="Cambria Math" w:eastAsia="Times New Roman" w:hAnsi="Cambria Math"/>
                    <w:kern w:val="2"/>
                    <w14:ligatures w14:val="standardContextual"/>
                  </w:rPr>
                  <m:t>D</m:t>
                </m:r>
              </m:e>
              <m:sub>
                <m:r>
                  <m:rPr>
                    <m:sty m:val="p"/>
                  </m:rPr>
                  <w:rPr>
                    <w:rFonts w:ascii="Cambria Math" w:eastAsia="Times New Roman" w:hAnsi="Cambria Math"/>
                    <w:kern w:val="2"/>
                    <w14:ligatures w14:val="standardContextual"/>
                  </w:rPr>
                  <m:t>o</m:t>
                </m:r>
              </m:sub>
              <m:sup>
                <m:r>
                  <m:rPr>
                    <m:sty m:val="p"/>
                  </m:rPr>
                  <w:rPr>
                    <w:rFonts w:ascii="Cambria Math" w:eastAsia="Times New Roman" w:hAnsi="Cambria Math"/>
                    <w:kern w:val="2"/>
                    <w14:ligatures w14:val="standardContextual"/>
                  </w:rPr>
                  <m:t>2</m:t>
                </m:r>
              </m:sup>
            </m:sSubSup>
          </m:num>
          <m:den>
            <m:r>
              <m:rPr>
                <m:sty m:val="p"/>
              </m:rPr>
              <w:rPr>
                <w:rFonts w:ascii="Cambria Math" w:eastAsia="Times New Roman" w:hAnsi="Cambria Math"/>
                <w:kern w:val="2"/>
                <w14:ligatures w14:val="standardContextual"/>
              </w:rPr>
              <m:t>4</m:t>
            </m:r>
          </m:den>
        </m:f>
        <m:r>
          <m:rPr>
            <m:sty m:val="p"/>
          </m:rPr>
          <w:rPr>
            <w:rFonts w:ascii="Cambria Math" w:eastAsia="Times New Roman" w:hAnsi="Cambria Math"/>
            <w:kern w:val="2"/>
            <w14:ligatures w14:val="standardContextual"/>
          </w:rPr>
          <m:t>=</m:t>
        </m:r>
        <m:f>
          <m:fPr>
            <m:ctrlPr>
              <w:rPr>
                <w:rFonts w:ascii="Cambria Math" w:eastAsia="Times New Roman" w:hAnsi="Cambria Math"/>
                <w:iCs/>
                <w:kern w:val="2"/>
                <w14:ligatures w14:val="standardContextual"/>
              </w:rPr>
            </m:ctrlPr>
          </m:fPr>
          <m:num>
            <m:d>
              <m:dPr>
                <m:ctrlPr>
                  <w:rPr>
                    <w:rFonts w:ascii="Cambria Math" w:eastAsia="Times New Roman" w:hAnsi="Cambria Math"/>
                    <w:iCs/>
                    <w:kern w:val="2"/>
                    <w14:ligatures w14:val="standardContextual"/>
                  </w:rPr>
                </m:ctrlPr>
              </m:dPr>
              <m:e>
                <m:r>
                  <m:rPr>
                    <m:sty m:val="p"/>
                  </m:rPr>
                  <w:rPr>
                    <w:rFonts w:ascii="Cambria Math" w:eastAsia="Times New Roman" w:hAnsi="Cambria Math"/>
                    <w:kern w:val="2"/>
                    <w14:ligatures w14:val="standardContextual"/>
                  </w:rPr>
                  <m:t>3.1416×</m:t>
                </m:r>
                <m:sSup>
                  <m:sSupPr>
                    <m:ctrlPr>
                      <w:rPr>
                        <w:rFonts w:ascii="Cambria Math" w:eastAsia="Times New Roman" w:hAnsi="Cambria Math"/>
                        <w:iCs/>
                        <w:kern w:val="2"/>
                        <w14:ligatures w14:val="standardContextual"/>
                      </w:rPr>
                    </m:ctrlPr>
                  </m:sSupPr>
                  <m:e>
                    <m:r>
                      <m:rPr>
                        <m:sty m:val="p"/>
                      </m:rPr>
                      <w:rPr>
                        <w:rFonts w:ascii="Cambria Math" w:eastAsia="Times New Roman" w:hAnsi="Cambria Math"/>
                        <w:kern w:val="2"/>
                        <w14:ligatures w14:val="standardContextual"/>
                      </w:rPr>
                      <m:t>0.0254</m:t>
                    </m:r>
                  </m:e>
                  <m:sup>
                    <m:r>
                      <m:rPr>
                        <m:sty m:val="p"/>
                      </m:rPr>
                      <w:rPr>
                        <w:rFonts w:ascii="Cambria Math" w:eastAsia="Times New Roman" w:hAnsi="Cambria Math"/>
                        <w:kern w:val="2"/>
                        <w14:ligatures w14:val="standardContextual"/>
                      </w:rPr>
                      <m:t>2</m:t>
                    </m:r>
                  </m:sup>
                </m:sSup>
              </m:e>
            </m:d>
          </m:num>
          <m:den>
            <m:r>
              <m:rPr>
                <m:sty m:val="p"/>
              </m:rPr>
              <w:rPr>
                <w:rFonts w:ascii="Cambria Math" w:eastAsia="Times New Roman" w:hAnsi="Cambria Math"/>
                <w:kern w:val="2"/>
                <w14:ligatures w14:val="standardContextual"/>
              </w:rPr>
              <m:t>4</m:t>
            </m:r>
          </m:den>
        </m:f>
        <m:r>
          <m:rPr>
            <m:sty m:val="p"/>
          </m:rPr>
          <w:rPr>
            <w:rFonts w:ascii="Cambria Math" w:eastAsia="Times New Roman" w:hAnsi="Cambria Math"/>
            <w:kern w:val="2"/>
            <w14:ligatures w14:val="standardContextual"/>
          </w:rPr>
          <m:t>=5.</m:t>
        </m:r>
      </m:oMath>
      <w:r w:rsidRPr="00CE24C4">
        <w:rPr>
          <w:rFonts w:eastAsia="Times New Roman"/>
          <w:iCs/>
          <w:kern w:val="2"/>
          <w14:ligatures w14:val="standardContextual"/>
        </w:rPr>
        <w:t>067</w:t>
      </w:r>
      <m:oMath>
        <m:r>
          <m:rPr>
            <m:sty m:val="p"/>
          </m:rPr>
          <w:rPr>
            <w:rFonts w:ascii="Cambria Math" w:eastAsia="Times New Roman" w:hAnsi="Cambria Math"/>
            <w:kern w:val="2"/>
            <w14:ligatures w14:val="standardContextual"/>
          </w:rPr>
          <m:t>×</m:t>
        </m:r>
      </m:oMath>
      <w:r w:rsidRPr="00CE24C4">
        <w:rPr>
          <w:rFonts w:eastAsia="Times New Roman"/>
          <w:iCs/>
          <w:kern w:val="2"/>
          <w14:ligatures w14:val="standardContextual"/>
        </w:rPr>
        <w:t>10</w:t>
      </w:r>
      <w:r w:rsidRPr="00CE24C4">
        <w:rPr>
          <w:rFonts w:eastAsia="Times New Roman"/>
          <w:iCs/>
          <w:kern w:val="2"/>
          <w:vertAlign w:val="superscript"/>
          <w14:ligatures w14:val="standardContextual"/>
        </w:rPr>
        <w:t>-4</w:t>
      </w:r>
      <w:r w:rsidRPr="00CE24C4">
        <w:rPr>
          <w:rFonts w:eastAsia="Times New Roman"/>
          <w:iCs/>
          <w:kern w:val="2"/>
          <w14:ligatures w14:val="standardContextual"/>
        </w:rPr>
        <w:t xml:space="preserve"> m</w:t>
      </w:r>
      <w:r w:rsidRPr="00CE24C4">
        <w:rPr>
          <w:rFonts w:eastAsia="Times New Roman"/>
          <w:iCs/>
          <w:kern w:val="2"/>
          <w:vertAlign w:val="superscript"/>
          <w14:ligatures w14:val="standardContextual"/>
        </w:rPr>
        <w:t>2</w:t>
      </w:r>
    </w:p>
    <w:p w14:paraId="2CAF9322" w14:textId="5C5918A1" w:rsidR="00CE24C4" w:rsidRDefault="00CE24C4" w:rsidP="00BB5ED6">
      <w:pPr>
        <w:jc w:val="both"/>
        <w:rPr>
          <w:rFonts w:eastAsia="Times New Roman"/>
          <w:kern w:val="2"/>
          <w:vertAlign w:val="superscript"/>
          <w14:ligatures w14:val="standardContextual"/>
        </w:rPr>
      </w:pPr>
      <w:r w:rsidRPr="00CE24C4">
        <w:rPr>
          <w:rFonts w:eastAsia="Times New Roman"/>
          <w:iCs/>
          <w:kern w:val="2"/>
          <w14:ligatures w14:val="standardContextual"/>
        </w:rPr>
        <w:t>Inner area of Pipe, A =</w:t>
      </w:r>
      <m:oMath>
        <m:f>
          <m:fPr>
            <m:ctrlPr>
              <w:rPr>
                <w:rFonts w:ascii="Cambria Math" w:eastAsia="Times New Roman" w:hAnsi="Cambria Math"/>
                <w:iCs/>
                <w:kern w:val="2"/>
                <w14:ligatures w14:val="standardContextual"/>
              </w:rPr>
            </m:ctrlPr>
          </m:fPr>
          <m:num>
            <m:r>
              <m:rPr>
                <m:sty m:val="p"/>
              </m:rPr>
              <w:rPr>
                <w:rFonts w:ascii="Cambria Math" w:eastAsia="Times New Roman" w:hAnsi="Cambria Math"/>
                <w:kern w:val="2"/>
                <w14:ligatures w14:val="standardContextual"/>
              </w:rPr>
              <m:t>π×</m:t>
            </m:r>
            <m:sSup>
              <m:sSupPr>
                <m:ctrlPr>
                  <w:rPr>
                    <w:rFonts w:ascii="Cambria Math" w:eastAsia="Times New Roman" w:hAnsi="Cambria Math"/>
                    <w:iCs/>
                    <w:kern w:val="2"/>
                    <w14:ligatures w14:val="standardContextual"/>
                  </w:rPr>
                </m:ctrlPr>
              </m:sSupPr>
              <m:e>
                <m:r>
                  <m:rPr>
                    <m:sty m:val="p"/>
                  </m:rPr>
                  <w:rPr>
                    <w:rFonts w:ascii="Cambria Math" w:eastAsia="Times New Roman" w:hAnsi="Cambria Math"/>
                    <w:kern w:val="2"/>
                    <w14:ligatures w14:val="standardContextual"/>
                  </w:rPr>
                  <m:t>D</m:t>
                </m:r>
              </m:e>
              <m:sup>
                <m:r>
                  <m:rPr>
                    <m:sty m:val="p"/>
                  </m:rPr>
                  <w:rPr>
                    <w:rFonts w:ascii="Cambria Math" w:eastAsia="Times New Roman" w:hAnsi="Cambria Math"/>
                    <w:kern w:val="2"/>
                    <w14:ligatures w14:val="standardContextual"/>
                  </w:rPr>
                  <m:t>2</m:t>
                </m:r>
              </m:sup>
            </m:sSup>
          </m:num>
          <m:den>
            <m:r>
              <m:rPr>
                <m:sty m:val="p"/>
              </m:rPr>
              <w:rPr>
                <w:rFonts w:ascii="Cambria Math" w:eastAsia="Times New Roman" w:hAnsi="Cambria Math"/>
                <w:kern w:val="2"/>
                <w14:ligatures w14:val="standardContextual"/>
              </w:rPr>
              <m:t>4</m:t>
            </m:r>
          </m:den>
        </m:f>
        <m:r>
          <m:rPr>
            <m:sty m:val="p"/>
          </m:rPr>
          <w:rPr>
            <w:rFonts w:ascii="Cambria Math" w:eastAsia="Times New Roman" w:hAnsi="Cambria Math"/>
            <w:kern w:val="2"/>
            <w14:ligatures w14:val="standardContextual"/>
          </w:rPr>
          <m:t>=</m:t>
        </m:r>
        <m:f>
          <m:fPr>
            <m:ctrlPr>
              <w:rPr>
                <w:rFonts w:ascii="Cambria Math" w:eastAsia="Times New Roman" w:hAnsi="Cambria Math"/>
                <w:iCs/>
                <w:kern w:val="2"/>
                <w14:ligatures w14:val="standardContextual"/>
              </w:rPr>
            </m:ctrlPr>
          </m:fPr>
          <m:num>
            <m:r>
              <m:rPr>
                <m:sty m:val="p"/>
              </m:rPr>
              <w:rPr>
                <w:rFonts w:ascii="Cambria Math" w:eastAsia="Times New Roman" w:hAnsi="Cambria Math"/>
                <w:kern w:val="2"/>
                <w14:ligatures w14:val="standardContextual"/>
              </w:rPr>
              <m:t>3.1416×</m:t>
            </m:r>
            <m:sSup>
              <m:sSupPr>
                <m:ctrlPr>
                  <w:rPr>
                    <w:rFonts w:ascii="Cambria Math" w:eastAsia="Times New Roman" w:hAnsi="Cambria Math"/>
                    <w:iCs/>
                    <w:kern w:val="2"/>
                    <w14:ligatures w14:val="standardContextual"/>
                  </w:rPr>
                </m:ctrlPr>
              </m:sSupPr>
              <m:e>
                <m:r>
                  <m:rPr>
                    <m:sty m:val="p"/>
                  </m:rPr>
                  <w:rPr>
                    <w:rFonts w:ascii="Cambria Math" w:eastAsia="Times New Roman" w:hAnsi="Cambria Math"/>
                    <w:kern w:val="2"/>
                    <w14:ligatures w14:val="standardContextual"/>
                  </w:rPr>
                  <m:t>0.0525</m:t>
                </m:r>
              </m:e>
              <m:sup>
                <m:r>
                  <m:rPr>
                    <m:sty m:val="p"/>
                  </m:rPr>
                  <w:rPr>
                    <w:rFonts w:ascii="Cambria Math" w:eastAsia="Times New Roman" w:hAnsi="Cambria Math"/>
                    <w:kern w:val="2"/>
                    <w14:ligatures w14:val="standardContextual"/>
                  </w:rPr>
                  <m:t>2</m:t>
                </m:r>
              </m:sup>
            </m:sSup>
          </m:num>
          <m:den>
            <m:r>
              <m:rPr>
                <m:sty m:val="p"/>
              </m:rPr>
              <w:rPr>
                <w:rFonts w:ascii="Cambria Math" w:eastAsia="Times New Roman" w:hAnsi="Cambria Math"/>
                <w:kern w:val="2"/>
                <w14:ligatures w14:val="standardContextual"/>
              </w:rPr>
              <m:t>4</m:t>
            </m:r>
          </m:den>
        </m:f>
        <m:r>
          <w:rPr>
            <w:rFonts w:ascii="Cambria Math" w:eastAsia="Times New Roman" w:hAnsi="Cambria Math"/>
            <w:kern w:val="2"/>
            <w14:ligatures w14:val="standardContextual"/>
          </w:rPr>
          <m:t>=</m:t>
        </m:r>
      </m:oMath>
      <w:r w:rsidRPr="00CB108C">
        <w:rPr>
          <w:rFonts w:eastAsia="Times New Roman"/>
          <w:kern w:val="2"/>
          <w14:ligatures w14:val="standardContextual"/>
        </w:rPr>
        <w:t xml:space="preserve"> 2.16</w:t>
      </w:r>
      <m:oMath>
        <m:r>
          <w:rPr>
            <w:rFonts w:ascii="Cambria Math" w:eastAsia="Times New Roman" w:hAnsi="Cambria Math"/>
            <w:kern w:val="2"/>
            <w14:ligatures w14:val="standardContextual"/>
          </w:rPr>
          <m:t>×</m:t>
        </m:r>
      </m:oMath>
      <w:r w:rsidRPr="00CB108C">
        <w:rPr>
          <w:rFonts w:eastAsia="Times New Roman"/>
          <w:kern w:val="2"/>
          <w14:ligatures w14:val="standardContextual"/>
        </w:rPr>
        <w:t xml:space="preserve"> 10</w:t>
      </w:r>
      <w:r w:rsidRPr="00CB108C">
        <w:rPr>
          <w:rFonts w:eastAsia="Times New Roman"/>
          <w:kern w:val="2"/>
          <w:vertAlign w:val="superscript"/>
          <w14:ligatures w14:val="standardContextual"/>
        </w:rPr>
        <w:t>-3</w:t>
      </w:r>
      <w:r w:rsidRPr="00CB108C">
        <w:rPr>
          <w:rFonts w:eastAsia="Times New Roman"/>
          <w:kern w:val="2"/>
          <w14:ligatures w14:val="standardContextual"/>
        </w:rPr>
        <w:t xml:space="preserve"> m</w:t>
      </w:r>
      <w:r w:rsidRPr="00CB108C">
        <w:rPr>
          <w:rFonts w:eastAsia="Times New Roman"/>
          <w:kern w:val="2"/>
          <w:vertAlign w:val="superscript"/>
          <w14:ligatures w14:val="standardContextual"/>
        </w:rPr>
        <w:t>2</w:t>
      </w:r>
    </w:p>
    <w:p w14:paraId="220D49D1" w14:textId="77777777" w:rsidR="00CE24C4" w:rsidRPr="00CE24C4" w:rsidRDefault="00CE24C4" w:rsidP="00BB5ED6">
      <w:pPr>
        <w:jc w:val="both"/>
        <w:rPr>
          <w:rFonts w:eastAsia="Aptos"/>
          <w:kern w:val="2"/>
          <w14:ligatures w14:val="standardContextual"/>
        </w:rPr>
      </w:pPr>
      <w:r w:rsidRPr="00CE24C4">
        <w:rPr>
          <w:rFonts w:eastAsia="Aptos"/>
          <w:kern w:val="2"/>
          <w14:ligatures w14:val="standardContextual"/>
        </w:rPr>
        <w:t>Volume of water after a half cycle of flow meter, V</w:t>
      </w:r>
      <w:r w:rsidRPr="00CE24C4">
        <w:rPr>
          <w:rFonts w:eastAsia="Aptos"/>
          <w:b/>
          <w:bCs/>
          <w:kern w:val="2"/>
          <w14:ligatures w14:val="standardContextual"/>
        </w:rPr>
        <w:t xml:space="preserve"> </w:t>
      </w:r>
      <w:r w:rsidRPr="00CE24C4">
        <w:rPr>
          <w:rFonts w:eastAsia="Aptos"/>
          <w:kern w:val="2"/>
          <w14:ligatures w14:val="standardContextual"/>
        </w:rPr>
        <w:t xml:space="preserve">= 5.0 </w:t>
      </w:r>
      <m:oMath>
        <m:sSup>
          <m:sSupPr>
            <m:ctrlPr>
              <w:rPr>
                <w:rFonts w:ascii="Cambria Math" w:eastAsia="Aptos" w:hAnsi="Cambria Math"/>
                <w:kern w:val="2"/>
                <w14:ligatures w14:val="standardContextual"/>
              </w:rPr>
            </m:ctrlPr>
          </m:sSupPr>
          <m:e>
            <m:r>
              <m:rPr>
                <m:sty m:val="p"/>
              </m:rPr>
              <w:rPr>
                <w:rFonts w:ascii="Cambria Math" w:eastAsia="Aptos" w:hAnsi="Cambria Math"/>
                <w:kern w:val="2"/>
                <w14:ligatures w14:val="standardContextual"/>
              </w:rPr>
              <m:t>×10</m:t>
            </m:r>
          </m:e>
          <m:sup>
            <m:r>
              <m:rPr>
                <m:sty m:val="p"/>
              </m:rPr>
              <w:rPr>
                <w:rFonts w:ascii="Cambria Math" w:eastAsia="Aptos" w:hAnsi="Cambria Math"/>
                <w:kern w:val="2"/>
                <w14:ligatures w14:val="standardContextual"/>
              </w:rPr>
              <m:t>-3</m:t>
            </m:r>
          </m:sup>
        </m:sSup>
        <m:r>
          <m:rPr>
            <m:sty m:val="p"/>
          </m:rPr>
          <w:rPr>
            <w:rFonts w:ascii="Cambria Math" w:eastAsia="Aptos" w:hAnsi="Cambria Math"/>
            <w:kern w:val="2"/>
            <w14:ligatures w14:val="standardContextual"/>
          </w:rPr>
          <m:t xml:space="preserve"> </m:t>
        </m:r>
      </m:oMath>
      <w:r w:rsidRPr="00CE24C4">
        <w:rPr>
          <w:rFonts w:eastAsia="Aptos"/>
          <w:kern w:val="2"/>
          <w14:ligatures w14:val="standardContextual"/>
        </w:rPr>
        <w:t>m</w:t>
      </w:r>
      <w:r w:rsidRPr="00CE24C4">
        <w:rPr>
          <w:rFonts w:eastAsia="Aptos"/>
          <w:kern w:val="2"/>
          <w:vertAlign w:val="superscript"/>
          <w14:ligatures w14:val="standardContextual"/>
        </w:rPr>
        <w:t>3</w:t>
      </w:r>
    </w:p>
    <w:p w14:paraId="6572FA92" w14:textId="1B45E0BC" w:rsidR="00CE24C4" w:rsidRDefault="00CE24C4" w:rsidP="00BB5ED6">
      <w:pPr>
        <w:jc w:val="both"/>
        <w:rPr>
          <w:rFonts w:eastAsia="Aptos"/>
        </w:rPr>
      </w:pPr>
      <w:r w:rsidRPr="00CE24C4">
        <w:rPr>
          <w:rFonts w:eastAsia="Aptos"/>
        </w:rPr>
        <w:t>Time interval for a half cycle of flow meter, t</w:t>
      </w:r>
      <w:r>
        <w:rPr>
          <w:rFonts w:eastAsia="Aptos"/>
        </w:rPr>
        <w:t xml:space="preserve"> = 13.3 s</w:t>
      </w:r>
    </w:p>
    <w:p w14:paraId="6D5EE46E" w14:textId="1E13E7E0" w:rsidR="00CE24C4" w:rsidRPr="00CE24C4" w:rsidRDefault="00CE24C4" w:rsidP="00BB5ED6">
      <w:pPr>
        <w:jc w:val="both"/>
        <w:rPr>
          <w:rFonts w:eastAsia="Aptos"/>
          <w:kern w:val="2"/>
          <w14:ligatures w14:val="standardContextual"/>
        </w:rPr>
      </w:pPr>
      <w:r w:rsidRPr="00CE24C4">
        <w:rPr>
          <w:rFonts w:eastAsia="Aptos"/>
          <w:kern w:val="2"/>
          <w14:ligatures w14:val="standardContextual"/>
        </w:rPr>
        <w:t>Experimental Volumetric Flow rate of water,</w:t>
      </w:r>
      <w:r w:rsidRPr="00CE24C4">
        <w:rPr>
          <w:rFonts w:eastAsia="Aptos"/>
          <w:b/>
          <w:bCs/>
          <w:kern w:val="2"/>
          <w14:ligatures w14:val="standardContextual"/>
        </w:rPr>
        <w:t xml:space="preserve"> </w:t>
      </w:r>
      <w:proofErr w:type="spellStart"/>
      <w:r w:rsidRPr="00CE24C4">
        <w:rPr>
          <w:rFonts w:eastAsia="Aptos"/>
          <w:kern w:val="2"/>
          <w14:ligatures w14:val="standardContextual"/>
        </w:rPr>
        <w:t>Q</w:t>
      </w:r>
      <w:r w:rsidRPr="00CE24C4">
        <w:rPr>
          <w:rFonts w:eastAsia="Aptos"/>
          <w:kern w:val="2"/>
          <w:vertAlign w:val="subscript"/>
          <w14:ligatures w14:val="standardContextual"/>
        </w:rPr>
        <w:t>Exp</w:t>
      </w:r>
      <w:proofErr w:type="spellEnd"/>
      <w:r w:rsidRPr="00CE24C4">
        <w:rPr>
          <w:rFonts w:eastAsia="Aptos"/>
          <w:kern w:val="2"/>
          <w:vertAlign w:val="subscript"/>
          <w14:ligatures w14:val="standardContextual"/>
        </w:rPr>
        <w:t xml:space="preserve"> </w:t>
      </w:r>
      <w:r w:rsidRPr="00CE24C4">
        <w:rPr>
          <w:rFonts w:eastAsia="Aptos"/>
          <w:kern w:val="2"/>
          <w14:ligatures w14:val="standardContextual"/>
        </w:rPr>
        <w:t xml:space="preserve">= </w:t>
      </w:r>
      <m:oMath>
        <m:f>
          <m:fPr>
            <m:ctrlPr>
              <w:rPr>
                <w:rFonts w:ascii="Cambria Math" w:eastAsia="Aptos" w:hAnsi="Cambria Math"/>
                <w:iCs/>
                <w:kern w:val="2"/>
                <w14:ligatures w14:val="standardContextual"/>
              </w:rPr>
            </m:ctrlPr>
          </m:fPr>
          <m:num>
            <m:r>
              <m:rPr>
                <m:sty m:val="p"/>
              </m:rPr>
              <w:rPr>
                <w:rFonts w:ascii="Cambria Math" w:eastAsia="Aptos" w:hAnsi="Cambria Math"/>
                <w:kern w:val="2"/>
                <w14:ligatures w14:val="standardContextual"/>
              </w:rPr>
              <m:t>V</m:t>
            </m:r>
          </m:num>
          <m:den>
            <m:r>
              <m:rPr>
                <m:sty m:val="p"/>
              </m:rPr>
              <w:rPr>
                <w:rFonts w:ascii="Cambria Math" w:eastAsia="Aptos" w:hAnsi="Cambria Math"/>
                <w:kern w:val="2"/>
                <w14:ligatures w14:val="standardContextual"/>
              </w:rPr>
              <m:t>t</m:t>
            </m:r>
          </m:den>
        </m:f>
      </m:oMath>
      <w:r w:rsidRPr="00CE24C4">
        <w:rPr>
          <w:rFonts w:eastAsia="Aptos"/>
          <w:kern w:val="2"/>
          <w14:ligatures w14:val="standardContextual"/>
        </w:rPr>
        <w:t xml:space="preserve"> =</w:t>
      </w:r>
      <m:oMath>
        <m:f>
          <m:fPr>
            <m:ctrlPr>
              <w:rPr>
                <w:rFonts w:ascii="Cambria Math" w:eastAsia="Aptos" w:hAnsi="Cambria Math"/>
                <w:i/>
                <w:kern w:val="2"/>
                <w14:ligatures w14:val="standardContextual"/>
              </w:rPr>
            </m:ctrlPr>
          </m:fPr>
          <m:num>
            <m:r>
              <w:rPr>
                <w:rFonts w:ascii="Cambria Math" w:eastAsia="Aptos" w:hAnsi="Cambria Math"/>
                <w:kern w:val="2"/>
                <w14:ligatures w14:val="standardContextual"/>
              </w:rPr>
              <m:t>5.0×</m:t>
            </m:r>
            <m:sSup>
              <m:sSupPr>
                <m:ctrlPr>
                  <w:rPr>
                    <w:rFonts w:ascii="Cambria Math" w:eastAsia="Aptos" w:hAnsi="Cambria Math"/>
                    <w:i/>
                    <w:kern w:val="2"/>
                    <w14:ligatures w14:val="standardContextual"/>
                  </w:rPr>
                </m:ctrlPr>
              </m:sSupPr>
              <m:e>
                <m:r>
                  <w:rPr>
                    <w:rFonts w:ascii="Cambria Math" w:eastAsia="Aptos" w:hAnsi="Cambria Math"/>
                    <w:kern w:val="2"/>
                    <w14:ligatures w14:val="standardContextual"/>
                  </w:rPr>
                  <m:t>10</m:t>
                </m:r>
              </m:e>
              <m:sup>
                <m:r>
                  <w:rPr>
                    <w:rFonts w:ascii="Cambria Math" w:eastAsia="Aptos" w:hAnsi="Cambria Math"/>
                    <w:kern w:val="2"/>
                    <w14:ligatures w14:val="standardContextual"/>
                  </w:rPr>
                  <m:t>-3</m:t>
                </m:r>
              </m:sup>
            </m:sSup>
          </m:num>
          <m:den>
            <m:r>
              <w:rPr>
                <w:rFonts w:ascii="Cambria Math" w:eastAsia="Aptos" w:hAnsi="Cambria Math"/>
                <w:kern w:val="2"/>
                <w14:ligatures w14:val="standardContextual"/>
              </w:rPr>
              <m:t>13.3</m:t>
            </m:r>
          </m:den>
        </m:f>
        <m:r>
          <w:rPr>
            <w:rFonts w:ascii="Cambria Math" w:eastAsia="Aptos" w:hAnsi="Cambria Math"/>
            <w:kern w:val="2"/>
            <w14:ligatures w14:val="standardContextual"/>
          </w:rPr>
          <m:t>=</m:t>
        </m:r>
      </m:oMath>
      <w:r w:rsidRPr="00CE24C4">
        <w:rPr>
          <w:rFonts w:eastAsia="Aptos"/>
          <w:kern w:val="2"/>
          <w14:ligatures w14:val="standardContextual"/>
        </w:rPr>
        <w:t xml:space="preserve"> </w:t>
      </w:r>
      <w:r>
        <w:rPr>
          <w:rFonts w:eastAsia="Aptos"/>
          <w:kern w:val="2"/>
          <w14:ligatures w14:val="standardContextual"/>
        </w:rPr>
        <w:t>3.76</w:t>
      </w:r>
      <w:r w:rsidRPr="00CE24C4">
        <w:rPr>
          <w:rFonts w:eastAsia="Aptos"/>
          <w:kern w:val="2"/>
          <w14:ligatures w14:val="standardContextual"/>
        </w:rPr>
        <w:t xml:space="preserve"> </w:t>
      </w:r>
      <m:oMath>
        <m:sSup>
          <m:sSupPr>
            <m:ctrlPr>
              <w:rPr>
                <w:rFonts w:ascii="Cambria Math" w:eastAsia="Aptos" w:hAnsi="Cambria Math"/>
                <w:kern w:val="2"/>
                <w14:ligatures w14:val="standardContextual"/>
              </w:rPr>
            </m:ctrlPr>
          </m:sSupPr>
          <m:e>
            <m:r>
              <m:rPr>
                <m:sty m:val="p"/>
              </m:rPr>
              <w:rPr>
                <w:rFonts w:ascii="Cambria Math" w:eastAsia="Aptos" w:hAnsi="Cambria Math"/>
                <w:kern w:val="2"/>
                <w14:ligatures w14:val="standardContextual"/>
              </w:rPr>
              <m:t>×10</m:t>
            </m:r>
          </m:e>
          <m:sup>
            <m:r>
              <m:rPr>
                <m:sty m:val="p"/>
              </m:rPr>
              <w:rPr>
                <w:rFonts w:ascii="Cambria Math" w:eastAsia="Aptos" w:hAnsi="Cambria Math"/>
                <w:kern w:val="2"/>
                <w14:ligatures w14:val="standardContextual"/>
              </w:rPr>
              <m:t>-4</m:t>
            </m:r>
          </m:sup>
        </m:sSup>
        <m:r>
          <m:rPr>
            <m:sty m:val="p"/>
          </m:rPr>
          <w:rPr>
            <w:rFonts w:ascii="Cambria Math" w:eastAsia="Aptos" w:hAnsi="Cambria Math"/>
            <w:kern w:val="2"/>
            <w14:ligatures w14:val="standardContextual"/>
          </w:rPr>
          <m:t xml:space="preserve">  </m:t>
        </m:r>
      </m:oMath>
      <w:r w:rsidRPr="00CE24C4">
        <w:rPr>
          <w:rFonts w:eastAsia="Aptos"/>
          <w:kern w:val="2"/>
          <w14:ligatures w14:val="standardContextual"/>
        </w:rPr>
        <w:t>m</w:t>
      </w:r>
      <w:r w:rsidRPr="00CE24C4">
        <w:rPr>
          <w:rFonts w:eastAsia="Aptos"/>
          <w:kern w:val="2"/>
          <w:vertAlign w:val="superscript"/>
          <w14:ligatures w14:val="standardContextual"/>
        </w:rPr>
        <w:t>3</w:t>
      </w:r>
      <w:r w:rsidRPr="00CE24C4">
        <w:rPr>
          <w:rFonts w:eastAsia="Aptos"/>
          <w:kern w:val="2"/>
          <w14:ligatures w14:val="standardContextual"/>
        </w:rPr>
        <w:t>/s</w:t>
      </w:r>
    </w:p>
    <w:p w14:paraId="6C6E5170" w14:textId="4999FB77" w:rsidR="00CE24C4" w:rsidRPr="00CE24C4" w:rsidRDefault="00CE24C4" w:rsidP="00BB5ED6">
      <w:pPr>
        <w:jc w:val="both"/>
        <w:rPr>
          <w:rFonts w:eastAsia="Aptos"/>
          <w:kern w:val="2"/>
          <w14:ligatures w14:val="standardContextual"/>
        </w:rPr>
      </w:pPr>
      <w:r w:rsidRPr="00CE24C4">
        <w:rPr>
          <w:rFonts w:eastAsia="Aptos"/>
          <w:kern w:val="2"/>
          <w14:ligatures w14:val="standardContextual"/>
        </w:rPr>
        <w:t>Average Velocity of water, v</w:t>
      </w:r>
      <w:r w:rsidRPr="00CE24C4">
        <w:rPr>
          <w:rFonts w:eastAsia="Aptos"/>
          <w:b/>
          <w:bCs/>
          <w:kern w:val="2"/>
          <w14:ligatures w14:val="standardContextual"/>
        </w:rPr>
        <w:t xml:space="preserve"> </w:t>
      </w:r>
      <w:r w:rsidRPr="00CE24C4">
        <w:rPr>
          <w:rFonts w:eastAsia="Aptos"/>
          <w:kern w:val="2"/>
          <w14:ligatures w14:val="standardContextual"/>
        </w:rPr>
        <w:t xml:space="preserve">= </w:t>
      </w:r>
      <m:oMath>
        <m:f>
          <m:fPr>
            <m:ctrlPr>
              <w:rPr>
                <w:rFonts w:ascii="Cambria Math" w:eastAsia="Aptos" w:hAnsi="Cambria Math"/>
                <w:iCs/>
                <w:kern w:val="2"/>
                <w14:ligatures w14:val="standardContextual"/>
              </w:rPr>
            </m:ctrlPr>
          </m:fPr>
          <m:num>
            <m:sSub>
              <m:sSubPr>
                <m:ctrlPr>
                  <w:rPr>
                    <w:rFonts w:ascii="Cambria Math" w:eastAsia="Aptos" w:hAnsi="Cambria Math"/>
                    <w:iCs/>
                    <w:kern w:val="2"/>
                    <w14:ligatures w14:val="standardContextual"/>
                  </w:rPr>
                </m:ctrlPr>
              </m:sSubPr>
              <m:e>
                <m:r>
                  <m:rPr>
                    <m:sty m:val="p"/>
                  </m:rPr>
                  <w:rPr>
                    <w:rFonts w:ascii="Cambria Math" w:eastAsia="Aptos" w:hAnsi="Cambria Math"/>
                    <w:kern w:val="2"/>
                    <w14:ligatures w14:val="standardContextual"/>
                  </w:rPr>
                  <m:t>Q</m:t>
                </m:r>
              </m:e>
              <m:sub>
                <m:r>
                  <m:rPr>
                    <m:sty m:val="p"/>
                  </m:rPr>
                  <w:rPr>
                    <w:rFonts w:ascii="Cambria Math" w:eastAsia="Aptos" w:hAnsi="Cambria Math"/>
                    <w:kern w:val="2"/>
                    <w14:ligatures w14:val="standardContextual"/>
                  </w:rPr>
                  <m:t>Exp</m:t>
                </m:r>
              </m:sub>
            </m:sSub>
          </m:num>
          <m:den>
            <m:r>
              <m:rPr>
                <m:sty m:val="p"/>
              </m:rPr>
              <w:rPr>
                <w:rFonts w:ascii="Cambria Math" w:eastAsia="Aptos" w:hAnsi="Cambria Math"/>
                <w:kern w:val="2"/>
                <w14:ligatures w14:val="standardContextual"/>
              </w:rPr>
              <m:t>A</m:t>
            </m:r>
          </m:den>
        </m:f>
      </m:oMath>
      <w:r w:rsidRPr="00CE24C4">
        <w:rPr>
          <w:rFonts w:eastAsia="Aptos"/>
          <w:kern w:val="2"/>
          <w14:ligatures w14:val="standardContextual"/>
        </w:rPr>
        <w:t xml:space="preserve"> =</w:t>
      </w:r>
      <m:oMath>
        <m:f>
          <m:fPr>
            <m:ctrlPr>
              <w:rPr>
                <w:rFonts w:ascii="Cambria Math" w:eastAsia="Aptos" w:hAnsi="Cambria Math"/>
                <w:i/>
                <w:kern w:val="2"/>
                <w14:ligatures w14:val="standardContextual"/>
              </w:rPr>
            </m:ctrlPr>
          </m:fPr>
          <m:num>
            <m:r>
              <w:rPr>
                <w:rFonts w:ascii="Cambria Math" w:eastAsia="Aptos" w:hAnsi="Cambria Math"/>
                <w:kern w:val="2"/>
                <w14:ligatures w14:val="standardContextual"/>
              </w:rPr>
              <m:t>3.76×</m:t>
            </m:r>
            <m:sSup>
              <m:sSupPr>
                <m:ctrlPr>
                  <w:rPr>
                    <w:rFonts w:ascii="Cambria Math" w:eastAsia="Aptos" w:hAnsi="Cambria Math"/>
                    <w:i/>
                    <w:kern w:val="2"/>
                    <w14:ligatures w14:val="standardContextual"/>
                  </w:rPr>
                </m:ctrlPr>
              </m:sSupPr>
              <m:e>
                <m:r>
                  <w:rPr>
                    <w:rFonts w:ascii="Cambria Math" w:eastAsia="Aptos" w:hAnsi="Cambria Math"/>
                    <w:kern w:val="2"/>
                    <w14:ligatures w14:val="standardContextual"/>
                  </w:rPr>
                  <m:t>10</m:t>
                </m:r>
              </m:e>
              <m:sup>
                <m:r>
                  <w:rPr>
                    <w:rFonts w:ascii="Cambria Math" w:eastAsia="Aptos" w:hAnsi="Cambria Math"/>
                    <w:kern w:val="2"/>
                    <w14:ligatures w14:val="standardContextual"/>
                  </w:rPr>
                  <m:t>-4</m:t>
                </m:r>
              </m:sup>
            </m:sSup>
          </m:num>
          <m:den>
            <m:r>
              <w:rPr>
                <w:rFonts w:ascii="Cambria Math" w:eastAsia="Aptos" w:hAnsi="Cambria Math"/>
                <w:kern w:val="2"/>
                <w14:ligatures w14:val="standardContextual"/>
              </w:rPr>
              <m:t>2.16×</m:t>
            </m:r>
            <m:sSup>
              <m:sSupPr>
                <m:ctrlPr>
                  <w:rPr>
                    <w:rFonts w:ascii="Cambria Math" w:eastAsia="Aptos" w:hAnsi="Cambria Math"/>
                    <w:i/>
                    <w:kern w:val="2"/>
                    <w14:ligatures w14:val="standardContextual"/>
                  </w:rPr>
                </m:ctrlPr>
              </m:sSupPr>
              <m:e>
                <m:r>
                  <w:rPr>
                    <w:rFonts w:ascii="Cambria Math" w:eastAsia="Aptos" w:hAnsi="Cambria Math"/>
                    <w:kern w:val="2"/>
                    <w14:ligatures w14:val="standardContextual"/>
                  </w:rPr>
                  <m:t>10</m:t>
                </m:r>
              </m:e>
              <m:sup>
                <m:r>
                  <w:rPr>
                    <w:rFonts w:ascii="Cambria Math" w:eastAsia="Aptos" w:hAnsi="Cambria Math"/>
                    <w:kern w:val="2"/>
                    <w14:ligatures w14:val="standardContextual"/>
                  </w:rPr>
                  <m:t>-3</m:t>
                </m:r>
              </m:sup>
            </m:sSup>
          </m:den>
        </m:f>
        <m:r>
          <w:rPr>
            <w:rFonts w:ascii="Cambria Math" w:eastAsia="Aptos" w:hAnsi="Cambria Math"/>
            <w:kern w:val="2"/>
            <w14:ligatures w14:val="standardContextual"/>
          </w:rPr>
          <m:t>=</m:t>
        </m:r>
      </m:oMath>
      <w:r w:rsidRPr="00CE24C4">
        <w:rPr>
          <w:rFonts w:eastAsia="Aptos"/>
          <w:kern w:val="2"/>
          <w14:ligatures w14:val="standardContextual"/>
        </w:rPr>
        <w:t xml:space="preserve"> 0</w:t>
      </w:r>
      <w:r w:rsidR="003B3CB2">
        <w:rPr>
          <w:rFonts w:eastAsia="Aptos"/>
          <w:kern w:val="2"/>
          <w14:ligatures w14:val="standardContextual"/>
        </w:rPr>
        <w:t>.174</w:t>
      </w:r>
      <w:r w:rsidRPr="00CE24C4">
        <w:rPr>
          <w:rFonts w:eastAsia="Aptos"/>
          <w:kern w:val="2"/>
          <w14:ligatures w14:val="standardContextual"/>
        </w:rPr>
        <w:t xml:space="preserve"> m/s</w:t>
      </w:r>
    </w:p>
    <w:p w14:paraId="5F3721CF" w14:textId="77777777" w:rsidR="00CE24C4" w:rsidRPr="00CE24C4" w:rsidRDefault="00CE24C4" w:rsidP="00BB5ED6">
      <w:pPr>
        <w:jc w:val="both"/>
        <w:rPr>
          <w:rFonts w:eastAsia="Aptos"/>
          <w:kern w:val="2"/>
          <w14:ligatures w14:val="standardContextual"/>
        </w:rPr>
      </w:pPr>
      <w:r w:rsidRPr="00CE24C4">
        <w:rPr>
          <w:rFonts w:eastAsia="Aptos"/>
          <w:kern w:val="2"/>
          <w14:ligatures w14:val="standardContextual"/>
        </w:rPr>
        <w:t>Pressure Head difference, ∆H = R</w:t>
      </w:r>
      <m:oMath>
        <m:r>
          <w:rPr>
            <w:rFonts w:ascii="Cambria Math" w:eastAsia="Aptos" w:hAnsi="Cambria Math"/>
            <w:kern w:val="2"/>
            <w14:ligatures w14:val="standardContextual"/>
          </w:rPr>
          <m:t xml:space="preserve"> </m:t>
        </m:r>
        <m:r>
          <m:rPr>
            <m:sty m:val="p"/>
          </m:rPr>
          <w:rPr>
            <w:rFonts w:ascii="Cambria Math" w:eastAsia="Aptos" w:hAnsi="Cambria Math"/>
            <w:kern w:val="2"/>
            <w14:ligatures w14:val="standardContextual"/>
          </w:rPr>
          <m:t>×</m:t>
        </m:r>
        <m:d>
          <m:dPr>
            <m:ctrlPr>
              <w:rPr>
                <w:rFonts w:ascii="Cambria Math" w:eastAsia="Aptos" w:hAnsi="Cambria Math"/>
                <w:i/>
                <w:kern w:val="2"/>
                <w14:ligatures w14:val="standardContextual"/>
              </w:rPr>
            </m:ctrlPr>
          </m:dPr>
          <m:e>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ρ</m:t>
                    </m:r>
                  </m:e>
                  <m:sub>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CCl</m:t>
                        </m:r>
                      </m:e>
                      <m:sub>
                        <m:r>
                          <m:rPr>
                            <m:sty m:val="p"/>
                          </m:rPr>
                          <w:rPr>
                            <w:rFonts w:ascii="Cambria Math" w:eastAsia="Aptos" w:hAnsi="Cambria Math"/>
                            <w:kern w:val="2"/>
                            <w14:ligatures w14:val="standardContextual"/>
                          </w:rPr>
                          <m:t>4</m:t>
                        </m:r>
                      </m:sub>
                    </m:sSub>
                  </m:sub>
                </m:sSub>
              </m:num>
              <m:den>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ρ</m:t>
                    </m:r>
                  </m:e>
                  <m:sub>
                    <m:r>
                      <m:rPr>
                        <m:sty m:val="p"/>
                      </m:rPr>
                      <w:rPr>
                        <w:rFonts w:ascii="Cambria Math" w:eastAsia="Aptos" w:hAnsi="Cambria Math"/>
                        <w:kern w:val="2"/>
                        <w14:ligatures w14:val="standardContextual"/>
                      </w:rPr>
                      <m:t xml:space="preserve">w </m:t>
                    </m:r>
                  </m:sub>
                </m:sSub>
              </m:den>
            </m:f>
            <m:r>
              <m:rPr>
                <m:sty m:val="p"/>
              </m:rPr>
              <w:rPr>
                <w:rFonts w:ascii="Cambria Math" w:eastAsia="Aptos" w:hAnsi="Cambria Math"/>
                <w:kern w:val="2"/>
                <w14:ligatures w14:val="standardContextual"/>
              </w:rPr>
              <m:t>-1</m:t>
            </m:r>
          </m:e>
        </m:d>
      </m:oMath>
    </w:p>
    <w:p w14:paraId="6118E03C" w14:textId="3FBDF61E" w:rsidR="00CE24C4" w:rsidRPr="00CE24C4" w:rsidRDefault="00CE24C4" w:rsidP="00BB5ED6">
      <w:pPr>
        <w:jc w:val="both"/>
        <w:rPr>
          <w:rFonts w:eastAsia="Aptos"/>
          <w:kern w:val="2"/>
          <w14:ligatures w14:val="standardContextual"/>
        </w:rPr>
      </w:pPr>
      <w:r w:rsidRPr="00CE24C4">
        <w:rPr>
          <w:rFonts w:eastAsia="Aptos"/>
          <w:kern w:val="2"/>
          <w14:ligatures w14:val="standardContextual"/>
        </w:rPr>
        <w:t xml:space="preserve">                                                                    = </w:t>
      </w:r>
      <w:r w:rsidR="003B3CB2">
        <w:rPr>
          <w:rFonts w:eastAsia="Aptos"/>
          <w:kern w:val="2"/>
          <w14:ligatures w14:val="standardContextual"/>
        </w:rPr>
        <w:t>8.30</w:t>
      </w:r>
      <w:r w:rsidRPr="00CE24C4">
        <w:rPr>
          <w:rFonts w:eastAsia="Aptos"/>
          <w:kern w:val="2"/>
          <w14:ligatures w14:val="standardContextual"/>
        </w:rPr>
        <w:t xml:space="preserve"> </w:t>
      </w:r>
      <m:oMath>
        <m:sSup>
          <m:sSupPr>
            <m:ctrlPr>
              <w:rPr>
                <w:rFonts w:ascii="Cambria Math" w:eastAsia="Aptos" w:hAnsi="Cambria Math"/>
                <w:kern w:val="2"/>
                <w14:ligatures w14:val="standardContextual"/>
              </w:rPr>
            </m:ctrlPr>
          </m:sSupPr>
          <m:e>
            <m:r>
              <m:rPr>
                <m:sty m:val="p"/>
              </m:rPr>
              <w:rPr>
                <w:rFonts w:ascii="Cambria Math" w:eastAsia="Aptos" w:hAnsi="Cambria Math"/>
                <w:kern w:val="2"/>
                <w14:ligatures w14:val="standardContextual"/>
              </w:rPr>
              <m:t>×10</m:t>
            </m:r>
          </m:e>
          <m:sup>
            <m:r>
              <m:rPr>
                <m:sty m:val="p"/>
              </m:rPr>
              <w:rPr>
                <w:rFonts w:ascii="Cambria Math" w:eastAsia="Aptos" w:hAnsi="Cambria Math"/>
                <w:kern w:val="2"/>
                <w14:ligatures w14:val="standardContextual"/>
              </w:rPr>
              <m:t>-2</m:t>
            </m:r>
          </m:sup>
        </m:sSup>
      </m:oMath>
      <w:r w:rsidRPr="00CE24C4">
        <w:rPr>
          <w:rFonts w:eastAsia="Aptos"/>
          <w:kern w:val="2"/>
          <w14:ligatures w14:val="standardContextual"/>
        </w:rPr>
        <w:t xml:space="preserve"> </w:t>
      </w:r>
      <m:oMath>
        <m:r>
          <m:rPr>
            <m:sty m:val="p"/>
          </m:rPr>
          <w:rPr>
            <w:rFonts w:ascii="Cambria Math" w:eastAsia="Aptos" w:hAnsi="Cambria Math"/>
            <w:kern w:val="2"/>
            <w14:ligatures w14:val="standardContextual"/>
          </w:rPr>
          <m:t>×</m:t>
        </m:r>
        <m:d>
          <m:dPr>
            <m:ctrlPr>
              <w:rPr>
                <w:rFonts w:ascii="Cambria Math" w:eastAsia="Aptos" w:hAnsi="Cambria Math"/>
                <w:i/>
                <w:kern w:val="2"/>
                <w14:ligatures w14:val="standardContextual"/>
              </w:rPr>
            </m:ctrlPr>
          </m:dPr>
          <m:e>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1594</m:t>
                </m:r>
              </m:num>
              <m:den>
                <m:r>
                  <m:rPr>
                    <m:sty m:val="p"/>
                  </m:rPr>
                  <w:rPr>
                    <w:rFonts w:ascii="Cambria Math" w:eastAsia="Aptos" w:hAnsi="Cambria Math"/>
                    <w:kern w:val="2"/>
                    <w14:ligatures w14:val="standardContextual"/>
                  </w:rPr>
                  <m:t>995.82</m:t>
                </m:r>
              </m:den>
            </m:f>
            <m:r>
              <m:rPr>
                <m:sty m:val="p"/>
              </m:rPr>
              <w:rPr>
                <w:rFonts w:ascii="Cambria Math" w:eastAsia="Aptos" w:hAnsi="Cambria Math"/>
                <w:kern w:val="2"/>
                <w14:ligatures w14:val="standardContextual"/>
              </w:rPr>
              <m:t>-1</m:t>
            </m:r>
          </m:e>
        </m:d>
        <m:r>
          <m:rPr>
            <m:sty m:val="p"/>
          </m:rPr>
          <w:rPr>
            <w:rFonts w:ascii="Cambria Math" w:eastAsia="Aptos" w:hAnsi="Cambria Math"/>
            <w:kern w:val="2"/>
            <w14:ligatures w14:val="standardContextual"/>
          </w:rPr>
          <m:t xml:space="preserve"> </m:t>
        </m:r>
      </m:oMath>
      <w:r w:rsidRPr="00CE24C4">
        <w:rPr>
          <w:rFonts w:eastAsia="Aptos"/>
          <w:kern w:val="2"/>
          <w14:ligatures w14:val="standardContextual"/>
        </w:rPr>
        <w:t>m H</w:t>
      </w:r>
      <w:r w:rsidRPr="00CE24C4">
        <w:rPr>
          <w:rFonts w:eastAsia="Aptos"/>
          <w:kern w:val="2"/>
          <w:vertAlign w:val="subscript"/>
          <w14:ligatures w14:val="standardContextual"/>
        </w:rPr>
        <w:t>2</w:t>
      </w:r>
      <w:r w:rsidRPr="00CE24C4">
        <w:rPr>
          <w:rFonts w:eastAsia="Aptos"/>
          <w:kern w:val="2"/>
          <w14:ligatures w14:val="standardContextual"/>
        </w:rPr>
        <w:t>O</w:t>
      </w:r>
    </w:p>
    <w:p w14:paraId="125F3611" w14:textId="21E7C006" w:rsidR="00CE24C4" w:rsidRPr="00CE24C4" w:rsidRDefault="00CE24C4" w:rsidP="00BB5ED6">
      <w:pPr>
        <w:jc w:val="both"/>
        <w:rPr>
          <w:rFonts w:eastAsia="Aptos"/>
          <w:kern w:val="2"/>
          <w14:ligatures w14:val="standardContextual"/>
        </w:rPr>
      </w:pPr>
      <w:r w:rsidRPr="00CE24C4">
        <w:rPr>
          <w:rFonts w:eastAsia="Aptos"/>
          <w:kern w:val="2"/>
          <w14:ligatures w14:val="standardContextual"/>
        </w:rPr>
        <w:t xml:space="preserve">                                                                    = 0.0</w:t>
      </w:r>
      <w:r w:rsidR="003B3CB2">
        <w:rPr>
          <w:rFonts w:eastAsia="Aptos"/>
          <w:kern w:val="2"/>
          <w14:ligatures w14:val="standardContextual"/>
        </w:rPr>
        <w:t>5</w:t>
      </w:r>
      <w:r w:rsidRPr="00CE24C4">
        <w:rPr>
          <w:rFonts w:eastAsia="Aptos"/>
          <w:kern w:val="2"/>
          <w14:ligatures w14:val="standardContextual"/>
        </w:rPr>
        <w:t xml:space="preserve"> m H</w:t>
      </w:r>
      <w:r w:rsidRPr="00CE24C4">
        <w:rPr>
          <w:rFonts w:eastAsia="Aptos"/>
          <w:kern w:val="2"/>
          <w:vertAlign w:val="subscript"/>
          <w14:ligatures w14:val="standardContextual"/>
        </w:rPr>
        <w:t>2</w:t>
      </w:r>
      <w:r w:rsidRPr="00CE24C4">
        <w:rPr>
          <w:rFonts w:eastAsia="Aptos"/>
          <w:kern w:val="2"/>
          <w14:ligatures w14:val="standardContextual"/>
        </w:rPr>
        <w:t>O</w:t>
      </w:r>
    </w:p>
    <w:p w14:paraId="69A9DC9A" w14:textId="46FC997A" w:rsidR="00CE24C4" w:rsidRPr="00CE24C4" w:rsidRDefault="00CE24C4" w:rsidP="00BB5ED6">
      <w:pPr>
        <w:jc w:val="both"/>
        <w:rPr>
          <w:rFonts w:eastAsia="Aptos"/>
          <w:kern w:val="2"/>
          <w14:ligatures w14:val="standardContextual"/>
        </w:rPr>
      </w:pPr>
      <w:r w:rsidRPr="00CE24C4">
        <w:rPr>
          <w:rFonts w:eastAsia="Aptos"/>
          <w:kern w:val="2"/>
          <w14:ligatures w14:val="standardContextual"/>
        </w:rPr>
        <w:t xml:space="preserve">Square Root of Pressure Head Difference, </w:t>
      </w:r>
      <m:oMath>
        <m:rad>
          <m:radPr>
            <m:degHide m:val="1"/>
            <m:ctrlPr>
              <w:rPr>
                <w:rFonts w:ascii="Cambria Math" w:eastAsia="Aptos" w:hAnsi="Cambria Math"/>
                <w:kern w:val="2"/>
                <w14:ligatures w14:val="standardContextual"/>
              </w:rPr>
            </m:ctrlPr>
          </m:radPr>
          <m:deg/>
          <m:e>
            <m:r>
              <m:rPr>
                <m:sty m:val="p"/>
              </m:rPr>
              <w:rPr>
                <w:rFonts w:ascii="Cambria Math" w:eastAsia="Aptos" w:hAnsi="Cambria Math"/>
                <w:kern w:val="2"/>
                <w14:ligatures w14:val="standardContextual"/>
              </w:rPr>
              <m:t>ΔH</m:t>
            </m:r>
          </m:e>
        </m:rad>
      </m:oMath>
      <w:r w:rsidRPr="00CE24C4">
        <w:rPr>
          <w:rFonts w:eastAsia="Aptos"/>
          <w:kern w:val="2"/>
          <w14:ligatures w14:val="standardContextual"/>
        </w:rPr>
        <w:t xml:space="preserve"> = 0.</w:t>
      </w:r>
      <w:r w:rsidR="003B3CB2">
        <w:rPr>
          <w:rFonts w:eastAsia="Aptos"/>
          <w:kern w:val="2"/>
          <w14:ligatures w14:val="standardContextual"/>
        </w:rPr>
        <w:t>224</w:t>
      </w:r>
      <w:r w:rsidRPr="00CE24C4">
        <w:rPr>
          <w:rFonts w:eastAsia="Aptos"/>
          <w:kern w:val="2"/>
          <w14:ligatures w14:val="standardContextual"/>
        </w:rPr>
        <w:t xml:space="preserve"> </w:t>
      </w:r>
      <m:oMath>
        <m:sSup>
          <m:sSupPr>
            <m:ctrlPr>
              <w:rPr>
                <w:rFonts w:ascii="Cambria Math" w:eastAsia="Aptos" w:hAnsi="Cambria Math"/>
                <w:kern w:val="2"/>
                <w14:ligatures w14:val="standardContextual"/>
              </w:rPr>
            </m:ctrlPr>
          </m:sSupPr>
          <m:e>
            <m:d>
              <m:dPr>
                <m:ctrlPr>
                  <w:rPr>
                    <w:rFonts w:ascii="Cambria Math" w:eastAsia="Aptos" w:hAnsi="Cambria Math"/>
                    <w:kern w:val="2"/>
                    <w14:ligatures w14:val="standardContextual"/>
                  </w:rPr>
                </m:ctrlPr>
              </m:dPr>
              <m:e>
                <m:r>
                  <w:rPr>
                    <w:rFonts w:ascii="Cambria Math" w:eastAsia="Aptos" w:hAnsi="Cambria Math"/>
                    <w:kern w:val="2"/>
                    <w14:ligatures w14:val="standardContextual"/>
                  </w:rPr>
                  <m:t xml:space="preserve">m </m:t>
                </m:r>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H</m:t>
                    </m:r>
                  </m:e>
                  <m:sub>
                    <m:r>
                      <m:rPr>
                        <m:sty m:val="p"/>
                      </m:rPr>
                      <w:rPr>
                        <w:rFonts w:ascii="Cambria Math" w:eastAsia="Aptos" w:hAnsi="Cambria Math"/>
                        <w:kern w:val="2"/>
                        <w14:ligatures w14:val="standardContextual"/>
                      </w:rPr>
                      <m:t>2</m:t>
                    </m:r>
                  </m:sub>
                </m:sSub>
                <m:r>
                  <m:rPr>
                    <m:sty m:val="p"/>
                  </m:rPr>
                  <w:rPr>
                    <w:rFonts w:ascii="Cambria Math" w:eastAsia="Aptos" w:hAnsi="Cambria Math"/>
                    <w:kern w:val="2"/>
                    <w14:ligatures w14:val="standardContextual"/>
                  </w:rPr>
                  <m:t>O</m:t>
                </m:r>
              </m:e>
            </m:d>
          </m:e>
          <m:sup>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1</m:t>
                </m:r>
              </m:num>
              <m:den>
                <m:r>
                  <m:rPr>
                    <m:sty m:val="p"/>
                  </m:rPr>
                  <w:rPr>
                    <w:rFonts w:ascii="Cambria Math" w:eastAsia="Aptos" w:hAnsi="Cambria Math"/>
                    <w:kern w:val="2"/>
                    <w14:ligatures w14:val="standardContextual"/>
                  </w:rPr>
                  <m:t>2</m:t>
                </m:r>
              </m:den>
            </m:f>
          </m:sup>
        </m:sSup>
      </m:oMath>
    </w:p>
    <w:p w14:paraId="3480E327" w14:textId="7E635C3A" w:rsidR="00CE24C4" w:rsidRPr="00CE24C4" w:rsidRDefault="00CE24C4" w:rsidP="00BB5ED6">
      <w:pPr>
        <w:jc w:val="both"/>
        <w:rPr>
          <w:rFonts w:eastAsia="Aptos"/>
          <w:kern w:val="2"/>
          <w14:ligatures w14:val="standardContextual"/>
        </w:rPr>
      </w:pPr>
      <w:r w:rsidRPr="00CE24C4">
        <w:rPr>
          <w:rFonts w:eastAsia="Aptos"/>
          <w:kern w:val="2"/>
          <w14:ligatures w14:val="standardContextual"/>
        </w:rPr>
        <w:t xml:space="preserve">Theoretical Volumetric Flow rate of water, </w:t>
      </w:r>
      <m:oMath>
        <m:sSub>
          <m:sSubPr>
            <m:ctrlPr>
              <w:rPr>
                <w:rFonts w:ascii="Cambria Math" w:eastAsia="Aptos" w:hAnsi="Cambria Math"/>
                <w:iCs/>
                <w:kern w:val="2"/>
                <w14:ligatures w14:val="standardContextual"/>
              </w:rPr>
            </m:ctrlPr>
          </m:sSubPr>
          <m:e>
            <m:r>
              <m:rPr>
                <m:sty m:val="p"/>
              </m:rPr>
              <w:rPr>
                <w:rFonts w:ascii="Cambria Math" w:eastAsia="Aptos" w:hAnsi="Cambria Math"/>
                <w:kern w:val="2"/>
                <w14:ligatures w14:val="standardContextual"/>
              </w:rPr>
              <m:t>Q</m:t>
            </m:r>
          </m:e>
          <m:sub>
            <m:r>
              <m:rPr>
                <m:sty m:val="p"/>
              </m:rPr>
              <w:rPr>
                <w:rFonts w:ascii="Cambria Math" w:eastAsia="Aptos" w:hAnsi="Cambria Math"/>
                <w:kern w:val="2"/>
                <w14:ligatures w14:val="standardContextual"/>
              </w:rPr>
              <m:t>Theo</m:t>
            </m:r>
          </m:sub>
        </m:sSub>
        <m:r>
          <m:rPr>
            <m:sty m:val="p"/>
          </m:rPr>
          <w:rPr>
            <w:rFonts w:ascii="Cambria Math" w:eastAsia="Aptos" w:hAnsi="Cambria Math"/>
            <w:kern w:val="2"/>
            <w14:ligatures w14:val="standardContextual"/>
          </w:rPr>
          <m:t>=</m:t>
        </m:r>
        <m:sSub>
          <m:sSubPr>
            <m:ctrlPr>
              <w:rPr>
                <w:rFonts w:ascii="Cambria Math" w:eastAsia="Aptos" w:hAnsi="Cambria Math"/>
                <w:iCs/>
                <w:kern w:val="2"/>
                <w14:ligatures w14:val="standardContextual"/>
              </w:rPr>
            </m:ctrlPr>
          </m:sSubPr>
          <m:e>
            <m:r>
              <m:rPr>
                <m:sty m:val="p"/>
              </m:rPr>
              <w:rPr>
                <w:rFonts w:ascii="Cambria Math" w:eastAsia="Aptos" w:hAnsi="Cambria Math"/>
                <w:kern w:val="2"/>
                <w14:ligatures w14:val="standardContextual"/>
              </w:rPr>
              <m:t>A</m:t>
            </m:r>
          </m:e>
          <m:sub>
            <m:r>
              <m:rPr>
                <m:sty m:val="p"/>
              </m:rPr>
              <w:rPr>
                <w:rFonts w:ascii="Cambria Math" w:eastAsia="Aptos" w:hAnsi="Cambria Math"/>
                <w:kern w:val="2"/>
                <w14:ligatures w14:val="standardContextual"/>
              </w:rPr>
              <m:t>o</m:t>
            </m:r>
          </m:sub>
        </m:sSub>
        <m:rad>
          <m:radPr>
            <m:degHide m:val="1"/>
            <m:ctrlPr>
              <w:rPr>
                <w:rFonts w:ascii="Cambria Math" w:eastAsia="Aptos" w:hAnsi="Cambria Math"/>
                <w:iCs/>
                <w:kern w:val="2"/>
                <w14:ligatures w14:val="standardContextual"/>
              </w:rPr>
            </m:ctrlPr>
          </m:radPr>
          <m:deg/>
          <m:e>
            <m:f>
              <m:fPr>
                <m:ctrlPr>
                  <w:rPr>
                    <w:rFonts w:ascii="Cambria Math" w:eastAsia="Aptos" w:hAnsi="Cambria Math"/>
                    <w:iCs/>
                    <w:kern w:val="2"/>
                    <w14:ligatures w14:val="standardContextual"/>
                  </w:rPr>
                </m:ctrlPr>
              </m:fPr>
              <m:num>
                <m:r>
                  <m:rPr>
                    <m:sty m:val="p"/>
                  </m:rPr>
                  <w:rPr>
                    <w:rFonts w:ascii="Cambria Math" w:eastAsia="Aptos" w:hAnsi="Cambria Math"/>
                    <w:kern w:val="2"/>
                    <w14:ligatures w14:val="standardContextual"/>
                  </w:rPr>
                  <m:t>2gΔH</m:t>
                </m:r>
              </m:num>
              <m:den>
                <m:r>
                  <m:rPr>
                    <m:sty m:val="p"/>
                  </m:rPr>
                  <w:rPr>
                    <w:rFonts w:ascii="Cambria Math" w:eastAsia="Aptos" w:hAnsi="Cambria Math"/>
                    <w:kern w:val="2"/>
                    <w14:ligatures w14:val="standardContextual"/>
                  </w:rPr>
                  <m:t>1-</m:t>
                </m:r>
                <m:sSup>
                  <m:sSupPr>
                    <m:ctrlPr>
                      <w:rPr>
                        <w:rFonts w:ascii="Cambria Math" w:eastAsia="Aptos" w:hAnsi="Cambria Math"/>
                        <w:iCs/>
                        <w:kern w:val="2"/>
                        <w14:ligatures w14:val="standardContextual"/>
                      </w:rPr>
                    </m:ctrlPr>
                  </m:sSupPr>
                  <m:e>
                    <m:d>
                      <m:dPr>
                        <m:ctrlPr>
                          <w:rPr>
                            <w:rFonts w:ascii="Cambria Math" w:eastAsia="Aptos" w:hAnsi="Cambria Math"/>
                            <w:iCs/>
                            <w:kern w:val="2"/>
                            <w14:ligatures w14:val="standardContextual"/>
                          </w:rPr>
                        </m:ctrlPr>
                      </m:dPr>
                      <m:e>
                        <m:f>
                          <m:fPr>
                            <m:ctrlPr>
                              <w:rPr>
                                <w:rFonts w:ascii="Cambria Math" w:eastAsia="Aptos" w:hAnsi="Cambria Math"/>
                                <w:iCs/>
                                <w:kern w:val="2"/>
                                <w14:ligatures w14:val="standardContextual"/>
                              </w:rPr>
                            </m:ctrlPr>
                          </m:fPr>
                          <m:num>
                            <m:sSub>
                              <m:sSubPr>
                                <m:ctrlPr>
                                  <w:rPr>
                                    <w:rFonts w:ascii="Cambria Math" w:eastAsia="Aptos" w:hAnsi="Cambria Math"/>
                                    <w:iCs/>
                                    <w:kern w:val="2"/>
                                    <w14:ligatures w14:val="standardContextual"/>
                                  </w:rPr>
                                </m:ctrlPr>
                              </m:sSub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Sub>
                          </m:num>
                          <m:den>
                            <m:r>
                              <m:rPr>
                                <m:sty m:val="p"/>
                              </m:rPr>
                              <w:rPr>
                                <w:rFonts w:ascii="Cambria Math" w:eastAsia="Aptos" w:hAnsi="Cambria Math"/>
                                <w:kern w:val="2"/>
                                <w14:ligatures w14:val="standardContextual"/>
                              </w:rPr>
                              <m:t>D</m:t>
                            </m:r>
                          </m:den>
                        </m:f>
                      </m:e>
                    </m:d>
                  </m:e>
                  <m:sup>
                    <m:r>
                      <m:rPr>
                        <m:sty m:val="p"/>
                      </m:rPr>
                      <w:rPr>
                        <w:rFonts w:ascii="Cambria Math" w:eastAsia="Aptos" w:hAnsi="Cambria Math"/>
                        <w:kern w:val="2"/>
                        <w14:ligatures w14:val="standardContextual"/>
                      </w:rPr>
                      <m:t>4</m:t>
                    </m:r>
                  </m:sup>
                </m:sSup>
              </m:den>
            </m:f>
          </m:e>
        </m:rad>
      </m:oMath>
      <w:r w:rsidRPr="00CE24C4">
        <w:rPr>
          <w:rFonts w:eastAsia="Aptos"/>
          <w:kern w:val="2"/>
          <w14:ligatures w14:val="standardContextual"/>
        </w:rPr>
        <w:t xml:space="preserve">  </w:t>
      </w:r>
    </w:p>
    <w:p w14:paraId="4F971586" w14:textId="70901696" w:rsidR="00CE24C4" w:rsidRPr="00CE24C4" w:rsidRDefault="00CE24C4" w:rsidP="00BB5ED6">
      <w:pPr>
        <w:jc w:val="both"/>
        <w:rPr>
          <w:rFonts w:eastAsia="Aptos"/>
          <w:kern w:val="2"/>
          <w14:ligatures w14:val="standardContextual"/>
        </w:rPr>
      </w:pPr>
      <w:r w:rsidRPr="00CE24C4">
        <w:rPr>
          <w:rFonts w:eastAsia="Aptos"/>
          <w:kern w:val="2"/>
          <w14:ligatures w14:val="standardContextual"/>
        </w:rPr>
        <w:t xml:space="preserve">                                                                                = 5.067 </w:t>
      </w:r>
      <m:oMath>
        <m:r>
          <m:rPr>
            <m:sty m:val="p"/>
          </m:rPr>
          <w:rPr>
            <w:rFonts w:ascii="Cambria Math" w:eastAsia="Aptos" w:hAnsi="Cambria Math"/>
            <w:kern w:val="2"/>
            <w14:ligatures w14:val="standardContextual"/>
          </w:rPr>
          <m:t>×</m:t>
        </m:r>
        <m:sSup>
          <m:sSupPr>
            <m:ctrlPr>
              <w:rPr>
                <w:rFonts w:ascii="Cambria Math" w:eastAsia="Aptos" w:hAnsi="Cambria Math"/>
                <w:kern w:val="2"/>
                <w14:ligatures w14:val="standardContextual"/>
              </w:rPr>
            </m:ctrlPr>
          </m:sSupPr>
          <m:e>
            <m:r>
              <m:rPr>
                <m:sty m:val="p"/>
              </m:rPr>
              <w:rPr>
                <w:rFonts w:ascii="Cambria Math" w:eastAsia="Aptos" w:hAnsi="Cambria Math"/>
                <w:kern w:val="2"/>
                <w14:ligatures w14:val="standardContextual"/>
              </w:rPr>
              <m:t>10</m:t>
            </m:r>
          </m:e>
          <m:sup>
            <m:r>
              <m:rPr>
                <m:sty m:val="p"/>
              </m:rPr>
              <w:rPr>
                <w:rFonts w:ascii="Cambria Math" w:eastAsia="Aptos" w:hAnsi="Cambria Math"/>
                <w:kern w:val="2"/>
                <w14:ligatures w14:val="standardContextual"/>
              </w:rPr>
              <m:t>-4</m:t>
            </m:r>
          </m:sup>
        </m:sSup>
      </m:oMath>
      <w:r w:rsidRPr="00CE24C4">
        <w:rPr>
          <w:rFonts w:eastAsia="Aptos"/>
          <w:kern w:val="2"/>
          <w14:ligatures w14:val="standardContextual"/>
        </w:rPr>
        <w:t xml:space="preserve"> </w:t>
      </w:r>
      <m:oMath>
        <m:r>
          <m:rPr>
            <m:sty m:val="p"/>
          </m:rPr>
          <w:rPr>
            <w:rFonts w:ascii="Cambria Math" w:eastAsia="Aptos" w:hAnsi="Cambria Math"/>
            <w:kern w:val="2"/>
            <w14:ligatures w14:val="standardContextual"/>
          </w:rPr>
          <m:t>×</m:t>
        </m:r>
      </m:oMath>
      <w:r w:rsidRPr="00CE24C4">
        <w:rPr>
          <w:rFonts w:eastAsia="Aptos"/>
          <w:kern w:val="2"/>
          <w14:ligatures w14:val="standardContextual"/>
        </w:rPr>
        <w:t xml:space="preserve"> </w:t>
      </w:r>
      <m:oMath>
        <m:rad>
          <m:radPr>
            <m:degHide m:val="1"/>
            <m:ctrlPr>
              <w:rPr>
                <w:rFonts w:ascii="Cambria Math" w:eastAsia="Aptos" w:hAnsi="Cambria Math"/>
                <w:kern w:val="2"/>
                <w14:ligatures w14:val="standardContextual"/>
              </w:rPr>
            </m:ctrlPr>
          </m:radPr>
          <m:deg/>
          <m:e>
            <m:f>
              <m:fPr>
                <m:ctrlPr>
                  <w:rPr>
                    <w:rFonts w:ascii="Cambria Math" w:eastAsia="Aptos" w:hAnsi="Cambria Math"/>
                    <w:iCs/>
                    <w:kern w:val="2"/>
                    <w14:ligatures w14:val="standardContextual"/>
                  </w:rPr>
                </m:ctrlPr>
              </m:fPr>
              <m:num>
                <m:r>
                  <m:rPr>
                    <m:sty m:val="p"/>
                  </m:rPr>
                  <w:rPr>
                    <w:rFonts w:ascii="Cambria Math" w:eastAsia="Aptos" w:hAnsi="Cambria Math"/>
                    <w:kern w:val="2"/>
                    <w14:ligatures w14:val="standardContextual"/>
                  </w:rPr>
                  <m:t>2×9.81×0.05</m:t>
                </m:r>
              </m:num>
              <m:den>
                <m:r>
                  <m:rPr>
                    <m:sty m:val="p"/>
                  </m:rPr>
                  <w:rPr>
                    <w:rFonts w:ascii="Cambria Math" w:eastAsia="Aptos" w:hAnsi="Cambria Math"/>
                    <w:kern w:val="2"/>
                    <w14:ligatures w14:val="standardContextual"/>
                  </w:rPr>
                  <m:t>1-</m:t>
                </m:r>
                <m:sSup>
                  <m:sSupPr>
                    <m:ctrlPr>
                      <w:rPr>
                        <w:rFonts w:ascii="Cambria Math" w:eastAsia="Aptos" w:hAnsi="Cambria Math"/>
                        <w:iCs/>
                        <w:kern w:val="2"/>
                        <w14:ligatures w14:val="standardContextual"/>
                      </w:rPr>
                    </m:ctrlPr>
                  </m:sSupPr>
                  <m:e>
                    <m:d>
                      <m:dPr>
                        <m:ctrlPr>
                          <w:rPr>
                            <w:rFonts w:ascii="Cambria Math" w:eastAsia="Aptos" w:hAnsi="Cambria Math"/>
                            <w:iCs/>
                            <w:kern w:val="2"/>
                            <w14:ligatures w14:val="standardContextual"/>
                          </w:rPr>
                        </m:ctrlPr>
                      </m:dPr>
                      <m:e>
                        <m:f>
                          <m:fPr>
                            <m:ctrlPr>
                              <w:rPr>
                                <w:rFonts w:ascii="Cambria Math" w:eastAsia="Aptos" w:hAnsi="Cambria Math"/>
                                <w:iCs/>
                                <w:kern w:val="2"/>
                                <w14:ligatures w14:val="standardContextual"/>
                              </w:rPr>
                            </m:ctrlPr>
                          </m:fPr>
                          <m:num>
                            <m:r>
                              <m:rPr>
                                <m:sty m:val="p"/>
                              </m:rPr>
                              <w:rPr>
                                <w:rFonts w:ascii="Cambria Math" w:eastAsia="Aptos" w:hAnsi="Cambria Math"/>
                                <w:kern w:val="2"/>
                                <w14:ligatures w14:val="standardContextual"/>
                              </w:rPr>
                              <m:t>0.0254</m:t>
                            </m:r>
                          </m:num>
                          <m:den>
                            <m:r>
                              <m:rPr>
                                <m:sty m:val="p"/>
                              </m:rPr>
                              <w:rPr>
                                <w:rFonts w:ascii="Cambria Math" w:eastAsia="Aptos" w:hAnsi="Cambria Math"/>
                                <w:kern w:val="2"/>
                                <w14:ligatures w14:val="standardContextual"/>
                              </w:rPr>
                              <m:t>0.0525</m:t>
                            </m:r>
                          </m:den>
                        </m:f>
                      </m:e>
                    </m:d>
                  </m:e>
                  <m:sup>
                    <m:r>
                      <m:rPr>
                        <m:sty m:val="p"/>
                      </m:rPr>
                      <w:rPr>
                        <w:rFonts w:ascii="Cambria Math" w:eastAsia="Aptos" w:hAnsi="Cambria Math"/>
                        <w:kern w:val="2"/>
                        <w14:ligatures w14:val="standardContextual"/>
                      </w:rPr>
                      <m:t>4</m:t>
                    </m:r>
                  </m:sup>
                </m:sSup>
              </m:den>
            </m:f>
          </m:e>
        </m:rad>
      </m:oMath>
      <w:r w:rsidRPr="00CE24C4">
        <w:rPr>
          <w:rFonts w:eastAsia="Aptos"/>
          <w:kern w:val="2"/>
          <w14:ligatures w14:val="standardContextual"/>
        </w:rPr>
        <w:t xml:space="preserve">  m</w:t>
      </w:r>
      <w:r w:rsidRPr="00CE24C4">
        <w:rPr>
          <w:rFonts w:eastAsia="Aptos"/>
          <w:kern w:val="2"/>
          <w:vertAlign w:val="superscript"/>
          <w14:ligatures w14:val="standardContextual"/>
        </w:rPr>
        <w:t>3</w:t>
      </w:r>
      <w:r w:rsidRPr="00CE24C4">
        <w:rPr>
          <w:rFonts w:eastAsia="Aptos"/>
          <w:kern w:val="2"/>
          <w14:ligatures w14:val="standardContextual"/>
        </w:rPr>
        <w:t>/s</w:t>
      </w:r>
    </w:p>
    <w:p w14:paraId="7221A505" w14:textId="3DA040A7" w:rsidR="00CE24C4" w:rsidRPr="00CE24C4" w:rsidRDefault="00CE24C4" w:rsidP="00BB5ED6">
      <w:pPr>
        <w:jc w:val="both"/>
        <w:rPr>
          <w:rFonts w:eastAsia="Aptos"/>
          <w:kern w:val="2"/>
          <w14:ligatures w14:val="standardContextual"/>
        </w:rPr>
      </w:pPr>
      <w:r w:rsidRPr="00CE24C4">
        <w:rPr>
          <w:rFonts w:eastAsia="Aptos"/>
          <w:kern w:val="2"/>
          <w14:ligatures w14:val="standardContextual"/>
        </w:rPr>
        <w:lastRenderedPageBreak/>
        <w:t xml:space="preserve">                                                                                = </w:t>
      </w:r>
      <w:r w:rsidR="003B3CB2">
        <w:rPr>
          <w:rFonts w:eastAsia="Aptos"/>
          <w:kern w:val="2"/>
          <w14:ligatures w14:val="standardContextual"/>
        </w:rPr>
        <w:t>5.16</w:t>
      </w:r>
      <w:r w:rsidRPr="00CE24C4">
        <w:rPr>
          <w:rFonts w:eastAsia="Aptos"/>
          <w:kern w:val="2"/>
          <w14:ligatures w14:val="standardContextual"/>
        </w:rPr>
        <w:t xml:space="preserve"> </w:t>
      </w:r>
      <m:oMath>
        <m:r>
          <m:rPr>
            <m:sty m:val="p"/>
          </m:rPr>
          <w:rPr>
            <w:rFonts w:ascii="Cambria Math" w:eastAsia="Aptos" w:hAnsi="Cambria Math"/>
            <w:kern w:val="2"/>
            <w14:ligatures w14:val="standardContextual"/>
          </w:rPr>
          <m:t>×</m:t>
        </m:r>
        <m:sSup>
          <m:sSupPr>
            <m:ctrlPr>
              <w:rPr>
                <w:rFonts w:ascii="Cambria Math" w:eastAsia="Aptos" w:hAnsi="Cambria Math"/>
                <w:kern w:val="2"/>
                <w14:ligatures w14:val="standardContextual"/>
              </w:rPr>
            </m:ctrlPr>
          </m:sSupPr>
          <m:e>
            <m:r>
              <m:rPr>
                <m:sty m:val="p"/>
              </m:rPr>
              <w:rPr>
                <w:rFonts w:ascii="Cambria Math" w:eastAsia="Aptos" w:hAnsi="Cambria Math"/>
                <w:kern w:val="2"/>
                <w14:ligatures w14:val="standardContextual"/>
              </w:rPr>
              <m:t>10</m:t>
            </m:r>
          </m:e>
          <m:sup>
            <m:r>
              <m:rPr>
                <m:sty m:val="p"/>
              </m:rPr>
              <w:rPr>
                <w:rFonts w:ascii="Cambria Math" w:eastAsia="Aptos" w:hAnsi="Cambria Math"/>
                <w:kern w:val="2"/>
                <w14:ligatures w14:val="standardContextual"/>
              </w:rPr>
              <m:t>-4</m:t>
            </m:r>
          </m:sup>
        </m:sSup>
      </m:oMath>
      <w:r w:rsidRPr="00CE24C4">
        <w:rPr>
          <w:rFonts w:eastAsia="Aptos"/>
          <w:kern w:val="2"/>
          <w14:ligatures w14:val="standardContextual"/>
        </w:rPr>
        <w:t xml:space="preserve"> m</w:t>
      </w:r>
      <w:r w:rsidRPr="00CE24C4">
        <w:rPr>
          <w:rFonts w:eastAsia="Aptos"/>
          <w:kern w:val="2"/>
          <w:vertAlign w:val="superscript"/>
          <w14:ligatures w14:val="standardContextual"/>
        </w:rPr>
        <w:t>3</w:t>
      </w:r>
      <w:r w:rsidRPr="00CE24C4">
        <w:rPr>
          <w:rFonts w:eastAsia="Aptos"/>
          <w:kern w:val="2"/>
          <w14:ligatures w14:val="standardContextual"/>
        </w:rPr>
        <w:t>/s</w:t>
      </w:r>
    </w:p>
    <w:p w14:paraId="0FC4ADE0" w14:textId="68C9A6BB" w:rsidR="00CE24C4" w:rsidRPr="00CE24C4" w:rsidRDefault="00CE24C4" w:rsidP="00BB5ED6">
      <w:pPr>
        <w:jc w:val="both"/>
        <w:rPr>
          <w:rFonts w:eastAsia="Aptos"/>
          <w:kern w:val="2"/>
          <w14:ligatures w14:val="standardContextual"/>
        </w:rPr>
      </w:pPr>
      <w:r w:rsidRPr="00CE24C4">
        <w:rPr>
          <w:rFonts w:eastAsia="Aptos"/>
          <w:kern w:val="2"/>
          <w14:ligatures w14:val="standardContextual"/>
        </w:rPr>
        <w:t>Coefficient of Orifice, C</w:t>
      </w:r>
      <w:r w:rsidR="003B3CB2">
        <w:rPr>
          <w:rFonts w:eastAsia="Aptos"/>
          <w:kern w:val="2"/>
          <w:vertAlign w:val="subscript"/>
          <w14:ligatures w14:val="standardContextual"/>
        </w:rPr>
        <w:t>o</w:t>
      </w:r>
      <w:r w:rsidRPr="00CE24C4">
        <w:rPr>
          <w:rFonts w:eastAsia="Aptos"/>
          <w:kern w:val="2"/>
          <w:vertAlign w:val="subscript"/>
          <w14:ligatures w14:val="standardContextual"/>
        </w:rPr>
        <w:t xml:space="preserve"> </w:t>
      </w:r>
      <w:r w:rsidRPr="00CE24C4">
        <w:rPr>
          <w:rFonts w:eastAsia="Aptos"/>
          <w:kern w:val="2"/>
          <w14:ligatures w14:val="standardContextual"/>
        </w:rPr>
        <w:t xml:space="preserve">= </w:t>
      </w:r>
      <m:oMath>
        <m:f>
          <m:fPr>
            <m:ctrlPr>
              <w:rPr>
                <w:rFonts w:ascii="Cambria Math" w:eastAsia="Aptos" w:hAnsi="Cambria Math"/>
                <w:iCs/>
                <w:kern w:val="2"/>
                <w14:ligatures w14:val="standardContextual"/>
              </w:rPr>
            </m:ctrlPr>
          </m:fPr>
          <m:num>
            <m:sSub>
              <m:sSubPr>
                <m:ctrlPr>
                  <w:rPr>
                    <w:rFonts w:ascii="Cambria Math" w:eastAsia="Aptos" w:hAnsi="Cambria Math"/>
                    <w:iCs/>
                    <w:kern w:val="2"/>
                    <w14:ligatures w14:val="standardContextual"/>
                  </w:rPr>
                </m:ctrlPr>
              </m:sSubPr>
              <m:e>
                <m:r>
                  <m:rPr>
                    <m:sty m:val="p"/>
                  </m:rPr>
                  <w:rPr>
                    <w:rFonts w:ascii="Cambria Math" w:eastAsia="Aptos" w:hAnsi="Cambria Math"/>
                    <w:kern w:val="2"/>
                    <w14:ligatures w14:val="standardContextual"/>
                  </w:rPr>
                  <m:t>Q</m:t>
                </m:r>
              </m:e>
              <m:sub>
                <m:r>
                  <m:rPr>
                    <m:sty m:val="p"/>
                  </m:rPr>
                  <w:rPr>
                    <w:rFonts w:ascii="Cambria Math" w:eastAsia="Aptos" w:hAnsi="Cambria Math"/>
                    <w:kern w:val="2"/>
                    <w14:ligatures w14:val="standardContextual"/>
                  </w:rPr>
                  <m:t>Exp</m:t>
                </m:r>
              </m:sub>
            </m:sSub>
          </m:num>
          <m:den>
            <m:sSub>
              <m:sSubPr>
                <m:ctrlPr>
                  <w:rPr>
                    <w:rFonts w:ascii="Cambria Math" w:eastAsia="Aptos" w:hAnsi="Cambria Math"/>
                    <w:iCs/>
                    <w:kern w:val="2"/>
                    <w14:ligatures w14:val="standardContextual"/>
                  </w:rPr>
                </m:ctrlPr>
              </m:sSubPr>
              <m:e>
                <m:r>
                  <m:rPr>
                    <m:sty m:val="p"/>
                  </m:rPr>
                  <w:rPr>
                    <w:rFonts w:ascii="Cambria Math" w:eastAsia="Aptos" w:hAnsi="Cambria Math"/>
                    <w:kern w:val="2"/>
                    <w14:ligatures w14:val="standardContextual"/>
                  </w:rPr>
                  <m:t>Q</m:t>
                </m:r>
              </m:e>
              <m:sub>
                <m:r>
                  <m:rPr>
                    <m:sty m:val="p"/>
                  </m:rPr>
                  <w:rPr>
                    <w:rFonts w:ascii="Cambria Math" w:eastAsia="Aptos" w:hAnsi="Cambria Math"/>
                    <w:kern w:val="2"/>
                    <w14:ligatures w14:val="standardContextual"/>
                  </w:rPr>
                  <m:t>Theo</m:t>
                </m:r>
              </m:sub>
            </m:sSub>
          </m:den>
        </m:f>
      </m:oMath>
      <w:r w:rsidRPr="00CE24C4">
        <w:rPr>
          <w:rFonts w:eastAsia="Aptos"/>
          <w:iCs/>
          <w:kern w:val="2"/>
          <w14:ligatures w14:val="standardContextual"/>
        </w:rPr>
        <w:t xml:space="preserve"> = </w:t>
      </w:r>
      <m:oMath>
        <m:f>
          <m:fPr>
            <m:ctrlPr>
              <w:rPr>
                <w:rFonts w:ascii="Cambria Math" w:eastAsia="Aptos" w:hAnsi="Cambria Math"/>
                <w:iCs/>
                <w:kern w:val="2"/>
                <w14:ligatures w14:val="standardContextual"/>
              </w:rPr>
            </m:ctrlPr>
          </m:fPr>
          <m:num>
            <m:r>
              <m:rPr>
                <m:sty m:val="p"/>
              </m:rPr>
              <w:rPr>
                <w:rFonts w:ascii="Cambria Math" w:eastAsia="Aptos" w:hAnsi="Cambria Math"/>
                <w:kern w:val="2"/>
                <w14:ligatures w14:val="standardContextual"/>
              </w:rPr>
              <m:t>3.76</m:t>
            </m:r>
            <m:sSup>
              <m:sSupPr>
                <m:ctrlPr>
                  <w:rPr>
                    <w:rFonts w:ascii="Cambria Math" w:eastAsia="Aptos" w:hAnsi="Cambria Math"/>
                    <w:iCs/>
                    <w:kern w:val="2"/>
                    <w14:ligatures w14:val="standardContextual"/>
                  </w:rPr>
                </m:ctrlPr>
              </m:sSupPr>
              <m:e>
                <m:r>
                  <m:rPr>
                    <m:sty m:val="p"/>
                  </m:rPr>
                  <w:rPr>
                    <w:rFonts w:ascii="Cambria Math" w:eastAsia="Aptos" w:hAnsi="Cambria Math"/>
                    <w:kern w:val="2"/>
                    <w14:ligatures w14:val="standardContextual"/>
                  </w:rPr>
                  <m:t>×10</m:t>
                </m:r>
              </m:e>
              <m:sup>
                <m:r>
                  <m:rPr>
                    <m:sty m:val="p"/>
                  </m:rPr>
                  <w:rPr>
                    <w:rFonts w:ascii="Cambria Math" w:eastAsia="Aptos" w:hAnsi="Cambria Math"/>
                    <w:kern w:val="2"/>
                    <w14:ligatures w14:val="standardContextual"/>
                  </w:rPr>
                  <m:t>-4</m:t>
                </m:r>
              </m:sup>
            </m:sSup>
          </m:num>
          <m:den>
            <m:r>
              <m:rPr>
                <m:sty m:val="p"/>
              </m:rPr>
              <w:rPr>
                <w:rFonts w:ascii="Cambria Math" w:eastAsia="Aptos" w:hAnsi="Cambria Math"/>
                <w:kern w:val="2"/>
                <w14:ligatures w14:val="standardContextual"/>
              </w:rPr>
              <m:t>5.16 ×</m:t>
            </m:r>
            <m:sSup>
              <m:sSupPr>
                <m:ctrlPr>
                  <w:rPr>
                    <w:rFonts w:ascii="Cambria Math" w:eastAsia="Aptos" w:hAnsi="Cambria Math"/>
                    <w:iCs/>
                    <w:kern w:val="2"/>
                    <w14:ligatures w14:val="standardContextual"/>
                  </w:rPr>
                </m:ctrlPr>
              </m:sSupPr>
              <m:e>
                <m:r>
                  <m:rPr>
                    <m:sty m:val="p"/>
                  </m:rPr>
                  <w:rPr>
                    <w:rFonts w:ascii="Cambria Math" w:eastAsia="Aptos" w:hAnsi="Cambria Math"/>
                    <w:kern w:val="2"/>
                    <w14:ligatures w14:val="standardContextual"/>
                  </w:rPr>
                  <m:t>10</m:t>
                </m:r>
              </m:e>
              <m:sup>
                <m:r>
                  <m:rPr>
                    <m:sty m:val="p"/>
                  </m:rPr>
                  <w:rPr>
                    <w:rFonts w:ascii="Cambria Math" w:eastAsia="Aptos" w:hAnsi="Cambria Math"/>
                    <w:kern w:val="2"/>
                    <w14:ligatures w14:val="standardContextual"/>
                  </w:rPr>
                  <m:t>-4</m:t>
                </m:r>
              </m:sup>
            </m:sSup>
          </m:den>
        </m:f>
      </m:oMath>
      <w:r w:rsidRPr="00CE24C4">
        <w:rPr>
          <w:rFonts w:eastAsia="Aptos"/>
          <w:kern w:val="2"/>
          <w14:ligatures w14:val="standardContextual"/>
        </w:rPr>
        <w:t xml:space="preserve"> = 0.7</w:t>
      </w:r>
      <w:r w:rsidR="003B3CB2">
        <w:rPr>
          <w:rFonts w:eastAsia="Aptos"/>
          <w:kern w:val="2"/>
          <w14:ligatures w14:val="standardContextual"/>
        </w:rPr>
        <w:t>29</w:t>
      </w:r>
    </w:p>
    <w:p w14:paraId="074F2400" w14:textId="790BA572" w:rsidR="00CE24C4" w:rsidRDefault="00CE24C4" w:rsidP="00BB5ED6">
      <w:pPr>
        <w:jc w:val="both"/>
        <w:rPr>
          <w:rFonts w:eastAsia="Aptos"/>
          <w:kern w:val="2"/>
          <w14:ligatures w14:val="standardContextual"/>
        </w:rPr>
      </w:pPr>
      <w:r w:rsidRPr="00CE24C4">
        <w:rPr>
          <w:rFonts w:eastAsia="Aptos"/>
          <w:kern w:val="2"/>
          <w14:ligatures w14:val="standardContextual"/>
        </w:rPr>
        <w:t>Reynolds Number,</w:t>
      </w:r>
      <w:r w:rsidRPr="00CE24C4">
        <w:rPr>
          <w:rFonts w:eastAsia="Aptos"/>
          <w:b/>
          <w:bCs/>
          <w:kern w:val="2"/>
          <w14:ligatures w14:val="standardContextual"/>
        </w:rPr>
        <w:t xml:space="preserve"> </w:t>
      </w:r>
      <w:r w:rsidRPr="00CE24C4">
        <w:rPr>
          <w:rFonts w:eastAsia="Aptos"/>
          <w:kern w:val="2"/>
          <w14:ligatures w14:val="standardContextual"/>
        </w:rPr>
        <w:t xml:space="preserve">Re = </w:t>
      </w:r>
      <m:oMath>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Dv</m:t>
            </m:r>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ρ</m:t>
                </m:r>
              </m:e>
              <m:sub>
                <m:r>
                  <m:rPr>
                    <m:sty m:val="p"/>
                  </m:rPr>
                  <w:rPr>
                    <w:rFonts w:ascii="Cambria Math" w:eastAsia="Aptos" w:hAnsi="Cambria Math"/>
                    <w:kern w:val="2"/>
                    <w14:ligatures w14:val="standardContextual"/>
                  </w:rPr>
                  <m:t xml:space="preserve">w </m:t>
                </m:r>
              </m:sub>
            </m:sSub>
          </m:num>
          <m:den>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μ</m:t>
                </m:r>
              </m:e>
              <m:sub>
                <m:r>
                  <m:rPr>
                    <m:sty m:val="p"/>
                  </m:rPr>
                  <w:rPr>
                    <w:rFonts w:ascii="Cambria Math" w:eastAsia="Aptos" w:hAnsi="Cambria Math"/>
                    <w:kern w:val="2"/>
                    <w14:ligatures w14:val="standardContextual"/>
                  </w:rPr>
                  <m:t>w</m:t>
                </m:r>
              </m:sub>
            </m:sSub>
          </m:den>
        </m:f>
      </m:oMath>
      <w:r w:rsidRPr="00CE24C4">
        <w:rPr>
          <w:rFonts w:eastAsia="Aptos"/>
          <w:kern w:val="2"/>
          <w14:ligatures w14:val="standardContextual"/>
        </w:rPr>
        <w:t xml:space="preserve"> = </w:t>
      </w:r>
      <m:oMath>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 xml:space="preserve">0.0525 × 0.174 ×995.82 </m:t>
            </m:r>
          </m:num>
          <m:den>
            <m:r>
              <m:rPr>
                <m:sty m:val="p"/>
              </m:rPr>
              <w:rPr>
                <w:rFonts w:ascii="Cambria Math" w:eastAsia="Aptos" w:hAnsi="Cambria Math"/>
                <w:kern w:val="2"/>
                <w14:ligatures w14:val="standardContextual"/>
              </w:rPr>
              <m:t>7.97×</m:t>
            </m:r>
            <m:sSup>
              <m:sSupPr>
                <m:ctrlPr>
                  <w:rPr>
                    <w:rFonts w:ascii="Cambria Math" w:eastAsia="Aptos" w:hAnsi="Cambria Math"/>
                    <w:kern w:val="2"/>
                    <w14:ligatures w14:val="standardContextual"/>
                  </w:rPr>
                </m:ctrlPr>
              </m:sSupPr>
              <m:e>
                <m:r>
                  <m:rPr>
                    <m:sty m:val="p"/>
                  </m:rPr>
                  <w:rPr>
                    <w:rFonts w:ascii="Cambria Math" w:eastAsia="Aptos" w:hAnsi="Cambria Math"/>
                    <w:kern w:val="2"/>
                    <w14:ligatures w14:val="standardContextual"/>
                  </w:rPr>
                  <m:t>10</m:t>
                </m:r>
              </m:e>
              <m:sup>
                <m:r>
                  <m:rPr>
                    <m:sty m:val="p"/>
                  </m:rPr>
                  <w:rPr>
                    <w:rFonts w:ascii="Cambria Math" w:eastAsia="Aptos" w:hAnsi="Cambria Math"/>
                    <w:kern w:val="2"/>
                    <w14:ligatures w14:val="standardContextual"/>
                  </w:rPr>
                  <m:t>-4</m:t>
                </m:r>
              </m:sup>
            </m:sSup>
          </m:den>
        </m:f>
      </m:oMath>
      <w:r w:rsidRPr="00CE24C4">
        <w:rPr>
          <w:rFonts w:eastAsia="Aptos"/>
          <w:kern w:val="2"/>
          <w14:ligatures w14:val="standardContextual"/>
        </w:rPr>
        <w:t xml:space="preserve"> =</w:t>
      </w:r>
      <w:r w:rsidR="003B3CB2">
        <w:rPr>
          <w:rFonts w:eastAsia="Aptos"/>
          <w:kern w:val="2"/>
          <w14:ligatures w14:val="standardContextual"/>
        </w:rPr>
        <w:t xml:space="preserve"> 11414</w:t>
      </w:r>
    </w:p>
    <w:p w14:paraId="4ED70D22" w14:textId="2B1FC1F8" w:rsidR="00BB5ED6" w:rsidRDefault="00BB5ED6" w:rsidP="00BB5ED6">
      <w:pPr>
        <w:jc w:val="both"/>
        <w:rPr>
          <w:rFonts w:eastAsia="Aptos"/>
          <w:kern w:val="2"/>
          <w14:ligatures w14:val="standardContextual"/>
        </w:rPr>
      </w:pPr>
    </w:p>
    <w:p w14:paraId="6987F1DE" w14:textId="3A913077" w:rsidR="00BB5ED6" w:rsidRPr="00BB5ED6" w:rsidRDefault="00BB5ED6" w:rsidP="00BB5ED6">
      <w:pPr>
        <w:jc w:val="both"/>
        <w:rPr>
          <w:rFonts w:eastAsia="Aptos"/>
          <w:b/>
          <w:bCs/>
          <w:kern w:val="2"/>
          <w14:ligatures w14:val="standardContextual"/>
        </w:rPr>
      </w:pPr>
      <w:r w:rsidRPr="00BB5ED6">
        <w:rPr>
          <w:rFonts w:eastAsia="Aptos"/>
          <w:b/>
          <w:bCs/>
          <w:kern w:val="2"/>
          <w14:ligatures w14:val="standardContextual"/>
        </w:rPr>
        <w:t xml:space="preserve">Appendix </w:t>
      </w:r>
      <w:r w:rsidR="00180247">
        <w:rPr>
          <w:rFonts w:eastAsia="Aptos"/>
          <w:b/>
          <w:bCs/>
          <w:kern w:val="2"/>
          <w14:ligatures w14:val="standardContextual"/>
        </w:rPr>
        <w:t>B</w:t>
      </w:r>
    </w:p>
    <w:p w14:paraId="1F56BD2C" w14:textId="77777777" w:rsidR="00BB5ED6" w:rsidRPr="00BB5ED6" w:rsidRDefault="00BB5ED6" w:rsidP="00BB5ED6">
      <w:pPr>
        <w:jc w:val="both"/>
        <w:rPr>
          <w:rFonts w:eastAsia="Aptos"/>
          <w:kern w:val="2"/>
          <w14:ligatures w14:val="standardContextual"/>
        </w:rPr>
      </w:pPr>
      <w:r w:rsidRPr="00BB5ED6">
        <w:rPr>
          <w:rFonts w:eastAsia="Aptos"/>
          <w:kern w:val="2"/>
          <w14:ligatures w14:val="standardContextual"/>
        </w:rPr>
        <w:t>Let section (1) be the upstream pipe section and section (2) be the downstream pipe section of orifice meter.</w:t>
      </w:r>
    </w:p>
    <w:p w14:paraId="5DA40D8F" w14:textId="77777777" w:rsidR="00BB5ED6" w:rsidRPr="00BB5ED6" w:rsidRDefault="00BB5ED6" w:rsidP="00BB5ED6">
      <w:pPr>
        <w:jc w:val="both"/>
        <w:rPr>
          <w:rFonts w:eastAsia="Aptos"/>
          <w:kern w:val="2"/>
          <w14:ligatures w14:val="standardContextual"/>
        </w:rPr>
      </w:pPr>
      <w:r w:rsidRPr="00BB5ED6">
        <w:rPr>
          <w:rFonts w:eastAsia="Aptos"/>
          <w:kern w:val="2"/>
          <w14:ligatures w14:val="standardContextual"/>
        </w:rPr>
        <w:t>From the Continuity Equation,</w:t>
      </w:r>
    </w:p>
    <w:p w14:paraId="79A91936" w14:textId="77777777" w:rsidR="00BB5ED6" w:rsidRPr="00BB5ED6" w:rsidRDefault="000C533D" w:rsidP="00BB5ED6">
      <w:pPr>
        <w:jc w:val="center"/>
        <w:rPr>
          <w:rFonts w:eastAsia="Times New Roman"/>
          <w:kern w:val="2"/>
          <w14:ligatures w14:val="standardContextual"/>
        </w:rPr>
      </w:pPr>
      <m:oMathPara>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A</m:t>
              </m:r>
            </m:e>
            <m:sub>
              <m:r>
                <m:rPr>
                  <m:sty m:val="p"/>
                </m:rPr>
                <w:rPr>
                  <w:rFonts w:ascii="Cambria Math" w:eastAsia="Aptos" w:hAnsi="Cambria Math"/>
                  <w:kern w:val="2"/>
                  <w14:ligatures w14:val="standardContextual"/>
                </w:rPr>
                <m:t>1</m:t>
              </m:r>
            </m:sub>
          </m:sSub>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1</m:t>
              </m:r>
            </m:sub>
          </m:sSub>
          <m:r>
            <m:rPr>
              <m:sty m:val="p"/>
            </m:rPr>
            <w:rPr>
              <w:rFonts w:ascii="Cambria Math" w:eastAsia="Aptos" w:hAnsi="Cambria Math"/>
              <w:kern w:val="2"/>
              <w14:ligatures w14:val="standardContextual"/>
            </w:rPr>
            <m:t>=</m:t>
          </m:r>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A</m:t>
              </m:r>
            </m:e>
            <m:sub>
              <m:r>
                <m:rPr>
                  <m:sty m:val="p"/>
                </m:rPr>
                <w:rPr>
                  <w:rFonts w:ascii="Cambria Math" w:eastAsia="Aptos" w:hAnsi="Cambria Math"/>
                  <w:kern w:val="2"/>
                  <w14:ligatures w14:val="standardContextual"/>
                </w:rPr>
                <m:t>o</m:t>
              </m:r>
            </m:sub>
          </m:sSub>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Sub>
        </m:oMath>
      </m:oMathPara>
    </w:p>
    <w:p w14:paraId="67392CE4" w14:textId="77777777" w:rsidR="00BB5ED6" w:rsidRPr="00BB5ED6" w:rsidRDefault="00BB5ED6" w:rsidP="00BB5ED6">
      <w:pPr>
        <w:rPr>
          <w:rFonts w:eastAsia="Aptos"/>
          <w:kern w:val="2"/>
          <w14:ligatures w14:val="standardContextual"/>
        </w:rPr>
      </w:pPr>
      <w:proofErr w:type="gramStart"/>
      <w:r w:rsidRPr="00BB5ED6">
        <w:rPr>
          <w:rFonts w:eastAsia="Aptos"/>
          <w:kern w:val="2"/>
          <w14:ligatures w14:val="standardContextual"/>
        </w:rPr>
        <w:t>Where</w:t>
      </w:r>
      <w:proofErr w:type="gramEnd"/>
      <w:r w:rsidRPr="00BB5ED6">
        <w:rPr>
          <w:rFonts w:eastAsia="Aptos"/>
          <w:kern w:val="2"/>
          <w14:ligatures w14:val="standardContextual"/>
        </w:rPr>
        <w:t>,</w:t>
      </w:r>
    </w:p>
    <w:p w14:paraId="177C25D6" w14:textId="77777777" w:rsidR="00BB5ED6" w:rsidRPr="00BB5ED6" w:rsidRDefault="00BB5ED6" w:rsidP="00BB5ED6">
      <w:pPr>
        <w:jc w:val="center"/>
        <w:rPr>
          <w:rFonts w:eastAsia="Times New Roman"/>
          <w:kern w:val="2"/>
          <w14:ligatures w14:val="standardContextual"/>
        </w:rPr>
      </w:pPr>
      <w:r w:rsidRPr="00BB5ED6">
        <w:rPr>
          <w:rFonts w:eastAsia="Aptos"/>
          <w:kern w:val="2"/>
          <w14:ligatures w14:val="standardContextual"/>
        </w:rPr>
        <w:t xml:space="preserve">Inner area of pipe </w:t>
      </w:r>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A</m:t>
            </m:r>
          </m:e>
          <m:sub>
            <m:r>
              <m:rPr>
                <m:sty m:val="p"/>
              </m:rPr>
              <w:rPr>
                <w:rFonts w:ascii="Cambria Math" w:eastAsia="Aptos" w:hAnsi="Cambria Math"/>
                <w:kern w:val="2"/>
                <w14:ligatures w14:val="standardContextual"/>
              </w:rPr>
              <m:t>1</m:t>
            </m:r>
          </m:sub>
        </m:sSub>
        <m:r>
          <m:rPr>
            <m:sty m:val="p"/>
          </m:rPr>
          <w:rPr>
            <w:rFonts w:ascii="Cambria Math" w:eastAsia="Aptos" w:hAnsi="Cambria Math"/>
            <w:kern w:val="2"/>
            <w14:ligatures w14:val="standardContextual"/>
          </w:rPr>
          <m:t>=</m:t>
        </m:r>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π</m:t>
            </m:r>
            <m:sSup>
              <m:sSupPr>
                <m:ctrlPr>
                  <w:rPr>
                    <w:rFonts w:ascii="Cambria Math" w:eastAsia="Aptos" w:hAnsi="Cambria Math"/>
                    <w:kern w:val="2"/>
                    <w14:ligatures w14:val="standardContextual"/>
                  </w:rPr>
                </m:ctrlPr>
              </m:sSupPr>
              <m:e>
                <m:r>
                  <m:rPr>
                    <m:sty m:val="p"/>
                  </m:rPr>
                  <w:rPr>
                    <w:rFonts w:ascii="Cambria Math" w:eastAsia="Aptos" w:hAnsi="Cambria Math"/>
                    <w:kern w:val="2"/>
                    <w14:ligatures w14:val="standardContextual"/>
                  </w:rPr>
                  <m:t>D</m:t>
                </m:r>
              </m:e>
              <m:sup>
                <m:r>
                  <m:rPr>
                    <m:sty m:val="p"/>
                  </m:rPr>
                  <w:rPr>
                    <w:rFonts w:ascii="Cambria Math" w:eastAsia="Aptos" w:hAnsi="Cambria Math"/>
                    <w:kern w:val="2"/>
                    <w14:ligatures w14:val="standardContextual"/>
                  </w:rPr>
                  <m:t>2</m:t>
                </m:r>
              </m:sup>
            </m:sSup>
          </m:num>
          <m:den>
            <m:r>
              <m:rPr>
                <m:sty m:val="p"/>
              </m:rPr>
              <w:rPr>
                <w:rFonts w:ascii="Cambria Math" w:eastAsia="Aptos" w:hAnsi="Cambria Math"/>
                <w:kern w:val="2"/>
                <w14:ligatures w14:val="standardContextual"/>
              </w:rPr>
              <m:t>4</m:t>
            </m:r>
          </m:den>
        </m:f>
      </m:oMath>
      <w:r w:rsidRPr="00BB5ED6">
        <w:rPr>
          <w:rFonts w:eastAsia="Aptos"/>
          <w:kern w:val="2"/>
          <w14:ligatures w14:val="standardContextual"/>
        </w:rPr>
        <w:t xml:space="preserve"> </w:t>
      </w:r>
      <w:r w:rsidRPr="00BB5ED6">
        <w:rPr>
          <w:rFonts w:eastAsia="Aptos"/>
          <w:kern w:val="2"/>
          <w14:ligatures w14:val="standardContextual"/>
        </w:rPr>
        <w:br/>
        <w:t xml:space="preserve">Area of orifice, </w:t>
      </w:r>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A</m:t>
            </m:r>
          </m:e>
          <m:sub>
            <m:r>
              <m:rPr>
                <m:sty m:val="p"/>
              </m:rPr>
              <w:rPr>
                <w:rFonts w:ascii="Cambria Math" w:eastAsia="Aptos" w:hAnsi="Cambria Math"/>
                <w:kern w:val="2"/>
                <w14:ligatures w14:val="standardContextual"/>
              </w:rPr>
              <m:t>o</m:t>
            </m:r>
          </m:sub>
        </m:sSub>
        <m:r>
          <m:rPr>
            <m:sty m:val="p"/>
          </m:rPr>
          <w:rPr>
            <w:rFonts w:ascii="Cambria Math" w:eastAsia="Aptos" w:hAnsi="Cambria Math"/>
            <w:kern w:val="2"/>
            <w14:ligatures w14:val="standardContextual"/>
          </w:rPr>
          <m:t>=</m:t>
        </m:r>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π</m:t>
            </m:r>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up>
                <m:r>
                  <m:rPr>
                    <m:sty m:val="p"/>
                  </m:rPr>
                  <w:rPr>
                    <w:rFonts w:ascii="Cambria Math" w:eastAsia="Aptos" w:hAnsi="Cambria Math"/>
                    <w:kern w:val="2"/>
                    <w14:ligatures w14:val="standardContextual"/>
                  </w:rPr>
                  <m:t>2</m:t>
                </m:r>
              </m:sup>
            </m:sSubSup>
          </m:num>
          <m:den>
            <m:r>
              <m:rPr>
                <m:sty m:val="p"/>
              </m:rPr>
              <w:rPr>
                <w:rFonts w:ascii="Cambria Math" w:eastAsia="Aptos" w:hAnsi="Cambria Math"/>
                <w:kern w:val="2"/>
                <w14:ligatures w14:val="standardContextual"/>
              </w:rPr>
              <m:t>4</m:t>
            </m:r>
          </m:den>
        </m:f>
      </m:oMath>
    </w:p>
    <w:p w14:paraId="10C431A7" w14:textId="77777777" w:rsidR="00BB5ED6" w:rsidRPr="00BB5ED6" w:rsidRDefault="00BB5ED6" w:rsidP="00BB5ED6">
      <w:pPr>
        <w:jc w:val="both"/>
        <w:rPr>
          <w:rFonts w:eastAsia="Aptos"/>
          <w:kern w:val="2"/>
          <w14:ligatures w14:val="standardContextual"/>
        </w:rPr>
      </w:pPr>
      <w:r w:rsidRPr="00BB5ED6">
        <w:rPr>
          <w:rFonts w:eastAsia="Aptos"/>
          <w:kern w:val="2"/>
          <w14:ligatures w14:val="standardContextual"/>
        </w:rPr>
        <w:t>Thus,</w:t>
      </w:r>
    </w:p>
    <w:p w14:paraId="51B17BE7" w14:textId="77777777" w:rsidR="00BB5ED6" w:rsidRPr="00BB5ED6" w:rsidRDefault="000C533D" w:rsidP="00BB5ED6">
      <w:pPr>
        <w:jc w:val="both"/>
        <w:rPr>
          <w:rFonts w:eastAsia="Aptos"/>
          <w:kern w:val="2"/>
          <w14:ligatures w14:val="standardContextual"/>
        </w:rPr>
      </w:pPr>
      <m:oMathPara>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1</m:t>
              </m:r>
            </m:sub>
          </m:sSub>
          <m:r>
            <m:rPr>
              <m:sty m:val="p"/>
            </m:rPr>
            <w:rPr>
              <w:rFonts w:ascii="Cambria Math" w:eastAsia="Aptos" w:hAnsi="Cambria Math"/>
              <w:kern w:val="2"/>
              <w14:ligatures w14:val="standardContextual"/>
            </w:rPr>
            <m:t>=</m:t>
          </m:r>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A</m:t>
                  </m:r>
                </m:e>
                <m:sub>
                  <m:r>
                    <m:rPr>
                      <m:sty m:val="p"/>
                    </m:rPr>
                    <w:rPr>
                      <w:rFonts w:ascii="Cambria Math" w:eastAsia="Aptos" w:hAnsi="Cambria Math"/>
                      <w:kern w:val="2"/>
                      <w14:ligatures w14:val="standardContextual"/>
                    </w:rPr>
                    <m:t>o</m:t>
                  </m:r>
                </m:sub>
              </m:sSub>
            </m:num>
            <m:den>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A</m:t>
                  </m:r>
                </m:e>
                <m:sub>
                  <m:r>
                    <m:rPr>
                      <m:sty m:val="p"/>
                    </m:rPr>
                    <w:rPr>
                      <w:rFonts w:ascii="Cambria Math" w:eastAsia="Aptos" w:hAnsi="Cambria Math"/>
                      <w:kern w:val="2"/>
                      <w14:ligatures w14:val="standardContextual"/>
                    </w:rPr>
                    <m:t>1</m:t>
                  </m:r>
                </m:sub>
              </m:sSub>
            </m:den>
          </m:f>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Sub>
          <m:r>
            <m:rPr>
              <m:sty m:val="p"/>
            </m:rPr>
            <w:rPr>
              <w:rFonts w:ascii="Cambria Math" w:eastAsia="Aptos" w:hAnsi="Cambria Math"/>
              <w:kern w:val="2"/>
              <w14:ligatures w14:val="standardContextual"/>
            </w:rPr>
            <w:br/>
          </m:r>
        </m:oMath>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1</m:t>
              </m:r>
            </m:sub>
          </m:sSub>
          <m:r>
            <m:rPr>
              <m:sty m:val="p"/>
            </m:rPr>
            <w:rPr>
              <w:rFonts w:ascii="Cambria Math" w:eastAsia="Aptos" w:hAnsi="Cambria Math"/>
              <w:kern w:val="2"/>
              <w14:ligatures w14:val="standardContextual"/>
            </w:rPr>
            <m:t>=</m:t>
          </m:r>
          <m:sSup>
            <m:sSupPr>
              <m:ctrlPr>
                <w:rPr>
                  <w:rFonts w:ascii="Cambria Math" w:eastAsia="Aptos" w:hAnsi="Cambria Math"/>
                  <w:kern w:val="2"/>
                  <w14:ligatures w14:val="standardContextual"/>
                </w:rPr>
              </m:ctrlPr>
            </m:sSupPr>
            <m:e>
              <m:d>
                <m:dPr>
                  <m:ctrlPr>
                    <w:rPr>
                      <w:rFonts w:ascii="Cambria Math" w:eastAsia="Aptos" w:hAnsi="Cambria Math"/>
                      <w:kern w:val="2"/>
                      <w14:ligatures w14:val="standardContextual"/>
                    </w:rPr>
                  </m:ctrlPr>
                </m:dPr>
                <m:e>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Sub>
                    </m:num>
                    <m:den>
                      <m:r>
                        <m:rPr>
                          <m:sty m:val="p"/>
                        </m:rPr>
                        <w:rPr>
                          <w:rFonts w:ascii="Cambria Math" w:eastAsia="Aptos" w:hAnsi="Cambria Math"/>
                          <w:kern w:val="2"/>
                          <w14:ligatures w14:val="standardContextual"/>
                        </w:rPr>
                        <m:t>D</m:t>
                      </m:r>
                    </m:den>
                  </m:f>
                </m:e>
              </m:d>
            </m:e>
            <m:sup>
              <m:r>
                <m:rPr>
                  <m:sty m:val="p"/>
                </m:rPr>
                <w:rPr>
                  <w:rFonts w:ascii="Cambria Math" w:eastAsia="Aptos" w:hAnsi="Cambria Math"/>
                  <w:kern w:val="2"/>
                  <w14:ligatures w14:val="standardContextual"/>
                </w:rPr>
                <m:t>2</m:t>
              </m:r>
            </m:sup>
          </m:sSup>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Sub>
        </m:oMath>
      </m:oMathPara>
    </w:p>
    <w:p w14:paraId="20EB3B84" w14:textId="77777777" w:rsidR="00BB5ED6" w:rsidRPr="00BB5ED6" w:rsidRDefault="00BB5ED6" w:rsidP="00BB5ED6">
      <w:pPr>
        <w:jc w:val="both"/>
        <w:rPr>
          <w:rFonts w:eastAsia="Aptos"/>
          <w:kern w:val="2"/>
          <w14:ligatures w14:val="standardContextual"/>
        </w:rPr>
      </w:pPr>
      <w:r w:rsidRPr="00BB5ED6">
        <w:rPr>
          <w:rFonts w:eastAsia="Aptos"/>
          <w:kern w:val="2"/>
          <w14:ligatures w14:val="standardContextual"/>
        </w:rPr>
        <w:t>Applying Bernoulli’s equation between section (1) and section (2),</w:t>
      </w:r>
    </w:p>
    <w:p w14:paraId="7B56EE52" w14:textId="77777777" w:rsidR="00BB5ED6" w:rsidRPr="00BB5ED6" w:rsidRDefault="000C533D" w:rsidP="00BB5ED6">
      <w:pPr>
        <w:jc w:val="both"/>
        <w:rPr>
          <w:rFonts w:eastAsia="Aptos"/>
          <w:kern w:val="2"/>
          <w14:ligatures w14:val="standardContextual"/>
        </w:rPr>
      </w:pPr>
      <m:oMathPara>
        <m:oMathParaPr>
          <m:jc m:val="center"/>
        </m:oMathParaPr>
        <m:oMath>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P</m:t>
                  </m:r>
                </m:e>
                <m:sub>
                  <m:r>
                    <m:rPr>
                      <m:sty m:val="p"/>
                    </m:rPr>
                    <w:rPr>
                      <w:rFonts w:ascii="Cambria Math" w:eastAsia="Aptos" w:hAnsi="Cambria Math"/>
                      <w:kern w:val="2"/>
                      <w14:ligatures w14:val="standardContextual"/>
                    </w:rPr>
                    <m:t>1</m:t>
                  </m:r>
                </m:sub>
              </m:sSub>
            </m:num>
            <m:den>
              <m:r>
                <m:rPr>
                  <m:sty m:val="p"/>
                </m:rPr>
                <w:rPr>
                  <w:rFonts w:ascii="Cambria Math" w:eastAsia="Aptos" w:hAnsi="Cambria Math"/>
                  <w:kern w:val="2"/>
                  <w14:ligatures w14:val="standardContextual"/>
                </w:rPr>
                <m:t>ρg</m:t>
              </m:r>
            </m:den>
          </m:f>
          <m:r>
            <m:rPr>
              <m:sty m:val="p"/>
            </m:rPr>
            <w:rPr>
              <w:rFonts w:ascii="Cambria Math" w:eastAsia="Aptos" w:hAnsi="Cambria Math"/>
              <w:kern w:val="2"/>
              <w14:ligatures w14:val="standardContextual"/>
            </w:rPr>
            <m:t>+</m:t>
          </m:r>
          <m:f>
            <m:fPr>
              <m:ctrlPr>
                <w:rPr>
                  <w:rFonts w:ascii="Cambria Math" w:eastAsia="Aptos" w:hAnsi="Cambria Math"/>
                  <w:kern w:val="2"/>
                  <w14:ligatures w14:val="standardContextual"/>
                </w:rPr>
              </m:ctrlPr>
            </m:fPr>
            <m:num>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1</m:t>
                  </m:r>
                </m:sub>
                <m:sup>
                  <m:r>
                    <m:rPr>
                      <m:sty m:val="p"/>
                    </m:rPr>
                    <w:rPr>
                      <w:rFonts w:ascii="Cambria Math" w:eastAsia="Aptos" w:hAnsi="Cambria Math"/>
                      <w:kern w:val="2"/>
                      <w14:ligatures w14:val="standardContextual"/>
                    </w:rPr>
                    <m:t>2</m:t>
                  </m:r>
                </m:sup>
              </m:sSubSup>
            </m:num>
            <m:den>
              <m:r>
                <m:rPr>
                  <m:sty m:val="p"/>
                </m:rPr>
                <w:rPr>
                  <w:rFonts w:ascii="Cambria Math" w:eastAsia="Aptos" w:hAnsi="Cambria Math"/>
                  <w:kern w:val="2"/>
                  <w14:ligatures w14:val="standardContextual"/>
                </w:rPr>
                <m:t>2g</m:t>
              </m:r>
            </m:den>
          </m:f>
          <m:r>
            <m:rPr>
              <m:sty m:val="p"/>
            </m:rPr>
            <w:rPr>
              <w:rFonts w:ascii="Cambria Math" w:eastAsia="Aptos" w:hAnsi="Cambria Math"/>
              <w:kern w:val="2"/>
              <w14:ligatures w14:val="standardContextual"/>
            </w:rPr>
            <m:t>=</m:t>
          </m:r>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P</m:t>
                  </m:r>
                </m:e>
                <m:sub>
                  <m:r>
                    <m:rPr>
                      <m:sty m:val="p"/>
                    </m:rPr>
                    <w:rPr>
                      <w:rFonts w:ascii="Cambria Math" w:eastAsia="Aptos" w:hAnsi="Cambria Math"/>
                      <w:kern w:val="2"/>
                      <w14:ligatures w14:val="standardContextual"/>
                    </w:rPr>
                    <m:t>2</m:t>
                  </m:r>
                </m:sub>
              </m:sSub>
            </m:num>
            <m:den>
              <m:r>
                <m:rPr>
                  <m:sty m:val="p"/>
                </m:rPr>
                <w:rPr>
                  <w:rFonts w:ascii="Cambria Math" w:eastAsia="Aptos" w:hAnsi="Cambria Math"/>
                  <w:kern w:val="2"/>
                  <w14:ligatures w14:val="standardContextual"/>
                </w:rPr>
                <m:t>ρg</m:t>
              </m:r>
            </m:den>
          </m:f>
          <m:r>
            <m:rPr>
              <m:sty m:val="p"/>
            </m:rPr>
            <w:rPr>
              <w:rFonts w:ascii="Cambria Math" w:eastAsia="Aptos" w:hAnsi="Cambria Math"/>
              <w:kern w:val="2"/>
              <w14:ligatures w14:val="standardContextual"/>
            </w:rPr>
            <m:t>+</m:t>
          </m:r>
          <m:f>
            <m:fPr>
              <m:ctrlPr>
                <w:rPr>
                  <w:rFonts w:ascii="Cambria Math" w:eastAsia="Aptos" w:hAnsi="Cambria Math"/>
                  <w:kern w:val="2"/>
                  <w14:ligatures w14:val="standardContextual"/>
                </w:rPr>
              </m:ctrlPr>
            </m:fPr>
            <m:num>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up>
                  <m:r>
                    <m:rPr>
                      <m:sty m:val="p"/>
                    </m:rPr>
                    <w:rPr>
                      <w:rFonts w:ascii="Cambria Math" w:eastAsia="Aptos" w:hAnsi="Cambria Math"/>
                      <w:kern w:val="2"/>
                      <w14:ligatures w14:val="standardContextual"/>
                    </w:rPr>
                    <m:t>2</m:t>
                  </m:r>
                </m:sup>
              </m:sSubSup>
            </m:num>
            <m:den>
              <m:r>
                <m:rPr>
                  <m:sty m:val="p"/>
                </m:rPr>
                <w:rPr>
                  <w:rFonts w:ascii="Cambria Math" w:eastAsia="Aptos" w:hAnsi="Cambria Math"/>
                  <w:kern w:val="2"/>
                  <w14:ligatures w14:val="standardContextual"/>
                </w:rPr>
                <m:t>2g</m:t>
              </m:r>
            </m:den>
          </m:f>
          <m:r>
            <m:rPr>
              <m:sty m:val="p"/>
            </m:rPr>
            <w:rPr>
              <w:rFonts w:ascii="Cambria Math" w:eastAsia="Aptos" w:hAnsi="Cambria Math"/>
              <w:kern w:val="2"/>
              <w14:ligatures w14:val="standardContextual"/>
            </w:rPr>
            <w:br/>
          </m:r>
        </m:oMath>
      </m:oMathPara>
      <w:r w:rsidR="00BB5ED6" w:rsidRPr="00BB5ED6">
        <w:rPr>
          <w:rFonts w:eastAsia="Aptos"/>
          <w:kern w:val="2"/>
          <w14:ligatures w14:val="standardContextual"/>
        </w:rPr>
        <w:t>Rearranging,</w:t>
      </w:r>
    </w:p>
    <w:p w14:paraId="5101C8E8" w14:textId="77777777" w:rsidR="00BB5ED6" w:rsidRPr="00BB5ED6" w:rsidRDefault="000C533D" w:rsidP="00BB5ED6">
      <w:pPr>
        <w:jc w:val="both"/>
        <w:rPr>
          <w:rFonts w:eastAsia="Aptos"/>
          <w:kern w:val="2"/>
          <w14:ligatures w14:val="standardContextual"/>
        </w:rPr>
      </w:pPr>
      <m:oMathPara>
        <m:oMathParaPr>
          <m:jc m:val="center"/>
        </m:oMathParaPr>
        <m:oMath>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P</m:t>
                  </m:r>
                </m:e>
                <m:sub>
                  <m:r>
                    <m:rPr>
                      <m:sty m:val="p"/>
                    </m:rPr>
                    <w:rPr>
                      <w:rFonts w:ascii="Cambria Math" w:eastAsia="Aptos" w:hAnsi="Cambria Math"/>
                      <w:kern w:val="2"/>
                      <w14:ligatures w14:val="standardContextual"/>
                    </w:rPr>
                    <m:t>1</m:t>
                  </m:r>
                </m:sub>
              </m:sSub>
              <m:r>
                <m:rPr>
                  <m:sty m:val="p"/>
                </m:rPr>
                <w:rPr>
                  <w:rFonts w:ascii="Cambria Math" w:eastAsia="Aptos" w:hAnsi="Cambria Math"/>
                  <w:kern w:val="2"/>
                  <w14:ligatures w14:val="standardContextual"/>
                </w:rPr>
                <m:t>-</m:t>
              </m:r>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P</m:t>
                  </m:r>
                </m:e>
                <m:sub>
                  <m:r>
                    <m:rPr>
                      <m:sty m:val="p"/>
                    </m:rPr>
                    <w:rPr>
                      <w:rFonts w:ascii="Cambria Math" w:eastAsia="Aptos" w:hAnsi="Cambria Math"/>
                      <w:kern w:val="2"/>
                      <w14:ligatures w14:val="standardContextual"/>
                    </w:rPr>
                    <m:t>2</m:t>
                  </m:r>
                </m:sub>
              </m:sSub>
            </m:num>
            <m:den>
              <m:r>
                <m:rPr>
                  <m:sty m:val="p"/>
                </m:rPr>
                <w:rPr>
                  <w:rFonts w:ascii="Cambria Math" w:eastAsia="Aptos" w:hAnsi="Cambria Math"/>
                  <w:kern w:val="2"/>
                  <w14:ligatures w14:val="standardContextual"/>
                </w:rPr>
                <m:t>ρg</m:t>
              </m:r>
            </m:den>
          </m:f>
          <m:r>
            <m:rPr>
              <m:sty m:val="p"/>
            </m:rPr>
            <w:rPr>
              <w:rFonts w:ascii="Cambria Math" w:eastAsia="Aptos" w:hAnsi="Cambria Math"/>
              <w:kern w:val="2"/>
              <w14:ligatures w14:val="standardContextual"/>
            </w:rPr>
            <m:t>=</m:t>
          </m:r>
          <m:f>
            <m:fPr>
              <m:ctrlPr>
                <w:rPr>
                  <w:rFonts w:ascii="Cambria Math" w:eastAsia="Aptos" w:hAnsi="Cambria Math"/>
                  <w:kern w:val="2"/>
                  <w14:ligatures w14:val="standardContextual"/>
                </w:rPr>
              </m:ctrlPr>
            </m:fPr>
            <m:num>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up>
                  <m:r>
                    <m:rPr>
                      <m:sty m:val="p"/>
                    </m:rPr>
                    <w:rPr>
                      <w:rFonts w:ascii="Cambria Math" w:eastAsia="Aptos" w:hAnsi="Cambria Math"/>
                      <w:kern w:val="2"/>
                      <w14:ligatures w14:val="standardContextual"/>
                    </w:rPr>
                    <m:t>2</m:t>
                  </m:r>
                </m:sup>
              </m:sSubSup>
              <m:r>
                <m:rPr>
                  <m:sty m:val="p"/>
                </m:rPr>
                <w:rPr>
                  <w:rFonts w:ascii="Cambria Math" w:eastAsia="Aptos" w:hAnsi="Cambria Math"/>
                  <w:kern w:val="2"/>
                  <w14:ligatures w14:val="standardContextual"/>
                </w:rPr>
                <m:t>-</m:t>
              </m:r>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1</m:t>
                  </m:r>
                </m:sub>
                <m:sup>
                  <m:r>
                    <m:rPr>
                      <m:sty m:val="p"/>
                    </m:rPr>
                    <w:rPr>
                      <w:rFonts w:ascii="Cambria Math" w:eastAsia="Aptos" w:hAnsi="Cambria Math"/>
                      <w:kern w:val="2"/>
                      <w14:ligatures w14:val="standardContextual"/>
                    </w:rPr>
                    <m:t>2</m:t>
                  </m:r>
                </m:sup>
              </m:sSubSup>
            </m:num>
            <m:den>
              <m:r>
                <m:rPr>
                  <m:sty m:val="p"/>
                </m:rPr>
                <w:rPr>
                  <w:rFonts w:ascii="Cambria Math" w:eastAsia="Aptos" w:hAnsi="Cambria Math"/>
                  <w:kern w:val="2"/>
                  <w14:ligatures w14:val="standardContextual"/>
                </w:rPr>
                <m:t>2g</m:t>
              </m:r>
            </m:den>
          </m:f>
          <m:r>
            <m:rPr>
              <m:sty m:val="p"/>
            </m:rPr>
            <w:rPr>
              <w:rFonts w:ascii="Cambria Math" w:eastAsia="Aptos" w:hAnsi="Cambria Math"/>
              <w:kern w:val="2"/>
              <w14:ligatures w14:val="standardContextual"/>
            </w:rPr>
            <w:br/>
          </m:r>
        </m:oMath>
      </m:oMathPara>
      <w:r w:rsidR="00BB5ED6" w:rsidRPr="00BB5ED6">
        <w:rPr>
          <w:rFonts w:eastAsia="Aptos"/>
          <w:kern w:val="2"/>
          <w14:ligatures w14:val="standardContextual"/>
        </w:rPr>
        <w:t>Let,</w:t>
      </w:r>
    </w:p>
    <w:p w14:paraId="4C8555B4" w14:textId="77777777" w:rsidR="00BB5ED6" w:rsidRPr="00BB5ED6" w:rsidRDefault="00BB5ED6" w:rsidP="00BB5ED6">
      <w:pPr>
        <w:jc w:val="both"/>
        <w:rPr>
          <w:rFonts w:eastAsia="Aptos"/>
          <w:kern w:val="2"/>
          <w14:ligatures w14:val="standardContextual"/>
        </w:rPr>
      </w:pPr>
      <m:oMathPara>
        <m:oMathParaPr>
          <m:jc m:val="center"/>
        </m:oMathParaPr>
        <m:oMath>
          <m:r>
            <m:rPr>
              <m:sty m:val="p"/>
            </m:rPr>
            <w:rPr>
              <w:rFonts w:ascii="Cambria Math" w:eastAsia="Aptos" w:hAnsi="Cambria Math"/>
              <w:kern w:val="2"/>
              <w14:ligatures w14:val="standardContextual"/>
            </w:rPr>
            <m:t>ΔH=</m:t>
          </m:r>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P</m:t>
                  </m:r>
                </m:e>
                <m:sub>
                  <m:r>
                    <m:rPr>
                      <m:sty m:val="p"/>
                    </m:rPr>
                    <w:rPr>
                      <w:rFonts w:ascii="Cambria Math" w:eastAsia="Aptos" w:hAnsi="Cambria Math"/>
                      <w:kern w:val="2"/>
                      <w14:ligatures w14:val="standardContextual"/>
                    </w:rPr>
                    <m:t>1</m:t>
                  </m:r>
                </m:sub>
              </m:sSub>
              <m:r>
                <m:rPr>
                  <m:sty m:val="p"/>
                </m:rPr>
                <w:rPr>
                  <w:rFonts w:ascii="Cambria Math" w:eastAsia="Aptos" w:hAnsi="Cambria Math"/>
                  <w:kern w:val="2"/>
                  <w14:ligatures w14:val="standardContextual"/>
                </w:rPr>
                <m:t>-</m:t>
              </m:r>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P</m:t>
                  </m:r>
                </m:e>
                <m:sub>
                  <m:r>
                    <m:rPr>
                      <m:sty m:val="p"/>
                    </m:rPr>
                    <w:rPr>
                      <w:rFonts w:ascii="Cambria Math" w:eastAsia="Aptos" w:hAnsi="Cambria Math"/>
                      <w:kern w:val="2"/>
                      <w14:ligatures w14:val="standardContextual"/>
                    </w:rPr>
                    <m:t>2</m:t>
                  </m:r>
                </m:sub>
              </m:sSub>
            </m:num>
            <m:den>
              <m:r>
                <m:rPr>
                  <m:sty m:val="p"/>
                </m:rPr>
                <w:rPr>
                  <w:rFonts w:ascii="Cambria Math" w:eastAsia="Aptos" w:hAnsi="Cambria Math"/>
                  <w:kern w:val="2"/>
                  <w14:ligatures w14:val="standardContextual"/>
                </w:rPr>
                <m:t>ρg</m:t>
              </m:r>
            </m:den>
          </m:f>
          <m:r>
            <m:rPr>
              <m:sty m:val="p"/>
            </m:rPr>
            <w:rPr>
              <w:rFonts w:ascii="Cambria Math" w:eastAsia="Aptos" w:hAnsi="Cambria Math"/>
              <w:kern w:val="2"/>
              <w14:ligatures w14:val="standardContextual"/>
            </w:rPr>
            <w:br/>
          </m:r>
        </m:oMath>
      </m:oMathPara>
      <w:r w:rsidRPr="00BB5ED6">
        <w:rPr>
          <w:rFonts w:eastAsia="Aptos"/>
          <w:kern w:val="2"/>
          <w14:ligatures w14:val="standardContextual"/>
        </w:rPr>
        <w:t>Then,</w:t>
      </w:r>
    </w:p>
    <w:p w14:paraId="3235CA09" w14:textId="77777777" w:rsidR="00BB5ED6" w:rsidRPr="00BB5ED6" w:rsidRDefault="00BB5ED6" w:rsidP="00BB5ED6">
      <w:pPr>
        <w:jc w:val="both"/>
        <w:rPr>
          <w:rFonts w:eastAsia="Aptos"/>
          <w:kern w:val="2"/>
          <w14:ligatures w14:val="standardContextual"/>
        </w:rPr>
      </w:pPr>
      <m:oMathPara>
        <m:oMath>
          <m:r>
            <m:rPr>
              <m:sty m:val="p"/>
            </m:rPr>
            <w:rPr>
              <w:rFonts w:ascii="Cambria Math" w:eastAsia="Aptos" w:hAnsi="Cambria Math"/>
              <w:kern w:val="2"/>
              <w14:ligatures w14:val="standardContextual"/>
            </w:rPr>
            <w:lastRenderedPageBreak/>
            <m:t>ΔH=</m:t>
          </m:r>
          <m:f>
            <m:fPr>
              <m:ctrlPr>
                <w:rPr>
                  <w:rFonts w:ascii="Cambria Math" w:eastAsia="Aptos" w:hAnsi="Cambria Math"/>
                  <w:kern w:val="2"/>
                  <w14:ligatures w14:val="standardContextual"/>
                </w:rPr>
              </m:ctrlPr>
            </m:fPr>
            <m:num>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up>
                  <m:r>
                    <m:rPr>
                      <m:sty m:val="p"/>
                    </m:rPr>
                    <w:rPr>
                      <w:rFonts w:ascii="Cambria Math" w:eastAsia="Aptos" w:hAnsi="Cambria Math"/>
                      <w:kern w:val="2"/>
                      <w14:ligatures w14:val="standardContextual"/>
                    </w:rPr>
                    <m:t>2</m:t>
                  </m:r>
                </m:sup>
              </m:sSubSup>
              <m:r>
                <m:rPr>
                  <m:sty m:val="p"/>
                </m:rPr>
                <w:rPr>
                  <w:rFonts w:ascii="Cambria Math" w:eastAsia="Aptos" w:hAnsi="Cambria Math"/>
                  <w:kern w:val="2"/>
                  <w14:ligatures w14:val="standardContextual"/>
                </w:rPr>
                <m:t>-</m:t>
              </m:r>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1</m:t>
                  </m:r>
                </m:sub>
                <m:sup>
                  <m:r>
                    <m:rPr>
                      <m:sty m:val="p"/>
                    </m:rPr>
                    <w:rPr>
                      <w:rFonts w:ascii="Cambria Math" w:eastAsia="Aptos" w:hAnsi="Cambria Math"/>
                      <w:kern w:val="2"/>
                      <w14:ligatures w14:val="standardContextual"/>
                    </w:rPr>
                    <m:t>2</m:t>
                  </m:r>
                </m:sup>
              </m:sSubSup>
            </m:num>
            <m:den>
              <m:r>
                <m:rPr>
                  <m:sty m:val="p"/>
                </m:rPr>
                <w:rPr>
                  <w:rFonts w:ascii="Cambria Math" w:eastAsia="Aptos" w:hAnsi="Cambria Math"/>
                  <w:kern w:val="2"/>
                  <w14:ligatures w14:val="standardContextual"/>
                </w:rPr>
                <m:t>2g</m:t>
              </m:r>
            </m:den>
          </m:f>
          <m:r>
            <m:rPr>
              <m:sty m:val="p"/>
            </m:rPr>
            <w:rPr>
              <w:rFonts w:ascii="Cambria Math" w:eastAsia="Aptos" w:hAnsi="Cambria Math"/>
              <w:kern w:val="2"/>
              <w14:ligatures w14:val="standardContextual"/>
            </w:rPr>
            <w:br/>
          </m:r>
        </m:oMath>
      </m:oMathPara>
      <w:r w:rsidRPr="00BB5ED6">
        <w:rPr>
          <w:rFonts w:eastAsia="Aptos"/>
          <w:kern w:val="2"/>
          <w14:ligatures w14:val="standardContextual"/>
        </w:rPr>
        <w:t>From continuity,</w:t>
      </w:r>
    </w:p>
    <w:p w14:paraId="54948778" w14:textId="77777777" w:rsidR="00BB5ED6" w:rsidRPr="00BB5ED6" w:rsidRDefault="000C533D" w:rsidP="00BB5ED6">
      <w:pPr>
        <w:jc w:val="both"/>
        <w:rPr>
          <w:rFonts w:eastAsia="Aptos"/>
          <w:kern w:val="2"/>
          <w14:ligatures w14:val="standardContextual"/>
        </w:rPr>
      </w:pPr>
      <m:oMathPara>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1</m:t>
              </m:r>
            </m:sub>
          </m:sSub>
          <m:r>
            <m:rPr>
              <m:sty m:val="p"/>
            </m:rPr>
            <w:rPr>
              <w:rFonts w:ascii="Cambria Math" w:eastAsia="Aptos" w:hAnsi="Cambria Math"/>
              <w:kern w:val="2"/>
              <w14:ligatures w14:val="standardContextual"/>
            </w:rPr>
            <m:t>=</m:t>
          </m:r>
          <m:sSup>
            <m:sSupPr>
              <m:ctrlPr>
                <w:rPr>
                  <w:rFonts w:ascii="Cambria Math" w:eastAsia="Aptos" w:hAnsi="Cambria Math"/>
                  <w:kern w:val="2"/>
                  <w14:ligatures w14:val="standardContextual"/>
                </w:rPr>
              </m:ctrlPr>
            </m:sSupPr>
            <m:e>
              <m:d>
                <m:dPr>
                  <m:ctrlPr>
                    <w:rPr>
                      <w:rFonts w:ascii="Cambria Math" w:eastAsia="Aptos" w:hAnsi="Cambria Math"/>
                      <w:kern w:val="2"/>
                      <w14:ligatures w14:val="standardContextual"/>
                    </w:rPr>
                  </m:ctrlPr>
                </m:dPr>
                <m:e>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Sub>
                    </m:num>
                    <m:den>
                      <m:r>
                        <m:rPr>
                          <m:sty m:val="p"/>
                        </m:rPr>
                        <w:rPr>
                          <w:rFonts w:ascii="Cambria Math" w:eastAsia="Aptos" w:hAnsi="Cambria Math"/>
                          <w:kern w:val="2"/>
                          <w14:ligatures w14:val="standardContextual"/>
                        </w:rPr>
                        <m:t>D</m:t>
                      </m:r>
                    </m:den>
                  </m:f>
                </m:e>
              </m:d>
            </m:e>
            <m:sup>
              <m:r>
                <m:rPr>
                  <m:sty m:val="p"/>
                </m:rPr>
                <w:rPr>
                  <w:rFonts w:ascii="Cambria Math" w:eastAsia="Aptos" w:hAnsi="Cambria Math"/>
                  <w:kern w:val="2"/>
                  <w14:ligatures w14:val="standardContextual"/>
                </w:rPr>
                <m:t>2</m:t>
              </m:r>
            </m:sup>
          </m:sSup>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Sub>
          <m:r>
            <m:rPr>
              <m:sty m:val="p"/>
            </m:rPr>
            <w:rPr>
              <w:rFonts w:ascii="Cambria Math" w:eastAsia="Aptos" w:hAnsi="Cambria Math"/>
              <w:kern w:val="2"/>
              <w14:ligatures w14:val="standardContextual"/>
            </w:rPr>
            <w:br/>
          </m:r>
        </m:oMath>
        <m:oMath>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1</m:t>
              </m:r>
            </m:sub>
            <m:sup>
              <m:r>
                <m:rPr>
                  <m:sty m:val="p"/>
                </m:rPr>
                <w:rPr>
                  <w:rFonts w:ascii="Cambria Math" w:eastAsia="Aptos" w:hAnsi="Cambria Math"/>
                  <w:kern w:val="2"/>
                  <w14:ligatures w14:val="standardContextual"/>
                </w:rPr>
                <m:t>2</m:t>
              </m:r>
            </m:sup>
          </m:sSubSup>
          <m:r>
            <m:rPr>
              <m:sty m:val="p"/>
            </m:rPr>
            <w:rPr>
              <w:rFonts w:ascii="Cambria Math" w:eastAsia="Aptos" w:hAnsi="Cambria Math"/>
              <w:kern w:val="2"/>
              <w14:ligatures w14:val="standardContextual"/>
            </w:rPr>
            <m:t>=</m:t>
          </m:r>
          <m:sSup>
            <m:sSupPr>
              <m:ctrlPr>
                <w:rPr>
                  <w:rFonts w:ascii="Cambria Math" w:eastAsia="Aptos" w:hAnsi="Cambria Math"/>
                  <w:kern w:val="2"/>
                  <w14:ligatures w14:val="standardContextual"/>
                </w:rPr>
              </m:ctrlPr>
            </m:sSupPr>
            <m:e>
              <m:d>
                <m:dPr>
                  <m:ctrlPr>
                    <w:rPr>
                      <w:rFonts w:ascii="Cambria Math" w:eastAsia="Aptos" w:hAnsi="Cambria Math"/>
                      <w:kern w:val="2"/>
                      <w14:ligatures w14:val="standardContextual"/>
                    </w:rPr>
                  </m:ctrlPr>
                </m:dPr>
                <m:e>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Sub>
                    </m:num>
                    <m:den>
                      <m:r>
                        <m:rPr>
                          <m:sty m:val="p"/>
                        </m:rPr>
                        <w:rPr>
                          <w:rFonts w:ascii="Cambria Math" w:eastAsia="Aptos" w:hAnsi="Cambria Math"/>
                          <w:kern w:val="2"/>
                          <w14:ligatures w14:val="standardContextual"/>
                        </w:rPr>
                        <m:t>D</m:t>
                      </m:r>
                    </m:den>
                  </m:f>
                </m:e>
              </m:d>
            </m:e>
            <m:sup>
              <m:r>
                <m:rPr>
                  <m:sty m:val="p"/>
                </m:rPr>
                <w:rPr>
                  <w:rFonts w:ascii="Cambria Math" w:eastAsia="Aptos" w:hAnsi="Cambria Math"/>
                  <w:kern w:val="2"/>
                  <w14:ligatures w14:val="standardContextual"/>
                </w:rPr>
                <m:t>4</m:t>
              </m:r>
            </m:sup>
          </m:sSup>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up>
              <m:r>
                <m:rPr>
                  <m:sty m:val="p"/>
                </m:rPr>
                <w:rPr>
                  <w:rFonts w:ascii="Cambria Math" w:eastAsia="Aptos" w:hAnsi="Cambria Math"/>
                  <w:kern w:val="2"/>
                  <w14:ligatures w14:val="standardContextual"/>
                </w:rPr>
                <m:t>2</m:t>
              </m:r>
            </m:sup>
          </m:sSubSup>
          <m:r>
            <m:rPr>
              <m:sty m:val="p"/>
            </m:rPr>
            <w:rPr>
              <w:rFonts w:ascii="Cambria Math" w:eastAsia="Aptos" w:hAnsi="Cambria Math"/>
              <w:kern w:val="2"/>
              <w14:ligatures w14:val="standardContextual"/>
            </w:rPr>
            <w:br/>
          </m:r>
        </m:oMath>
      </m:oMathPara>
      <w:r w:rsidR="00BB5ED6" w:rsidRPr="00BB5ED6">
        <w:rPr>
          <w:rFonts w:eastAsia="Aptos"/>
          <w:kern w:val="2"/>
          <w14:ligatures w14:val="standardContextual"/>
        </w:rPr>
        <w:t>Substituting,</w:t>
      </w:r>
    </w:p>
    <w:p w14:paraId="611DFC61" w14:textId="77777777" w:rsidR="00BB5ED6" w:rsidRPr="00BB5ED6" w:rsidRDefault="00BB5ED6" w:rsidP="00BB5ED6">
      <w:pPr>
        <w:jc w:val="both"/>
        <w:rPr>
          <w:rFonts w:eastAsia="Aptos"/>
          <w:kern w:val="2"/>
          <w14:ligatures w14:val="standardContextual"/>
        </w:rPr>
      </w:pPr>
      <m:oMathPara>
        <m:oMath>
          <m:r>
            <m:rPr>
              <m:sty m:val="p"/>
            </m:rPr>
            <w:rPr>
              <w:rFonts w:ascii="Cambria Math" w:eastAsia="Aptos" w:hAnsi="Cambria Math"/>
              <w:kern w:val="2"/>
              <w14:ligatures w14:val="standardContextual"/>
            </w:rPr>
            <m:t>ΔH=</m:t>
          </m:r>
          <m:f>
            <m:fPr>
              <m:ctrlPr>
                <w:rPr>
                  <w:rFonts w:ascii="Cambria Math" w:eastAsia="Aptos" w:hAnsi="Cambria Math"/>
                  <w:kern w:val="2"/>
                  <w14:ligatures w14:val="standardContextual"/>
                </w:rPr>
              </m:ctrlPr>
            </m:fPr>
            <m:num>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up>
                  <m:r>
                    <m:rPr>
                      <m:sty m:val="p"/>
                    </m:rPr>
                    <w:rPr>
                      <w:rFonts w:ascii="Cambria Math" w:eastAsia="Aptos" w:hAnsi="Cambria Math"/>
                      <w:kern w:val="2"/>
                      <w14:ligatures w14:val="standardContextual"/>
                    </w:rPr>
                    <m:t>2</m:t>
                  </m:r>
                </m:sup>
              </m:sSubSup>
              <m:r>
                <m:rPr>
                  <m:sty m:val="p"/>
                </m:rPr>
                <w:rPr>
                  <w:rFonts w:ascii="Cambria Math" w:eastAsia="Aptos" w:hAnsi="Cambria Math"/>
                  <w:kern w:val="2"/>
                  <w14:ligatures w14:val="standardContextual"/>
                </w:rPr>
                <m:t>-</m:t>
              </m:r>
              <m:sSup>
                <m:sSupPr>
                  <m:ctrlPr>
                    <w:rPr>
                      <w:rFonts w:ascii="Cambria Math" w:eastAsia="Aptos" w:hAnsi="Cambria Math"/>
                      <w:kern w:val="2"/>
                      <w14:ligatures w14:val="standardContextual"/>
                    </w:rPr>
                  </m:ctrlPr>
                </m:sSupPr>
                <m:e>
                  <m:d>
                    <m:dPr>
                      <m:ctrlPr>
                        <w:rPr>
                          <w:rFonts w:ascii="Cambria Math" w:eastAsia="Aptos" w:hAnsi="Cambria Math"/>
                          <w:kern w:val="2"/>
                          <w14:ligatures w14:val="standardContextual"/>
                        </w:rPr>
                      </m:ctrlPr>
                    </m:dPr>
                    <m:e>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Sub>
                        </m:num>
                        <m:den>
                          <m:r>
                            <m:rPr>
                              <m:sty m:val="p"/>
                            </m:rPr>
                            <w:rPr>
                              <w:rFonts w:ascii="Cambria Math" w:eastAsia="Aptos" w:hAnsi="Cambria Math"/>
                              <w:kern w:val="2"/>
                              <w14:ligatures w14:val="standardContextual"/>
                            </w:rPr>
                            <m:t>D</m:t>
                          </m:r>
                        </m:den>
                      </m:f>
                    </m:e>
                  </m:d>
                </m:e>
                <m:sup>
                  <m:r>
                    <m:rPr>
                      <m:sty m:val="p"/>
                    </m:rPr>
                    <w:rPr>
                      <w:rFonts w:ascii="Cambria Math" w:eastAsia="Aptos" w:hAnsi="Cambria Math"/>
                      <w:kern w:val="2"/>
                      <w14:ligatures w14:val="standardContextual"/>
                    </w:rPr>
                    <m:t>4</m:t>
                  </m:r>
                </m:sup>
              </m:sSup>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up>
                  <m:r>
                    <m:rPr>
                      <m:sty m:val="p"/>
                    </m:rPr>
                    <w:rPr>
                      <w:rFonts w:ascii="Cambria Math" w:eastAsia="Aptos" w:hAnsi="Cambria Math"/>
                      <w:kern w:val="2"/>
                      <w14:ligatures w14:val="standardContextual"/>
                    </w:rPr>
                    <m:t>2</m:t>
                  </m:r>
                </m:sup>
              </m:sSubSup>
            </m:num>
            <m:den>
              <m:r>
                <m:rPr>
                  <m:sty m:val="p"/>
                </m:rPr>
                <w:rPr>
                  <w:rFonts w:ascii="Cambria Math" w:eastAsia="Aptos" w:hAnsi="Cambria Math"/>
                  <w:kern w:val="2"/>
                  <w14:ligatures w14:val="standardContextual"/>
                </w:rPr>
                <m:t>2g</m:t>
              </m:r>
            </m:den>
          </m:f>
          <m:r>
            <m:rPr>
              <m:sty m:val="p"/>
            </m:rPr>
            <w:rPr>
              <w:rFonts w:ascii="Cambria Math" w:eastAsia="Aptos" w:hAnsi="Cambria Math"/>
              <w:kern w:val="2"/>
              <w14:ligatures w14:val="standardContextual"/>
            </w:rPr>
            <w:br/>
          </m:r>
        </m:oMath>
        <m:oMath>
          <m:r>
            <m:rPr>
              <m:sty m:val="p"/>
            </m:rPr>
            <w:rPr>
              <w:rFonts w:ascii="Cambria Math" w:eastAsia="Aptos" w:hAnsi="Cambria Math"/>
              <w:kern w:val="2"/>
              <w14:ligatures w14:val="standardContextual"/>
            </w:rPr>
            <m:t>ΔH=</m:t>
          </m:r>
          <m:f>
            <m:fPr>
              <m:ctrlPr>
                <w:rPr>
                  <w:rFonts w:ascii="Cambria Math" w:eastAsia="Aptos" w:hAnsi="Cambria Math"/>
                  <w:kern w:val="2"/>
                  <w14:ligatures w14:val="standardContextual"/>
                </w:rPr>
              </m:ctrlPr>
            </m:fPr>
            <m:num>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up>
                  <m:r>
                    <m:rPr>
                      <m:sty m:val="p"/>
                    </m:rPr>
                    <w:rPr>
                      <w:rFonts w:ascii="Cambria Math" w:eastAsia="Aptos" w:hAnsi="Cambria Math"/>
                      <w:kern w:val="2"/>
                      <w14:ligatures w14:val="standardContextual"/>
                    </w:rPr>
                    <m:t>2</m:t>
                  </m:r>
                </m:sup>
              </m:sSubSup>
              <m:d>
                <m:dPr>
                  <m:begChr m:val="["/>
                  <m:sepChr m:val="−"/>
                  <m:endChr m:val="]"/>
                  <m:ctrlPr>
                    <w:rPr>
                      <w:rFonts w:ascii="Cambria Math" w:eastAsia="Aptos" w:hAnsi="Cambria Math"/>
                      <w:kern w:val="2"/>
                      <w14:ligatures w14:val="standardContextual"/>
                    </w:rPr>
                  </m:ctrlPr>
                </m:dPr>
                <m:e>
                  <m:r>
                    <m:rPr>
                      <m:sty m:val="p"/>
                    </m:rPr>
                    <w:rPr>
                      <w:rFonts w:ascii="Cambria Math" w:eastAsia="Aptos" w:hAnsi="Cambria Math"/>
                      <w:kern w:val="2"/>
                      <w14:ligatures w14:val="standardContextual"/>
                    </w:rPr>
                    <m:t>1</m:t>
                  </m:r>
                </m:e>
                <m:e>
                  <m:sSup>
                    <m:sSupPr>
                      <m:ctrlPr>
                        <w:rPr>
                          <w:rFonts w:ascii="Cambria Math" w:eastAsia="Aptos" w:hAnsi="Cambria Math"/>
                          <w:kern w:val="2"/>
                          <w14:ligatures w14:val="standardContextual"/>
                        </w:rPr>
                      </m:ctrlPr>
                    </m:sSupPr>
                    <m:e>
                      <m:d>
                        <m:dPr>
                          <m:ctrlPr>
                            <w:rPr>
                              <w:rFonts w:ascii="Cambria Math" w:eastAsia="Aptos" w:hAnsi="Cambria Math"/>
                              <w:kern w:val="2"/>
                              <w14:ligatures w14:val="standardContextual"/>
                            </w:rPr>
                          </m:ctrlPr>
                        </m:dPr>
                        <m:e>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Sub>
                            </m:num>
                            <m:den>
                              <m:r>
                                <m:rPr>
                                  <m:sty m:val="p"/>
                                </m:rPr>
                                <w:rPr>
                                  <w:rFonts w:ascii="Cambria Math" w:eastAsia="Aptos" w:hAnsi="Cambria Math"/>
                                  <w:kern w:val="2"/>
                                  <w14:ligatures w14:val="standardContextual"/>
                                </w:rPr>
                                <m:t>D</m:t>
                              </m:r>
                            </m:den>
                          </m:f>
                        </m:e>
                      </m:d>
                    </m:e>
                    <m:sup>
                      <m:r>
                        <m:rPr>
                          <m:sty m:val="p"/>
                        </m:rPr>
                        <w:rPr>
                          <w:rFonts w:ascii="Cambria Math" w:eastAsia="Aptos" w:hAnsi="Cambria Math"/>
                          <w:kern w:val="2"/>
                          <w14:ligatures w14:val="standardContextual"/>
                        </w:rPr>
                        <m:t>4</m:t>
                      </m:r>
                    </m:sup>
                  </m:sSup>
                </m:e>
              </m:d>
            </m:num>
            <m:den>
              <m:r>
                <m:rPr>
                  <m:sty m:val="p"/>
                </m:rPr>
                <w:rPr>
                  <w:rFonts w:ascii="Cambria Math" w:eastAsia="Aptos" w:hAnsi="Cambria Math"/>
                  <w:kern w:val="2"/>
                  <w14:ligatures w14:val="standardContextual"/>
                </w:rPr>
                <m:t>2g</m:t>
              </m:r>
            </m:den>
          </m:f>
          <m:r>
            <m:rPr>
              <m:sty m:val="p"/>
            </m:rPr>
            <w:rPr>
              <w:rFonts w:ascii="Cambria Math" w:eastAsia="Aptos" w:hAnsi="Cambria Math"/>
              <w:kern w:val="2"/>
              <w14:ligatures w14:val="standardContextual"/>
            </w:rPr>
            <w:br/>
          </m:r>
        </m:oMath>
      </m:oMathPara>
      <w:r w:rsidRPr="00BB5ED6">
        <w:rPr>
          <w:rFonts w:eastAsia="Aptos"/>
          <w:kern w:val="2"/>
          <w14:ligatures w14:val="standardContextual"/>
        </w:rPr>
        <w:t>Velocity through the Orifice,</w:t>
      </w:r>
    </w:p>
    <w:p w14:paraId="566803C2" w14:textId="77777777" w:rsidR="00BB5ED6" w:rsidRPr="00BB5ED6" w:rsidRDefault="000C533D" w:rsidP="00BB5ED6">
      <w:pPr>
        <w:jc w:val="both"/>
        <w:rPr>
          <w:rFonts w:eastAsia="Aptos"/>
          <w:kern w:val="2"/>
          <w14:ligatures w14:val="standardContextual"/>
        </w:rPr>
      </w:pPr>
      <m:oMathPara>
        <m:oMath>
          <m:sSubSup>
            <m:sSubSupPr>
              <m:ctrlPr>
                <w:rPr>
                  <w:rFonts w:ascii="Cambria Math" w:eastAsia="Aptos" w:hAnsi="Cambria Math"/>
                  <w:kern w:val="2"/>
                  <w14:ligatures w14:val="standardContextual"/>
                </w:rPr>
              </m:ctrlPr>
            </m:sSubSup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up>
              <m:r>
                <m:rPr>
                  <m:sty m:val="p"/>
                </m:rPr>
                <w:rPr>
                  <w:rFonts w:ascii="Cambria Math" w:eastAsia="Aptos" w:hAnsi="Cambria Math"/>
                  <w:kern w:val="2"/>
                  <w14:ligatures w14:val="standardContextual"/>
                </w:rPr>
                <m:t>2</m:t>
              </m:r>
            </m:sup>
          </m:sSubSup>
          <m:r>
            <m:rPr>
              <m:sty m:val="p"/>
            </m:rPr>
            <w:rPr>
              <w:rFonts w:ascii="Cambria Math" w:eastAsia="Aptos" w:hAnsi="Cambria Math"/>
              <w:kern w:val="2"/>
              <w14:ligatures w14:val="standardContextual"/>
            </w:rPr>
            <m:t>=</m:t>
          </m:r>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2gΔH</m:t>
              </m:r>
            </m:num>
            <m:den>
              <m:r>
                <m:rPr>
                  <m:sty m:val="p"/>
                </m:rPr>
                <w:rPr>
                  <w:rFonts w:ascii="Cambria Math" w:eastAsia="Aptos" w:hAnsi="Cambria Math"/>
                  <w:kern w:val="2"/>
                  <w14:ligatures w14:val="standardContextual"/>
                </w:rPr>
                <m:t>1-</m:t>
              </m:r>
              <m:sSup>
                <m:sSupPr>
                  <m:ctrlPr>
                    <w:rPr>
                      <w:rFonts w:ascii="Cambria Math" w:eastAsia="Aptos" w:hAnsi="Cambria Math"/>
                      <w:kern w:val="2"/>
                      <w14:ligatures w14:val="standardContextual"/>
                    </w:rPr>
                  </m:ctrlPr>
                </m:sSupPr>
                <m:e>
                  <m:d>
                    <m:dPr>
                      <m:ctrlPr>
                        <w:rPr>
                          <w:rFonts w:ascii="Cambria Math" w:eastAsia="Aptos" w:hAnsi="Cambria Math"/>
                          <w:kern w:val="2"/>
                          <w14:ligatures w14:val="standardContextual"/>
                        </w:rPr>
                      </m:ctrlPr>
                    </m:dPr>
                    <m:e>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Sub>
                        </m:num>
                        <m:den>
                          <m:r>
                            <m:rPr>
                              <m:sty m:val="p"/>
                            </m:rPr>
                            <w:rPr>
                              <w:rFonts w:ascii="Cambria Math" w:eastAsia="Aptos" w:hAnsi="Cambria Math"/>
                              <w:kern w:val="2"/>
                              <w14:ligatures w14:val="standardContextual"/>
                            </w:rPr>
                            <m:t>D</m:t>
                          </m:r>
                        </m:den>
                      </m:f>
                    </m:e>
                  </m:d>
                </m:e>
                <m:sup>
                  <m:r>
                    <m:rPr>
                      <m:sty m:val="p"/>
                    </m:rPr>
                    <w:rPr>
                      <w:rFonts w:ascii="Cambria Math" w:eastAsia="Aptos" w:hAnsi="Cambria Math"/>
                      <w:kern w:val="2"/>
                      <w14:ligatures w14:val="standardContextual"/>
                    </w:rPr>
                    <m:t>4</m:t>
                  </m:r>
                </m:sup>
              </m:sSup>
            </m:den>
          </m:f>
          <m:r>
            <m:rPr>
              <m:sty m:val="p"/>
            </m:rPr>
            <w:rPr>
              <w:rFonts w:ascii="Cambria Math" w:eastAsia="Aptos" w:hAnsi="Cambria Math"/>
              <w:kern w:val="2"/>
              <w14:ligatures w14:val="standardContextual"/>
            </w:rPr>
            <w:br/>
          </m:r>
        </m:oMath>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Sub>
          <m:r>
            <m:rPr>
              <m:sty m:val="p"/>
            </m:rPr>
            <w:rPr>
              <w:rFonts w:ascii="Cambria Math" w:eastAsia="Aptos" w:hAnsi="Cambria Math"/>
              <w:kern w:val="2"/>
              <w14:ligatures w14:val="standardContextual"/>
            </w:rPr>
            <m:t>=</m:t>
          </m:r>
          <m:rad>
            <m:radPr>
              <m:degHide m:val="1"/>
              <m:ctrlPr>
                <w:rPr>
                  <w:rFonts w:ascii="Cambria Math" w:eastAsia="Aptos" w:hAnsi="Cambria Math"/>
                  <w:kern w:val="2"/>
                  <w14:ligatures w14:val="standardContextual"/>
                </w:rPr>
              </m:ctrlPr>
            </m:radPr>
            <m:deg/>
            <m:e>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2gΔH</m:t>
                  </m:r>
                </m:num>
                <m:den>
                  <m:r>
                    <m:rPr>
                      <m:sty m:val="p"/>
                    </m:rPr>
                    <w:rPr>
                      <w:rFonts w:ascii="Cambria Math" w:eastAsia="Aptos" w:hAnsi="Cambria Math"/>
                      <w:kern w:val="2"/>
                      <w14:ligatures w14:val="standardContextual"/>
                    </w:rPr>
                    <m:t>1-</m:t>
                  </m:r>
                  <m:sSup>
                    <m:sSupPr>
                      <m:ctrlPr>
                        <w:rPr>
                          <w:rFonts w:ascii="Cambria Math" w:eastAsia="Aptos" w:hAnsi="Cambria Math"/>
                          <w:kern w:val="2"/>
                          <w14:ligatures w14:val="standardContextual"/>
                        </w:rPr>
                      </m:ctrlPr>
                    </m:sSupPr>
                    <m:e>
                      <m:d>
                        <m:dPr>
                          <m:ctrlPr>
                            <w:rPr>
                              <w:rFonts w:ascii="Cambria Math" w:eastAsia="Aptos" w:hAnsi="Cambria Math"/>
                              <w:kern w:val="2"/>
                              <w14:ligatures w14:val="standardContextual"/>
                            </w:rPr>
                          </m:ctrlPr>
                        </m:dPr>
                        <m:e>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Sub>
                            </m:num>
                            <m:den>
                              <m:r>
                                <m:rPr>
                                  <m:sty m:val="p"/>
                                </m:rPr>
                                <w:rPr>
                                  <w:rFonts w:ascii="Cambria Math" w:eastAsia="Aptos" w:hAnsi="Cambria Math"/>
                                  <w:kern w:val="2"/>
                                  <w14:ligatures w14:val="standardContextual"/>
                                </w:rPr>
                                <m:t>D</m:t>
                              </m:r>
                            </m:den>
                          </m:f>
                        </m:e>
                      </m:d>
                    </m:e>
                    <m:sup>
                      <m:r>
                        <m:rPr>
                          <m:sty m:val="p"/>
                        </m:rPr>
                        <w:rPr>
                          <w:rFonts w:ascii="Cambria Math" w:eastAsia="Aptos" w:hAnsi="Cambria Math"/>
                          <w:kern w:val="2"/>
                          <w14:ligatures w14:val="standardContextual"/>
                        </w:rPr>
                        <m:t>4</m:t>
                      </m:r>
                    </m:sup>
                  </m:sSup>
                </m:den>
              </m:f>
            </m:e>
          </m:rad>
        </m:oMath>
      </m:oMathPara>
    </w:p>
    <w:p w14:paraId="6F65003E" w14:textId="77777777" w:rsidR="00BB5ED6" w:rsidRPr="00BB5ED6" w:rsidRDefault="00BB5ED6" w:rsidP="00BB5ED6">
      <w:pPr>
        <w:jc w:val="both"/>
        <w:rPr>
          <w:rFonts w:eastAsia="Aptos"/>
          <w:kern w:val="2"/>
          <w14:ligatures w14:val="standardContextual"/>
        </w:rPr>
      </w:pPr>
      <w:r w:rsidRPr="00BB5ED6">
        <w:rPr>
          <w:rFonts w:eastAsia="Aptos"/>
          <w:kern w:val="2"/>
          <w14:ligatures w14:val="standardContextual"/>
        </w:rPr>
        <w:t>The theoretical volumetric flow rate,</w:t>
      </w:r>
    </w:p>
    <w:p w14:paraId="10C73167" w14:textId="77777777" w:rsidR="00BB5ED6" w:rsidRPr="00BB5ED6" w:rsidRDefault="000C533D" w:rsidP="00BB5ED6">
      <w:pPr>
        <w:jc w:val="both"/>
        <w:rPr>
          <w:rFonts w:eastAsia="Aptos"/>
          <w:kern w:val="2"/>
          <w14:ligatures w14:val="standardContextual"/>
        </w:rPr>
      </w:pPr>
      <m:oMathPara>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Q</m:t>
              </m:r>
            </m:e>
            <m:sub>
              <m:r>
                <m:rPr>
                  <m:sty m:val="p"/>
                </m:rPr>
                <w:rPr>
                  <w:rFonts w:ascii="Cambria Math" w:eastAsia="Aptos" w:hAnsi="Cambria Math"/>
                  <w:kern w:val="2"/>
                  <w14:ligatures w14:val="standardContextual"/>
                </w:rPr>
                <m:t>Theoretical</m:t>
              </m:r>
            </m:sub>
          </m:sSub>
          <m:r>
            <m:rPr>
              <m:sty m:val="p"/>
            </m:rPr>
            <w:rPr>
              <w:rFonts w:ascii="Cambria Math" w:eastAsia="Aptos" w:hAnsi="Cambria Math"/>
              <w:kern w:val="2"/>
              <w14:ligatures w14:val="standardContextual"/>
            </w:rPr>
            <m:t>=</m:t>
          </m:r>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A</m:t>
              </m:r>
            </m:e>
            <m:sub>
              <m:r>
                <m:rPr>
                  <m:sty m:val="p"/>
                </m:rPr>
                <w:rPr>
                  <w:rFonts w:ascii="Cambria Math" w:eastAsia="Aptos" w:hAnsi="Cambria Math"/>
                  <w:kern w:val="2"/>
                  <w14:ligatures w14:val="standardContextual"/>
                </w:rPr>
                <m:t>o</m:t>
              </m:r>
            </m:sub>
          </m:sSub>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v</m:t>
              </m:r>
            </m:e>
            <m:sub>
              <m:r>
                <m:rPr>
                  <m:sty m:val="p"/>
                </m:rPr>
                <w:rPr>
                  <w:rFonts w:ascii="Cambria Math" w:eastAsia="Aptos" w:hAnsi="Cambria Math"/>
                  <w:kern w:val="2"/>
                  <w14:ligatures w14:val="standardContextual"/>
                </w:rPr>
                <m:t>2</m:t>
              </m:r>
            </m:sub>
          </m:sSub>
          <m:r>
            <m:rPr>
              <m:sty m:val="p"/>
            </m:rPr>
            <w:rPr>
              <w:rFonts w:ascii="Cambria Math" w:eastAsia="Aptos" w:hAnsi="Cambria Math"/>
              <w:kern w:val="2"/>
              <w14:ligatures w14:val="standardContextual"/>
            </w:rPr>
            <w:br/>
          </m:r>
        </m:oMath>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Q</m:t>
              </m:r>
            </m:e>
            <m:sub>
              <m:r>
                <m:rPr>
                  <m:sty m:val="p"/>
                </m:rPr>
                <w:rPr>
                  <w:rFonts w:ascii="Cambria Math" w:eastAsia="Aptos" w:hAnsi="Cambria Math"/>
                  <w:kern w:val="2"/>
                  <w14:ligatures w14:val="standardContextual"/>
                </w:rPr>
                <m:t>Theoretical</m:t>
              </m:r>
            </m:sub>
          </m:sSub>
          <m:r>
            <m:rPr>
              <m:sty m:val="p"/>
            </m:rPr>
            <w:rPr>
              <w:rFonts w:ascii="Cambria Math" w:eastAsia="Aptos" w:hAnsi="Cambria Math"/>
              <w:kern w:val="2"/>
              <w14:ligatures w14:val="standardContextual"/>
            </w:rPr>
            <m:t>=</m:t>
          </m:r>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A</m:t>
              </m:r>
            </m:e>
            <m:sub>
              <m:r>
                <m:rPr>
                  <m:sty m:val="p"/>
                </m:rPr>
                <w:rPr>
                  <w:rFonts w:ascii="Cambria Math" w:eastAsia="Aptos" w:hAnsi="Cambria Math"/>
                  <w:kern w:val="2"/>
                  <w14:ligatures w14:val="standardContextual"/>
                </w:rPr>
                <m:t>o</m:t>
              </m:r>
            </m:sub>
          </m:sSub>
          <m:rad>
            <m:radPr>
              <m:degHide m:val="1"/>
              <m:ctrlPr>
                <w:rPr>
                  <w:rFonts w:ascii="Cambria Math" w:eastAsia="Aptos" w:hAnsi="Cambria Math"/>
                  <w:kern w:val="2"/>
                  <w14:ligatures w14:val="standardContextual"/>
                </w:rPr>
              </m:ctrlPr>
            </m:radPr>
            <m:deg/>
            <m:e>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2gΔH</m:t>
                  </m:r>
                </m:num>
                <m:den>
                  <m:r>
                    <m:rPr>
                      <m:sty m:val="p"/>
                    </m:rPr>
                    <w:rPr>
                      <w:rFonts w:ascii="Cambria Math" w:eastAsia="Aptos" w:hAnsi="Cambria Math"/>
                      <w:kern w:val="2"/>
                      <w14:ligatures w14:val="standardContextual"/>
                    </w:rPr>
                    <m:t>1-</m:t>
                  </m:r>
                  <m:sSup>
                    <m:sSupPr>
                      <m:ctrlPr>
                        <w:rPr>
                          <w:rFonts w:ascii="Cambria Math" w:eastAsia="Aptos" w:hAnsi="Cambria Math"/>
                          <w:kern w:val="2"/>
                          <w14:ligatures w14:val="standardContextual"/>
                        </w:rPr>
                      </m:ctrlPr>
                    </m:sSupPr>
                    <m:e>
                      <m:d>
                        <m:dPr>
                          <m:ctrlPr>
                            <w:rPr>
                              <w:rFonts w:ascii="Cambria Math" w:eastAsia="Aptos" w:hAnsi="Cambria Math"/>
                              <w:kern w:val="2"/>
                              <w14:ligatures w14:val="standardContextual"/>
                            </w:rPr>
                          </m:ctrlPr>
                        </m:dPr>
                        <m:e>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Sub>
                            </m:num>
                            <m:den>
                              <m:r>
                                <m:rPr>
                                  <m:sty m:val="p"/>
                                </m:rPr>
                                <w:rPr>
                                  <w:rFonts w:ascii="Cambria Math" w:eastAsia="Aptos" w:hAnsi="Cambria Math"/>
                                  <w:kern w:val="2"/>
                                  <w14:ligatures w14:val="standardContextual"/>
                                </w:rPr>
                                <m:t>D</m:t>
                              </m:r>
                            </m:den>
                          </m:f>
                        </m:e>
                      </m:d>
                    </m:e>
                    <m:sup>
                      <m:r>
                        <m:rPr>
                          <m:sty m:val="p"/>
                        </m:rPr>
                        <w:rPr>
                          <w:rFonts w:ascii="Cambria Math" w:eastAsia="Aptos" w:hAnsi="Cambria Math"/>
                          <w:kern w:val="2"/>
                          <w14:ligatures w14:val="standardContextual"/>
                        </w:rPr>
                        <m:t>4</m:t>
                      </m:r>
                    </m:sup>
                  </m:sSup>
                </m:den>
              </m:f>
            </m:e>
          </m:rad>
          <m:r>
            <m:rPr>
              <m:sty m:val="p"/>
            </m:rPr>
            <w:rPr>
              <w:rFonts w:ascii="Cambria Math" w:eastAsia="Aptos" w:hAnsi="Cambria Math"/>
              <w:kern w:val="2"/>
              <w14:ligatures w14:val="standardContextual"/>
            </w:rPr>
            <w:br/>
          </m:r>
        </m:oMath>
      </m:oMathPara>
      <w:r w:rsidR="00BB5ED6" w:rsidRPr="00BB5ED6">
        <w:rPr>
          <w:rFonts w:eastAsia="Aptos"/>
          <w:kern w:val="2"/>
          <w14:ligatures w14:val="standardContextual"/>
        </w:rPr>
        <w:t>And,</w:t>
      </w:r>
    </w:p>
    <w:p w14:paraId="44BEFF07" w14:textId="77777777" w:rsidR="00BB5ED6" w:rsidRPr="00BB5ED6" w:rsidRDefault="000C533D" w:rsidP="00BB5ED6">
      <w:pPr>
        <w:rPr>
          <w:rFonts w:eastAsia="Aptos"/>
          <w:kern w:val="2"/>
          <w14:ligatures w14:val="standardContextual"/>
        </w:rPr>
      </w:pPr>
      <m:oMathPara>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Q</m:t>
              </m:r>
            </m:e>
            <m:sub>
              <m:r>
                <m:rPr>
                  <m:sty m:val="p"/>
                </m:rPr>
                <w:rPr>
                  <w:rFonts w:ascii="Cambria Math" w:eastAsia="Aptos" w:hAnsi="Cambria Math"/>
                  <w:kern w:val="2"/>
                  <w14:ligatures w14:val="standardContextual"/>
                </w:rPr>
                <m:t>actual</m:t>
              </m:r>
            </m:sub>
          </m:sSub>
          <m:r>
            <m:rPr>
              <m:sty m:val="p"/>
            </m:rPr>
            <w:rPr>
              <w:rFonts w:ascii="Cambria Math" w:eastAsia="Aptos" w:hAnsi="Cambria Math"/>
              <w:kern w:val="2"/>
              <w14:ligatures w14:val="standardContextual"/>
            </w:rPr>
            <m:t>=</m:t>
          </m:r>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Q</m:t>
              </m:r>
            </m:e>
            <m:sub>
              <m:r>
                <m:rPr>
                  <m:sty m:val="p"/>
                </m:rPr>
                <w:rPr>
                  <w:rFonts w:ascii="Cambria Math" w:eastAsia="Aptos" w:hAnsi="Cambria Math"/>
                  <w:kern w:val="2"/>
                  <w14:ligatures w14:val="standardContextual"/>
                </w:rPr>
                <m:t>Experimental</m:t>
              </m:r>
            </m:sub>
          </m:sSub>
          <m:r>
            <m:rPr>
              <m:sty m:val="p"/>
            </m:rPr>
            <w:rPr>
              <w:rFonts w:ascii="Cambria Math" w:eastAsia="Aptos" w:hAnsi="Cambria Math"/>
              <w:kern w:val="2"/>
              <w14:ligatures w14:val="standardContextual"/>
            </w:rPr>
            <m:t>=</m:t>
          </m:r>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V</m:t>
              </m:r>
            </m:num>
            <m:den>
              <m:r>
                <m:rPr>
                  <m:sty m:val="p"/>
                </m:rPr>
                <w:rPr>
                  <w:rFonts w:ascii="Cambria Math" w:eastAsia="Aptos" w:hAnsi="Cambria Math"/>
                  <w:kern w:val="2"/>
                  <w14:ligatures w14:val="standardContextual"/>
                </w:rPr>
                <m:t>t</m:t>
              </m:r>
            </m:den>
          </m:f>
          <m:r>
            <m:rPr>
              <m:sty m:val="p"/>
            </m:rPr>
            <w:rPr>
              <w:rFonts w:ascii="Cambria Math" w:eastAsia="Aptos" w:hAnsi="Cambria Math"/>
              <w:kern w:val="2"/>
              <w14:ligatures w14:val="standardContextual"/>
            </w:rPr>
            <w:br/>
          </m:r>
        </m:oMath>
      </m:oMathPara>
      <w:r w:rsidR="00BB5ED6" w:rsidRPr="00BB5ED6">
        <w:rPr>
          <w:rFonts w:eastAsia="Aptos"/>
          <w:kern w:val="2"/>
          <w14:ligatures w14:val="standardContextual"/>
        </w:rPr>
        <w:t>where,</w:t>
      </w:r>
      <w:r w:rsidR="00BB5ED6" w:rsidRPr="00BB5ED6">
        <w:rPr>
          <w:rFonts w:eastAsia="Aptos"/>
          <w:kern w:val="2"/>
          <w14:ligatures w14:val="standardContextual"/>
        </w:rPr>
        <w:br/>
        <w:t>V = Volume of fluid</w:t>
      </w:r>
      <w:r w:rsidR="00BB5ED6" w:rsidRPr="00BB5ED6">
        <w:rPr>
          <w:rFonts w:eastAsia="Aptos"/>
          <w:kern w:val="2"/>
          <w14:ligatures w14:val="standardContextual"/>
        </w:rPr>
        <w:br/>
        <w:t>t = Time interval</w:t>
      </w:r>
    </w:p>
    <w:p w14:paraId="6E4A9BBD" w14:textId="77777777" w:rsidR="00BB5ED6" w:rsidRPr="00BB5ED6" w:rsidRDefault="00BB5ED6" w:rsidP="00BB5ED6">
      <w:pPr>
        <w:jc w:val="both"/>
        <w:rPr>
          <w:rFonts w:eastAsia="Aptos"/>
          <w:kern w:val="2"/>
          <w14:ligatures w14:val="standardContextual"/>
        </w:rPr>
      </w:pPr>
      <w:r w:rsidRPr="00BB5ED6">
        <w:rPr>
          <w:rFonts w:eastAsia="Aptos"/>
          <w:kern w:val="2"/>
          <w14:ligatures w14:val="standardContextual"/>
        </w:rPr>
        <w:lastRenderedPageBreak/>
        <w:t xml:space="preserve">The theoretical discharge equation assumes ideal conditions with no energy losses. However, in real flow, losses occur due to viscosity, turbulence, flow separation, and vena </w:t>
      </w:r>
      <w:proofErr w:type="spellStart"/>
      <w:r w:rsidRPr="00BB5ED6">
        <w:rPr>
          <w:rFonts w:eastAsia="Aptos"/>
          <w:kern w:val="2"/>
          <w14:ligatures w14:val="standardContextual"/>
        </w:rPr>
        <w:t>contracta</w:t>
      </w:r>
      <w:proofErr w:type="spellEnd"/>
      <w:r w:rsidRPr="00BB5ED6">
        <w:rPr>
          <w:rFonts w:eastAsia="Aptos"/>
          <w:kern w:val="2"/>
          <w14:ligatures w14:val="standardContextual"/>
        </w:rPr>
        <w:t xml:space="preserve"> formation. Therefore, the actual discharge is always less than the theoretical discharge.</w:t>
      </w:r>
    </w:p>
    <w:p w14:paraId="3F458697" w14:textId="77777777" w:rsidR="00BB5ED6" w:rsidRPr="00BB5ED6" w:rsidRDefault="00BB5ED6" w:rsidP="00BB5ED6">
      <w:pPr>
        <w:jc w:val="both"/>
        <w:rPr>
          <w:rFonts w:eastAsia="Aptos"/>
          <w:kern w:val="2"/>
          <w14:ligatures w14:val="standardContextual"/>
        </w:rPr>
      </w:pPr>
      <w:r w:rsidRPr="00BB5ED6">
        <w:rPr>
          <w:rFonts w:eastAsia="Aptos"/>
          <w:kern w:val="2"/>
          <w14:ligatures w14:val="standardContextual"/>
        </w:rPr>
        <w:t xml:space="preserve">To account for these effects, the coefficient of orifice </w:t>
      </w:r>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C</m:t>
            </m:r>
          </m:e>
          <m:sub>
            <m:r>
              <m:rPr>
                <m:sty m:val="p"/>
              </m:rPr>
              <w:rPr>
                <w:rFonts w:ascii="Cambria Math" w:eastAsia="Aptos" w:hAnsi="Cambria Math"/>
                <w:kern w:val="2"/>
                <w14:ligatures w14:val="standardContextual"/>
              </w:rPr>
              <m:t>o</m:t>
            </m:r>
          </m:sub>
        </m:sSub>
      </m:oMath>
      <w:r w:rsidRPr="00BB5ED6">
        <w:rPr>
          <w:rFonts w:eastAsia="Aptos"/>
          <w:kern w:val="2"/>
          <w14:ligatures w14:val="standardContextual"/>
        </w:rPr>
        <w:t>is introduced,</w:t>
      </w:r>
    </w:p>
    <w:p w14:paraId="69491C1B" w14:textId="77777777" w:rsidR="00BB5ED6" w:rsidRPr="00BB5ED6" w:rsidRDefault="000C533D" w:rsidP="00BB5ED6">
      <w:pPr>
        <w:jc w:val="both"/>
        <w:rPr>
          <w:rFonts w:eastAsia="Aptos"/>
          <w:kern w:val="2"/>
          <w14:ligatures w14:val="standardContextual"/>
        </w:rPr>
      </w:pPr>
      <m:oMathPara>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Q</m:t>
              </m:r>
            </m:e>
            <m:sub>
              <m:r>
                <m:rPr>
                  <m:sty m:val="p"/>
                </m:rPr>
                <w:rPr>
                  <w:rFonts w:ascii="Cambria Math" w:eastAsia="Aptos" w:hAnsi="Cambria Math"/>
                  <w:kern w:val="2"/>
                  <w14:ligatures w14:val="standardContextual"/>
                </w:rPr>
                <m:t>Experimental</m:t>
              </m:r>
            </m:sub>
          </m:sSub>
          <m:r>
            <m:rPr>
              <m:sty m:val="p"/>
            </m:rPr>
            <w:rPr>
              <w:rFonts w:ascii="Cambria Math" w:eastAsia="Aptos" w:hAnsi="Cambria Math"/>
              <w:kern w:val="2"/>
              <w14:ligatures w14:val="standardContextual"/>
            </w:rPr>
            <m:t>=</m:t>
          </m:r>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C</m:t>
              </m:r>
            </m:e>
            <m:sub>
              <m:r>
                <m:rPr>
                  <m:sty m:val="p"/>
                </m:rPr>
                <w:rPr>
                  <w:rFonts w:ascii="Cambria Math" w:eastAsia="Aptos" w:hAnsi="Cambria Math"/>
                  <w:kern w:val="2"/>
                  <w14:ligatures w14:val="standardContextual"/>
                </w:rPr>
                <m:t>o</m:t>
              </m:r>
            </m:sub>
          </m:sSub>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A</m:t>
              </m:r>
            </m:e>
            <m:sub>
              <m:r>
                <m:rPr>
                  <m:sty m:val="p"/>
                </m:rPr>
                <w:rPr>
                  <w:rFonts w:ascii="Cambria Math" w:eastAsia="Aptos" w:hAnsi="Cambria Math"/>
                  <w:kern w:val="2"/>
                  <w14:ligatures w14:val="standardContextual"/>
                </w:rPr>
                <m:t>o</m:t>
              </m:r>
            </m:sub>
          </m:sSub>
          <m:rad>
            <m:radPr>
              <m:degHide m:val="1"/>
              <m:ctrlPr>
                <w:rPr>
                  <w:rFonts w:ascii="Cambria Math" w:eastAsia="Aptos" w:hAnsi="Cambria Math"/>
                  <w:kern w:val="2"/>
                  <w14:ligatures w14:val="standardContextual"/>
                </w:rPr>
              </m:ctrlPr>
            </m:radPr>
            <m:deg/>
            <m:e>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2gΔH</m:t>
                  </m:r>
                </m:num>
                <m:den>
                  <m:r>
                    <m:rPr>
                      <m:sty m:val="p"/>
                    </m:rPr>
                    <w:rPr>
                      <w:rFonts w:ascii="Cambria Math" w:eastAsia="Aptos" w:hAnsi="Cambria Math"/>
                      <w:kern w:val="2"/>
                      <w14:ligatures w14:val="standardContextual"/>
                    </w:rPr>
                    <m:t>1-</m:t>
                  </m:r>
                  <m:sSup>
                    <m:sSupPr>
                      <m:ctrlPr>
                        <w:rPr>
                          <w:rFonts w:ascii="Cambria Math" w:eastAsia="Aptos" w:hAnsi="Cambria Math"/>
                          <w:kern w:val="2"/>
                          <w14:ligatures w14:val="standardContextual"/>
                        </w:rPr>
                      </m:ctrlPr>
                    </m:sSupPr>
                    <m:e>
                      <m:d>
                        <m:dPr>
                          <m:ctrlPr>
                            <w:rPr>
                              <w:rFonts w:ascii="Cambria Math" w:eastAsia="Aptos" w:hAnsi="Cambria Math"/>
                              <w:kern w:val="2"/>
                              <w14:ligatures w14:val="standardContextual"/>
                            </w:rPr>
                          </m:ctrlPr>
                        </m:dPr>
                        <m:e>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Sub>
                            </m:num>
                            <m:den>
                              <m:r>
                                <m:rPr>
                                  <m:sty m:val="p"/>
                                </m:rPr>
                                <w:rPr>
                                  <w:rFonts w:ascii="Cambria Math" w:eastAsia="Aptos" w:hAnsi="Cambria Math"/>
                                  <w:kern w:val="2"/>
                                  <w14:ligatures w14:val="standardContextual"/>
                                </w:rPr>
                                <m:t>D</m:t>
                              </m:r>
                            </m:den>
                          </m:f>
                        </m:e>
                      </m:d>
                    </m:e>
                    <m:sup>
                      <m:r>
                        <m:rPr>
                          <m:sty m:val="p"/>
                        </m:rPr>
                        <w:rPr>
                          <w:rFonts w:ascii="Cambria Math" w:eastAsia="Aptos" w:hAnsi="Cambria Math"/>
                          <w:kern w:val="2"/>
                          <w14:ligatures w14:val="standardContextual"/>
                        </w:rPr>
                        <m:t>4</m:t>
                      </m:r>
                    </m:sup>
                  </m:sSup>
                </m:den>
              </m:f>
            </m:e>
          </m:rad>
        </m:oMath>
      </m:oMathPara>
    </w:p>
    <w:p w14:paraId="34C81C10" w14:textId="77777777" w:rsidR="00BB5ED6" w:rsidRPr="00BB5ED6" w:rsidRDefault="00BB5ED6" w:rsidP="00BB5ED6">
      <w:pPr>
        <w:jc w:val="both"/>
        <w:rPr>
          <w:rFonts w:eastAsia="Aptos"/>
          <w:kern w:val="2"/>
          <w14:ligatures w14:val="standardContextual"/>
        </w:rPr>
      </w:pPr>
      <w:r w:rsidRPr="00BB5ED6">
        <w:rPr>
          <w:rFonts w:eastAsia="Aptos"/>
          <w:kern w:val="2"/>
          <w14:ligatures w14:val="standardContextual"/>
        </w:rPr>
        <w:t>Hence,</w:t>
      </w:r>
    </w:p>
    <w:p w14:paraId="7BE96CFF" w14:textId="77777777" w:rsidR="00BB5ED6" w:rsidRPr="00BB5ED6" w:rsidRDefault="000C533D" w:rsidP="00BB5ED6">
      <w:pPr>
        <w:jc w:val="both"/>
        <w:rPr>
          <w:rFonts w:eastAsia="Aptos"/>
          <w:kern w:val="2"/>
          <w14:ligatures w14:val="standardContextual"/>
        </w:rPr>
      </w:pPr>
      <m:oMathPara>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C</m:t>
              </m:r>
            </m:e>
            <m:sub>
              <m:r>
                <m:rPr>
                  <m:sty m:val="p"/>
                </m:rPr>
                <w:rPr>
                  <w:rFonts w:ascii="Cambria Math" w:eastAsia="Aptos" w:hAnsi="Cambria Math"/>
                  <w:kern w:val="2"/>
                  <w14:ligatures w14:val="standardContextual"/>
                </w:rPr>
                <m:t>o</m:t>
              </m:r>
            </m:sub>
          </m:sSub>
          <m:r>
            <m:rPr>
              <m:sty m:val="p"/>
            </m:rPr>
            <w:rPr>
              <w:rFonts w:ascii="Cambria Math" w:eastAsia="Aptos" w:hAnsi="Cambria Math"/>
              <w:kern w:val="2"/>
              <w14:ligatures w14:val="standardContextual"/>
            </w:rPr>
            <m:t>=</m:t>
          </m:r>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Q</m:t>
                  </m:r>
                </m:e>
                <m:sub>
                  <m:r>
                    <m:rPr>
                      <m:sty m:val="p"/>
                    </m:rPr>
                    <w:rPr>
                      <w:rFonts w:ascii="Cambria Math" w:eastAsia="Aptos" w:hAnsi="Cambria Math"/>
                      <w:kern w:val="2"/>
                      <w14:ligatures w14:val="standardContextual"/>
                    </w:rPr>
                    <m:t>Experimental</m:t>
                  </m:r>
                </m:sub>
              </m:sSub>
            </m:num>
            <m:den>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A</m:t>
                  </m:r>
                </m:e>
                <m:sub>
                  <m:r>
                    <m:rPr>
                      <m:sty m:val="p"/>
                    </m:rPr>
                    <w:rPr>
                      <w:rFonts w:ascii="Cambria Math" w:eastAsia="Aptos" w:hAnsi="Cambria Math"/>
                      <w:kern w:val="2"/>
                      <w14:ligatures w14:val="standardContextual"/>
                    </w:rPr>
                    <m:t>o</m:t>
                  </m:r>
                </m:sub>
              </m:sSub>
              <m:rad>
                <m:radPr>
                  <m:degHide m:val="1"/>
                  <m:ctrlPr>
                    <w:rPr>
                      <w:rFonts w:ascii="Cambria Math" w:eastAsia="Aptos" w:hAnsi="Cambria Math"/>
                      <w:kern w:val="2"/>
                      <w14:ligatures w14:val="standardContextual"/>
                    </w:rPr>
                  </m:ctrlPr>
                </m:radPr>
                <m:deg/>
                <m:e>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2gΔH</m:t>
                      </m:r>
                    </m:num>
                    <m:den>
                      <m:r>
                        <m:rPr>
                          <m:sty m:val="p"/>
                        </m:rPr>
                        <w:rPr>
                          <w:rFonts w:ascii="Cambria Math" w:eastAsia="Aptos" w:hAnsi="Cambria Math"/>
                          <w:kern w:val="2"/>
                          <w14:ligatures w14:val="standardContextual"/>
                        </w:rPr>
                        <m:t>1-</m:t>
                      </m:r>
                      <m:sSup>
                        <m:sSupPr>
                          <m:ctrlPr>
                            <w:rPr>
                              <w:rFonts w:ascii="Cambria Math" w:eastAsia="Aptos" w:hAnsi="Cambria Math"/>
                              <w:kern w:val="2"/>
                              <w14:ligatures w14:val="standardContextual"/>
                            </w:rPr>
                          </m:ctrlPr>
                        </m:sSupPr>
                        <m:e>
                          <m:d>
                            <m:dPr>
                              <m:ctrlPr>
                                <w:rPr>
                                  <w:rFonts w:ascii="Cambria Math" w:eastAsia="Aptos" w:hAnsi="Cambria Math"/>
                                  <w:kern w:val="2"/>
                                  <w14:ligatures w14:val="standardContextual"/>
                                </w:rPr>
                              </m:ctrlPr>
                            </m:dPr>
                            <m:e>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Sub>
                                </m:num>
                                <m:den>
                                  <m:r>
                                    <m:rPr>
                                      <m:sty m:val="p"/>
                                    </m:rPr>
                                    <w:rPr>
                                      <w:rFonts w:ascii="Cambria Math" w:eastAsia="Aptos" w:hAnsi="Cambria Math"/>
                                      <w:kern w:val="2"/>
                                      <w14:ligatures w14:val="standardContextual"/>
                                    </w:rPr>
                                    <m:t>D</m:t>
                                  </m:r>
                                </m:den>
                              </m:f>
                            </m:e>
                          </m:d>
                        </m:e>
                        <m:sup>
                          <m:r>
                            <m:rPr>
                              <m:sty m:val="p"/>
                            </m:rPr>
                            <w:rPr>
                              <w:rFonts w:ascii="Cambria Math" w:eastAsia="Aptos" w:hAnsi="Cambria Math"/>
                              <w:kern w:val="2"/>
                              <w14:ligatures w14:val="standardContextual"/>
                            </w:rPr>
                            <m:t>4</m:t>
                          </m:r>
                        </m:sup>
                      </m:sSup>
                    </m:den>
                  </m:f>
                </m:e>
              </m:rad>
            </m:den>
          </m:f>
          <m:r>
            <m:rPr>
              <m:sty m:val="p"/>
            </m:rPr>
            <w:rPr>
              <w:rFonts w:ascii="Cambria Math" w:eastAsia="Aptos" w:hAnsi="Cambria Math"/>
              <w:kern w:val="2"/>
              <w14:ligatures w14:val="standardContextual"/>
            </w:rPr>
            <m:t>=</m:t>
          </m:r>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V/t</m:t>
              </m:r>
            </m:num>
            <m:den>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A</m:t>
                  </m:r>
                </m:e>
                <m:sub>
                  <m:r>
                    <m:rPr>
                      <m:sty m:val="p"/>
                    </m:rPr>
                    <w:rPr>
                      <w:rFonts w:ascii="Cambria Math" w:eastAsia="Aptos" w:hAnsi="Cambria Math"/>
                      <w:kern w:val="2"/>
                      <w14:ligatures w14:val="standardContextual"/>
                    </w:rPr>
                    <m:t>o</m:t>
                  </m:r>
                </m:sub>
              </m:sSub>
              <m:rad>
                <m:radPr>
                  <m:degHide m:val="1"/>
                  <m:ctrlPr>
                    <w:rPr>
                      <w:rFonts w:ascii="Cambria Math" w:eastAsia="Aptos" w:hAnsi="Cambria Math"/>
                      <w:kern w:val="2"/>
                      <w14:ligatures w14:val="standardContextual"/>
                    </w:rPr>
                  </m:ctrlPr>
                </m:radPr>
                <m:deg/>
                <m:e>
                  <m:f>
                    <m:fPr>
                      <m:ctrlPr>
                        <w:rPr>
                          <w:rFonts w:ascii="Cambria Math" w:eastAsia="Aptos" w:hAnsi="Cambria Math"/>
                          <w:kern w:val="2"/>
                          <w14:ligatures w14:val="standardContextual"/>
                        </w:rPr>
                      </m:ctrlPr>
                    </m:fPr>
                    <m:num>
                      <m:r>
                        <m:rPr>
                          <m:sty m:val="p"/>
                        </m:rPr>
                        <w:rPr>
                          <w:rFonts w:ascii="Cambria Math" w:eastAsia="Aptos" w:hAnsi="Cambria Math"/>
                          <w:kern w:val="2"/>
                          <w14:ligatures w14:val="standardContextual"/>
                        </w:rPr>
                        <m:t>2gΔH</m:t>
                      </m:r>
                    </m:num>
                    <m:den>
                      <m:r>
                        <m:rPr>
                          <m:sty m:val="p"/>
                        </m:rPr>
                        <w:rPr>
                          <w:rFonts w:ascii="Cambria Math" w:eastAsia="Aptos" w:hAnsi="Cambria Math"/>
                          <w:kern w:val="2"/>
                          <w14:ligatures w14:val="standardContextual"/>
                        </w:rPr>
                        <m:t>1-</m:t>
                      </m:r>
                      <m:sSup>
                        <m:sSupPr>
                          <m:ctrlPr>
                            <w:rPr>
                              <w:rFonts w:ascii="Cambria Math" w:eastAsia="Aptos" w:hAnsi="Cambria Math"/>
                              <w:kern w:val="2"/>
                              <w14:ligatures w14:val="standardContextual"/>
                            </w:rPr>
                          </m:ctrlPr>
                        </m:sSupPr>
                        <m:e>
                          <m:d>
                            <m:dPr>
                              <m:ctrlPr>
                                <w:rPr>
                                  <w:rFonts w:ascii="Cambria Math" w:eastAsia="Aptos" w:hAnsi="Cambria Math"/>
                                  <w:kern w:val="2"/>
                                  <w14:ligatures w14:val="standardContextual"/>
                                </w:rPr>
                              </m:ctrlPr>
                            </m:dPr>
                            <m:e>
                              <m:f>
                                <m:fPr>
                                  <m:ctrlPr>
                                    <w:rPr>
                                      <w:rFonts w:ascii="Cambria Math" w:eastAsia="Aptos" w:hAnsi="Cambria Math"/>
                                      <w:kern w:val="2"/>
                                      <w14:ligatures w14:val="standardContextual"/>
                                    </w:rPr>
                                  </m:ctrlPr>
                                </m:fPr>
                                <m:num>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D</m:t>
                                      </m:r>
                                    </m:e>
                                    <m:sub>
                                      <m:r>
                                        <m:rPr>
                                          <m:sty m:val="p"/>
                                        </m:rPr>
                                        <w:rPr>
                                          <w:rFonts w:ascii="Cambria Math" w:eastAsia="Aptos" w:hAnsi="Cambria Math"/>
                                          <w:kern w:val="2"/>
                                          <w14:ligatures w14:val="standardContextual"/>
                                        </w:rPr>
                                        <m:t>o</m:t>
                                      </m:r>
                                    </m:sub>
                                  </m:sSub>
                                </m:num>
                                <m:den>
                                  <m:r>
                                    <m:rPr>
                                      <m:sty m:val="p"/>
                                    </m:rPr>
                                    <w:rPr>
                                      <w:rFonts w:ascii="Cambria Math" w:eastAsia="Aptos" w:hAnsi="Cambria Math"/>
                                      <w:kern w:val="2"/>
                                      <w14:ligatures w14:val="standardContextual"/>
                                    </w:rPr>
                                    <m:t>D</m:t>
                                  </m:r>
                                </m:den>
                              </m:f>
                            </m:e>
                          </m:d>
                        </m:e>
                        <m:sup>
                          <m:r>
                            <m:rPr>
                              <m:sty m:val="p"/>
                            </m:rPr>
                            <w:rPr>
                              <w:rFonts w:ascii="Cambria Math" w:eastAsia="Aptos" w:hAnsi="Cambria Math"/>
                              <w:kern w:val="2"/>
                              <w14:ligatures w14:val="standardContextual"/>
                            </w:rPr>
                            <m:t>4</m:t>
                          </m:r>
                        </m:sup>
                      </m:sSup>
                    </m:den>
                  </m:f>
                </m:e>
              </m:rad>
            </m:den>
          </m:f>
          <m:r>
            <m:rPr>
              <m:sty m:val="p"/>
            </m:rPr>
            <w:rPr>
              <w:rFonts w:ascii="Cambria Math" w:eastAsia="Aptos" w:hAnsi="Cambria Math"/>
              <w:kern w:val="2"/>
              <w14:ligatures w14:val="standardContextual"/>
            </w:rPr>
            <w:br/>
          </m:r>
        </m:oMath>
      </m:oMathPara>
      <w:r w:rsidR="00BB5ED6" w:rsidRPr="00BB5ED6">
        <w:rPr>
          <w:rFonts w:eastAsia="Aptos"/>
          <w:kern w:val="2"/>
          <w14:ligatures w14:val="standardContextual"/>
        </w:rPr>
        <w:t xml:space="preserve">For an ideal fluid, </w:t>
      </w:r>
      <m:oMath>
        <m:sSub>
          <m:sSubPr>
            <m:ctrlPr>
              <w:rPr>
                <w:rFonts w:ascii="Cambria Math" w:eastAsia="Aptos" w:hAnsi="Cambria Math"/>
                <w:kern w:val="2"/>
                <w14:ligatures w14:val="standardContextual"/>
              </w:rPr>
            </m:ctrlPr>
          </m:sSubPr>
          <m:e>
            <m:r>
              <m:rPr>
                <m:sty m:val="p"/>
              </m:rPr>
              <w:rPr>
                <w:rFonts w:ascii="Cambria Math" w:eastAsia="Aptos" w:hAnsi="Cambria Math"/>
                <w:kern w:val="2"/>
                <w14:ligatures w14:val="standardContextual"/>
              </w:rPr>
              <m:t>C</m:t>
            </m:r>
          </m:e>
          <m:sub>
            <m:r>
              <m:rPr>
                <m:sty m:val="p"/>
              </m:rPr>
              <w:rPr>
                <w:rFonts w:ascii="Cambria Math" w:eastAsia="Aptos" w:hAnsi="Cambria Math"/>
                <w:kern w:val="2"/>
                <w14:ligatures w14:val="standardContextual"/>
              </w:rPr>
              <m:t>o</m:t>
            </m:r>
          </m:sub>
        </m:sSub>
        <m:r>
          <m:rPr>
            <m:sty m:val="p"/>
          </m:rPr>
          <w:rPr>
            <w:rFonts w:ascii="Cambria Math" w:eastAsia="Aptos" w:hAnsi="Cambria Math"/>
            <w:kern w:val="2"/>
            <w14:ligatures w14:val="standardContextual"/>
          </w:rPr>
          <m:t>=1</m:t>
        </m:r>
      </m:oMath>
      <w:r w:rsidR="00BB5ED6" w:rsidRPr="00BB5ED6">
        <w:rPr>
          <w:rFonts w:eastAsia="Aptos"/>
          <w:kern w:val="2"/>
          <w14:ligatures w14:val="standardContextual"/>
        </w:rPr>
        <w:t>, but in practice its value is always less than unity.</w:t>
      </w:r>
    </w:p>
    <w:p w14:paraId="3B8F349A" w14:textId="77777777" w:rsidR="00395836" w:rsidRPr="00395836" w:rsidRDefault="00BB5ED6">
      <w:pPr>
        <w:rPr>
          <w:rFonts w:eastAsia="Aptos"/>
          <w:b/>
          <w:bCs/>
        </w:rPr>
      </w:pPr>
      <w:r w:rsidRPr="00BB5ED6">
        <w:rPr>
          <w:rFonts w:eastAsia="Aptos"/>
        </w:rPr>
        <w:br w:type="page"/>
      </w:r>
      <w:r w:rsidR="00395836" w:rsidRPr="00395836">
        <w:rPr>
          <w:rFonts w:eastAsia="Aptos"/>
          <w:b/>
          <w:bCs/>
        </w:rPr>
        <w:lastRenderedPageBreak/>
        <w:t>Appendix C</w:t>
      </w:r>
    </w:p>
    <w:p w14:paraId="0A8CAA7A" w14:textId="3CE7BD6D" w:rsidR="00395836" w:rsidRPr="00395836" w:rsidRDefault="00395836" w:rsidP="00CB686C">
      <w:pPr>
        <w:pStyle w:val="NormalWeb"/>
        <w:spacing w:line="360" w:lineRule="auto"/>
        <w:jc w:val="both"/>
      </w:pPr>
      <w:r w:rsidRPr="00395836">
        <w:t>Industrial Advantages and Disadvantages of Orifice Meters</w:t>
      </w:r>
    </w:p>
    <w:p w14:paraId="5174C1FE" w14:textId="77777777" w:rsidR="00395836" w:rsidRPr="00395836" w:rsidRDefault="00395836" w:rsidP="00CB686C">
      <w:pPr>
        <w:pStyle w:val="NormalWeb"/>
        <w:spacing w:line="360" w:lineRule="auto"/>
        <w:jc w:val="both"/>
      </w:pPr>
      <w:r w:rsidRPr="00395836">
        <w:t>Advantages</w:t>
      </w:r>
    </w:p>
    <w:p w14:paraId="0743058B" w14:textId="77777777" w:rsidR="00395836" w:rsidRPr="00395836" w:rsidRDefault="00395836" w:rsidP="00CB686C">
      <w:pPr>
        <w:pStyle w:val="NormalWeb"/>
        <w:numPr>
          <w:ilvl w:val="0"/>
          <w:numId w:val="8"/>
        </w:numPr>
        <w:spacing w:line="360" w:lineRule="auto"/>
        <w:jc w:val="both"/>
      </w:pPr>
      <w:r w:rsidRPr="00395836">
        <w:t>Simple Design: Orifice meter design is very simple because it only uses a standard metal plate with a hole and a manometer to show pressure drop.</w:t>
      </w:r>
    </w:p>
    <w:p w14:paraId="313857ED" w14:textId="77777777" w:rsidR="00395836" w:rsidRPr="00395836" w:rsidRDefault="00395836" w:rsidP="00CB686C">
      <w:pPr>
        <w:pStyle w:val="NormalWeb"/>
        <w:numPr>
          <w:ilvl w:val="0"/>
          <w:numId w:val="8"/>
        </w:numPr>
        <w:spacing w:line="360" w:lineRule="auto"/>
        <w:jc w:val="both"/>
      </w:pPr>
      <w:r w:rsidRPr="00395836">
        <w:t>No External Power: It does not need electricity or batteries to work since fluid pressure does behind the measurement, so it is safe for normal plant use.</w:t>
      </w:r>
    </w:p>
    <w:p w14:paraId="5991DBF0" w14:textId="77777777" w:rsidR="00395836" w:rsidRPr="00395836" w:rsidRDefault="00395836" w:rsidP="00CB686C">
      <w:pPr>
        <w:pStyle w:val="NormalWeb"/>
        <w:numPr>
          <w:ilvl w:val="0"/>
          <w:numId w:val="8"/>
        </w:numPr>
        <w:spacing w:line="360" w:lineRule="auto"/>
        <w:jc w:val="both"/>
      </w:pPr>
      <w:r w:rsidRPr="00395836">
        <w:t>Low Cost: Compared to big digital flow meters, buying and setting up an orifice plate system is cheap and budget-friendly.</w:t>
      </w:r>
    </w:p>
    <w:p w14:paraId="4BAF72E8" w14:textId="77777777" w:rsidR="00395836" w:rsidRPr="00395836" w:rsidRDefault="00395836" w:rsidP="00CB686C">
      <w:pPr>
        <w:pStyle w:val="NormalWeb"/>
        <w:numPr>
          <w:ilvl w:val="0"/>
          <w:numId w:val="8"/>
        </w:numPr>
        <w:spacing w:line="360" w:lineRule="auto"/>
        <w:jc w:val="both"/>
      </w:pPr>
      <w:r w:rsidRPr="00395836">
        <w:t>Predictable Math: The relationship between square root of pressure head and flow rate follows a clear straight-line trend for easy calculation.</w:t>
      </w:r>
    </w:p>
    <w:p w14:paraId="24D81DA0" w14:textId="77777777" w:rsidR="00395836" w:rsidRPr="00395836" w:rsidRDefault="00395836" w:rsidP="00CB686C">
      <w:pPr>
        <w:pStyle w:val="NormalWeb"/>
        <w:numPr>
          <w:ilvl w:val="0"/>
          <w:numId w:val="8"/>
        </w:numPr>
        <w:spacing w:line="360" w:lineRule="auto"/>
        <w:jc w:val="both"/>
      </w:pPr>
      <w:r w:rsidRPr="00395836">
        <w:t>No Moving Parts: Because there are no rotating parts inside the pipe, it does not get jammed easily and lasts for a long time.</w:t>
      </w:r>
    </w:p>
    <w:p w14:paraId="11F559D2" w14:textId="77777777" w:rsidR="00395836" w:rsidRPr="00395836" w:rsidRDefault="00395836" w:rsidP="00CB686C">
      <w:pPr>
        <w:pStyle w:val="NormalWeb"/>
        <w:spacing w:line="360" w:lineRule="auto"/>
        <w:jc w:val="both"/>
      </w:pPr>
      <w:r w:rsidRPr="00395836">
        <w:t>Disadvantages</w:t>
      </w:r>
    </w:p>
    <w:p w14:paraId="0C8386D6" w14:textId="77777777" w:rsidR="00395836" w:rsidRPr="00395836" w:rsidRDefault="00395836" w:rsidP="00CB686C">
      <w:pPr>
        <w:pStyle w:val="NormalWeb"/>
        <w:numPr>
          <w:ilvl w:val="0"/>
          <w:numId w:val="9"/>
        </w:numPr>
        <w:spacing w:line="360" w:lineRule="auto"/>
        <w:jc w:val="both"/>
      </w:pPr>
      <w:r w:rsidRPr="00395836">
        <w:t>Pressure Loss: After the fluid passes through the hole, it never gets back all its pressure, which wastes some pumping power permanently.</w:t>
      </w:r>
    </w:p>
    <w:p w14:paraId="2CD88667" w14:textId="77777777" w:rsidR="00395836" w:rsidRPr="00395836" w:rsidRDefault="00395836" w:rsidP="00CB686C">
      <w:pPr>
        <w:pStyle w:val="NormalWeb"/>
        <w:numPr>
          <w:ilvl w:val="0"/>
          <w:numId w:val="9"/>
        </w:numPr>
        <w:spacing w:line="360" w:lineRule="auto"/>
        <w:jc w:val="both"/>
      </w:pPr>
      <w:r w:rsidRPr="00395836">
        <w:t>Fluid Dependency: If we change the liquid from water to another chemical, the calibration changes and we have to recalculate everything.</w:t>
      </w:r>
    </w:p>
    <w:p w14:paraId="09A8DBE9" w14:textId="77777777" w:rsidR="00395836" w:rsidRPr="00395836" w:rsidRDefault="00395836" w:rsidP="00CB686C">
      <w:pPr>
        <w:pStyle w:val="NormalWeb"/>
        <w:numPr>
          <w:ilvl w:val="0"/>
          <w:numId w:val="9"/>
        </w:numPr>
        <w:spacing w:line="360" w:lineRule="auto"/>
        <w:jc w:val="both"/>
      </w:pPr>
      <w:r w:rsidRPr="00395836">
        <w:t>Edge Damage: If dirty water or abrasive particles flow through for many days, the sharp inner edge of the hole gets worn out, causing reading errors.</w:t>
      </w:r>
    </w:p>
    <w:p w14:paraId="2E093FDB" w14:textId="77777777" w:rsidR="00395836" w:rsidRPr="00395836" w:rsidRDefault="00395836" w:rsidP="00CB686C">
      <w:pPr>
        <w:pStyle w:val="NormalWeb"/>
        <w:numPr>
          <w:ilvl w:val="0"/>
          <w:numId w:val="9"/>
        </w:numPr>
        <w:spacing w:line="360" w:lineRule="auto"/>
        <w:jc w:val="both"/>
      </w:pPr>
      <w:r w:rsidRPr="00395836">
        <w:t>Flow Range Limit: It only works well within a small flow range because pressure drop changes with the square of the velocity.</w:t>
      </w:r>
    </w:p>
    <w:p w14:paraId="33E36F9A" w14:textId="77777777" w:rsidR="00395836" w:rsidRPr="00395836" w:rsidRDefault="00395836" w:rsidP="00CB686C">
      <w:pPr>
        <w:pStyle w:val="NormalWeb"/>
        <w:numPr>
          <w:ilvl w:val="0"/>
          <w:numId w:val="9"/>
        </w:numPr>
        <w:spacing w:line="360" w:lineRule="auto"/>
        <w:jc w:val="both"/>
      </w:pPr>
      <w:r w:rsidRPr="00395836">
        <w:t>Straight Pipe Needed: We must install enough straight pipe before and after the meter to remove all pipe bends and flow swirls.</w:t>
      </w:r>
    </w:p>
    <w:p w14:paraId="7C612127" w14:textId="373D45E1" w:rsidR="00F42F8F" w:rsidRPr="00395836" w:rsidRDefault="00F42F8F">
      <w:pPr>
        <w:rPr>
          <w:rFonts w:eastAsia="Aptos"/>
          <w:b/>
          <w:bCs/>
        </w:rPr>
      </w:pPr>
      <w:r w:rsidRPr="00395836">
        <w:rPr>
          <w:rFonts w:eastAsia="Aptos"/>
          <w:b/>
          <w:bCs/>
        </w:rPr>
        <w:br w:type="page"/>
      </w:r>
    </w:p>
    <w:p w14:paraId="3D87ACAB" w14:textId="77777777" w:rsidR="00BB5ED6" w:rsidRPr="00CE24C4" w:rsidRDefault="00BB5ED6" w:rsidP="00BB5ED6">
      <w:pPr>
        <w:jc w:val="both"/>
        <w:rPr>
          <w:rFonts w:eastAsia="Aptos"/>
          <w:kern w:val="2"/>
          <w14:ligatures w14:val="standardContextual"/>
        </w:rPr>
      </w:pPr>
    </w:p>
    <w:tbl>
      <w:tblPr>
        <w:tblStyle w:val="TableGrid"/>
        <w:tblpPr w:leftFromText="180" w:rightFromText="180" w:vertAnchor="page" w:horzAnchor="margin" w:tblpY="4066"/>
        <w:tblW w:w="9568" w:type="dxa"/>
        <w:tblLook w:val="04A0" w:firstRow="1" w:lastRow="0" w:firstColumn="1" w:lastColumn="0" w:noHBand="0" w:noVBand="1"/>
      </w:tblPr>
      <w:tblGrid>
        <w:gridCol w:w="4258"/>
        <w:gridCol w:w="2039"/>
        <w:gridCol w:w="3271"/>
      </w:tblGrid>
      <w:tr w:rsidR="00BB5ED6" w14:paraId="1039BDAF" w14:textId="77777777" w:rsidTr="00F42F8F">
        <w:trPr>
          <w:trHeight w:val="683"/>
        </w:trPr>
        <w:tc>
          <w:tcPr>
            <w:tcW w:w="4258" w:type="dxa"/>
            <w:vAlign w:val="center"/>
          </w:tcPr>
          <w:p w14:paraId="31C261CB" w14:textId="7C33AC09" w:rsidR="00BB5ED6" w:rsidRDefault="00BB5ED6" w:rsidP="00F42F8F">
            <w:pPr>
              <w:spacing w:line="276" w:lineRule="auto"/>
              <w:jc w:val="center"/>
              <w:rPr>
                <w:rFonts w:eastAsia="Times New Roman"/>
                <w:kern w:val="2"/>
                <w14:ligatures w14:val="standardContextual"/>
              </w:rPr>
            </w:pPr>
            <w:r>
              <w:rPr>
                <w:b/>
                <w:bCs/>
              </w:rPr>
              <w:t>Assessment Component</w:t>
            </w:r>
          </w:p>
        </w:tc>
        <w:tc>
          <w:tcPr>
            <w:tcW w:w="2039" w:type="dxa"/>
            <w:vAlign w:val="center"/>
          </w:tcPr>
          <w:p w14:paraId="092E88BC" w14:textId="655BC86F" w:rsidR="00BB5ED6" w:rsidRDefault="00BB5ED6" w:rsidP="00F42F8F">
            <w:pPr>
              <w:spacing w:line="276" w:lineRule="auto"/>
              <w:jc w:val="center"/>
              <w:rPr>
                <w:rFonts w:eastAsia="Times New Roman"/>
                <w:kern w:val="2"/>
                <w14:ligatures w14:val="standardContextual"/>
              </w:rPr>
            </w:pPr>
            <w:r>
              <w:rPr>
                <w:b/>
                <w:bCs/>
              </w:rPr>
              <w:t>Weight (%)</w:t>
            </w:r>
          </w:p>
        </w:tc>
        <w:tc>
          <w:tcPr>
            <w:tcW w:w="3271" w:type="dxa"/>
            <w:tcBorders>
              <w:top w:val="single" w:sz="4" w:space="0" w:color="auto"/>
              <w:left w:val="single" w:sz="4" w:space="0" w:color="auto"/>
              <w:bottom w:val="single" w:sz="4" w:space="0" w:color="auto"/>
              <w:right w:val="single" w:sz="4" w:space="0" w:color="auto"/>
            </w:tcBorders>
            <w:vAlign w:val="center"/>
          </w:tcPr>
          <w:p w14:paraId="59403B8F" w14:textId="0CFE416B" w:rsidR="00BB5ED6" w:rsidRDefault="00BB5ED6" w:rsidP="00F42F8F">
            <w:pPr>
              <w:spacing w:line="276" w:lineRule="auto"/>
              <w:jc w:val="center"/>
              <w:rPr>
                <w:rFonts w:eastAsia="Times New Roman"/>
                <w:kern w:val="2"/>
                <w14:ligatures w14:val="standardContextual"/>
              </w:rPr>
            </w:pPr>
            <w:r>
              <w:rPr>
                <w:b/>
                <w:bCs/>
              </w:rPr>
              <w:t>Obtained Marks</w:t>
            </w:r>
          </w:p>
        </w:tc>
      </w:tr>
      <w:tr w:rsidR="00BB5ED6" w14:paraId="280B3590" w14:textId="77777777" w:rsidTr="00F42F8F">
        <w:trPr>
          <w:trHeight w:val="683"/>
        </w:trPr>
        <w:tc>
          <w:tcPr>
            <w:tcW w:w="4258" w:type="dxa"/>
            <w:vAlign w:val="center"/>
          </w:tcPr>
          <w:p w14:paraId="122EA929" w14:textId="0D252B36" w:rsidR="00BB5ED6" w:rsidRDefault="00BB5ED6" w:rsidP="00F42F8F">
            <w:pPr>
              <w:spacing w:line="276" w:lineRule="auto"/>
              <w:jc w:val="center"/>
              <w:rPr>
                <w:rFonts w:eastAsia="Times New Roman"/>
                <w:kern w:val="2"/>
                <w14:ligatures w14:val="standardContextual"/>
              </w:rPr>
            </w:pPr>
            <w:r>
              <w:t>Summary</w:t>
            </w:r>
          </w:p>
        </w:tc>
        <w:tc>
          <w:tcPr>
            <w:tcW w:w="2039" w:type="dxa"/>
            <w:vAlign w:val="center"/>
          </w:tcPr>
          <w:p w14:paraId="231C416B" w14:textId="65F764C5" w:rsidR="00BB5ED6" w:rsidRDefault="00BB5ED6" w:rsidP="00F42F8F">
            <w:pPr>
              <w:spacing w:line="276" w:lineRule="auto"/>
              <w:jc w:val="center"/>
              <w:rPr>
                <w:rFonts w:eastAsia="Times New Roman"/>
                <w:kern w:val="2"/>
                <w14:ligatures w14:val="standardContextual"/>
              </w:rPr>
            </w:pPr>
            <w:r>
              <w:t>10%</w:t>
            </w:r>
          </w:p>
        </w:tc>
        <w:tc>
          <w:tcPr>
            <w:tcW w:w="3271" w:type="dxa"/>
            <w:vAlign w:val="center"/>
          </w:tcPr>
          <w:p w14:paraId="0E067034" w14:textId="77777777" w:rsidR="00BB5ED6" w:rsidRDefault="00BB5ED6" w:rsidP="00F42F8F">
            <w:pPr>
              <w:spacing w:line="276" w:lineRule="auto"/>
              <w:jc w:val="center"/>
              <w:rPr>
                <w:rFonts w:eastAsia="Times New Roman"/>
                <w:kern w:val="2"/>
                <w14:ligatures w14:val="standardContextual"/>
              </w:rPr>
            </w:pPr>
          </w:p>
        </w:tc>
      </w:tr>
      <w:tr w:rsidR="00BB5ED6" w14:paraId="182DBEDE" w14:textId="77777777" w:rsidTr="00F42F8F">
        <w:trPr>
          <w:trHeight w:val="683"/>
        </w:trPr>
        <w:tc>
          <w:tcPr>
            <w:tcW w:w="4258" w:type="dxa"/>
            <w:vAlign w:val="center"/>
          </w:tcPr>
          <w:p w14:paraId="51129167" w14:textId="14167311" w:rsidR="00BB5ED6" w:rsidRDefault="00311B94" w:rsidP="00F42F8F">
            <w:pPr>
              <w:spacing w:line="276" w:lineRule="auto"/>
              <w:jc w:val="center"/>
              <w:rPr>
                <w:rFonts w:eastAsia="Times New Roman"/>
                <w:kern w:val="2"/>
                <w14:ligatures w14:val="standardContextual"/>
              </w:rPr>
            </w:pPr>
            <w:r w:rsidRPr="00311B94">
              <w:rPr>
                <w:rFonts w:eastAsia="Times New Roman"/>
                <w:kern w:val="2"/>
                <w14:ligatures w14:val="standardContextual"/>
              </w:rPr>
              <w:t>Experimental Set up</w:t>
            </w:r>
          </w:p>
        </w:tc>
        <w:tc>
          <w:tcPr>
            <w:tcW w:w="2039" w:type="dxa"/>
            <w:vAlign w:val="center"/>
          </w:tcPr>
          <w:p w14:paraId="5061102E" w14:textId="18CB337C" w:rsidR="00BB5ED6" w:rsidRDefault="00BB5ED6" w:rsidP="00F42F8F">
            <w:pPr>
              <w:spacing w:line="276" w:lineRule="auto"/>
              <w:jc w:val="center"/>
              <w:rPr>
                <w:rFonts w:eastAsia="Times New Roman"/>
                <w:kern w:val="2"/>
                <w14:ligatures w14:val="standardContextual"/>
              </w:rPr>
            </w:pPr>
            <w:r>
              <w:t>15%</w:t>
            </w:r>
          </w:p>
        </w:tc>
        <w:tc>
          <w:tcPr>
            <w:tcW w:w="3271" w:type="dxa"/>
            <w:vAlign w:val="center"/>
          </w:tcPr>
          <w:p w14:paraId="36B6A6E7" w14:textId="77777777" w:rsidR="00BB5ED6" w:rsidRDefault="00BB5ED6" w:rsidP="00F42F8F">
            <w:pPr>
              <w:spacing w:line="276" w:lineRule="auto"/>
              <w:jc w:val="center"/>
              <w:rPr>
                <w:rFonts w:eastAsia="Times New Roman"/>
                <w:kern w:val="2"/>
                <w14:ligatures w14:val="standardContextual"/>
              </w:rPr>
            </w:pPr>
          </w:p>
        </w:tc>
      </w:tr>
      <w:tr w:rsidR="00BB5ED6" w14:paraId="2FB66A22" w14:textId="77777777" w:rsidTr="00311B94">
        <w:trPr>
          <w:trHeight w:val="683"/>
        </w:trPr>
        <w:tc>
          <w:tcPr>
            <w:tcW w:w="4258" w:type="dxa"/>
            <w:vAlign w:val="center"/>
          </w:tcPr>
          <w:p w14:paraId="2E00010C" w14:textId="19D3DD6F" w:rsidR="00BB5ED6" w:rsidRDefault="00311B94" w:rsidP="00311B94">
            <w:pPr>
              <w:spacing w:line="276" w:lineRule="auto"/>
              <w:jc w:val="center"/>
              <w:rPr>
                <w:rFonts w:eastAsia="Times New Roman"/>
                <w:kern w:val="2"/>
                <w14:ligatures w14:val="standardContextual"/>
              </w:rPr>
            </w:pPr>
            <w:r w:rsidRPr="00311B94">
              <w:rPr>
                <w:rFonts w:eastAsia="Times New Roman"/>
                <w:kern w:val="2"/>
                <w14:ligatures w14:val="standardContextual"/>
              </w:rPr>
              <w:t>Result and Discussion and Conclusion</w:t>
            </w:r>
          </w:p>
        </w:tc>
        <w:tc>
          <w:tcPr>
            <w:tcW w:w="2039" w:type="dxa"/>
            <w:vAlign w:val="center"/>
          </w:tcPr>
          <w:p w14:paraId="5134FE41" w14:textId="656E5F12" w:rsidR="00BB5ED6" w:rsidRDefault="00311B94" w:rsidP="00F42F8F">
            <w:pPr>
              <w:spacing w:line="276" w:lineRule="auto"/>
              <w:jc w:val="center"/>
              <w:rPr>
                <w:rFonts w:eastAsia="Times New Roman"/>
                <w:kern w:val="2"/>
                <w14:ligatures w14:val="standardContextual"/>
              </w:rPr>
            </w:pPr>
            <w:r>
              <w:t>2</w:t>
            </w:r>
            <w:r w:rsidR="00BB5ED6">
              <w:t>5%</w:t>
            </w:r>
          </w:p>
        </w:tc>
        <w:tc>
          <w:tcPr>
            <w:tcW w:w="3271" w:type="dxa"/>
            <w:vAlign w:val="center"/>
          </w:tcPr>
          <w:p w14:paraId="790AD5BB" w14:textId="77777777" w:rsidR="00BB5ED6" w:rsidRDefault="00BB5ED6" w:rsidP="00F42F8F">
            <w:pPr>
              <w:spacing w:line="276" w:lineRule="auto"/>
              <w:jc w:val="center"/>
              <w:rPr>
                <w:rFonts w:eastAsia="Times New Roman"/>
                <w:kern w:val="2"/>
                <w14:ligatures w14:val="standardContextual"/>
              </w:rPr>
            </w:pPr>
          </w:p>
        </w:tc>
      </w:tr>
      <w:tr w:rsidR="00BB5ED6" w14:paraId="420B8E3C" w14:textId="77777777" w:rsidTr="00F42F8F">
        <w:trPr>
          <w:trHeight w:val="683"/>
        </w:trPr>
        <w:tc>
          <w:tcPr>
            <w:tcW w:w="4258" w:type="dxa"/>
            <w:vAlign w:val="center"/>
          </w:tcPr>
          <w:p w14:paraId="0412764B" w14:textId="4400981C" w:rsidR="00BB5ED6" w:rsidRDefault="00BB5ED6" w:rsidP="00F42F8F">
            <w:pPr>
              <w:spacing w:line="276" w:lineRule="auto"/>
              <w:jc w:val="center"/>
              <w:rPr>
                <w:rFonts w:eastAsia="Times New Roman"/>
                <w:kern w:val="2"/>
                <w14:ligatures w14:val="standardContextual"/>
              </w:rPr>
            </w:pPr>
          </w:p>
        </w:tc>
        <w:tc>
          <w:tcPr>
            <w:tcW w:w="2039" w:type="dxa"/>
            <w:vAlign w:val="center"/>
          </w:tcPr>
          <w:p w14:paraId="5350C9DA" w14:textId="4D6FD62E" w:rsidR="00BB5ED6" w:rsidRPr="00311B94" w:rsidRDefault="00311B94" w:rsidP="00F42F8F">
            <w:pPr>
              <w:spacing w:line="276" w:lineRule="auto"/>
              <w:jc w:val="center"/>
              <w:rPr>
                <w:rFonts w:eastAsia="Times New Roman"/>
                <w:b/>
                <w:bCs/>
                <w:kern w:val="2"/>
                <w14:ligatures w14:val="standardContextual"/>
              </w:rPr>
            </w:pPr>
            <w:r w:rsidRPr="00311B94">
              <w:rPr>
                <w:rFonts w:eastAsia="Times New Roman"/>
                <w:b/>
                <w:bCs/>
                <w:kern w:val="2"/>
                <w14:ligatures w14:val="standardContextual"/>
              </w:rPr>
              <w:t>Subtotal (50%)</w:t>
            </w:r>
          </w:p>
        </w:tc>
        <w:tc>
          <w:tcPr>
            <w:tcW w:w="3271" w:type="dxa"/>
            <w:vAlign w:val="center"/>
          </w:tcPr>
          <w:p w14:paraId="5D5C8949" w14:textId="77777777" w:rsidR="00BB5ED6" w:rsidRDefault="00BB5ED6" w:rsidP="00F42F8F">
            <w:pPr>
              <w:spacing w:line="276" w:lineRule="auto"/>
              <w:jc w:val="center"/>
              <w:rPr>
                <w:rFonts w:eastAsia="Times New Roman"/>
                <w:kern w:val="2"/>
                <w14:ligatures w14:val="standardContextual"/>
              </w:rPr>
            </w:pPr>
          </w:p>
        </w:tc>
      </w:tr>
      <w:tr w:rsidR="00311B94" w14:paraId="59A8DBF6" w14:textId="77777777" w:rsidTr="00F42F8F">
        <w:trPr>
          <w:trHeight w:val="683"/>
        </w:trPr>
        <w:tc>
          <w:tcPr>
            <w:tcW w:w="4258" w:type="dxa"/>
            <w:vAlign w:val="center"/>
          </w:tcPr>
          <w:p w14:paraId="1621746C" w14:textId="2204D278" w:rsidR="00311B94" w:rsidRDefault="00311B94" w:rsidP="00F42F8F">
            <w:pPr>
              <w:spacing w:line="276" w:lineRule="auto"/>
              <w:jc w:val="center"/>
              <w:rPr>
                <w:rFonts w:eastAsia="Times New Roman"/>
                <w:kern w:val="2"/>
                <w14:ligatures w14:val="standardContextual"/>
              </w:rPr>
            </w:pPr>
            <w:r>
              <w:rPr>
                <w:rFonts w:eastAsia="Times New Roman"/>
                <w:kern w:val="2"/>
                <w14:ligatures w14:val="standardContextual"/>
              </w:rPr>
              <w:t>Introduction and Theory</w:t>
            </w:r>
          </w:p>
        </w:tc>
        <w:tc>
          <w:tcPr>
            <w:tcW w:w="2039" w:type="dxa"/>
            <w:vAlign w:val="center"/>
          </w:tcPr>
          <w:p w14:paraId="1C7C0ECE" w14:textId="4832D6D0" w:rsidR="00311B94" w:rsidRPr="00311B94" w:rsidRDefault="00311B94" w:rsidP="00F42F8F">
            <w:pPr>
              <w:spacing w:line="276" w:lineRule="auto"/>
              <w:jc w:val="center"/>
              <w:rPr>
                <w:rFonts w:eastAsia="Times New Roman"/>
                <w:kern w:val="2"/>
                <w14:ligatures w14:val="standardContextual"/>
              </w:rPr>
            </w:pPr>
            <w:r w:rsidRPr="00311B94">
              <w:rPr>
                <w:rFonts w:eastAsia="Times New Roman"/>
                <w:kern w:val="2"/>
                <w14:ligatures w14:val="standardContextual"/>
              </w:rPr>
              <w:t>15%</w:t>
            </w:r>
          </w:p>
        </w:tc>
        <w:tc>
          <w:tcPr>
            <w:tcW w:w="3271" w:type="dxa"/>
            <w:vAlign w:val="center"/>
          </w:tcPr>
          <w:p w14:paraId="5E50B7D2" w14:textId="77777777" w:rsidR="00311B94" w:rsidRDefault="00311B94" w:rsidP="00F42F8F">
            <w:pPr>
              <w:spacing w:line="276" w:lineRule="auto"/>
              <w:jc w:val="center"/>
              <w:rPr>
                <w:rFonts w:eastAsia="Times New Roman"/>
                <w:kern w:val="2"/>
                <w14:ligatures w14:val="standardContextual"/>
              </w:rPr>
            </w:pPr>
          </w:p>
        </w:tc>
      </w:tr>
      <w:tr w:rsidR="00BB5ED6" w14:paraId="0885BE47" w14:textId="77777777" w:rsidTr="00F42F8F">
        <w:trPr>
          <w:trHeight w:val="683"/>
        </w:trPr>
        <w:tc>
          <w:tcPr>
            <w:tcW w:w="4258" w:type="dxa"/>
            <w:vAlign w:val="center"/>
          </w:tcPr>
          <w:p w14:paraId="505C7008" w14:textId="23A053D6" w:rsidR="00BB5ED6" w:rsidRDefault="00BB5ED6" w:rsidP="00F42F8F">
            <w:pPr>
              <w:spacing w:line="276" w:lineRule="auto"/>
              <w:jc w:val="center"/>
              <w:rPr>
                <w:rFonts w:eastAsia="Times New Roman"/>
                <w:kern w:val="2"/>
                <w14:ligatures w14:val="standardContextual"/>
              </w:rPr>
            </w:pPr>
            <w:r>
              <w:t>Reference and Nomenclature</w:t>
            </w:r>
          </w:p>
        </w:tc>
        <w:tc>
          <w:tcPr>
            <w:tcW w:w="2039" w:type="dxa"/>
            <w:vAlign w:val="center"/>
          </w:tcPr>
          <w:p w14:paraId="0542D3C1" w14:textId="58BD01DF" w:rsidR="00BB5ED6" w:rsidRDefault="00BB5ED6" w:rsidP="00F42F8F">
            <w:pPr>
              <w:spacing w:line="276" w:lineRule="auto"/>
              <w:jc w:val="center"/>
              <w:rPr>
                <w:rFonts w:eastAsia="Times New Roman"/>
                <w:kern w:val="2"/>
                <w14:ligatures w14:val="standardContextual"/>
              </w:rPr>
            </w:pPr>
            <w:r>
              <w:t>05%</w:t>
            </w:r>
          </w:p>
        </w:tc>
        <w:tc>
          <w:tcPr>
            <w:tcW w:w="3271" w:type="dxa"/>
            <w:vAlign w:val="center"/>
          </w:tcPr>
          <w:p w14:paraId="6FC2355A" w14:textId="77777777" w:rsidR="00BB5ED6" w:rsidRDefault="00BB5ED6" w:rsidP="00F42F8F">
            <w:pPr>
              <w:spacing w:line="276" w:lineRule="auto"/>
              <w:jc w:val="center"/>
              <w:rPr>
                <w:rFonts w:eastAsia="Times New Roman"/>
                <w:kern w:val="2"/>
                <w14:ligatures w14:val="standardContextual"/>
              </w:rPr>
            </w:pPr>
          </w:p>
        </w:tc>
      </w:tr>
      <w:tr w:rsidR="00BB5ED6" w14:paraId="45D01651" w14:textId="77777777" w:rsidTr="00F42F8F">
        <w:trPr>
          <w:trHeight w:val="654"/>
        </w:trPr>
        <w:tc>
          <w:tcPr>
            <w:tcW w:w="4258" w:type="dxa"/>
            <w:vAlign w:val="center"/>
          </w:tcPr>
          <w:p w14:paraId="0DE15195" w14:textId="11205395" w:rsidR="00BB5ED6" w:rsidRDefault="00BB5ED6" w:rsidP="00F42F8F">
            <w:pPr>
              <w:spacing w:line="276" w:lineRule="auto"/>
              <w:jc w:val="center"/>
              <w:rPr>
                <w:rFonts w:eastAsia="Times New Roman"/>
                <w:kern w:val="2"/>
                <w14:ligatures w14:val="standardContextual"/>
              </w:rPr>
            </w:pPr>
            <w:r>
              <w:t>Quality of Tables</w:t>
            </w:r>
          </w:p>
        </w:tc>
        <w:tc>
          <w:tcPr>
            <w:tcW w:w="2039" w:type="dxa"/>
            <w:vAlign w:val="center"/>
          </w:tcPr>
          <w:p w14:paraId="180385EA" w14:textId="4FD4E73E" w:rsidR="00BB5ED6" w:rsidRDefault="00BB5ED6" w:rsidP="00F42F8F">
            <w:pPr>
              <w:spacing w:line="276" w:lineRule="auto"/>
              <w:jc w:val="center"/>
              <w:rPr>
                <w:rFonts w:eastAsia="Times New Roman"/>
                <w:kern w:val="2"/>
                <w14:ligatures w14:val="standardContextual"/>
              </w:rPr>
            </w:pPr>
            <w:r>
              <w:t>10%</w:t>
            </w:r>
          </w:p>
        </w:tc>
        <w:tc>
          <w:tcPr>
            <w:tcW w:w="3271" w:type="dxa"/>
            <w:vAlign w:val="center"/>
          </w:tcPr>
          <w:p w14:paraId="5A35321B" w14:textId="77777777" w:rsidR="00BB5ED6" w:rsidRDefault="00BB5ED6" w:rsidP="00F42F8F">
            <w:pPr>
              <w:spacing w:line="276" w:lineRule="auto"/>
              <w:jc w:val="center"/>
              <w:rPr>
                <w:rFonts w:eastAsia="Times New Roman"/>
                <w:kern w:val="2"/>
                <w14:ligatures w14:val="standardContextual"/>
              </w:rPr>
            </w:pPr>
          </w:p>
        </w:tc>
      </w:tr>
      <w:tr w:rsidR="00BB5ED6" w14:paraId="7B27BF10" w14:textId="77777777" w:rsidTr="00F42F8F">
        <w:trPr>
          <w:trHeight w:val="683"/>
        </w:trPr>
        <w:tc>
          <w:tcPr>
            <w:tcW w:w="4258" w:type="dxa"/>
            <w:vAlign w:val="center"/>
          </w:tcPr>
          <w:p w14:paraId="5AF4F977" w14:textId="203326F7" w:rsidR="00BB5ED6" w:rsidRDefault="00BB5ED6" w:rsidP="00F42F8F">
            <w:pPr>
              <w:spacing w:line="276" w:lineRule="auto"/>
              <w:jc w:val="center"/>
              <w:rPr>
                <w:rFonts w:eastAsia="Times New Roman"/>
                <w:kern w:val="2"/>
                <w14:ligatures w14:val="standardContextual"/>
              </w:rPr>
            </w:pPr>
            <w:r>
              <w:t>Quality of Figures</w:t>
            </w:r>
          </w:p>
        </w:tc>
        <w:tc>
          <w:tcPr>
            <w:tcW w:w="2039" w:type="dxa"/>
            <w:vAlign w:val="center"/>
          </w:tcPr>
          <w:p w14:paraId="0313347C" w14:textId="742ED20E" w:rsidR="00BB5ED6" w:rsidRDefault="00BB5ED6" w:rsidP="00F42F8F">
            <w:pPr>
              <w:spacing w:line="276" w:lineRule="auto"/>
              <w:jc w:val="center"/>
              <w:rPr>
                <w:rFonts w:eastAsia="Times New Roman"/>
                <w:kern w:val="2"/>
                <w14:ligatures w14:val="standardContextual"/>
              </w:rPr>
            </w:pPr>
            <w:r>
              <w:t>10%</w:t>
            </w:r>
          </w:p>
        </w:tc>
        <w:tc>
          <w:tcPr>
            <w:tcW w:w="3271" w:type="dxa"/>
            <w:vAlign w:val="center"/>
          </w:tcPr>
          <w:p w14:paraId="12D11BE4" w14:textId="77777777" w:rsidR="00BB5ED6" w:rsidRDefault="00BB5ED6" w:rsidP="00F42F8F">
            <w:pPr>
              <w:spacing w:line="276" w:lineRule="auto"/>
              <w:jc w:val="center"/>
              <w:rPr>
                <w:rFonts w:eastAsia="Times New Roman"/>
                <w:kern w:val="2"/>
                <w14:ligatures w14:val="standardContextual"/>
              </w:rPr>
            </w:pPr>
          </w:p>
        </w:tc>
      </w:tr>
      <w:tr w:rsidR="00BB5ED6" w14:paraId="372B91DC" w14:textId="77777777" w:rsidTr="00F42F8F">
        <w:trPr>
          <w:trHeight w:val="683"/>
        </w:trPr>
        <w:tc>
          <w:tcPr>
            <w:tcW w:w="4258" w:type="dxa"/>
            <w:vAlign w:val="center"/>
          </w:tcPr>
          <w:p w14:paraId="3ED9B35C" w14:textId="433D4CCF" w:rsidR="00BB5ED6" w:rsidRDefault="00BB5ED6" w:rsidP="00F42F8F">
            <w:pPr>
              <w:spacing w:line="276" w:lineRule="auto"/>
              <w:jc w:val="center"/>
              <w:rPr>
                <w:rFonts w:eastAsia="Times New Roman"/>
                <w:kern w:val="2"/>
                <w14:ligatures w14:val="standardContextual"/>
              </w:rPr>
            </w:pPr>
            <w:r>
              <w:t>Overall Presentation</w:t>
            </w:r>
          </w:p>
        </w:tc>
        <w:tc>
          <w:tcPr>
            <w:tcW w:w="2039" w:type="dxa"/>
            <w:vAlign w:val="center"/>
          </w:tcPr>
          <w:p w14:paraId="40C2B5A6" w14:textId="21B8866E" w:rsidR="00BB5ED6" w:rsidRDefault="00BB5ED6" w:rsidP="00F42F8F">
            <w:pPr>
              <w:spacing w:line="276" w:lineRule="auto"/>
              <w:jc w:val="center"/>
              <w:rPr>
                <w:rFonts w:eastAsia="Times New Roman"/>
                <w:kern w:val="2"/>
                <w14:ligatures w14:val="standardContextual"/>
              </w:rPr>
            </w:pPr>
            <w:r>
              <w:t>10%</w:t>
            </w:r>
          </w:p>
        </w:tc>
        <w:tc>
          <w:tcPr>
            <w:tcW w:w="3271" w:type="dxa"/>
            <w:vAlign w:val="center"/>
          </w:tcPr>
          <w:p w14:paraId="08BF8A5C" w14:textId="77777777" w:rsidR="00BB5ED6" w:rsidRDefault="00BB5ED6" w:rsidP="00F42F8F">
            <w:pPr>
              <w:spacing w:line="276" w:lineRule="auto"/>
              <w:jc w:val="center"/>
              <w:rPr>
                <w:rFonts w:eastAsia="Times New Roman"/>
                <w:kern w:val="2"/>
                <w14:ligatures w14:val="standardContextual"/>
              </w:rPr>
            </w:pPr>
          </w:p>
        </w:tc>
      </w:tr>
      <w:tr w:rsidR="00BB5ED6" w14:paraId="164D306B" w14:textId="77777777" w:rsidTr="00F42F8F">
        <w:trPr>
          <w:trHeight w:val="683"/>
        </w:trPr>
        <w:tc>
          <w:tcPr>
            <w:tcW w:w="4258" w:type="dxa"/>
            <w:vAlign w:val="center"/>
          </w:tcPr>
          <w:p w14:paraId="1D8785BB" w14:textId="656A8F2B" w:rsidR="00BB5ED6" w:rsidRDefault="00BB5ED6" w:rsidP="00F42F8F">
            <w:pPr>
              <w:spacing w:line="276" w:lineRule="auto"/>
              <w:jc w:val="center"/>
              <w:rPr>
                <w:rFonts w:eastAsia="Times New Roman"/>
                <w:kern w:val="2"/>
                <w14:ligatures w14:val="standardContextual"/>
              </w:rPr>
            </w:pPr>
            <w:r>
              <w:t>Total</w:t>
            </w:r>
          </w:p>
        </w:tc>
        <w:tc>
          <w:tcPr>
            <w:tcW w:w="2039" w:type="dxa"/>
            <w:vAlign w:val="center"/>
          </w:tcPr>
          <w:p w14:paraId="7322247B" w14:textId="7AC8691A" w:rsidR="00BB5ED6" w:rsidRDefault="00BB5ED6" w:rsidP="00F42F8F">
            <w:pPr>
              <w:spacing w:line="276" w:lineRule="auto"/>
              <w:jc w:val="center"/>
              <w:rPr>
                <w:rFonts w:eastAsia="Times New Roman"/>
                <w:kern w:val="2"/>
                <w14:ligatures w14:val="standardContextual"/>
              </w:rPr>
            </w:pPr>
            <w:r>
              <w:t>100%</w:t>
            </w:r>
          </w:p>
        </w:tc>
        <w:tc>
          <w:tcPr>
            <w:tcW w:w="3271" w:type="dxa"/>
            <w:vAlign w:val="center"/>
          </w:tcPr>
          <w:p w14:paraId="7FDE82CF" w14:textId="77777777" w:rsidR="00BB5ED6" w:rsidRDefault="00BB5ED6" w:rsidP="00F42F8F">
            <w:pPr>
              <w:spacing w:line="276" w:lineRule="auto"/>
              <w:jc w:val="center"/>
              <w:rPr>
                <w:rFonts w:eastAsia="Times New Roman"/>
                <w:kern w:val="2"/>
                <w14:ligatures w14:val="standardContextual"/>
              </w:rPr>
            </w:pPr>
          </w:p>
        </w:tc>
      </w:tr>
    </w:tbl>
    <w:p w14:paraId="62CB54FA" w14:textId="0E57ED59" w:rsidR="00CE24C4" w:rsidRPr="00BB5ED6" w:rsidRDefault="00BB5ED6" w:rsidP="00BB5ED6">
      <w:pPr>
        <w:spacing w:line="276" w:lineRule="auto"/>
        <w:jc w:val="center"/>
        <w:rPr>
          <w:rFonts w:eastAsia="Times New Roman"/>
          <w:b/>
          <w:bCs/>
          <w:kern w:val="2"/>
          <w:sz w:val="28"/>
          <w:szCs w:val="28"/>
          <w14:ligatures w14:val="standardContextual"/>
        </w:rPr>
      </w:pPr>
      <w:r w:rsidRPr="00BB5ED6">
        <w:rPr>
          <w:rFonts w:eastAsia="Times New Roman"/>
          <w:b/>
          <w:bCs/>
          <w:kern w:val="2"/>
          <w:sz w:val="28"/>
          <w:szCs w:val="28"/>
          <w14:ligatures w14:val="standardContextual"/>
        </w:rPr>
        <w:t>Marking scheme:</w:t>
      </w:r>
    </w:p>
    <w:p w14:paraId="1F8C797A" w14:textId="15F6BC22" w:rsidR="00CE24C4" w:rsidRPr="00BB5ED6" w:rsidRDefault="00BB5ED6" w:rsidP="00BB5ED6">
      <w:pPr>
        <w:jc w:val="center"/>
        <w:rPr>
          <w:b/>
          <w:bCs/>
        </w:rPr>
      </w:pPr>
      <w:r w:rsidRPr="00BB5ED6">
        <w:rPr>
          <w:b/>
          <w:bCs/>
        </w:rPr>
        <w:t>A long report on ‘Calibration of Orifice Meter’</w:t>
      </w:r>
    </w:p>
    <w:p w14:paraId="67424350" w14:textId="77777777" w:rsidR="00BB5ED6" w:rsidRDefault="00BB5ED6" w:rsidP="00BB5ED6">
      <w:pPr>
        <w:jc w:val="both"/>
      </w:pPr>
      <w:r>
        <w:t>Name: Md. Tanvir Ahmmed</w:t>
      </w:r>
    </w:p>
    <w:p w14:paraId="10BAF081" w14:textId="741D3B9C" w:rsidR="009B17F6" w:rsidRDefault="00BB5ED6" w:rsidP="00BB5ED6">
      <w:pPr>
        <w:jc w:val="both"/>
      </w:pPr>
      <w:r>
        <w:t>ID:2202026</w:t>
      </w:r>
    </w:p>
    <w:p w14:paraId="0E959B8A" w14:textId="77777777" w:rsidR="006519F1" w:rsidRDefault="006519F1" w:rsidP="00EE74AB">
      <w:pPr>
        <w:jc w:val="both"/>
      </w:pPr>
    </w:p>
    <w:p w14:paraId="3A3D7CB4" w14:textId="77777777" w:rsidR="002C4804" w:rsidRDefault="002C4804"/>
    <w:p w14:paraId="76CF8D04" w14:textId="77777777" w:rsidR="00855AF5" w:rsidRPr="00855AF5" w:rsidRDefault="00855AF5" w:rsidP="00855AF5">
      <w:pPr>
        <w:jc w:val="both"/>
      </w:pPr>
    </w:p>
    <w:p w14:paraId="04996FA9" w14:textId="77777777" w:rsidR="00855AF5" w:rsidRPr="007D39F4" w:rsidRDefault="00855AF5" w:rsidP="00E50582">
      <w:pPr>
        <w:jc w:val="both"/>
      </w:pPr>
    </w:p>
    <w:sectPr w:rsidR="00855AF5" w:rsidRPr="007D39F4" w:rsidSect="009B771C">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F7230" w14:textId="77777777" w:rsidR="000C533D" w:rsidRDefault="000C533D" w:rsidP="00A8612F">
      <w:pPr>
        <w:spacing w:after="0" w:line="240" w:lineRule="auto"/>
      </w:pPr>
      <w:r>
        <w:separator/>
      </w:r>
    </w:p>
  </w:endnote>
  <w:endnote w:type="continuationSeparator" w:id="0">
    <w:p w14:paraId="65626258" w14:textId="77777777" w:rsidR="000C533D" w:rsidRDefault="000C533D" w:rsidP="00A86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altName w:val="Cambria"/>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95174"/>
      <w:docPartObj>
        <w:docPartGallery w:val="Page Numbers (Bottom of Page)"/>
        <w:docPartUnique/>
      </w:docPartObj>
    </w:sdtPr>
    <w:sdtEndPr>
      <w:rPr>
        <w:noProof/>
      </w:rPr>
    </w:sdtEndPr>
    <w:sdtContent>
      <w:p w14:paraId="506F1F02" w14:textId="36929B9F" w:rsidR="00207C50" w:rsidRDefault="00207C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B74E31" w14:textId="77777777" w:rsidR="00A8612F" w:rsidRDefault="00A86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31C60" w14:textId="134B10CA" w:rsidR="00C8770E" w:rsidRDefault="00C8770E">
    <w:pPr>
      <w:pStyle w:val="Footer"/>
    </w:pPr>
  </w:p>
  <w:p w14:paraId="41CFD825" w14:textId="77777777" w:rsidR="00C8770E" w:rsidRDefault="00C877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1358902"/>
      <w:docPartObj>
        <w:docPartGallery w:val="Page Numbers (Bottom of Page)"/>
        <w:docPartUnique/>
      </w:docPartObj>
    </w:sdtPr>
    <w:sdtEndPr>
      <w:rPr>
        <w:noProof/>
      </w:rPr>
    </w:sdtEndPr>
    <w:sdtContent>
      <w:p w14:paraId="7A392C75" w14:textId="77777777" w:rsidR="009B771C" w:rsidRDefault="009B771C">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3DF7F0C3" w14:textId="68D2CE17" w:rsidR="009B771C" w:rsidRDefault="000C533D" w:rsidP="009B771C">
        <w:pPr>
          <w:pStyle w:val="Footer"/>
        </w:pPr>
      </w:p>
    </w:sdtContent>
  </w:sdt>
  <w:p w14:paraId="1D07E17F" w14:textId="77777777" w:rsidR="00207C50" w:rsidRDefault="00207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0E567" w14:textId="77777777" w:rsidR="000C533D" w:rsidRDefault="000C533D" w:rsidP="00A8612F">
      <w:pPr>
        <w:spacing w:after="0" w:line="240" w:lineRule="auto"/>
      </w:pPr>
      <w:r>
        <w:separator/>
      </w:r>
    </w:p>
  </w:footnote>
  <w:footnote w:type="continuationSeparator" w:id="0">
    <w:p w14:paraId="7D9698A9" w14:textId="77777777" w:rsidR="000C533D" w:rsidRDefault="000C533D" w:rsidP="00A86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3A87"/>
    <w:multiLevelType w:val="multilevel"/>
    <w:tmpl w:val="F586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B2BB3"/>
    <w:multiLevelType w:val="multilevel"/>
    <w:tmpl w:val="51B0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373B8"/>
    <w:multiLevelType w:val="hybridMultilevel"/>
    <w:tmpl w:val="62A23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E77CC5"/>
    <w:multiLevelType w:val="hybridMultilevel"/>
    <w:tmpl w:val="E43ED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B7BE6"/>
    <w:multiLevelType w:val="hybridMultilevel"/>
    <w:tmpl w:val="6F3E2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727AB0"/>
    <w:multiLevelType w:val="multilevel"/>
    <w:tmpl w:val="2D46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E6D0C"/>
    <w:multiLevelType w:val="multilevel"/>
    <w:tmpl w:val="622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E4F0C"/>
    <w:multiLevelType w:val="hybridMultilevel"/>
    <w:tmpl w:val="616E3CD8"/>
    <w:lvl w:ilvl="0" w:tplc="CD8E4A8C">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8" w15:restartNumberingAfterBreak="0">
    <w:nsid w:val="54ED5BA8"/>
    <w:multiLevelType w:val="multilevel"/>
    <w:tmpl w:val="0B66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D63A6"/>
    <w:multiLevelType w:val="multilevel"/>
    <w:tmpl w:val="6184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D14129"/>
    <w:multiLevelType w:val="multilevel"/>
    <w:tmpl w:val="F0AA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
  </w:num>
  <w:num w:numId="4">
    <w:abstractNumId w:val="6"/>
  </w:num>
  <w:num w:numId="5">
    <w:abstractNumId w:val="0"/>
  </w:num>
  <w:num w:numId="6">
    <w:abstractNumId w:val="8"/>
  </w:num>
  <w:num w:numId="7">
    <w:abstractNumId w:val="5"/>
  </w:num>
  <w:num w:numId="8">
    <w:abstractNumId w:val="9"/>
  </w:num>
  <w:num w:numId="9">
    <w:abstractNumId w:val="10"/>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F0"/>
    <w:rsid w:val="00016A9B"/>
    <w:rsid w:val="00020EE0"/>
    <w:rsid w:val="00020F8D"/>
    <w:rsid w:val="00022A89"/>
    <w:rsid w:val="00043B9D"/>
    <w:rsid w:val="00046A67"/>
    <w:rsid w:val="000474BA"/>
    <w:rsid w:val="00065BA8"/>
    <w:rsid w:val="00073D1D"/>
    <w:rsid w:val="00094E45"/>
    <w:rsid w:val="000A76D3"/>
    <w:rsid w:val="000C533D"/>
    <w:rsid w:val="000F2781"/>
    <w:rsid w:val="000F778E"/>
    <w:rsid w:val="001056F0"/>
    <w:rsid w:val="001212B9"/>
    <w:rsid w:val="00146F79"/>
    <w:rsid w:val="00180179"/>
    <w:rsid w:val="00180247"/>
    <w:rsid w:val="00180FB9"/>
    <w:rsid w:val="001B082B"/>
    <w:rsid w:val="001C27BB"/>
    <w:rsid w:val="001E066D"/>
    <w:rsid w:val="001F7D63"/>
    <w:rsid w:val="00207C50"/>
    <w:rsid w:val="002171CA"/>
    <w:rsid w:val="0023201A"/>
    <w:rsid w:val="00260711"/>
    <w:rsid w:val="00276FD9"/>
    <w:rsid w:val="00282566"/>
    <w:rsid w:val="002851DD"/>
    <w:rsid w:val="002A5C00"/>
    <w:rsid w:val="002C20CE"/>
    <w:rsid w:val="002C4804"/>
    <w:rsid w:val="002C6C4E"/>
    <w:rsid w:val="002D0CC5"/>
    <w:rsid w:val="00303708"/>
    <w:rsid w:val="00311B94"/>
    <w:rsid w:val="003155C7"/>
    <w:rsid w:val="00323427"/>
    <w:rsid w:val="003279C5"/>
    <w:rsid w:val="00337083"/>
    <w:rsid w:val="00341320"/>
    <w:rsid w:val="003749A5"/>
    <w:rsid w:val="00382948"/>
    <w:rsid w:val="0038784E"/>
    <w:rsid w:val="00395836"/>
    <w:rsid w:val="00396936"/>
    <w:rsid w:val="003B3CB2"/>
    <w:rsid w:val="003B6EC8"/>
    <w:rsid w:val="003E3F52"/>
    <w:rsid w:val="003F0415"/>
    <w:rsid w:val="00414420"/>
    <w:rsid w:val="00433370"/>
    <w:rsid w:val="004741ED"/>
    <w:rsid w:val="004958D8"/>
    <w:rsid w:val="004C490E"/>
    <w:rsid w:val="004D20C2"/>
    <w:rsid w:val="004E23E5"/>
    <w:rsid w:val="004E4DFC"/>
    <w:rsid w:val="005730BC"/>
    <w:rsid w:val="005870C3"/>
    <w:rsid w:val="005931F1"/>
    <w:rsid w:val="005A2E2D"/>
    <w:rsid w:val="006106DB"/>
    <w:rsid w:val="00625186"/>
    <w:rsid w:val="006519F1"/>
    <w:rsid w:val="006931C4"/>
    <w:rsid w:val="006942F0"/>
    <w:rsid w:val="006A1D79"/>
    <w:rsid w:val="006A321D"/>
    <w:rsid w:val="006B5F28"/>
    <w:rsid w:val="006D3431"/>
    <w:rsid w:val="006F1E9F"/>
    <w:rsid w:val="006F6998"/>
    <w:rsid w:val="00737F75"/>
    <w:rsid w:val="00763C07"/>
    <w:rsid w:val="0076690B"/>
    <w:rsid w:val="0077406C"/>
    <w:rsid w:val="007907C3"/>
    <w:rsid w:val="007B2C93"/>
    <w:rsid w:val="007B7F95"/>
    <w:rsid w:val="007C4596"/>
    <w:rsid w:val="007D39F4"/>
    <w:rsid w:val="00845223"/>
    <w:rsid w:val="00855AF5"/>
    <w:rsid w:val="00861F8E"/>
    <w:rsid w:val="008639EA"/>
    <w:rsid w:val="00865DE0"/>
    <w:rsid w:val="00884ED6"/>
    <w:rsid w:val="0088586C"/>
    <w:rsid w:val="008A5296"/>
    <w:rsid w:val="008C32E4"/>
    <w:rsid w:val="008E2FD4"/>
    <w:rsid w:val="008F359E"/>
    <w:rsid w:val="009009C3"/>
    <w:rsid w:val="00902F60"/>
    <w:rsid w:val="00932457"/>
    <w:rsid w:val="00942B72"/>
    <w:rsid w:val="00951105"/>
    <w:rsid w:val="00983C1B"/>
    <w:rsid w:val="009A4190"/>
    <w:rsid w:val="009B13A1"/>
    <w:rsid w:val="009B17F6"/>
    <w:rsid w:val="009B771C"/>
    <w:rsid w:val="009C282C"/>
    <w:rsid w:val="009D0C02"/>
    <w:rsid w:val="009E5819"/>
    <w:rsid w:val="009E7E18"/>
    <w:rsid w:val="00A06C2B"/>
    <w:rsid w:val="00A37A27"/>
    <w:rsid w:val="00A46F2A"/>
    <w:rsid w:val="00A54B46"/>
    <w:rsid w:val="00A57390"/>
    <w:rsid w:val="00A8612F"/>
    <w:rsid w:val="00A86EA9"/>
    <w:rsid w:val="00AB1080"/>
    <w:rsid w:val="00B13BB6"/>
    <w:rsid w:val="00B6143D"/>
    <w:rsid w:val="00B74240"/>
    <w:rsid w:val="00B83F3D"/>
    <w:rsid w:val="00B916B0"/>
    <w:rsid w:val="00BA0F9E"/>
    <w:rsid w:val="00BB1B6E"/>
    <w:rsid w:val="00BB5ED6"/>
    <w:rsid w:val="00BC7367"/>
    <w:rsid w:val="00BE58ED"/>
    <w:rsid w:val="00C06A22"/>
    <w:rsid w:val="00C10518"/>
    <w:rsid w:val="00C21769"/>
    <w:rsid w:val="00C450BB"/>
    <w:rsid w:val="00C646A2"/>
    <w:rsid w:val="00C72478"/>
    <w:rsid w:val="00C8770E"/>
    <w:rsid w:val="00C92375"/>
    <w:rsid w:val="00CB108C"/>
    <w:rsid w:val="00CB686C"/>
    <w:rsid w:val="00CD285B"/>
    <w:rsid w:val="00CD680C"/>
    <w:rsid w:val="00CE24C4"/>
    <w:rsid w:val="00CE5979"/>
    <w:rsid w:val="00CF7E24"/>
    <w:rsid w:val="00D0112A"/>
    <w:rsid w:val="00D11ECB"/>
    <w:rsid w:val="00D179F4"/>
    <w:rsid w:val="00D33A90"/>
    <w:rsid w:val="00D46EC7"/>
    <w:rsid w:val="00D57F02"/>
    <w:rsid w:val="00D805C1"/>
    <w:rsid w:val="00DA2544"/>
    <w:rsid w:val="00DD1ACB"/>
    <w:rsid w:val="00DD1FAE"/>
    <w:rsid w:val="00DD5328"/>
    <w:rsid w:val="00DF7016"/>
    <w:rsid w:val="00E17424"/>
    <w:rsid w:val="00E50582"/>
    <w:rsid w:val="00E71ED2"/>
    <w:rsid w:val="00E72857"/>
    <w:rsid w:val="00E753B8"/>
    <w:rsid w:val="00E84554"/>
    <w:rsid w:val="00E85C87"/>
    <w:rsid w:val="00EB59A6"/>
    <w:rsid w:val="00ED53DF"/>
    <w:rsid w:val="00EE74AB"/>
    <w:rsid w:val="00EF1917"/>
    <w:rsid w:val="00F1238D"/>
    <w:rsid w:val="00F13EB9"/>
    <w:rsid w:val="00F201C5"/>
    <w:rsid w:val="00F42F8F"/>
    <w:rsid w:val="00F60FC4"/>
    <w:rsid w:val="00F83551"/>
    <w:rsid w:val="00F87C8B"/>
    <w:rsid w:val="00FA6CBC"/>
    <w:rsid w:val="00FE3B37"/>
    <w:rsid w:val="00FF2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7AD3B4"/>
  <w15:chartTrackingRefBased/>
  <w15:docId w15:val="{864BD80E-1E85-4C54-B79F-A2FC5D70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59E"/>
  </w:style>
  <w:style w:type="paragraph" w:styleId="Heading1">
    <w:name w:val="heading 1"/>
    <w:basedOn w:val="Normal"/>
    <w:next w:val="Normal"/>
    <w:link w:val="Heading1Char"/>
    <w:uiPriority w:val="9"/>
    <w:qFormat/>
    <w:rsid w:val="00C8770E"/>
    <w:pPr>
      <w:keepNext/>
      <w:keepLines/>
      <w:spacing w:before="240" w:after="0"/>
      <w:outlineLvl w:val="0"/>
    </w:pPr>
    <w:rPr>
      <w:rFonts w:eastAsiaTheme="majorEastAsia" w:cstheme="majorBidi"/>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DD53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C92375"/>
    <w:rPr>
      <w:color w:val="808080"/>
    </w:rPr>
  </w:style>
  <w:style w:type="paragraph" w:styleId="NormalWeb">
    <w:name w:val="Normal (Web)"/>
    <w:basedOn w:val="Normal"/>
    <w:uiPriority w:val="99"/>
    <w:semiHidden/>
    <w:unhideWhenUsed/>
    <w:rsid w:val="00276FD9"/>
    <w:pPr>
      <w:spacing w:before="100" w:beforeAutospacing="1" w:after="100" w:afterAutospacing="1" w:line="240" w:lineRule="auto"/>
    </w:pPr>
    <w:rPr>
      <w:rFonts w:eastAsia="Times New Roman"/>
    </w:rPr>
  </w:style>
  <w:style w:type="character" w:customStyle="1" w:styleId="math-inline">
    <w:name w:val="math-inline"/>
    <w:basedOn w:val="DefaultParagraphFont"/>
    <w:rsid w:val="00276FD9"/>
  </w:style>
  <w:style w:type="paragraph" w:styleId="ListParagraph">
    <w:name w:val="List Paragraph"/>
    <w:basedOn w:val="Normal"/>
    <w:uiPriority w:val="34"/>
    <w:qFormat/>
    <w:rsid w:val="00EF1917"/>
    <w:pPr>
      <w:ind w:left="720"/>
      <w:contextualSpacing/>
    </w:pPr>
  </w:style>
  <w:style w:type="table" w:styleId="TableGrid">
    <w:name w:val="Table Grid"/>
    <w:basedOn w:val="TableNormal"/>
    <w:uiPriority w:val="39"/>
    <w:rsid w:val="00E17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C10518"/>
    <w:pPr>
      <w:spacing w:after="200" w:line="240" w:lineRule="auto"/>
    </w:pPr>
    <w:rPr>
      <w:rFonts w:asciiTheme="minorHAnsi" w:hAnsiTheme="minorHAnsi" w:cstheme="minorBidi"/>
      <w:i/>
      <w:iCs/>
      <w:color w:val="44546A" w:themeColor="text2"/>
      <w:kern w:val="2"/>
      <w:sz w:val="18"/>
      <w:szCs w:val="18"/>
      <w14:ligatures w14:val="standardContextual"/>
    </w:rPr>
  </w:style>
  <w:style w:type="character" w:customStyle="1" w:styleId="mord">
    <w:name w:val="mord"/>
    <w:basedOn w:val="DefaultParagraphFont"/>
    <w:rsid w:val="004E23E5"/>
  </w:style>
  <w:style w:type="character" w:customStyle="1" w:styleId="vlist-s">
    <w:name w:val="vlist-s"/>
    <w:basedOn w:val="DefaultParagraphFont"/>
    <w:rsid w:val="004E23E5"/>
  </w:style>
  <w:style w:type="character" w:customStyle="1" w:styleId="mbin">
    <w:name w:val="mbin"/>
    <w:basedOn w:val="DefaultParagraphFont"/>
    <w:rsid w:val="00414420"/>
  </w:style>
  <w:style w:type="character" w:styleId="Hyperlink">
    <w:name w:val="Hyperlink"/>
    <w:basedOn w:val="DefaultParagraphFont"/>
    <w:uiPriority w:val="99"/>
    <w:unhideWhenUsed/>
    <w:rsid w:val="00D179F4"/>
    <w:rPr>
      <w:color w:val="0000FF"/>
      <w:u w:val="single"/>
    </w:rPr>
  </w:style>
  <w:style w:type="character" w:styleId="UnresolvedMention">
    <w:name w:val="Unresolved Mention"/>
    <w:basedOn w:val="DefaultParagraphFont"/>
    <w:uiPriority w:val="99"/>
    <w:semiHidden/>
    <w:unhideWhenUsed/>
    <w:rsid w:val="00D179F4"/>
    <w:rPr>
      <w:color w:val="605E5C"/>
      <w:shd w:val="clear" w:color="auto" w:fill="E1DFDD"/>
    </w:rPr>
  </w:style>
  <w:style w:type="paragraph" w:styleId="Header">
    <w:name w:val="header"/>
    <w:basedOn w:val="Normal"/>
    <w:link w:val="HeaderChar"/>
    <w:uiPriority w:val="99"/>
    <w:unhideWhenUsed/>
    <w:rsid w:val="00A861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12F"/>
  </w:style>
  <w:style w:type="paragraph" w:styleId="Footer">
    <w:name w:val="footer"/>
    <w:basedOn w:val="Normal"/>
    <w:link w:val="FooterChar"/>
    <w:uiPriority w:val="99"/>
    <w:unhideWhenUsed/>
    <w:rsid w:val="00A861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12F"/>
  </w:style>
  <w:style w:type="character" w:customStyle="1" w:styleId="Heading1Char">
    <w:name w:val="Heading 1 Char"/>
    <w:basedOn w:val="DefaultParagraphFont"/>
    <w:link w:val="Heading1"/>
    <w:uiPriority w:val="9"/>
    <w:rsid w:val="00C8770E"/>
    <w:rPr>
      <w:rFonts w:eastAsiaTheme="majorEastAsia" w:cstheme="majorBidi"/>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52026">
      <w:bodyDiv w:val="1"/>
      <w:marLeft w:val="0"/>
      <w:marRight w:val="0"/>
      <w:marTop w:val="0"/>
      <w:marBottom w:val="0"/>
      <w:divBdr>
        <w:top w:val="none" w:sz="0" w:space="0" w:color="auto"/>
        <w:left w:val="none" w:sz="0" w:space="0" w:color="auto"/>
        <w:bottom w:val="none" w:sz="0" w:space="0" w:color="auto"/>
        <w:right w:val="none" w:sz="0" w:space="0" w:color="auto"/>
      </w:divBdr>
    </w:div>
    <w:div w:id="95289682">
      <w:bodyDiv w:val="1"/>
      <w:marLeft w:val="0"/>
      <w:marRight w:val="0"/>
      <w:marTop w:val="0"/>
      <w:marBottom w:val="0"/>
      <w:divBdr>
        <w:top w:val="none" w:sz="0" w:space="0" w:color="auto"/>
        <w:left w:val="none" w:sz="0" w:space="0" w:color="auto"/>
        <w:bottom w:val="none" w:sz="0" w:space="0" w:color="auto"/>
        <w:right w:val="none" w:sz="0" w:space="0" w:color="auto"/>
      </w:divBdr>
    </w:div>
    <w:div w:id="129984939">
      <w:bodyDiv w:val="1"/>
      <w:marLeft w:val="0"/>
      <w:marRight w:val="0"/>
      <w:marTop w:val="0"/>
      <w:marBottom w:val="0"/>
      <w:divBdr>
        <w:top w:val="none" w:sz="0" w:space="0" w:color="auto"/>
        <w:left w:val="none" w:sz="0" w:space="0" w:color="auto"/>
        <w:bottom w:val="none" w:sz="0" w:space="0" w:color="auto"/>
        <w:right w:val="none" w:sz="0" w:space="0" w:color="auto"/>
      </w:divBdr>
    </w:div>
    <w:div w:id="187066851">
      <w:bodyDiv w:val="1"/>
      <w:marLeft w:val="0"/>
      <w:marRight w:val="0"/>
      <w:marTop w:val="0"/>
      <w:marBottom w:val="0"/>
      <w:divBdr>
        <w:top w:val="none" w:sz="0" w:space="0" w:color="auto"/>
        <w:left w:val="none" w:sz="0" w:space="0" w:color="auto"/>
        <w:bottom w:val="none" w:sz="0" w:space="0" w:color="auto"/>
        <w:right w:val="none" w:sz="0" w:space="0" w:color="auto"/>
      </w:divBdr>
    </w:div>
    <w:div w:id="220487554">
      <w:bodyDiv w:val="1"/>
      <w:marLeft w:val="0"/>
      <w:marRight w:val="0"/>
      <w:marTop w:val="0"/>
      <w:marBottom w:val="0"/>
      <w:divBdr>
        <w:top w:val="none" w:sz="0" w:space="0" w:color="auto"/>
        <w:left w:val="none" w:sz="0" w:space="0" w:color="auto"/>
        <w:bottom w:val="none" w:sz="0" w:space="0" w:color="auto"/>
        <w:right w:val="none" w:sz="0" w:space="0" w:color="auto"/>
      </w:divBdr>
      <w:divsChild>
        <w:div w:id="1906183299">
          <w:marLeft w:val="0"/>
          <w:marRight w:val="0"/>
          <w:marTop w:val="0"/>
          <w:marBottom w:val="0"/>
          <w:divBdr>
            <w:top w:val="none" w:sz="0" w:space="0" w:color="auto"/>
            <w:left w:val="none" w:sz="0" w:space="0" w:color="auto"/>
            <w:bottom w:val="none" w:sz="0" w:space="0" w:color="auto"/>
            <w:right w:val="none" w:sz="0" w:space="0" w:color="auto"/>
          </w:divBdr>
          <w:divsChild>
            <w:div w:id="7195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37968">
      <w:bodyDiv w:val="1"/>
      <w:marLeft w:val="0"/>
      <w:marRight w:val="0"/>
      <w:marTop w:val="0"/>
      <w:marBottom w:val="0"/>
      <w:divBdr>
        <w:top w:val="none" w:sz="0" w:space="0" w:color="auto"/>
        <w:left w:val="none" w:sz="0" w:space="0" w:color="auto"/>
        <w:bottom w:val="none" w:sz="0" w:space="0" w:color="auto"/>
        <w:right w:val="none" w:sz="0" w:space="0" w:color="auto"/>
      </w:divBdr>
    </w:div>
    <w:div w:id="319385089">
      <w:bodyDiv w:val="1"/>
      <w:marLeft w:val="0"/>
      <w:marRight w:val="0"/>
      <w:marTop w:val="0"/>
      <w:marBottom w:val="0"/>
      <w:divBdr>
        <w:top w:val="none" w:sz="0" w:space="0" w:color="auto"/>
        <w:left w:val="none" w:sz="0" w:space="0" w:color="auto"/>
        <w:bottom w:val="none" w:sz="0" w:space="0" w:color="auto"/>
        <w:right w:val="none" w:sz="0" w:space="0" w:color="auto"/>
      </w:divBdr>
    </w:div>
    <w:div w:id="358816113">
      <w:bodyDiv w:val="1"/>
      <w:marLeft w:val="0"/>
      <w:marRight w:val="0"/>
      <w:marTop w:val="0"/>
      <w:marBottom w:val="0"/>
      <w:divBdr>
        <w:top w:val="none" w:sz="0" w:space="0" w:color="auto"/>
        <w:left w:val="none" w:sz="0" w:space="0" w:color="auto"/>
        <w:bottom w:val="none" w:sz="0" w:space="0" w:color="auto"/>
        <w:right w:val="none" w:sz="0" w:space="0" w:color="auto"/>
      </w:divBdr>
    </w:div>
    <w:div w:id="369650190">
      <w:bodyDiv w:val="1"/>
      <w:marLeft w:val="0"/>
      <w:marRight w:val="0"/>
      <w:marTop w:val="0"/>
      <w:marBottom w:val="0"/>
      <w:divBdr>
        <w:top w:val="none" w:sz="0" w:space="0" w:color="auto"/>
        <w:left w:val="none" w:sz="0" w:space="0" w:color="auto"/>
        <w:bottom w:val="none" w:sz="0" w:space="0" w:color="auto"/>
        <w:right w:val="none" w:sz="0" w:space="0" w:color="auto"/>
      </w:divBdr>
    </w:div>
    <w:div w:id="466321353">
      <w:bodyDiv w:val="1"/>
      <w:marLeft w:val="0"/>
      <w:marRight w:val="0"/>
      <w:marTop w:val="0"/>
      <w:marBottom w:val="0"/>
      <w:divBdr>
        <w:top w:val="none" w:sz="0" w:space="0" w:color="auto"/>
        <w:left w:val="none" w:sz="0" w:space="0" w:color="auto"/>
        <w:bottom w:val="none" w:sz="0" w:space="0" w:color="auto"/>
        <w:right w:val="none" w:sz="0" w:space="0" w:color="auto"/>
      </w:divBdr>
    </w:div>
    <w:div w:id="533226889">
      <w:bodyDiv w:val="1"/>
      <w:marLeft w:val="0"/>
      <w:marRight w:val="0"/>
      <w:marTop w:val="0"/>
      <w:marBottom w:val="0"/>
      <w:divBdr>
        <w:top w:val="none" w:sz="0" w:space="0" w:color="auto"/>
        <w:left w:val="none" w:sz="0" w:space="0" w:color="auto"/>
        <w:bottom w:val="none" w:sz="0" w:space="0" w:color="auto"/>
        <w:right w:val="none" w:sz="0" w:space="0" w:color="auto"/>
      </w:divBdr>
      <w:divsChild>
        <w:div w:id="2107722711">
          <w:marLeft w:val="0"/>
          <w:marRight w:val="0"/>
          <w:marTop w:val="0"/>
          <w:marBottom w:val="0"/>
          <w:divBdr>
            <w:top w:val="none" w:sz="0" w:space="0" w:color="auto"/>
            <w:left w:val="none" w:sz="0" w:space="0" w:color="auto"/>
            <w:bottom w:val="none" w:sz="0" w:space="0" w:color="auto"/>
            <w:right w:val="none" w:sz="0" w:space="0" w:color="auto"/>
          </w:divBdr>
          <w:divsChild>
            <w:div w:id="125744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48263">
      <w:bodyDiv w:val="1"/>
      <w:marLeft w:val="0"/>
      <w:marRight w:val="0"/>
      <w:marTop w:val="0"/>
      <w:marBottom w:val="0"/>
      <w:divBdr>
        <w:top w:val="none" w:sz="0" w:space="0" w:color="auto"/>
        <w:left w:val="none" w:sz="0" w:space="0" w:color="auto"/>
        <w:bottom w:val="none" w:sz="0" w:space="0" w:color="auto"/>
        <w:right w:val="none" w:sz="0" w:space="0" w:color="auto"/>
      </w:divBdr>
      <w:divsChild>
        <w:div w:id="2030140222">
          <w:marLeft w:val="0"/>
          <w:marRight w:val="0"/>
          <w:marTop w:val="0"/>
          <w:marBottom w:val="0"/>
          <w:divBdr>
            <w:top w:val="none" w:sz="0" w:space="0" w:color="auto"/>
            <w:left w:val="none" w:sz="0" w:space="0" w:color="auto"/>
            <w:bottom w:val="none" w:sz="0" w:space="0" w:color="auto"/>
            <w:right w:val="none" w:sz="0" w:space="0" w:color="auto"/>
          </w:divBdr>
          <w:divsChild>
            <w:div w:id="187839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64262">
      <w:bodyDiv w:val="1"/>
      <w:marLeft w:val="0"/>
      <w:marRight w:val="0"/>
      <w:marTop w:val="0"/>
      <w:marBottom w:val="0"/>
      <w:divBdr>
        <w:top w:val="none" w:sz="0" w:space="0" w:color="auto"/>
        <w:left w:val="none" w:sz="0" w:space="0" w:color="auto"/>
        <w:bottom w:val="none" w:sz="0" w:space="0" w:color="auto"/>
        <w:right w:val="none" w:sz="0" w:space="0" w:color="auto"/>
      </w:divBdr>
    </w:div>
    <w:div w:id="709040370">
      <w:bodyDiv w:val="1"/>
      <w:marLeft w:val="0"/>
      <w:marRight w:val="0"/>
      <w:marTop w:val="0"/>
      <w:marBottom w:val="0"/>
      <w:divBdr>
        <w:top w:val="none" w:sz="0" w:space="0" w:color="auto"/>
        <w:left w:val="none" w:sz="0" w:space="0" w:color="auto"/>
        <w:bottom w:val="none" w:sz="0" w:space="0" w:color="auto"/>
        <w:right w:val="none" w:sz="0" w:space="0" w:color="auto"/>
      </w:divBdr>
    </w:div>
    <w:div w:id="914319169">
      <w:bodyDiv w:val="1"/>
      <w:marLeft w:val="0"/>
      <w:marRight w:val="0"/>
      <w:marTop w:val="0"/>
      <w:marBottom w:val="0"/>
      <w:divBdr>
        <w:top w:val="none" w:sz="0" w:space="0" w:color="auto"/>
        <w:left w:val="none" w:sz="0" w:space="0" w:color="auto"/>
        <w:bottom w:val="none" w:sz="0" w:space="0" w:color="auto"/>
        <w:right w:val="none" w:sz="0" w:space="0" w:color="auto"/>
      </w:divBdr>
    </w:div>
    <w:div w:id="956254931">
      <w:bodyDiv w:val="1"/>
      <w:marLeft w:val="0"/>
      <w:marRight w:val="0"/>
      <w:marTop w:val="0"/>
      <w:marBottom w:val="0"/>
      <w:divBdr>
        <w:top w:val="none" w:sz="0" w:space="0" w:color="auto"/>
        <w:left w:val="none" w:sz="0" w:space="0" w:color="auto"/>
        <w:bottom w:val="none" w:sz="0" w:space="0" w:color="auto"/>
        <w:right w:val="none" w:sz="0" w:space="0" w:color="auto"/>
      </w:divBdr>
    </w:div>
    <w:div w:id="981691022">
      <w:bodyDiv w:val="1"/>
      <w:marLeft w:val="0"/>
      <w:marRight w:val="0"/>
      <w:marTop w:val="0"/>
      <w:marBottom w:val="0"/>
      <w:divBdr>
        <w:top w:val="none" w:sz="0" w:space="0" w:color="auto"/>
        <w:left w:val="none" w:sz="0" w:space="0" w:color="auto"/>
        <w:bottom w:val="none" w:sz="0" w:space="0" w:color="auto"/>
        <w:right w:val="none" w:sz="0" w:space="0" w:color="auto"/>
      </w:divBdr>
    </w:div>
    <w:div w:id="1007093363">
      <w:bodyDiv w:val="1"/>
      <w:marLeft w:val="0"/>
      <w:marRight w:val="0"/>
      <w:marTop w:val="0"/>
      <w:marBottom w:val="0"/>
      <w:divBdr>
        <w:top w:val="none" w:sz="0" w:space="0" w:color="auto"/>
        <w:left w:val="none" w:sz="0" w:space="0" w:color="auto"/>
        <w:bottom w:val="none" w:sz="0" w:space="0" w:color="auto"/>
        <w:right w:val="none" w:sz="0" w:space="0" w:color="auto"/>
      </w:divBdr>
    </w:div>
    <w:div w:id="1073505310">
      <w:bodyDiv w:val="1"/>
      <w:marLeft w:val="0"/>
      <w:marRight w:val="0"/>
      <w:marTop w:val="0"/>
      <w:marBottom w:val="0"/>
      <w:divBdr>
        <w:top w:val="none" w:sz="0" w:space="0" w:color="auto"/>
        <w:left w:val="none" w:sz="0" w:space="0" w:color="auto"/>
        <w:bottom w:val="none" w:sz="0" w:space="0" w:color="auto"/>
        <w:right w:val="none" w:sz="0" w:space="0" w:color="auto"/>
      </w:divBdr>
    </w:div>
    <w:div w:id="1118136322">
      <w:bodyDiv w:val="1"/>
      <w:marLeft w:val="0"/>
      <w:marRight w:val="0"/>
      <w:marTop w:val="0"/>
      <w:marBottom w:val="0"/>
      <w:divBdr>
        <w:top w:val="none" w:sz="0" w:space="0" w:color="auto"/>
        <w:left w:val="none" w:sz="0" w:space="0" w:color="auto"/>
        <w:bottom w:val="none" w:sz="0" w:space="0" w:color="auto"/>
        <w:right w:val="none" w:sz="0" w:space="0" w:color="auto"/>
      </w:divBdr>
    </w:div>
    <w:div w:id="1136996132">
      <w:bodyDiv w:val="1"/>
      <w:marLeft w:val="0"/>
      <w:marRight w:val="0"/>
      <w:marTop w:val="0"/>
      <w:marBottom w:val="0"/>
      <w:divBdr>
        <w:top w:val="none" w:sz="0" w:space="0" w:color="auto"/>
        <w:left w:val="none" w:sz="0" w:space="0" w:color="auto"/>
        <w:bottom w:val="none" w:sz="0" w:space="0" w:color="auto"/>
        <w:right w:val="none" w:sz="0" w:space="0" w:color="auto"/>
      </w:divBdr>
    </w:div>
    <w:div w:id="1152794651">
      <w:bodyDiv w:val="1"/>
      <w:marLeft w:val="0"/>
      <w:marRight w:val="0"/>
      <w:marTop w:val="0"/>
      <w:marBottom w:val="0"/>
      <w:divBdr>
        <w:top w:val="none" w:sz="0" w:space="0" w:color="auto"/>
        <w:left w:val="none" w:sz="0" w:space="0" w:color="auto"/>
        <w:bottom w:val="none" w:sz="0" w:space="0" w:color="auto"/>
        <w:right w:val="none" w:sz="0" w:space="0" w:color="auto"/>
      </w:divBdr>
    </w:div>
    <w:div w:id="1156842999">
      <w:bodyDiv w:val="1"/>
      <w:marLeft w:val="0"/>
      <w:marRight w:val="0"/>
      <w:marTop w:val="0"/>
      <w:marBottom w:val="0"/>
      <w:divBdr>
        <w:top w:val="none" w:sz="0" w:space="0" w:color="auto"/>
        <w:left w:val="none" w:sz="0" w:space="0" w:color="auto"/>
        <w:bottom w:val="none" w:sz="0" w:space="0" w:color="auto"/>
        <w:right w:val="none" w:sz="0" w:space="0" w:color="auto"/>
      </w:divBdr>
    </w:div>
    <w:div w:id="1241061454">
      <w:bodyDiv w:val="1"/>
      <w:marLeft w:val="0"/>
      <w:marRight w:val="0"/>
      <w:marTop w:val="0"/>
      <w:marBottom w:val="0"/>
      <w:divBdr>
        <w:top w:val="none" w:sz="0" w:space="0" w:color="auto"/>
        <w:left w:val="none" w:sz="0" w:space="0" w:color="auto"/>
        <w:bottom w:val="none" w:sz="0" w:space="0" w:color="auto"/>
        <w:right w:val="none" w:sz="0" w:space="0" w:color="auto"/>
      </w:divBdr>
      <w:divsChild>
        <w:div w:id="1426877012">
          <w:marLeft w:val="0"/>
          <w:marRight w:val="0"/>
          <w:marTop w:val="0"/>
          <w:marBottom w:val="0"/>
          <w:divBdr>
            <w:top w:val="none" w:sz="0" w:space="0" w:color="auto"/>
            <w:left w:val="none" w:sz="0" w:space="0" w:color="auto"/>
            <w:bottom w:val="none" w:sz="0" w:space="0" w:color="auto"/>
            <w:right w:val="none" w:sz="0" w:space="0" w:color="auto"/>
          </w:divBdr>
          <w:divsChild>
            <w:div w:id="176483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2775">
      <w:bodyDiv w:val="1"/>
      <w:marLeft w:val="0"/>
      <w:marRight w:val="0"/>
      <w:marTop w:val="0"/>
      <w:marBottom w:val="0"/>
      <w:divBdr>
        <w:top w:val="none" w:sz="0" w:space="0" w:color="auto"/>
        <w:left w:val="none" w:sz="0" w:space="0" w:color="auto"/>
        <w:bottom w:val="none" w:sz="0" w:space="0" w:color="auto"/>
        <w:right w:val="none" w:sz="0" w:space="0" w:color="auto"/>
      </w:divBdr>
    </w:div>
    <w:div w:id="1379360509">
      <w:bodyDiv w:val="1"/>
      <w:marLeft w:val="0"/>
      <w:marRight w:val="0"/>
      <w:marTop w:val="0"/>
      <w:marBottom w:val="0"/>
      <w:divBdr>
        <w:top w:val="none" w:sz="0" w:space="0" w:color="auto"/>
        <w:left w:val="none" w:sz="0" w:space="0" w:color="auto"/>
        <w:bottom w:val="none" w:sz="0" w:space="0" w:color="auto"/>
        <w:right w:val="none" w:sz="0" w:space="0" w:color="auto"/>
      </w:divBdr>
      <w:divsChild>
        <w:div w:id="1460758974">
          <w:marLeft w:val="0"/>
          <w:marRight w:val="0"/>
          <w:marTop w:val="0"/>
          <w:marBottom w:val="0"/>
          <w:divBdr>
            <w:top w:val="none" w:sz="0" w:space="0" w:color="auto"/>
            <w:left w:val="none" w:sz="0" w:space="0" w:color="auto"/>
            <w:bottom w:val="none" w:sz="0" w:space="0" w:color="auto"/>
            <w:right w:val="none" w:sz="0" w:space="0" w:color="auto"/>
          </w:divBdr>
          <w:divsChild>
            <w:div w:id="537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7337">
      <w:bodyDiv w:val="1"/>
      <w:marLeft w:val="0"/>
      <w:marRight w:val="0"/>
      <w:marTop w:val="0"/>
      <w:marBottom w:val="0"/>
      <w:divBdr>
        <w:top w:val="none" w:sz="0" w:space="0" w:color="auto"/>
        <w:left w:val="none" w:sz="0" w:space="0" w:color="auto"/>
        <w:bottom w:val="none" w:sz="0" w:space="0" w:color="auto"/>
        <w:right w:val="none" w:sz="0" w:space="0" w:color="auto"/>
      </w:divBdr>
      <w:divsChild>
        <w:div w:id="567376993">
          <w:marLeft w:val="0"/>
          <w:marRight w:val="0"/>
          <w:marTop w:val="0"/>
          <w:marBottom w:val="0"/>
          <w:divBdr>
            <w:top w:val="none" w:sz="0" w:space="0" w:color="auto"/>
            <w:left w:val="none" w:sz="0" w:space="0" w:color="auto"/>
            <w:bottom w:val="none" w:sz="0" w:space="0" w:color="auto"/>
            <w:right w:val="none" w:sz="0" w:space="0" w:color="auto"/>
          </w:divBdr>
          <w:divsChild>
            <w:div w:id="17190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19162">
      <w:bodyDiv w:val="1"/>
      <w:marLeft w:val="0"/>
      <w:marRight w:val="0"/>
      <w:marTop w:val="0"/>
      <w:marBottom w:val="0"/>
      <w:divBdr>
        <w:top w:val="none" w:sz="0" w:space="0" w:color="auto"/>
        <w:left w:val="none" w:sz="0" w:space="0" w:color="auto"/>
        <w:bottom w:val="none" w:sz="0" w:space="0" w:color="auto"/>
        <w:right w:val="none" w:sz="0" w:space="0" w:color="auto"/>
      </w:divBdr>
    </w:div>
    <w:div w:id="1661730855">
      <w:bodyDiv w:val="1"/>
      <w:marLeft w:val="0"/>
      <w:marRight w:val="0"/>
      <w:marTop w:val="0"/>
      <w:marBottom w:val="0"/>
      <w:divBdr>
        <w:top w:val="none" w:sz="0" w:space="0" w:color="auto"/>
        <w:left w:val="none" w:sz="0" w:space="0" w:color="auto"/>
        <w:bottom w:val="none" w:sz="0" w:space="0" w:color="auto"/>
        <w:right w:val="none" w:sz="0" w:space="0" w:color="auto"/>
      </w:divBdr>
      <w:divsChild>
        <w:div w:id="376710966">
          <w:marLeft w:val="0"/>
          <w:marRight w:val="0"/>
          <w:marTop w:val="0"/>
          <w:marBottom w:val="0"/>
          <w:divBdr>
            <w:top w:val="none" w:sz="0" w:space="0" w:color="auto"/>
            <w:left w:val="none" w:sz="0" w:space="0" w:color="auto"/>
            <w:bottom w:val="none" w:sz="0" w:space="0" w:color="auto"/>
            <w:right w:val="none" w:sz="0" w:space="0" w:color="auto"/>
          </w:divBdr>
          <w:divsChild>
            <w:div w:id="40588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29353">
      <w:bodyDiv w:val="1"/>
      <w:marLeft w:val="0"/>
      <w:marRight w:val="0"/>
      <w:marTop w:val="0"/>
      <w:marBottom w:val="0"/>
      <w:divBdr>
        <w:top w:val="none" w:sz="0" w:space="0" w:color="auto"/>
        <w:left w:val="none" w:sz="0" w:space="0" w:color="auto"/>
        <w:bottom w:val="none" w:sz="0" w:space="0" w:color="auto"/>
        <w:right w:val="none" w:sz="0" w:space="0" w:color="auto"/>
      </w:divBdr>
    </w:div>
    <w:div w:id="2023433673">
      <w:bodyDiv w:val="1"/>
      <w:marLeft w:val="0"/>
      <w:marRight w:val="0"/>
      <w:marTop w:val="0"/>
      <w:marBottom w:val="0"/>
      <w:divBdr>
        <w:top w:val="none" w:sz="0" w:space="0" w:color="auto"/>
        <w:left w:val="none" w:sz="0" w:space="0" w:color="auto"/>
        <w:bottom w:val="none" w:sz="0" w:space="0" w:color="auto"/>
        <w:right w:val="none" w:sz="0" w:space="0" w:color="auto"/>
      </w:divBdr>
    </w:div>
    <w:div w:id="2029795709">
      <w:bodyDiv w:val="1"/>
      <w:marLeft w:val="0"/>
      <w:marRight w:val="0"/>
      <w:marTop w:val="0"/>
      <w:marBottom w:val="0"/>
      <w:divBdr>
        <w:top w:val="none" w:sz="0" w:space="0" w:color="auto"/>
        <w:left w:val="none" w:sz="0" w:space="0" w:color="auto"/>
        <w:bottom w:val="none" w:sz="0" w:space="0" w:color="auto"/>
        <w:right w:val="none" w:sz="0" w:space="0" w:color="auto"/>
      </w:divBdr>
    </w:div>
    <w:div w:id="209867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hyperlink" Target="https://archive.org/details/perryschemicalen0000unse" TargetMode="External"/><Relationship Id="rId26" Type="http://schemas.openxmlformats.org/officeDocument/2006/relationships/hyperlink" Target="https://www.google.com/search?q=https://archive.org/details/perryschemicalen0000unse" TargetMode="External"/><Relationship Id="rId3" Type="http://schemas.openxmlformats.org/officeDocument/2006/relationships/settings" Target="settings.xml"/><Relationship Id="rId21" Type="http://schemas.openxmlformats.org/officeDocument/2006/relationships/chart" Target="charts/chart3.xml"/><Relationship Id="rId7" Type="http://schemas.openxmlformats.org/officeDocument/2006/relationships/image" Target="media/image1.png"/><Relationship Id="rId12" Type="http://schemas.openxmlformats.org/officeDocument/2006/relationships/hyperlink" Target="https://share.google/foGdULltyoZADGZZI" TargetMode="External"/><Relationship Id="rId17" Type="http://schemas.openxmlformats.org/officeDocument/2006/relationships/hyperlink" Target="https://archive.org/details/perryschemicalen0000unse" TargetMode="External"/><Relationship Id="rId25" Type="http://schemas.openxmlformats.org/officeDocument/2006/relationships/hyperlink" Target="https://share.google/BAqDvZS63JDpUJ5f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chive.org/details/perryschemicalen0000unse" TargetMode="External"/><Relationship Id="rId20" Type="http://schemas.openxmlformats.org/officeDocument/2006/relationships/chart" Target="charts/chart2.xml"/><Relationship Id="rId29" Type="http://schemas.openxmlformats.org/officeDocument/2006/relationships/hyperlink" Target="https://archive.org/details/perryschemicalen0000uns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share.google/foGdULltyoZADGZZI"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chart" Target="charts/chart5.xml"/><Relationship Id="rId28" Type="http://schemas.openxmlformats.org/officeDocument/2006/relationships/hyperlink" Target="https://archive.org/details/perryschemicalen0000unse" TargetMode="External"/><Relationship Id="rId10" Type="http://schemas.openxmlformats.org/officeDocument/2006/relationships/footer" Target="footer3.xml"/><Relationship Id="rId19" Type="http://schemas.openxmlformats.org/officeDocument/2006/relationships/chart" Target="charts/chart1.xml"/><Relationship Id="rId31" Type="http://schemas.openxmlformats.org/officeDocument/2006/relationships/hyperlink" Target="https://archive.org/details/fluidmechanicswi0000finn"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share.google/BAqDvZS63JDpUJ5ft" TargetMode="External"/><Relationship Id="rId22" Type="http://schemas.openxmlformats.org/officeDocument/2006/relationships/chart" Target="charts/chart4.xml"/><Relationship Id="rId27" Type="http://schemas.openxmlformats.org/officeDocument/2006/relationships/hyperlink" Target="https://archive.org/details/fluidmechanicswi0000finn" TargetMode="External"/><Relationship Id="rId30" Type="http://schemas.openxmlformats.org/officeDocument/2006/relationships/hyperlink" Target="https://archive.org/details/perryschemicalen0000unse" TargetMode="External"/><Relationship Id="rId8"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0" i="0" u="none" strike="noStrike" baseline="0">
                <a:effectLst/>
                <a:latin typeface="Times New Roman" panose="02020603050405020304" pitchFamily="18" charset="0"/>
                <a:cs typeface="Times New Roman" panose="02020603050405020304" pitchFamily="18" charset="0"/>
              </a:rPr>
              <a:t>ΔH vs Q</a:t>
            </a:r>
            <a:r>
              <a:rPr lang="en-US" sz="1100" b="0" i="0" u="none" strike="noStrike" baseline="-25000">
                <a:effectLst/>
                <a:latin typeface="Times New Roman" panose="02020603050405020304" pitchFamily="18" charset="0"/>
                <a:cs typeface="Times New Roman" panose="02020603050405020304" pitchFamily="18" charset="0"/>
              </a:rPr>
              <a:t>exp</a:t>
            </a:r>
            <a:endParaRPr lang="en-US" sz="1100" b="0" baseline="-25000">
              <a:latin typeface="Times New Roman" panose="02020603050405020304" pitchFamily="18" charset="0"/>
              <a:cs typeface="Times New Roman" panose="02020603050405020304" pitchFamily="18" charset="0"/>
            </a:endParaRPr>
          </a:p>
        </c:rich>
      </c:tx>
      <c:layout>
        <c:manualLayout>
          <c:xMode val="edge"/>
          <c:yMode val="edge"/>
          <c:x val="0.42198151286199098"/>
          <c:y val="5.81008636183394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6853087443017"/>
          <c:y val="0.15120680013826127"/>
          <c:w val="0.82819954413593033"/>
          <c:h val="0.63137988008910972"/>
        </c:manualLayout>
      </c:layout>
      <c:scatterChart>
        <c:scatterStyle val="lineMarker"/>
        <c:varyColors val="0"/>
        <c:ser>
          <c:idx val="0"/>
          <c:order val="0"/>
          <c:tx>
            <c:strRef>
              <c:f>Sheet1!$B$1</c:f>
              <c:strCache>
                <c:ptCount val="1"/>
                <c:pt idx="0">
                  <c:v>Delta H</c:v>
                </c:pt>
              </c:strCache>
            </c:strRef>
          </c:tx>
          <c:spPr>
            <a:ln w="25400" cap="rnd">
              <a:noFill/>
              <a:round/>
            </a:ln>
            <a:effectLst/>
          </c:spPr>
          <c:marker>
            <c:symbol val="circle"/>
            <c:size val="5"/>
            <c:spPr>
              <a:solidFill>
                <a:schemeClr val="tx1"/>
              </a:solidFill>
              <a:ln w="9525">
                <a:solidFill>
                  <a:schemeClr val="tx1"/>
                </a:solidFill>
              </a:ln>
              <a:effectLst/>
            </c:spPr>
          </c:marker>
          <c:trendline>
            <c:spPr>
              <a:ln w="19050" cap="rnd">
                <a:solidFill>
                  <a:schemeClr val="tx1"/>
                </a:solidFill>
                <a:prstDash val="sysDot"/>
              </a:ln>
              <a:effectLst/>
            </c:spPr>
            <c:trendlineType val="poly"/>
            <c:order val="2"/>
            <c:dispRSqr val="1"/>
            <c:dispEq val="0"/>
            <c:trendlineLbl>
              <c:layout>
                <c:manualLayout>
                  <c:x val="-0.16794418752188031"/>
                  <c:y val="-3.7770663636018151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Sheet1!$A$2:$A$9</c:f>
              <c:numCache>
                <c:formatCode>General</c:formatCode>
                <c:ptCount val="8"/>
                <c:pt idx="0">
                  <c:v>3.76</c:v>
                </c:pt>
                <c:pt idx="1">
                  <c:v>4.3099999999999996</c:v>
                </c:pt>
                <c:pt idx="2">
                  <c:v>4.9000000000000004</c:v>
                </c:pt>
                <c:pt idx="3">
                  <c:v>5.5</c:v>
                </c:pt>
                <c:pt idx="4">
                  <c:v>6.23</c:v>
                </c:pt>
                <c:pt idx="5">
                  <c:v>6.3</c:v>
                </c:pt>
                <c:pt idx="6">
                  <c:v>6.5</c:v>
                </c:pt>
                <c:pt idx="7">
                  <c:v>6.72</c:v>
                </c:pt>
              </c:numCache>
            </c:numRef>
          </c:xVal>
          <c:yVal>
            <c:numRef>
              <c:f>Sheet1!$B$2:$B$9</c:f>
              <c:numCache>
                <c:formatCode>General</c:formatCode>
                <c:ptCount val="8"/>
                <c:pt idx="0">
                  <c:v>4.99E-2</c:v>
                </c:pt>
                <c:pt idx="1">
                  <c:v>6.6100000000000006E-2</c:v>
                </c:pt>
                <c:pt idx="2">
                  <c:v>8.4099999999999994E-2</c:v>
                </c:pt>
                <c:pt idx="3">
                  <c:v>0.10299999999999999</c:v>
                </c:pt>
                <c:pt idx="4">
                  <c:v>0.11799999999999999</c:v>
                </c:pt>
                <c:pt idx="5">
                  <c:v>0.13200000000000001</c:v>
                </c:pt>
                <c:pt idx="6">
                  <c:v>0.14499999999999999</c:v>
                </c:pt>
                <c:pt idx="7">
                  <c:v>0.16200000000000001</c:v>
                </c:pt>
              </c:numCache>
            </c:numRef>
          </c:yVal>
          <c:smooth val="0"/>
          <c:extLst>
            <c:ext xmlns:c16="http://schemas.microsoft.com/office/drawing/2014/chart" uri="{C3380CC4-5D6E-409C-BE32-E72D297353CC}">
              <c16:uniqueId val="{00000000-E7EB-4C9D-9999-CBCF3F4C3DDD}"/>
            </c:ext>
          </c:extLst>
        </c:ser>
        <c:dLbls>
          <c:showLegendKey val="0"/>
          <c:showVal val="0"/>
          <c:showCatName val="0"/>
          <c:showSerName val="0"/>
          <c:showPercent val="0"/>
          <c:showBubbleSize val="0"/>
        </c:dLbls>
        <c:axId val="759823663"/>
        <c:axId val="759824911"/>
      </c:scatterChart>
      <c:valAx>
        <c:axId val="759823663"/>
        <c:scaling>
          <c:orientation val="minMax"/>
          <c:max val="7"/>
          <c:min val="3.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b="0">
                    <a:latin typeface="Times New Roman" panose="02020603050405020304" pitchFamily="18" charset="0"/>
                    <a:cs typeface="Times New Roman" panose="02020603050405020304" pitchFamily="18" charset="0"/>
                  </a:rPr>
                  <a:t>Volumetric</a:t>
                </a:r>
                <a:r>
                  <a:rPr lang="en-US" sz="1100" b="0" baseline="0">
                    <a:latin typeface="Times New Roman" panose="02020603050405020304" pitchFamily="18" charset="0"/>
                    <a:cs typeface="Times New Roman" panose="02020603050405020304" pitchFamily="18" charset="0"/>
                  </a:rPr>
                  <a:t> Flow Rate,Q</a:t>
                </a:r>
                <a:r>
                  <a:rPr lang="en-US" sz="1100" b="0" i="0">
                    <a:effectLst/>
                    <a:latin typeface="Times New Roman" panose="02020603050405020304" pitchFamily="18" charset="0"/>
                    <a:cs typeface="Times New Roman" panose="02020603050405020304" pitchFamily="18" charset="0"/>
                  </a:rPr>
                  <a:t>×10</a:t>
                </a:r>
                <a:r>
                  <a:rPr lang="en-US" sz="1100" b="0" i="0" baseline="30000">
                    <a:effectLst/>
                    <a:latin typeface="Times New Roman" panose="02020603050405020304" pitchFamily="18" charset="0"/>
                    <a:cs typeface="Times New Roman" panose="02020603050405020304" pitchFamily="18" charset="0"/>
                  </a:rPr>
                  <a:t>𝟒</a:t>
                </a:r>
                <a:r>
                  <a:rPr lang="en-US" sz="1100" b="0" i="0">
                    <a:effectLst/>
                    <a:latin typeface="Times New Roman" panose="02020603050405020304" pitchFamily="18" charset="0"/>
                    <a:cs typeface="Times New Roman" panose="02020603050405020304" pitchFamily="18" charset="0"/>
                  </a:rPr>
                  <a:t> (m</a:t>
                </a:r>
                <a:r>
                  <a:rPr lang="en-US" sz="1100" b="0" i="0" baseline="30000">
                    <a:effectLst/>
                    <a:latin typeface="Times New Roman" panose="02020603050405020304" pitchFamily="18" charset="0"/>
                    <a:cs typeface="Times New Roman" panose="02020603050405020304" pitchFamily="18" charset="0"/>
                  </a:rPr>
                  <a:t>3</a:t>
                </a:r>
                <a:r>
                  <a:rPr lang="en-US" sz="1100" b="0" i="0">
                    <a:effectLst/>
                    <a:latin typeface="Times New Roman" panose="02020603050405020304" pitchFamily="18" charset="0"/>
                    <a:cs typeface="Times New Roman" panose="02020603050405020304" pitchFamily="18" charset="0"/>
                  </a:rPr>
                  <a:t>/s)</a:t>
                </a:r>
                <a:endParaRPr lang="en-US" sz="1100" b="0">
                  <a:effectLst/>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9824911"/>
        <c:crosses val="autoZero"/>
        <c:crossBetween val="midCat"/>
      </c:valAx>
      <c:valAx>
        <c:axId val="759824911"/>
        <c:scaling>
          <c:orientation val="minMax"/>
          <c:min val="3.0000000000000006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0" i="0" u="none" strike="noStrike" baseline="0">
                    <a:effectLst/>
                    <a:latin typeface="Times New Roman" panose="02020603050405020304" pitchFamily="18" charset="0"/>
                    <a:cs typeface="Times New Roman" panose="02020603050405020304" pitchFamily="18" charset="0"/>
                  </a:rPr>
                  <a:t>Pressure Head Difference, </a:t>
                </a:r>
              </a:p>
              <a:p>
                <a:pPr>
                  <a:defRPr/>
                </a:pPr>
                <a:r>
                  <a:rPr lang="en-US" sz="1100" b="0" i="0" u="none" strike="noStrike" baseline="0">
                    <a:effectLst/>
                    <a:latin typeface="Times New Roman" panose="02020603050405020304" pitchFamily="18" charset="0"/>
                    <a:cs typeface="Times New Roman" panose="02020603050405020304" pitchFamily="18" charset="0"/>
                  </a:rPr>
                  <a:t>ΔH (m H</a:t>
                </a:r>
                <a:r>
                  <a:rPr lang="en-US" sz="1100" b="0" i="0" u="none" strike="noStrike" baseline="-25000">
                    <a:effectLst/>
                    <a:latin typeface="Times New Roman" panose="02020603050405020304" pitchFamily="18" charset="0"/>
                    <a:cs typeface="Times New Roman" panose="02020603050405020304" pitchFamily="18" charset="0"/>
                  </a:rPr>
                  <a:t>2</a:t>
                </a:r>
                <a:r>
                  <a:rPr lang="en-US" sz="1100" b="0" i="0" u="none" strike="noStrike" baseline="0">
                    <a:effectLst/>
                    <a:latin typeface="Times New Roman" panose="02020603050405020304" pitchFamily="18" charset="0"/>
                    <a:cs typeface="Times New Roman" panose="02020603050405020304" pitchFamily="18" charset="0"/>
                  </a:rPr>
                  <a:t>O)</a:t>
                </a:r>
                <a:endParaRPr lang="en-US" sz="1100" b="0">
                  <a:latin typeface="Times New Roman" panose="02020603050405020304" pitchFamily="18" charset="0"/>
                  <a:cs typeface="Times New Roman" panose="02020603050405020304" pitchFamily="18" charset="0"/>
                </a:endParaRPr>
              </a:p>
            </c:rich>
          </c:tx>
          <c:layout>
            <c:manualLayout>
              <c:xMode val="edge"/>
              <c:yMode val="edge"/>
              <c:x val="1.2487103220921913E-4"/>
              <c:y val="0.1892743786359602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9823663"/>
        <c:crosses val="autoZero"/>
        <c:crossBetween val="midCat"/>
        <c:majorUnit val="3.0000000000000006E-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i="0" u="none" strike="noStrike" baseline="0">
                <a:effectLst/>
                <a:latin typeface="Times New Roman" panose="02020603050405020304" pitchFamily="18" charset="0"/>
                <a:cs typeface="Times New Roman" panose="02020603050405020304" pitchFamily="18" charset="0"/>
              </a:rPr>
              <a:t> √</a:t>
            </a:r>
            <a:r>
              <a:rPr lang="en-US" sz="1100" b="0" i="0" u="none" strike="noStrike" baseline="0">
                <a:effectLst/>
                <a:latin typeface="Times New Roman" panose="02020603050405020304" pitchFamily="18" charset="0"/>
                <a:cs typeface="Times New Roman" panose="02020603050405020304" pitchFamily="18" charset="0"/>
              </a:rPr>
              <a:t>ΔH </a:t>
            </a:r>
            <a:r>
              <a:rPr lang="en-US" sz="1100" b="0" baseline="0">
                <a:latin typeface="Times New Roman" panose="02020603050405020304" pitchFamily="18" charset="0"/>
                <a:cs typeface="Times New Roman" panose="02020603050405020304" pitchFamily="18" charset="0"/>
              </a:rPr>
              <a:t> vs Q</a:t>
            </a:r>
            <a:endParaRPr lang="en-US" sz="1100" b="0">
              <a:latin typeface="Times New Roman" panose="02020603050405020304" pitchFamily="18" charset="0"/>
              <a:cs typeface="Times New Roman" panose="02020603050405020304" pitchFamily="18" charset="0"/>
            </a:endParaRPr>
          </a:p>
        </c:rich>
      </c:tx>
      <c:layout>
        <c:manualLayout>
          <c:xMode val="edge"/>
          <c:yMode val="edge"/>
          <c:x val="0.41120370370370368"/>
          <c:y val="3.57142857142857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197725284339457"/>
          <c:y val="0.14718253968253969"/>
          <c:w val="0.84728200641586471"/>
          <c:h val="0.65718941382327212"/>
        </c:manualLayout>
      </c:layout>
      <c:scatterChart>
        <c:scatterStyle val="lineMarker"/>
        <c:varyColors val="0"/>
        <c:ser>
          <c:idx val="0"/>
          <c:order val="0"/>
          <c:spPr>
            <a:ln w="25400" cap="rnd">
              <a:noFill/>
              <a:round/>
            </a:ln>
            <a:effectLst/>
          </c:spPr>
          <c:marker>
            <c:symbol val="circle"/>
            <c:size val="5"/>
            <c:spPr>
              <a:solidFill>
                <a:schemeClr val="tx1"/>
              </a:solidFill>
              <a:ln w="9525">
                <a:solidFill>
                  <a:schemeClr val="tx1"/>
                </a:solidFill>
              </a:ln>
              <a:effectLst/>
            </c:spPr>
          </c:marker>
          <c:trendline>
            <c:spPr>
              <a:ln w="19050" cap="rnd">
                <a:solidFill>
                  <a:schemeClr val="tx1"/>
                </a:solidFill>
                <a:prstDash val="sysDot"/>
              </a:ln>
              <a:effectLst/>
            </c:spPr>
            <c:trendlineType val="linear"/>
            <c:dispRSqr val="1"/>
            <c:dispEq val="0"/>
            <c:trendlineLbl>
              <c:layout>
                <c:manualLayout>
                  <c:x val="-0.26452847039953337"/>
                  <c:y val="-4.162667166604174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Sheet1!$A$1:$A$8</c:f>
              <c:numCache>
                <c:formatCode>General</c:formatCode>
                <c:ptCount val="8"/>
                <c:pt idx="0">
                  <c:v>3.76</c:v>
                </c:pt>
                <c:pt idx="1">
                  <c:v>4.3099999999999996</c:v>
                </c:pt>
                <c:pt idx="2">
                  <c:v>4.9000000000000004</c:v>
                </c:pt>
                <c:pt idx="3">
                  <c:v>5.5</c:v>
                </c:pt>
                <c:pt idx="4">
                  <c:v>6.23</c:v>
                </c:pt>
                <c:pt idx="5">
                  <c:v>6.3</c:v>
                </c:pt>
                <c:pt idx="6">
                  <c:v>6.5</c:v>
                </c:pt>
                <c:pt idx="7">
                  <c:v>6.72</c:v>
                </c:pt>
              </c:numCache>
            </c:numRef>
          </c:xVal>
          <c:yVal>
            <c:numRef>
              <c:f>Sheet1!$B$1:$B$8</c:f>
              <c:numCache>
                <c:formatCode>General</c:formatCode>
                <c:ptCount val="8"/>
                <c:pt idx="0">
                  <c:v>0.223</c:v>
                </c:pt>
                <c:pt idx="1">
                  <c:v>0.25700000000000001</c:v>
                </c:pt>
                <c:pt idx="2">
                  <c:v>0.28999999999999998</c:v>
                </c:pt>
                <c:pt idx="3">
                  <c:v>0.32100000000000001</c:v>
                </c:pt>
                <c:pt idx="4">
                  <c:v>0.34399999999999997</c:v>
                </c:pt>
                <c:pt idx="5">
                  <c:v>0.36299999999999999</c:v>
                </c:pt>
                <c:pt idx="6">
                  <c:v>0.38100000000000001</c:v>
                </c:pt>
                <c:pt idx="7">
                  <c:v>0.40300000000000002</c:v>
                </c:pt>
              </c:numCache>
            </c:numRef>
          </c:yVal>
          <c:smooth val="0"/>
          <c:extLst>
            <c:ext xmlns:c16="http://schemas.microsoft.com/office/drawing/2014/chart" uri="{C3380CC4-5D6E-409C-BE32-E72D297353CC}">
              <c16:uniqueId val="{00000000-1E8C-4B87-BC91-C37151144661}"/>
            </c:ext>
          </c:extLst>
        </c:ser>
        <c:dLbls>
          <c:showLegendKey val="0"/>
          <c:showVal val="0"/>
          <c:showCatName val="0"/>
          <c:showSerName val="0"/>
          <c:showPercent val="0"/>
          <c:showBubbleSize val="0"/>
        </c:dLbls>
        <c:axId val="1043822287"/>
        <c:axId val="1043818543"/>
      </c:scatterChart>
      <c:valAx>
        <c:axId val="1043822287"/>
        <c:scaling>
          <c:orientation val="minMax"/>
          <c:min val="3.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b="0" i="0" baseline="0">
                    <a:effectLst/>
                    <a:latin typeface="Times New Roman" panose="02020603050405020304" pitchFamily="18" charset="0"/>
                    <a:cs typeface="Times New Roman" panose="02020603050405020304" pitchFamily="18" charset="0"/>
                  </a:rPr>
                  <a:t>Volumetric Flow Rate,Q×10</a:t>
                </a:r>
                <a:r>
                  <a:rPr lang="en-US" sz="1100" b="0" i="0" baseline="30000">
                    <a:effectLst/>
                    <a:latin typeface="Times New Roman" panose="02020603050405020304" pitchFamily="18" charset="0"/>
                    <a:cs typeface="Times New Roman" panose="02020603050405020304" pitchFamily="18" charset="0"/>
                  </a:rPr>
                  <a:t>𝟒</a:t>
                </a:r>
                <a:r>
                  <a:rPr lang="en-US" sz="1100" b="0" i="0" baseline="0">
                    <a:effectLst/>
                    <a:latin typeface="Times New Roman" panose="02020603050405020304" pitchFamily="18" charset="0"/>
                    <a:cs typeface="Times New Roman" panose="02020603050405020304" pitchFamily="18" charset="0"/>
                  </a:rPr>
                  <a:t> (m</a:t>
                </a:r>
                <a:r>
                  <a:rPr lang="en-US" sz="1100" b="0" i="0" baseline="30000">
                    <a:effectLst/>
                    <a:latin typeface="Times New Roman" panose="02020603050405020304" pitchFamily="18" charset="0"/>
                    <a:cs typeface="Times New Roman" panose="02020603050405020304" pitchFamily="18" charset="0"/>
                  </a:rPr>
                  <a:t>3</a:t>
                </a:r>
                <a:r>
                  <a:rPr lang="en-US" sz="1100" b="0" i="0" baseline="0">
                    <a:effectLst/>
                    <a:latin typeface="Times New Roman" panose="02020603050405020304" pitchFamily="18" charset="0"/>
                    <a:cs typeface="Times New Roman" panose="02020603050405020304" pitchFamily="18" charset="0"/>
                  </a:rPr>
                  <a:t>/s)</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layout>
            <c:manualLayout>
              <c:xMode val="edge"/>
              <c:yMode val="edge"/>
              <c:x val="0.3114920530766988"/>
              <c:y val="0.88452380952380949"/>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3818543"/>
        <c:crosses val="autoZero"/>
        <c:crossBetween val="midCat"/>
      </c:valAx>
      <c:valAx>
        <c:axId val="1043818543"/>
        <c:scaling>
          <c:orientation val="minMax"/>
          <c:min val="0.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0" i="0" u="none" strike="noStrike" baseline="0">
                    <a:effectLst/>
                  </a:rPr>
                  <a:t>Square root of pressure head difference,</a:t>
                </a:r>
              </a:p>
              <a:p>
                <a:pPr>
                  <a:defRPr/>
                </a:pPr>
                <a:r>
                  <a:rPr lang="en-US" sz="1100" b="0" i="0" u="none" strike="noStrike" baseline="0">
                    <a:effectLst/>
                    <a:latin typeface="Times New Roman" panose="02020603050405020304" pitchFamily="18" charset="0"/>
                    <a:cs typeface="Times New Roman" panose="02020603050405020304" pitchFamily="18" charset="0"/>
                  </a:rPr>
                  <a:t>√ΔH (√𝑚 H</a:t>
                </a:r>
                <a:r>
                  <a:rPr lang="en-US" sz="1100" b="0" i="0" u="none" strike="noStrike" baseline="-25000">
                    <a:effectLst/>
                    <a:latin typeface="Times New Roman" panose="02020603050405020304" pitchFamily="18" charset="0"/>
                    <a:cs typeface="Times New Roman" panose="02020603050405020304" pitchFamily="18" charset="0"/>
                  </a:rPr>
                  <a:t>2</a:t>
                </a:r>
                <a:r>
                  <a:rPr lang="en-US" sz="1100" b="0" i="0" u="none" strike="noStrike" baseline="0">
                    <a:effectLst/>
                    <a:latin typeface="Times New Roman" panose="02020603050405020304" pitchFamily="18" charset="0"/>
                    <a:cs typeface="Times New Roman" panose="02020603050405020304" pitchFamily="18" charset="0"/>
                  </a:rPr>
                  <a:t>O)</a:t>
                </a:r>
                <a:endParaRPr lang="en-US" sz="1100" b="0">
                  <a:latin typeface="Times New Roman" panose="02020603050405020304" pitchFamily="18" charset="0"/>
                  <a:cs typeface="Times New Roman" panose="02020603050405020304" pitchFamily="18" charset="0"/>
                </a:endParaRPr>
              </a:p>
            </c:rich>
          </c:tx>
          <c:layout>
            <c:manualLayout>
              <c:xMode val="edge"/>
              <c:yMode val="edge"/>
              <c:x val="2.3148148148148147E-3"/>
              <c:y val="0.1387898387701537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382228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C</a:t>
            </a:r>
            <a:r>
              <a:rPr lang="en-US" sz="1100" baseline="-25000">
                <a:latin typeface="Times New Roman" panose="02020603050405020304" pitchFamily="18" charset="0"/>
                <a:cs typeface="Times New Roman" panose="02020603050405020304" pitchFamily="18" charset="0"/>
              </a:rPr>
              <a:t>o</a:t>
            </a:r>
            <a:r>
              <a:rPr lang="en-US" sz="1100" baseline="0">
                <a:latin typeface="Times New Roman" panose="02020603050405020304" pitchFamily="18" charset="0"/>
                <a:cs typeface="Times New Roman" panose="02020603050405020304" pitchFamily="18" charset="0"/>
              </a:rPr>
              <a:t> vs </a:t>
            </a:r>
            <a:r>
              <a:rPr lang="en-US" sz="1100" b="0" i="0" u="none" strike="noStrike" baseline="0">
                <a:effectLst/>
                <a:latin typeface="Times New Roman" panose="02020603050405020304" pitchFamily="18" charset="0"/>
                <a:cs typeface="Times New Roman" panose="02020603050405020304" pitchFamily="18" charset="0"/>
              </a:rPr>
              <a:t>ΔH</a:t>
            </a:r>
            <a:endParaRPr lang="en-US"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chemeClr val="tx1"/>
              </a:solidFill>
              <a:ln w="9525">
                <a:solidFill>
                  <a:schemeClr val="tx1"/>
                </a:solidFill>
              </a:ln>
              <a:effectLst/>
            </c:spPr>
          </c:marker>
          <c:trendline>
            <c:spPr>
              <a:ln w="19050" cap="rnd">
                <a:solidFill>
                  <a:schemeClr val="tx1"/>
                </a:solidFill>
                <a:prstDash val="sysDot"/>
              </a:ln>
              <a:effectLst/>
            </c:spPr>
            <c:trendlineType val="linear"/>
            <c:dispRSqr val="0"/>
            <c:dispEq val="0"/>
          </c:trendline>
          <c:xVal>
            <c:numRef>
              <c:f>Sheet1!$A$1:$A$8</c:f>
              <c:numCache>
                <c:formatCode>General</c:formatCode>
                <c:ptCount val="8"/>
                <c:pt idx="0">
                  <c:v>4.99E-2</c:v>
                </c:pt>
                <c:pt idx="1">
                  <c:v>6.6100000000000006E-2</c:v>
                </c:pt>
                <c:pt idx="2">
                  <c:v>8.4099999999999994E-2</c:v>
                </c:pt>
                <c:pt idx="3">
                  <c:v>0.10299999999999999</c:v>
                </c:pt>
                <c:pt idx="4">
                  <c:v>0.11799999999999999</c:v>
                </c:pt>
                <c:pt idx="5">
                  <c:v>0.13200000000000001</c:v>
                </c:pt>
                <c:pt idx="6">
                  <c:v>0.14499999999999999</c:v>
                </c:pt>
                <c:pt idx="7">
                  <c:v>0.16200000000000001</c:v>
                </c:pt>
              </c:numCache>
            </c:numRef>
          </c:xVal>
          <c:yVal>
            <c:numRef>
              <c:f>Sheet1!$B$1:$B$8</c:f>
              <c:numCache>
                <c:formatCode>General</c:formatCode>
                <c:ptCount val="8"/>
                <c:pt idx="0">
                  <c:v>0.72899999999999998</c:v>
                </c:pt>
                <c:pt idx="1">
                  <c:v>0.72599999999999998</c:v>
                </c:pt>
                <c:pt idx="2">
                  <c:v>0.73199999999999998</c:v>
                </c:pt>
                <c:pt idx="3">
                  <c:v>0.74099999999999999</c:v>
                </c:pt>
                <c:pt idx="4">
                  <c:v>0.78300000000000003</c:v>
                </c:pt>
                <c:pt idx="5">
                  <c:v>0.75</c:v>
                </c:pt>
                <c:pt idx="6">
                  <c:v>0.74</c:v>
                </c:pt>
                <c:pt idx="7">
                  <c:v>0.72199999999999998</c:v>
                </c:pt>
              </c:numCache>
            </c:numRef>
          </c:yVal>
          <c:smooth val="0"/>
          <c:extLst>
            <c:ext xmlns:c16="http://schemas.microsoft.com/office/drawing/2014/chart" uri="{C3380CC4-5D6E-409C-BE32-E72D297353CC}">
              <c16:uniqueId val="{00000000-49F8-464A-BD9D-B65020FA6E08}"/>
            </c:ext>
          </c:extLst>
        </c:ser>
        <c:dLbls>
          <c:showLegendKey val="0"/>
          <c:showVal val="0"/>
          <c:showCatName val="0"/>
          <c:showSerName val="0"/>
          <c:showPercent val="0"/>
          <c:showBubbleSize val="0"/>
        </c:dLbls>
        <c:axId val="1094429727"/>
        <c:axId val="1094438047"/>
      </c:scatterChart>
      <c:valAx>
        <c:axId val="1094429727"/>
        <c:scaling>
          <c:orientation val="minMax"/>
          <c:max val="0.18000000000000002"/>
          <c:min val="4.0000000000000008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Pressure</a:t>
                </a:r>
                <a:r>
                  <a:rPr lang="en-US" sz="1100" baseline="0">
                    <a:latin typeface="Times New Roman" panose="02020603050405020304" pitchFamily="18" charset="0"/>
                    <a:cs typeface="Times New Roman" panose="02020603050405020304" pitchFamily="18" charset="0"/>
                  </a:rPr>
                  <a:t> Head Difference (m H</a:t>
                </a:r>
                <a:r>
                  <a:rPr lang="en-US" sz="1100" baseline="-25000">
                    <a:latin typeface="Times New Roman" panose="02020603050405020304" pitchFamily="18" charset="0"/>
                    <a:cs typeface="Times New Roman" panose="02020603050405020304" pitchFamily="18" charset="0"/>
                  </a:rPr>
                  <a:t>2</a:t>
                </a:r>
                <a:r>
                  <a:rPr lang="en-US" sz="1100" baseline="0">
                    <a:latin typeface="Times New Roman" panose="02020603050405020304" pitchFamily="18" charset="0"/>
                    <a:cs typeface="Times New Roman" panose="02020603050405020304" pitchFamily="18" charset="0"/>
                  </a:rPr>
                  <a:t>O)</a:t>
                </a:r>
                <a:endParaRPr lang="en-US" sz="1100">
                  <a:latin typeface="Times New Roman" panose="02020603050405020304" pitchFamily="18" charset="0"/>
                  <a:cs typeface="Times New Roman" panose="02020603050405020304" pitchFamily="18" charset="0"/>
                </a:endParaRPr>
              </a:p>
            </c:rich>
          </c:tx>
          <c:layout>
            <c:manualLayout>
              <c:xMode val="edge"/>
              <c:yMode val="edge"/>
              <c:x val="0.30821668124817725"/>
              <c:y val="0.9079165104361954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4438047"/>
        <c:crosses val="autoZero"/>
        <c:crossBetween val="midCat"/>
      </c:valAx>
      <c:valAx>
        <c:axId val="1094438047"/>
        <c:scaling>
          <c:orientation val="minMax"/>
          <c:max val="1.5"/>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Coefficient</a:t>
                </a:r>
                <a:r>
                  <a:rPr lang="en-US" sz="1100" baseline="0">
                    <a:latin typeface="Times New Roman" panose="02020603050405020304" pitchFamily="18" charset="0"/>
                    <a:cs typeface="Times New Roman" panose="02020603050405020304" pitchFamily="18" charset="0"/>
                  </a:rPr>
                  <a:t> of Discharge,C</a:t>
                </a:r>
                <a:r>
                  <a:rPr lang="en-US" sz="1100" baseline="-25000">
                    <a:latin typeface="Times New Roman" panose="02020603050405020304" pitchFamily="18" charset="0"/>
                    <a:cs typeface="Times New Roman" panose="02020603050405020304" pitchFamily="18" charset="0"/>
                  </a:rPr>
                  <a:t>o</a:t>
                </a:r>
              </a:p>
            </c:rich>
          </c:tx>
          <c:layout>
            <c:manualLayout>
              <c:xMode val="edge"/>
              <c:yMode val="edge"/>
              <c:x val="1.3888888888888888E-2"/>
              <c:y val="0.2256780402449693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4429727"/>
        <c:crosses val="autoZero"/>
        <c:crossBetween val="midCat"/>
        <c:majorUnit val="0.30000000000000004"/>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a:latin typeface="Times New Roman" panose="02020603050405020304" pitchFamily="18" charset="0"/>
                <a:cs typeface="Times New Roman" panose="02020603050405020304" pitchFamily="18" charset="0"/>
              </a:rPr>
              <a:t>C</a:t>
            </a:r>
            <a:r>
              <a:rPr lang="en-US" sz="1100" baseline="-25000">
                <a:latin typeface="Times New Roman" panose="02020603050405020304" pitchFamily="18" charset="0"/>
                <a:cs typeface="Times New Roman" panose="02020603050405020304" pitchFamily="18" charset="0"/>
              </a:rPr>
              <a:t>o</a:t>
            </a:r>
            <a:r>
              <a:rPr lang="en-US" sz="1100" baseline="0">
                <a:latin typeface="Times New Roman" panose="02020603050405020304" pitchFamily="18" charset="0"/>
                <a:cs typeface="Times New Roman" panose="02020603050405020304" pitchFamily="18" charset="0"/>
              </a:rPr>
              <a:t> vs </a:t>
            </a:r>
            <a:r>
              <a:rPr lang="en-US" sz="1100" b="0" i="0" u="none" strike="noStrike" baseline="0">
                <a:effectLst/>
                <a:latin typeface="Times New Roman" panose="02020603050405020304" pitchFamily="18" charset="0"/>
                <a:cs typeface="Times New Roman" panose="02020603050405020304" pitchFamily="18" charset="0"/>
              </a:rPr>
              <a:t>√ΔH </a:t>
            </a:r>
            <a:endParaRPr lang="en-US" sz="11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908373432487605"/>
          <c:y val="0.13906929880210472"/>
          <c:w val="0.84625200495771358"/>
          <c:h val="0.6931940142553269"/>
        </c:manualLayout>
      </c:layout>
      <c:scatterChart>
        <c:scatterStyle val="lineMarker"/>
        <c:varyColors val="0"/>
        <c:ser>
          <c:idx val="0"/>
          <c:order val="0"/>
          <c:spPr>
            <a:ln w="25400" cap="rnd">
              <a:noFill/>
              <a:round/>
            </a:ln>
            <a:effectLst/>
          </c:spPr>
          <c:marker>
            <c:symbol val="circle"/>
            <c:size val="5"/>
            <c:spPr>
              <a:solidFill>
                <a:schemeClr val="tx1"/>
              </a:solidFill>
              <a:ln w="9525">
                <a:solidFill>
                  <a:schemeClr val="tx1"/>
                </a:solidFill>
              </a:ln>
              <a:effectLst/>
            </c:spPr>
          </c:marker>
          <c:trendline>
            <c:spPr>
              <a:ln w="19050" cap="rnd">
                <a:solidFill>
                  <a:schemeClr val="tx1"/>
                </a:solidFill>
                <a:prstDash val="sysDot"/>
              </a:ln>
              <a:effectLst/>
            </c:spPr>
            <c:trendlineType val="linear"/>
            <c:dispRSqr val="0"/>
            <c:dispEq val="0"/>
          </c:trendline>
          <c:xVal>
            <c:numRef>
              <c:f>Sheet1!$A$1:$A$8</c:f>
              <c:numCache>
                <c:formatCode>General</c:formatCode>
                <c:ptCount val="8"/>
                <c:pt idx="0">
                  <c:v>0.223</c:v>
                </c:pt>
                <c:pt idx="1">
                  <c:v>0.25700000000000001</c:v>
                </c:pt>
                <c:pt idx="2">
                  <c:v>0.28999999999999998</c:v>
                </c:pt>
                <c:pt idx="3">
                  <c:v>0.32100000000000001</c:v>
                </c:pt>
                <c:pt idx="4">
                  <c:v>0.34399999999999997</c:v>
                </c:pt>
                <c:pt idx="5">
                  <c:v>0.36299999999999999</c:v>
                </c:pt>
                <c:pt idx="6">
                  <c:v>0.38100000000000001</c:v>
                </c:pt>
                <c:pt idx="7">
                  <c:v>0.40300000000000002</c:v>
                </c:pt>
              </c:numCache>
            </c:numRef>
          </c:xVal>
          <c:yVal>
            <c:numRef>
              <c:f>Sheet1!$B$1:$B$8</c:f>
              <c:numCache>
                <c:formatCode>General</c:formatCode>
                <c:ptCount val="8"/>
                <c:pt idx="0">
                  <c:v>0.72899999999999998</c:v>
                </c:pt>
                <c:pt idx="1">
                  <c:v>0.72599999999999998</c:v>
                </c:pt>
                <c:pt idx="2">
                  <c:v>0.73199999999999998</c:v>
                </c:pt>
                <c:pt idx="3">
                  <c:v>0.74099999999999999</c:v>
                </c:pt>
                <c:pt idx="4">
                  <c:v>0.78300000000000003</c:v>
                </c:pt>
                <c:pt idx="5">
                  <c:v>0.75</c:v>
                </c:pt>
                <c:pt idx="6">
                  <c:v>0.74</c:v>
                </c:pt>
                <c:pt idx="7">
                  <c:v>0.72199999999999998</c:v>
                </c:pt>
              </c:numCache>
            </c:numRef>
          </c:yVal>
          <c:smooth val="0"/>
          <c:extLst>
            <c:ext xmlns:c16="http://schemas.microsoft.com/office/drawing/2014/chart" uri="{C3380CC4-5D6E-409C-BE32-E72D297353CC}">
              <c16:uniqueId val="{00000001-B74A-42E7-8458-88BDCEF5C4F1}"/>
            </c:ext>
          </c:extLst>
        </c:ser>
        <c:dLbls>
          <c:showLegendKey val="0"/>
          <c:showVal val="0"/>
          <c:showCatName val="0"/>
          <c:showSerName val="0"/>
          <c:showPercent val="0"/>
          <c:showBubbleSize val="0"/>
        </c:dLbls>
        <c:axId val="1587438511"/>
        <c:axId val="1587438927"/>
      </c:scatterChart>
      <c:valAx>
        <c:axId val="1587438511"/>
        <c:scaling>
          <c:orientation val="minMax"/>
          <c:min val="0.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0" i="0" baseline="0">
                    <a:effectLst/>
                    <a:latin typeface="Times New Roman" panose="02020603050405020304" pitchFamily="18" charset="0"/>
                    <a:cs typeface="Times New Roman" panose="02020603050405020304" pitchFamily="18" charset="0"/>
                  </a:rPr>
                  <a:t>Square root of pressure head difference,√ΔH (√𝑚 H</a:t>
                </a:r>
                <a:r>
                  <a:rPr lang="en-US" sz="1100" b="0" i="0" baseline="-25000">
                    <a:effectLst/>
                    <a:latin typeface="Times New Roman" panose="02020603050405020304" pitchFamily="18" charset="0"/>
                    <a:cs typeface="Times New Roman" panose="02020603050405020304" pitchFamily="18" charset="0"/>
                  </a:rPr>
                  <a:t>2</a:t>
                </a:r>
                <a:r>
                  <a:rPr lang="en-US" sz="1100" b="0" i="0" baseline="0">
                    <a:effectLst/>
                    <a:latin typeface="Times New Roman" panose="02020603050405020304" pitchFamily="18" charset="0"/>
                    <a:cs typeface="Times New Roman" panose="02020603050405020304" pitchFamily="18" charset="0"/>
                  </a:rPr>
                  <a:t>O)</a:t>
                </a:r>
              </a:p>
              <a:p>
                <a:pPr>
                  <a:defRPr/>
                </a:pPr>
                <a:endParaRPr lang="en-US"/>
              </a:p>
            </c:rich>
          </c:tx>
          <c:layout>
            <c:manualLayout>
              <c:xMode val="edge"/>
              <c:yMode val="edge"/>
              <c:x val="0.24938557159521726"/>
              <c:y val="0.89270201888271072"/>
            </c:manualLayout>
          </c:layout>
          <c:overlay val="0"/>
          <c:spPr>
            <a:noFill/>
            <a:ln w="6350">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7438927"/>
        <c:crosses val="autoZero"/>
        <c:crossBetween val="midCat"/>
      </c:valAx>
      <c:valAx>
        <c:axId val="1587438927"/>
        <c:scaling>
          <c:orientation val="minMax"/>
          <c:max val="1.5"/>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US" sz="1100" b="0" i="0" baseline="0">
                    <a:effectLst/>
                    <a:latin typeface="Times New Roman" panose="02020603050405020304" pitchFamily="18" charset="0"/>
                    <a:cs typeface="Times New Roman" panose="02020603050405020304" pitchFamily="18" charset="0"/>
                  </a:rPr>
                  <a:t>Coefficient of Discharge,C</a:t>
                </a:r>
                <a:r>
                  <a:rPr lang="en-US" sz="1100" b="0" i="0" baseline="-25000">
                    <a:effectLst/>
                    <a:latin typeface="Times New Roman" panose="02020603050405020304" pitchFamily="18" charset="0"/>
                    <a:cs typeface="Times New Roman" panose="02020603050405020304" pitchFamily="18" charset="0"/>
                  </a:rPr>
                  <a:t>o</a:t>
                </a:r>
                <a:endParaRPr lang="en-US" sz="1100" b="0" i="0" baseline="0">
                  <a:effectLst/>
                  <a:latin typeface="Times New Roman" panose="02020603050405020304" pitchFamily="18" charset="0"/>
                  <a:cs typeface="Times New Roman" panose="02020603050405020304" pitchFamily="18" charset="0"/>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layout>
            <c:manualLayout>
              <c:xMode val="edge"/>
              <c:yMode val="edge"/>
              <c:x val="2.8599628171478566E-2"/>
              <c:y val="0.27026121734783148"/>
            </c:manualLayout>
          </c:layout>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7438511"/>
        <c:crosses val="autoZero"/>
        <c:crossBetween val="midCat"/>
        <c:majorUnit val="0.30000000000000004"/>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0">
                <a:latin typeface="Times New Roman" panose="02020603050405020304" pitchFamily="18" charset="0"/>
                <a:cs typeface="Times New Roman" panose="02020603050405020304" pitchFamily="18" charset="0"/>
              </a:rPr>
              <a:t>C</a:t>
            </a:r>
            <a:r>
              <a:rPr lang="en-US" sz="1100" b="0" baseline="-25000">
                <a:latin typeface="Times New Roman" panose="02020603050405020304" pitchFamily="18" charset="0"/>
                <a:cs typeface="Times New Roman" panose="02020603050405020304" pitchFamily="18" charset="0"/>
              </a:rPr>
              <a:t>o</a:t>
            </a:r>
            <a:r>
              <a:rPr lang="en-US" sz="1100" b="0" baseline="0">
                <a:latin typeface="Times New Roman" panose="02020603050405020304" pitchFamily="18" charset="0"/>
                <a:cs typeface="Times New Roman" panose="02020603050405020304" pitchFamily="18" charset="0"/>
              </a:rPr>
              <a:t> vs R</a:t>
            </a:r>
            <a:r>
              <a:rPr lang="en-US" sz="1100" b="0" baseline="-25000">
                <a:latin typeface="Times New Roman" panose="02020603050405020304" pitchFamily="18" charset="0"/>
                <a:cs typeface="Times New Roman" panose="02020603050405020304" pitchFamily="18" charset="0"/>
              </a:rPr>
              <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135060735861881"/>
          <c:y val="0.12557555305586801"/>
          <c:w val="0.83307404529546025"/>
          <c:h val="0.69250656167979008"/>
        </c:manualLayout>
      </c:layout>
      <c:scatterChart>
        <c:scatterStyle val="lineMarker"/>
        <c:varyColors val="0"/>
        <c:ser>
          <c:idx val="0"/>
          <c:order val="0"/>
          <c:spPr>
            <a:ln w="25400" cap="rnd">
              <a:noFill/>
              <a:round/>
            </a:ln>
            <a:effectLst/>
          </c:spPr>
          <c:marker>
            <c:symbol val="circle"/>
            <c:size val="5"/>
            <c:spPr>
              <a:solidFill>
                <a:schemeClr val="tx1"/>
              </a:solidFill>
              <a:ln w="9525">
                <a:solidFill>
                  <a:schemeClr val="tx1"/>
                </a:solidFill>
              </a:ln>
              <a:effectLst/>
            </c:spPr>
          </c:marker>
          <c:trendline>
            <c:spPr>
              <a:ln w="19050" cap="rnd">
                <a:solidFill>
                  <a:schemeClr val="tx1"/>
                </a:solidFill>
                <a:prstDash val="sysDot"/>
              </a:ln>
              <a:effectLst/>
            </c:spPr>
            <c:trendlineType val="linear"/>
            <c:dispRSqr val="0"/>
            <c:dispEq val="0"/>
          </c:trendline>
          <c:xVal>
            <c:numRef>
              <c:f>Sheet1!$A$1:$A$8</c:f>
              <c:numCache>
                <c:formatCode>General</c:formatCode>
                <c:ptCount val="8"/>
                <c:pt idx="0">
                  <c:v>11414</c:v>
                </c:pt>
                <c:pt idx="1">
                  <c:v>13090</c:v>
                </c:pt>
                <c:pt idx="2">
                  <c:v>14887</c:v>
                </c:pt>
                <c:pt idx="3">
                  <c:v>16705</c:v>
                </c:pt>
                <c:pt idx="4">
                  <c:v>18910</c:v>
                </c:pt>
                <c:pt idx="5">
                  <c:v>19124</c:v>
                </c:pt>
                <c:pt idx="6">
                  <c:v>19746</c:v>
                </c:pt>
                <c:pt idx="7">
                  <c:v>20409</c:v>
                </c:pt>
              </c:numCache>
            </c:numRef>
          </c:xVal>
          <c:yVal>
            <c:numRef>
              <c:f>Sheet1!$B$1:$B$8</c:f>
              <c:numCache>
                <c:formatCode>General</c:formatCode>
                <c:ptCount val="8"/>
                <c:pt idx="0">
                  <c:v>0.72899999999999998</c:v>
                </c:pt>
                <c:pt idx="1">
                  <c:v>0.72599999999999998</c:v>
                </c:pt>
                <c:pt idx="2">
                  <c:v>0.73199999999999998</c:v>
                </c:pt>
                <c:pt idx="3">
                  <c:v>0.74099999999999999</c:v>
                </c:pt>
                <c:pt idx="4">
                  <c:v>0.78300000000000003</c:v>
                </c:pt>
                <c:pt idx="5">
                  <c:v>0.75</c:v>
                </c:pt>
                <c:pt idx="6">
                  <c:v>0.74</c:v>
                </c:pt>
                <c:pt idx="7">
                  <c:v>0.72199999999999998</c:v>
                </c:pt>
              </c:numCache>
            </c:numRef>
          </c:yVal>
          <c:smooth val="0"/>
          <c:extLst>
            <c:ext xmlns:c16="http://schemas.microsoft.com/office/drawing/2014/chart" uri="{C3380CC4-5D6E-409C-BE32-E72D297353CC}">
              <c16:uniqueId val="{00000001-754B-45C6-ACF1-39C699E50EE4}"/>
            </c:ext>
          </c:extLst>
        </c:ser>
        <c:dLbls>
          <c:showLegendKey val="0"/>
          <c:showVal val="0"/>
          <c:showCatName val="0"/>
          <c:showSerName val="0"/>
          <c:showPercent val="0"/>
          <c:showBubbleSize val="0"/>
        </c:dLbls>
        <c:axId val="1615604255"/>
        <c:axId val="1615604671"/>
      </c:scatterChart>
      <c:valAx>
        <c:axId val="1615604255"/>
        <c:scaling>
          <c:orientation val="minMax"/>
          <c:max val="22500"/>
          <c:min val="10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0">
                    <a:latin typeface="Times New Roman" panose="02020603050405020304" pitchFamily="18" charset="0"/>
                    <a:cs typeface="Times New Roman" panose="02020603050405020304" pitchFamily="18" charset="0"/>
                  </a:rPr>
                  <a:t>Reynolds</a:t>
                </a:r>
                <a:r>
                  <a:rPr lang="en-US" sz="1100" b="0" baseline="0">
                    <a:latin typeface="Times New Roman" panose="02020603050405020304" pitchFamily="18" charset="0"/>
                    <a:cs typeface="Times New Roman" panose="02020603050405020304" pitchFamily="18" charset="0"/>
                  </a:rPr>
                  <a:t> Number,R</a:t>
                </a:r>
                <a:r>
                  <a:rPr lang="en-US" sz="1100" b="0" baseline="-25000">
                    <a:latin typeface="Times New Roman" panose="02020603050405020304" pitchFamily="18" charset="0"/>
                    <a:cs typeface="Times New Roman" panose="02020603050405020304" pitchFamily="18" charset="0"/>
                  </a:rPr>
                  <a:t>e</a:t>
                </a:r>
              </a:p>
            </c:rich>
          </c:tx>
          <c:layout>
            <c:manualLayout>
              <c:xMode val="edge"/>
              <c:yMode val="edge"/>
              <c:x val="0.36753371974336546"/>
              <c:y val="0.9118847644044494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5604671"/>
        <c:crosses val="autoZero"/>
        <c:crossBetween val="midCat"/>
        <c:majorUnit val="2500"/>
      </c:valAx>
      <c:valAx>
        <c:axId val="1615604671"/>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b="0">
                    <a:latin typeface="Times New Roman" panose="02020603050405020304" pitchFamily="18" charset="0"/>
                    <a:cs typeface="Times New Roman" panose="02020603050405020304" pitchFamily="18" charset="0"/>
                  </a:rPr>
                  <a:t>Coefficient of Discharge,C</a:t>
                </a:r>
                <a:r>
                  <a:rPr lang="en-US" sz="1100" b="0" baseline="-25000">
                    <a:latin typeface="Times New Roman" panose="02020603050405020304" pitchFamily="18" charset="0"/>
                    <a:cs typeface="Times New Roman" panose="02020603050405020304" pitchFamily="18" charset="0"/>
                  </a:rPr>
                  <a:t>o</a:t>
                </a:r>
              </a:p>
            </c:rich>
          </c:tx>
          <c:layout>
            <c:manualLayout>
              <c:xMode val="edge"/>
              <c:yMode val="edge"/>
              <c:x val="1.8518518518518517E-2"/>
              <c:y val="0.2715607424071990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5604255"/>
        <c:crosses val="autoZero"/>
        <c:crossBetween val="midCat"/>
        <c:majorUnit val="0.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3084</TotalTime>
  <Pages>34</Pages>
  <Words>5856</Words>
  <Characters>33383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2202026 - Md. Tanvir Ahmmed</dc:creator>
  <cp:keywords/>
  <dc:description/>
  <cp:lastModifiedBy>2202026 - Md. Tanvir Ahmmed</cp:lastModifiedBy>
  <cp:revision>34</cp:revision>
  <cp:lastPrinted>2026-09-04T11:43:00Z</cp:lastPrinted>
  <dcterms:created xsi:type="dcterms:W3CDTF">2026-08-26T13:44:00Z</dcterms:created>
  <dcterms:modified xsi:type="dcterms:W3CDTF">2026-09-04T13:08:00Z</dcterms:modified>
</cp:coreProperties>
</file>