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839D" w14:textId="77777777" w:rsidR="00263C8B" w:rsidRDefault="00263C8B" w:rsidP="00263C8B">
      <w:pPr>
        <w:rPr>
          <w:rFonts w:ascii="Times New Roman" w:hAnsi="Times New Roman" w:cs="Times New Roman"/>
          <w:sz w:val="24"/>
          <w:szCs w:val="24"/>
        </w:rPr>
      </w:pPr>
    </w:p>
    <w:p w14:paraId="580207AF" w14:textId="57B3B156" w:rsidR="00263C8B" w:rsidRDefault="00263C8B" w:rsidP="00263C8B">
      <w:pPr>
        <w:jc w:val="center"/>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59264" behindDoc="0" locked="0" layoutInCell="1" allowOverlap="1" wp14:anchorId="4B037177" wp14:editId="5E24BFD0">
            <wp:simplePos x="0" y="0"/>
            <wp:positionH relativeFrom="column">
              <wp:posOffset>2209800</wp:posOffset>
            </wp:positionH>
            <wp:positionV relativeFrom="page">
              <wp:posOffset>361950</wp:posOffset>
            </wp:positionV>
            <wp:extent cx="1514475" cy="1504950"/>
            <wp:effectExtent l="0" t="0" r="9525" b="0"/>
            <wp:wrapTopAndBottom/>
            <wp:docPr id="4403808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0806" name="Graphic 440380806"/>
                    <pic:cNvPicPr/>
                  </pic:nvPicPr>
                  <pic:blipFill>
                    <a:blip r:embed="rId7">
                      <a:extLst>
                        <a:ext uri="{96DAC541-7B7A-43D3-8B79-37D633B846F1}">
                          <asvg:svgBlip xmlns:asvg="http://schemas.microsoft.com/office/drawing/2016/SVG/main" r:embed="rId8"/>
                        </a:ext>
                      </a:extLst>
                    </a:blip>
                    <a:stretch>
                      <a:fillRect/>
                    </a:stretch>
                  </pic:blipFill>
                  <pic:spPr>
                    <a:xfrm>
                      <a:off x="0" y="0"/>
                      <a:ext cx="1514475" cy="1504950"/>
                    </a:xfrm>
                    <a:prstGeom prst="rect">
                      <a:avLst/>
                    </a:prstGeom>
                  </pic:spPr>
                </pic:pic>
              </a:graphicData>
            </a:graphic>
          </wp:anchor>
        </w:drawing>
      </w:r>
      <w:r>
        <w:rPr>
          <w:rFonts w:ascii="Times New Roman" w:hAnsi="Times New Roman" w:cs="Times New Roman"/>
          <w:b/>
          <w:bCs/>
          <w:sz w:val="28"/>
          <w:szCs w:val="28"/>
        </w:rPr>
        <w:t>BANGLADESH UNIVERSITY OF ENGINEERING AND TECHNOLOGY</w:t>
      </w:r>
    </w:p>
    <w:p w14:paraId="60EDA2C2" w14:textId="77777777" w:rsidR="00263C8B" w:rsidRPr="005A4F32" w:rsidRDefault="00263C8B" w:rsidP="00263C8B">
      <w:pPr>
        <w:jc w:val="center"/>
        <w:rPr>
          <w:rFonts w:ascii="Times New Roman" w:hAnsi="Times New Roman" w:cs="Times New Roman"/>
          <w:sz w:val="28"/>
          <w:szCs w:val="28"/>
        </w:rPr>
      </w:pPr>
      <w:r w:rsidRPr="005A4F32">
        <w:rPr>
          <w:rFonts w:ascii="Times New Roman" w:hAnsi="Times New Roman" w:cs="Times New Roman"/>
          <w:sz w:val="28"/>
          <w:szCs w:val="28"/>
        </w:rPr>
        <w:t>Chemical Engineering Laboratory I</w:t>
      </w:r>
    </w:p>
    <w:p w14:paraId="1789D2AE" w14:textId="77777777" w:rsidR="00263C8B" w:rsidRPr="005A4F32" w:rsidRDefault="00263C8B" w:rsidP="00263C8B">
      <w:pPr>
        <w:jc w:val="center"/>
        <w:rPr>
          <w:rFonts w:ascii="Times New Roman" w:hAnsi="Times New Roman" w:cs="Times New Roman"/>
          <w:sz w:val="28"/>
          <w:szCs w:val="28"/>
        </w:rPr>
      </w:pPr>
      <w:r>
        <w:rPr>
          <w:rFonts w:ascii="Times New Roman" w:hAnsi="Times New Roman" w:cs="Times New Roman"/>
          <w:b/>
          <w:bCs/>
          <w:sz w:val="28"/>
          <w:szCs w:val="28"/>
        </w:rPr>
        <w:t xml:space="preserve">Course No: </w:t>
      </w:r>
      <w:r>
        <w:rPr>
          <w:rFonts w:ascii="Times New Roman" w:hAnsi="Times New Roman" w:cs="Times New Roman"/>
          <w:sz w:val="28"/>
          <w:szCs w:val="28"/>
        </w:rPr>
        <w:t>ChE 206</w:t>
      </w:r>
    </w:p>
    <w:p w14:paraId="1D642DC3" w14:textId="3C56050A" w:rsidR="00263C8B" w:rsidRDefault="00263C8B" w:rsidP="00263C8B">
      <w:pPr>
        <w:jc w:val="center"/>
        <w:rPr>
          <w:rFonts w:ascii="Times New Roman" w:hAnsi="Times New Roman" w:cs="Times New Roman"/>
          <w:b/>
          <w:bCs/>
          <w:sz w:val="28"/>
          <w:szCs w:val="28"/>
        </w:rPr>
      </w:pPr>
      <w:r>
        <w:rPr>
          <w:rFonts w:ascii="Times New Roman" w:hAnsi="Times New Roman" w:cs="Times New Roman"/>
          <w:b/>
          <w:bCs/>
          <w:sz w:val="28"/>
          <w:szCs w:val="28"/>
        </w:rPr>
        <w:t xml:space="preserve">A Long Report on </w:t>
      </w:r>
    </w:p>
    <w:p w14:paraId="273C4F6F" w14:textId="2DE5A8B3" w:rsidR="00263C8B" w:rsidRPr="005A4F32" w:rsidRDefault="00263C8B" w:rsidP="00263C8B">
      <w:pPr>
        <w:jc w:val="center"/>
        <w:rPr>
          <w:rFonts w:ascii="Times New Roman" w:hAnsi="Times New Roman" w:cs="Times New Roman"/>
          <w:sz w:val="28"/>
          <w:szCs w:val="28"/>
        </w:rPr>
      </w:pPr>
      <w:r>
        <w:rPr>
          <w:rFonts w:ascii="Times New Roman" w:hAnsi="Times New Roman" w:cs="Times New Roman"/>
          <w:b/>
          <w:bCs/>
          <w:sz w:val="28"/>
          <w:szCs w:val="28"/>
        </w:rPr>
        <w:t xml:space="preserve">Experiment No: </w:t>
      </w:r>
      <w:r>
        <w:rPr>
          <w:rFonts w:ascii="Times New Roman" w:hAnsi="Times New Roman" w:cs="Times New Roman"/>
          <w:sz w:val="28"/>
          <w:szCs w:val="28"/>
        </w:rPr>
        <w:t>04</w:t>
      </w:r>
    </w:p>
    <w:p w14:paraId="4FC014A3" w14:textId="2BD831AE" w:rsidR="00263C8B" w:rsidRDefault="00263C8B" w:rsidP="00263C8B">
      <w:pPr>
        <w:jc w:val="center"/>
        <w:rPr>
          <w:rFonts w:ascii="Times New Roman" w:hAnsi="Times New Roman" w:cs="Times New Roman"/>
          <w:b/>
          <w:bCs/>
          <w:sz w:val="28"/>
          <w:szCs w:val="28"/>
        </w:rPr>
      </w:pPr>
      <w:r>
        <w:rPr>
          <w:rFonts w:ascii="Times New Roman" w:hAnsi="Times New Roman" w:cs="Times New Roman"/>
          <w:b/>
          <w:bCs/>
          <w:sz w:val="28"/>
          <w:szCs w:val="28"/>
        </w:rPr>
        <w:t xml:space="preserve">Experiment Name: Calibration of Orifice Meter </w:t>
      </w:r>
    </w:p>
    <w:p w14:paraId="16E49DB7" w14:textId="77777777" w:rsidR="00263C8B" w:rsidRDefault="00263C8B" w:rsidP="00263C8B">
      <w:pPr>
        <w:jc w:val="center"/>
        <w:rPr>
          <w:rFonts w:ascii="Times New Roman" w:hAnsi="Times New Roman" w:cs="Times New Roman"/>
          <w:b/>
          <w:bCs/>
          <w:sz w:val="24"/>
          <w:szCs w:val="24"/>
        </w:rPr>
      </w:pPr>
      <w:r>
        <w:rPr>
          <w:rFonts w:ascii="Times New Roman" w:hAnsi="Times New Roman" w:cs="Times New Roman"/>
          <w:b/>
          <w:bCs/>
          <w:sz w:val="24"/>
          <w:szCs w:val="24"/>
        </w:rPr>
        <w:t>Submitted to</w:t>
      </w:r>
      <w:r w:rsidRPr="00BC08AB">
        <w:rPr>
          <w:rFonts w:ascii="Times New Roman" w:hAnsi="Times New Roman" w:cs="Times New Roman"/>
          <w:b/>
          <w:bCs/>
          <w:sz w:val="24"/>
          <w:szCs w:val="24"/>
        </w:rPr>
        <w:t xml:space="preserve">: </w:t>
      </w:r>
    </w:p>
    <w:p w14:paraId="5B83298E" w14:textId="600E7D96" w:rsidR="00263C8B" w:rsidRPr="005A4F32" w:rsidRDefault="00263C8B" w:rsidP="00263C8B">
      <w:pPr>
        <w:jc w:val="center"/>
        <w:rPr>
          <w:rFonts w:ascii="Times New Roman" w:hAnsi="Times New Roman" w:cs="Times New Roman"/>
          <w:b/>
          <w:bCs/>
          <w:sz w:val="24"/>
          <w:szCs w:val="24"/>
        </w:rPr>
      </w:pPr>
      <w:r w:rsidRPr="005A4F32">
        <w:rPr>
          <w:rFonts w:ascii="Times New Roman" w:hAnsi="Times New Roman" w:cs="Times New Roman"/>
          <w:b/>
          <w:bCs/>
          <w:sz w:val="24"/>
          <w:szCs w:val="24"/>
        </w:rPr>
        <w:t>M</w:t>
      </w:r>
      <w:r>
        <w:rPr>
          <w:rFonts w:ascii="Times New Roman" w:hAnsi="Times New Roman" w:cs="Times New Roman"/>
          <w:b/>
          <w:bCs/>
          <w:sz w:val="24"/>
          <w:szCs w:val="24"/>
        </w:rPr>
        <w:t>ahmud Hayet Rudro</w:t>
      </w:r>
    </w:p>
    <w:p w14:paraId="51DE0FA4"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 xml:space="preserve">Lecturer, Department of Chemical Engineering </w:t>
      </w:r>
    </w:p>
    <w:p w14:paraId="4F0AE55D"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Bangladesh University of Engineering and Technology, Dhaka-1000</w:t>
      </w:r>
    </w:p>
    <w:p w14:paraId="700DF201" w14:textId="77777777" w:rsidR="00263C8B" w:rsidRDefault="00263C8B" w:rsidP="00263C8B">
      <w:pPr>
        <w:jc w:val="center"/>
        <w:rPr>
          <w:rFonts w:ascii="Times New Roman" w:hAnsi="Times New Roman" w:cs="Times New Roman"/>
          <w:b/>
          <w:bCs/>
          <w:sz w:val="24"/>
          <w:szCs w:val="24"/>
        </w:rPr>
      </w:pPr>
      <w:r>
        <w:rPr>
          <w:rFonts w:ascii="Times New Roman" w:hAnsi="Times New Roman" w:cs="Times New Roman"/>
          <w:b/>
          <w:bCs/>
          <w:sz w:val="24"/>
          <w:szCs w:val="24"/>
        </w:rPr>
        <w:t xml:space="preserve">Submitted by: </w:t>
      </w:r>
    </w:p>
    <w:p w14:paraId="620A0CAB"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Md. Sadman Hossain</w:t>
      </w:r>
    </w:p>
    <w:p w14:paraId="3694E326"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Std ID: 2302012</w:t>
      </w:r>
    </w:p>
    <w:p w14:paraId="08DAF948"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Section: A1</w:t>
      </w:r>
    </w:p>
    <w:p w14:paraId="5399F5C7" w14:textId="77777777" w:rsidR="00263C8B" w:rsidRDefault="00263C8B" w:rsidP="00263C8B">
      <w:pPr>
        <w:jc w:val="center"/>
        <w:rPr>
          <w:rFonts w:ascii="Times New Roman" w:hAnsi="Times New Roman" w:cs="Times New Roman"/>
          <w:sz w:val="24"/>
          <w:szCs w:val="24"/>
        </w:rPr>
      </w:pPr>
      <w:r>
        <w:rPr>
          <w:rFonts w:ascii="Times New Roman" w:hAnsi="Times New Roman" w:cs="Times New Roman"/>
          <w:sz w:val="24"/>
          <w:szCs w:val="24"/>
        </w:rPr>
        <w:t>Lab Group: 03</w:t>
      </w:r>
    </w:p>
    <w:p w14:paraId="5476BD17" w14:textId="77777777" w:rsidR="00263C8B" w:rsidRPr="001470A3" w:rsidRDefault="00263C8B" w:rsidP="00263C8B">
      <w:pPr>
        <w:jc w:val="center"/>
        <w:rPr>
          <w:rFonts w:ascii="Times New Roman" w:hAnsi="Times New Roman" w:cs="Times New Roman"/>
          <w:sz w:val="24"/>
          <w:szCs w:val="24"/>
        </w:rPr>
      </w:pPr>
      <w:r>
        <w:rPr>
          <w:rFonts w:ascii="Times New Roman" w:hAnsi="Times New Roman" w:cs="Times New Roman"/>
          <w:b/>
          <w:bCs/>
          <w:sz w:val="24"/>
          <w:szCs w:val="24"/>
        </w:rPr>
        <w:t xml:space="preserve">Partners’ ID: </w:t>
      </w:r>
      <w:r w:rsidRPr="001470A3">
        <w:rPr>
          <w:rFonts w:ascii="Times New Roman" w:hAnsi="Times New Roman" w:cs="Times New Roman"/>
          <w:sz w:val="24"/>
          <w:szCs w:val="24"/>
        </w:rPr>
        <w:t>2302011</w:t>
      </w:r>
    </w:p>
    <w:p w14:paraId="6A41077A" w14:textId="77777777" w:rsidR="00263C8B" w:rsidRPr="001470A3" w:rsidRDefault="00263C8B" w:rsidP="00263C8B">
      <w:pPr>
        <w:ind w:left="1440"/>
        <w:jc w:val="center"/>
        <w:rPr>
          <w:rFonts w:ascii="Times New Roman" w:hAnsi="Times New Roman" w:cs="Times New Roman"/>
          <w:sz w:val="24"/>
          <w:szCs w:val="24"/>
        </w:rPr>
      </w:pPr>
      <w:r w:rsidRPr="001470A3">
        <w:rPr>
          <w:rFonts w:ascii="Times New Roman" w:hAnsi="Times New Roman" w:cs="Times New Roman"/>
          <w:sz w:val="24"/>
          <w:szCs w:val="24"/>
        </w:rPr>
        <w:t xml:space="preserve"> 2302013</w:t>
      </w:r>
    </w:p>
    <w:p w14:paraId="5BC8B147" w14:textId="77777777" w:rsidR="00263C8B" w:rsidRPr="001470A3" w:rsidRDefault="00263C8B" w:rsidP="00263C8B">
      <w:pPr>
        <w:ind w:left="1440"/>
        <w:jc w:val="center"/>
        <w:rPr>
          <w:rFonts w:ascii="Times New Roman" w:hAnsi="Times New Roman" w:cs="Times New Roman"/>
          <w:sz w:val="24"/>
          <w:szCs w:val="24"/>
        </w:rPr>
      </w:pPr>
      <w:r w:rsidRPr="001470A3">
        <w:rPr>
          <w:rFonts w:ascii="Times New Roman" w:hAnsi="Times New Roman" w:cs="Times New Roman"/>
          <w:sz w:val="24"/>
          <w:szCs w:val="24"/>
        </w:rPr>
        <w:t>2302014</w:t>
      </w:r>
    </w:p>
    <w:p w14:paraId="3D45E874" w14:textId="77777777" w:rsidR="00263C8B" w:rsidRDefault="00263C8B" w:rsidP="00263C8B">
      <w:pPr>
        <w:ind w:left="1440"/>
        <w:jc w:val="center"/>
        <w:rPr>
          <w:rFonts w:ascii="Times New Roman" w:hAnsi="Times New Roman" w:cs="Times New Roman"/>
          <w:sz w:val="24"/>
          <w:szCs w:val="24"/>
        </w:rPr>
      </w:pPr>
      <w:r w:rsidRPr="001470A3">
        <w:rPr>
          <w:rFonts w:ascii="Times New Roman" w:hAnsi="Times New Roman" w:cs="Times New Roman"/>
          <w:sz w:val="24"/>
          <w:szCs w:val="24"/>
        </w:rPr>
        <w:t>2302015</w:t>
      </w:r>
    </w:p>
    <w:p w14:paraId="3DF3870D" w14:textId="5E0BED54" w:rsidR="00263C8B" w:rsidRDefault="00263C8B" w:rsidP="00263C8B">
      <w:pPr>
        <w:jc w:val="center"/>
        <w:rPr>
          <w:rFonts w:ascii="Times New Roman" w:hAnsi="Times New Roman" w:cs="Times New Roman"/>
          <w:sz w:val="24"/>
          <w:szCs w:val="24"/>
        </w:rPr>
      </w:pPr>
      <w:r w:rsidRPr="001470A3">
        <w:rPr>
          <w:rFonts w:ascii="Times New Roman" w:hAnsi="Times New Roman" w:cs="Times New Roman"/>
          <w:b/>
          <w:bCs/>
          <w:sz w:val="24"/>
          <w:szCs w:val="24"/>
        </w:rPr>
        <w:t xml:space="preserve">Date of Performance: </w:t>
      </w:r>
      <w:r>
        <w:rPr>
          <w:rFonts w:ascii="Times New Roman" w:hAnsi="Times New Roman" w:cs="Times New Roman"/>
          <w:sz w:val="24"/>
          <w:szCs w:val="24"/>
        </w:rPr>
        <w:t>July 18, 2026</w:t>
      </w:r>
    </w:p>
    <w:p w14:paraId="4C8522B7" w14:textId="77777777" w:rsidR="00152BCE" w:rsidRDefault="00263C8B" w:rsidP="00263C8B">
      <w:pPr>
        <w:jc w:val="center"/>
        <w:rPr>
          <w:rFonts w:ascii="Times New Roman" w:hAnsi="Times New Roman" w:cs="Times New Roman"/>
          <w:sz w:val="24"/>
          <w:szCs w:val="24"/>
        </w:rPr>
        <w:sectPr w:rsidR="00152BCE" w:rsidSect="00E13A69">
          <w:footerReference w:type="default" r:id="rId9"/>
          <w:pgSz w:w="11906" w:h="16838" w:code="9"/>
          <w:pgMar w:top="1440" w:right="1440" w:bottom="1440" w:left="1440" w:header="720" w:footer="720" w:gutter="0"/>
          <w:pgNumType w:fmt="lowerRoman" w:start="1"/>
          <w:cols w:space="720"/>
          <w:titlePg/>
          <w:docGrid w:linePitch="360"/>
        </w:sectPr>
      </w:pPr>
      <w:r w:rsidRPr="001470A3">
        <w:rPr>
          <w:rFonts w:ascii="Times New Roman" w:hAnsi="Times New Roman" w:cs="Times New Roman"/>
          <w:b/>
          <w:bCs/>
          <w:sz w:val="24"/>
          <w:szCs w:val="24"/>
        </w:rPr>
        <w:t>Date of Submission:</w:t>
      </w:r>
      <w:r>
        <w:rPr>
          <w:rFonts w:ascii="Times New Roman" w:hAnsi="Times New Roman" w:cs="Times New Roman"/>
          <w:b/>
          <w:bCs/>
          <w:sz w:val="24"/>
          <w:szCs w:val="24"/>
        </w:rPr>
        <w:t xml:space="preserve"> </w:t>
      </w:r>
      <w:r>
        <w:rPr>
          <w:rFonts w:ascii="Times New Roman" w:hAnsi="Times New Roman" w:cs="Times New Roman"/>
          <w:sz w:val="24"/>
          <w:szCs w:val="24"/>
        </w:rPr>
        <w:t>August 1, 2026</w:t>
      </w:r>
    </w:p>
    <w:p w14:paraId="0BFEAA7A" w14:textId="16ACE698" w:rsidR="00263C8B" w:rsidRDefault="00263C8B" w:rsidP="00263C8B">
      <w:pPr>
        <w:jc w:val="center"/>
        <w:rPr>
          <w:rFonts w:ascii="Times New Roman" w:hAnsi="Times New Roman" w:cs="Times New Roman"/>
          <w:sz w:val="24"/>
          <w:szCs w:val="24"/>
        </w:rPr>
      </w:pPr>
    </w:p>
    <w:p w14:paraId="3E0F8CAA" w14:textId="2B1E6200" w:rsidR="00263C8B" w:rsidRPr="00FA3922" w:rsidRDefault="007215DA" w:rsidP="0018791A">
      <w:pPr>
        <w:pStyle w:val="Heading1"/>
        <w:rPr>
          <w:rFonts w:ascii="Times New Roman" w:hAnsi="Times New Roman" w:cs="Times New Roman"/>
          <w:b/>
          <w:bCs/>
          <w:color w:val="000000" w:themeColor="text1"/>
          <w:sz w:val="28"/>
          <w:szCs w:val="28"/>
        </w:rPr>
      </w:pPr>
      <w:bookmarkStart w:id="0" w:name="_Toc236325326"/>
      <w:r w:rsidRPr="00FA3922">
        <w:rPr>
          <w:rFonts w:ascii="Times New Roman" w:hAnsi="Times New Roman" w:cs="Times New Roman"/>
          <w:b/>
          <w:bCs/>
          <w:color w:val="000000" w:themeColor="text1"/>
          <w:sz w:val="28"/>
          <w:szCs w:val="28"/>
        </w:rPr>
        <w:t>Declaration</w:t>
      </w:r>
      <w:bookmarkEnd w:id="0"/>
    </w:p>
    <w:p w14:paraId="345198BB" w14:textId="6376F0A4" w:rsidR="00263C8B" w:rsidRPr="00263C8B" w:rsidRDefault="00263C8B" w:rsidP="00263C8B">
      <w:pPr>
        <w:tabs>
          <w:tab w:val="left" w:pos="1131"/>
        </w:tabs>
        <w:spacing w:line="360" w:lineRule="auto"/>
        <w:jc w:val="both"/>
        <w:rPr>
          <w:rFonts w:ascii="Times New Roman" w:hAnsi="Times New Roman" w:cs="Times New Roman"/>
          <w:color w:val="000000" w:themeColor="text1"/>
          <w:sz w:val="24"/>
          <w:szCs w:val="24"/>
        </w:rPr>
      </w:pPr>
      <w:r w:rsidRPr="00263C8B">
        <w:rPr>
          <w:rFonts w:ascii="Times New Roman" w:hAnsi="Times New Roman" w:cs="Times New Roman"/>
          <w:color w:val="000000" w:themeColor="text1"/>
          <w:sz w:val="24"/>
          <w:szCs w:val="24"/>
        </w:rPr>
        <w:t>In signing this statement, I hereby certify that the work on the experiment titled “Calibration of Orifice Meter” is my own and that I have not copied the work of any other student (past or present) while completing this experiment. I understand that if I fail to honor this agreement and commit plagiarism, I will be disqualified and subject</w:t>
      </w:r>
      <w:r w:rsidR="001B25F7">
        <w:rPr>
          <w:rFonts w:ascii="Times New Roman" w:hAnsi="Times New Roman" w:cs="Times New Roman"/>
          <w:color w:val="000000" w:themeColor="text1"/>
          <w:sz w:val="24"/>
          <w:szCs w:val="24"/>
        </w:rPr>
        <w:t>ed</w:t>
      </w:r>
      <w:r w:rsidRPr="00263C8B">
        <w:rPr>
          <w:rFonts w:ascii="Times New Roman" w:hAnsi="Times New Roman" w:cs="Times New Roman"/>
          <w:color w:val="000000" w:themeColor="text1"/>
          <w:sz w:val="24"/>
          <w:szCs w:val="24"/>
        </w:rPr>
        <w:t xml:space="preserve"> to possible disciplinary action.</w:t>
      </w:r>
    </w:p>
    <w:p w14:paraId="395D0E2F" w14:textId="77777777" w:rsidR="00263C8B" w:rsidRPr="00263C8B" w:rsidRDefault="00263C8B" w:rsidP="00263C8B">
      <w:pPr>
        <w:tabs>
          <w:tab w:val="left" w:pos="1131"/>
        </w:tabs>
        <w:spacing w:line="360" w:lineRule="auto"/>
        <w:jc w:val="both"/>
        <w:rPr>
          <w:rFonts w:ascii="Times New Roman" w:hAnsi="Times New Roman" w:cs="Times New Roman"/>
          <w:color w:val="000000" w:themeColor="text1"/>
          <w:sz w:val="24"/>
          <w:szCs w:val="24"/>
        </w:rPr>
      </w:pPr>
      <w:r w:rsidRPr="00263C8B">
        <w:rPr>
          <w:rFonts w:ascii="Times New Roman" w:hAnsi="Times New Roman" w:cs="Times New Roman"/>
          <w:color w:val="000000" w:themeColor="text1"/>
          <w:sz w:val="24"/>
          <w:szCs w:val="24"/>
        </w:rPr>
        <w:t xml:space="preserve">Name: </w:t>
      </w:r>
      <w:r w:rsidRPr="00263C8B">
        <w:rPr>
          <w:rFonts w:ascii="Times New Roman" w:hAnsi="Times New Roman" w:cs="Times New Roman"/>
          <w:sz w:val="24"/>
          <w:szCs w:val="24"/>
          <w:lang w:val="en-GB"/>
        </w:rPr>
        <w:t xml:space="preserve">Md. Sadman Hossain                           </w:t>
      </w:r>
    </w:p>
    <w:p w14:paraId="41F5E928" w14:textId="77777777" w:rsidR="00263C8B" w:rsidRPr="00263C8B" w:rsidRDefault="00263C8B" w:rsidP="00263C8B">
      <w:pPr>
        <w:tabs>
          <w:tab w:val="left" w:pos="1131"/>
        </w:tabs>
        <w:spacing w:line="360" w:lineRule="auto"/>
        <w:jc w:val="both"/>
        <w:rPr>
          <w:rFonts w:ascii="Times New Roman" w:hAnsi="Times New Roman" w:cs="Times New Roman"/>
          <w:color w:val="000000" w:themeColor="text1"/>
          <w:sz w:val="24"/>
          <w:szCs w:val="24"/>
        </w:rPr>
      </w:pPr>
      <w:r w:rsidRPr="00263C8B">
        <w:rPr>
          <w:rFonts w:ascii="Times New Roman" w:hAnsi="Times New Roman" w:cs="Times New Roman"/>
          <w:color w:val="000000" w:themeColor="text1"/>
          <w:sz w:val="24"/>
          <w:szCs w:val="24"/>
        </w:rPr>
        <w:t>Student ID: 2302012</w:t>
      </w:r>
    </w:p>
    <w:p w14:paraId="11FE7355" w14:textId="77777777" w:rsidR="00263C8B" w:rsidRDefault="00263C8B" w:rsidP="00263C8B">
      <w:pPr>
        <w:tabs>
          <w:tab w:val="left" w:pos="1131"/>
        </w:tabs>
        <w:spacing w:line="360" w:lineRule="auto"/>
        <w:jc w:val="both"/>
        <w:rPr>
          <w:rFonts w:ascii="Times New Roman" w:hAnsi="Times New Roman" w:cs="Times New Roman"/>
          <w:color w:val="000000" w:themeColor="text1"/>
          <w:sz w:val="24"/>
          <w:szCs w:val="24"/>
        </w:rPr>
      </w:pPr>
      <w:r w:rsidRPr="00263C8B">
        <w:rPr>
          <w:rFonts w:ascii="Times New Roman" w:hAnsi="Times New Roman" w:cs="Times New Roman"/>
          <w:color w:val="000000" w:themeColor="text1"/>
          <w:sz w:val="24"/>
          <w:szCs w:val="24"/>
        </w:rPr>
        <w:t>Date: July 18, 2026</w:t>
      </w:r>
    </w:p>
    <w:p w14:paraId="7E38F322" w14:textId="5D85CDAE" w:rsidR="00263C8B" w:rsidRDefault="00263C8B" w:rsidP="00263C8B">
      <w:pPr>
        <w:tabs>
          <w:tab w:val="left" w:pos="1131"/>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________________</w:t>
      </w:r>
    </w:p>
    <w:p w14:paraId="565A0033" w14:textId="0B5CB6C0" w:rsidR="00263C8B" w:rsidRDefault="00263C8B" w:rsidP="00263C8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Signature</w:t>
      </w:r>
    </w:p>
    <w:p w14:paraId="48EC41C0" w14:textId="77777777" w:rsidR="00263C8B" w:rsidRDefault="00263C8B" w:rsidP="00263C8B">
      <w:pPr>
        <w:rPr>
          <w:rFonts w:ascii="Times New Roman" w:hAnsi="Times New Roman" w:cs="Times New Roman"/>
          <w:color w:val="000000" w:themeColor="text1"/>
          <w:sz w:val="24"/>
          <w:szCs w:val="24"/>
        </w:rPr>
      </w:pPr>
    </w:p>
    <w:p w14:paraId="552FA951" w14:textId="77777777" w:rsidR="00263C8B" w:rsidRDefault="00263C8B" w:rsidP="00263C8B">
      <w:pPr>
        <w:rPr>
          <w:rFonts w:ascii="Times New Roman" w:hAnsi="Times New Roman" w:cs="Times New Roman"/>
          <w:color w:val="000000" w:themeColor="text1"/>
          <w:sz w:val="24"/>
          <w:szCs w:val="24"/>
        </w:rPr>
      </w:pPr>
    </w:p>
    <w:p w14:paraId="540BC3CD" w14:textId="77777777" w:rsidR="00263C8B" w:rsidRDefault="00263C8B" w:rsidP="00263C8B">
      <w:pPr>
        <w:rPr>
          <w:rFonts w:ascii="Times New Roman" w:hAnsi="Times New Roman" w:cs="Times New Roman"/>
          <w:color w:val="000000" w:themeColor="text1"/>
          <w:sz w:val="24"/>
          <w:szCs w:val="24"/>
        </w:rPr>
      </w:pPr>
    </w:p>
    <w:p w14:paraId="1E1ECD75" w14:textId="77777777" w:rsidR="00263C8B" w:rsidRDefault="00263C8B" w:rsidP="00263C8B">
      <w:pPr>
        <w:rPr>
          <w:rFonts w:ascii="Times New Roman" w:hAnsi="Times New Roman" w:cs="Times New Roman"/>
          <w:color w:val="000000" w:themeColor="text1"/>
          <w:sz w:val="24"/>
          <w:szCs w:val="24"/>
        </w:rPr>
      </w:pPr>
    </w:p>
    <w:p w14:paraId="4991862E" w14:textId="77777777" w:rsidR="00263C8B" w:rsidRDefault="00263C8B" w:rsidP="00263C8B">
      <w:pPr>
        <w:rPr>
          <w:rFonts w:ascii="Times New Roman" w:hAnsi="Times New Roman" w:cs="Times New Roman"/>
          <w:color w:val="000000" w:themeColor="text1"/>
          <w:sz w:val="24"/>
          <w:szCs w:val="24"/>
        </w:rPr>
      </w:pPr>
    </w:p>
    <w:p w14:paraId="0F589060" w14:textId="77777777" w:rsidR="00263C8B" w:rsidRDefault="00263C8B" w:rsidP="00263C8B">
      <w:pPr>
        <w:rPr>
          <w:rFonts w:ascii="Times New Roman" w:hAnsi="Times New Roman" w:cs="Times New Roman"/>
          <w:color w:val="000000" w:themeColor="text1"/>
          <w:sz w:val="24"/>
          <w:szCs w:val="24"/>
        </w:rPr>
      </w:pPr>
    </w:p>
    <w:p w14:paraId="5BBD31F2" w14:textId="77777777" w:rsidR="00263C8B" w:rsidRDefault="00263C8B" w:rsidP="00263C8B">
      <w:pPr>
        <w:rPr>
          <w:rFonts w:ascii="Times New Roman" w:hAnsi="Times New Roman" w:cs="Times New Roman"/>
          <w:color w:val="000000" w:themeColor="text1"/>
          <w:sz w:val="24"/>
          <w:szCs w:val="24"/>
        </w:rPr>
      </w:pPr>
    </w:p>
    <w:p w14:paraId="0E5D4DDE" w14:textId="77777777" w:rsidR="00263C8B" w:rsidRDefault="00263C8B" w:rsidP="00263C8B">
      <w:pPr>
        <w:rPr>
          <w:rFonts w:ascii="Times New Roman" w:hAnsi="Times New Roman" w:cs="Times New Roman"/>
          <w:color w:val="000000" w:themeColor="text1"/>
          <w:sz w:val="24"/>
          <w:szCs w:val="24"/>
        </w:rPr>
      </w:pPr>
    </w:p>
    <w:p w14:paraId="6CB187A3" w14:textId="77777777" w:rsidR="00263C8B" w:rsidRDefault="00263C8B" w:rsidP="00263C8B">
      <w:pPr>
        <w:rPr>
          <w:rFonts w:ascii="Times New Roman" w:hAnsi="Times New Roman" w:cs="Times New Roman"/>
          <w:color w:val="000000" w:themeColor="text1"/>
          <w:sz w:val="24"/>
          <w:szCs w:val="24"/>
        </w:rPr>
      </w:pPr>
    </w:p>
    <w:p w14:paraId="2256E7A5" w14:textId="77777777" w:rsidR="00263C8B" w:rsidRDefault="00263C8B" w:rsidP="00263C8B">
      <w:pPr>
        <w:rPr>
          <w:rFonts w:ascii="Times New Roman" w:hAnsi="Times New Roman" w:cs="Times New Roman"/>
          <w:color w:val="000000" w:themeColor="text1"/>
          <w:sz w:val="24"/>
          <w:szCs w:val="24"/>
        </w:rPr>
      </w:pPr>
    </w:p>
    <w:p w14:paraId="7EE60450" w14:textId="77777777" w:rsidR="00263C8B" w:rsidRDefault="00263C8B" w:rsidP="00263C8B">
      <w:pPr>
        <w:rPr>
          <w:rFonts w:ascii="Times New Roman" w:hAnsi="Times New Roman" w:cs="Times New Roman"/>
          <w:color w:val="000000" w:themeColor="text1"/>
          <w:sz w:val="24"/>
          <w:szCs w:val="24"/>
        </w:rPr>
      </w:pPr>
    </w:p>
    <w:p w14:paraId="19430412" w14:textId="77777777" w:rsidR="00263C8B" w:rsidRDefault="00263C8B" w:rsidP="00263C8B">
      <w:pPr>
        <w:rPr>
          <w:rFonts w:ascii="Times New Roman" w:hAnsi="Times New Roman" w:cs="Times New Roman"/>
          <w:color w:val="000000" w:themeColor="text1"/>
          <w:sz w:val="24"/>
          <w:szCs w:val="24"/>
        </w:rPr>
      </w:pPr>
    </w:p>
    <w:p w14:paraId="087A8DAB" w14:textId="77777777" w:rsidR="00263C8B" w:rsidRDefault="00263C8B" w:rsidP="00263C8B">
      <w:pPr>
        <w:rPr>
          <w:rFonts w:ascii="Times New Roman" w:hAnsi="Times New Roman" w:cs="Times New Roman"/>
          <w:color w:val="000000" w:themeColor="text1"/>
          <w:sz w:val="24"/>
          <w:szCs w:val="24"/>
        </w:rPr>
      </w:pPr>
    </w:p>
    <w:p w14:paraId="7B329817" w14:textId="77777777" w:rsidR="00263C8B" w:rsidRDefault="00263C8B" w:rsidP="00263C8B">
      <w:pPr>
        <w:rPr>
          <w:rFonts w:ascii="Times New Roman" w:hAnsi="Times New Roman" w:cs="Times New Roman"/>
          <w:color w:val="000000" w:themeColor="text1"/>
          <w:sz w:val="24"/>
          <w:szCs w:val="24"/>
        </w:rPr>
      </w:pPr>
    </w:p>
    <w:p w14:paraId="5DA5A585" w14:textId="77777777" w:rsidR="00263C8B" w:rsidRDefault="00263C8B" w:rsidP="00263C8B">
      <w:pPr>
        <w:rPr>
          <w:rFonts w:ascii="Times New Roman" w:hAnsi="Times New Roman" w:cs="Times New Roman"/>
          <w:color w:val="000000" w:themeColor="text1"/>
          <w:sz w:val="24"/>
          <w:szCs w:val="24"/>
        </w:rPr>
      </w:pPr>
    </w:p>
    <w:p w14:paraId="433A064B" w14:textId="77777777" w:rsidR="00263C8B" w:rsidRDefault="00263C8B" w:rsidP="00263C8B">
      <w:pPr>
        <w:rPr>
          <w:rFonts w:ascii="Times New Roman" w:hAnsi="Times New Roman" w:cs="Times New Roman"/>
          <w:color w:val="000000" w:themeColor="text1"/>
          <w:sz w:val="24"/>
          <w:szCs w:val="24"/>
        </w:rPr>
      </w:pPr>
    </w:p>
    <w:p w14:paraId="2105F9D8" w14:textId="55D5E4BA" w:rsidR="00263C8B" w:rsidRPr="00FA3922" w:rsidRDefault="00263C8B" w:rsidP="00263C8B">
      <w:pPr>
        <w:pStyle w:val="Heading1"/>
        <w:rPr>
          <w:rFonts w:ascii="Times New Roman" w:hAnsi="Times New Roman" w:cs="Times New Roman"/>
          <w:b/>
          <w:bCs/>
          <w:color w:val="000000" w:themeColor="text1"/>
          <w:sz w:val="28"/>
          <w:szCs w:val="28"/>
        </w:rPr>
      </w:pPr>
      <w:bookmarkStart w:id="1" w:name="_Toc236325327"/>
      <w:r w:rsidRPr="00FA3922">
        <w:rPr>
          <w:rFonts w:ascii="Times New Roman" w:hAnsi="Times New Roman" w:cs="Times New Roman"/>
          <w:b/>
          <w:bCs/>
          <w:color w:val="000000" w:themeColor="text1"/>
          <w:sz w:val="28"/>
          <w:szCs w:val="28"/>
        </w:rPr>
        <w:t>Summary</w:t>
      </w:r>
      <w:bookmarkEnd w:id="1"/>
    </w:p>
    <w:p w14:paraId="1F55D994" w14:textId="5EFCD030" w:rsidR="004B2316" w:rsidRDefault="00871CB3" w:rsidP="007215DA">
      <w:pPr>
        <w:spacing w:line="360" w:lineRule="auto"/>
        <w:jc w:val="both"/>
        <w:rPr>
          <w:rFonts w:ascii="Times New Roman" w:hAnsi="Times New Roman" w:cs="Times New Roman"/>
          <w:sz w:val="24"/>
          <w:szCs w:val="24"/>
        </w:rPr>
      </w:pPr>
      <w:r w:rsidRPr="00871CB3">
        <w:rPr>
          <w:rFonts w:ascii="Times New Roman" w:hAnsi="Times New Roman" w:cs="Times New Roman"/>
          <w:sz w:val="24"/>
          <w:szCs w:val="24"/>
        </w:rPr>
        <w:t xml:space="preserve">The main objective of this experiment was to calibrate an orifice meter by </w:t>
      </w:r>
      <w:r>
        <w:rPr>
          <w:rFonts w:ascii="Times New Roman" w:hAnsi="Times New Roman" w:cs="Times New Roman"/>
          <w:sz w:val="24"/>
          <w:szCs w:val="24"/>
        </w:rPr>
        <w:t>deriv</w:t>
      </w:r>
      <w:r w:rsidRPr="00871CB3">
        <w:rPr>
          <w:rFonts w:ascii="Times New Roman" w:hAnsi="Times New Roman" w:cs="Times New Roman"/>
          <w:sz w:val="24"/>
          <w:szCs w:val="24"/>
        </w:rPr>
        <w:t xml:space="preserve">ing the relationship between the pressure drop (ΔH) and the volumetric flow rate (Q). During the experiment, a fixed volume of water was collected in a tank, and the time required for collection was measured using a stopwatch. At the same time, the pressure difference across the orifice plate was recorded from a U-tube manometer connected to </w:t>
      </w:r>
      <w:r>
        <w:rPr>
          <w:rFonts w:ascii="Times New Roman" w:hAnsi="Times New Roman" w:cs="Times New Roman"/>
          <w:sz w:val="24"/>
          <w:szCs w:val="24"/>
        </w:rPr>
        <w:t>left and right ends of the plate</w:t>
      </w:r>
      <w:r w:rsidRPr="00871CB3">
        <w:rPr>
          <w:rFonts w:ascii="Times New Roman" w:hAnsi="Times New Roman" w:cs="Times New Roman"/>
          <w:sz w:val="24"/>
          <w:szCs w:val="24"/>
        </w:rPr>
        <w:t>.</w:t>
      </w:r>
      <w:r>
        <w:rPr>
          <w:rFonts w:ascii="Times New Roman" w:hAnsi="Times New Roman" w:cs="Times New Roman"/>
          <w:sz w:val="24"/>
          <w:szCs w:val="24"/>
        </w:rPr>
        <w:t xml:space="preserve"> </w:t>
      </w:r>
      <w:r w:rsidRPr="00871CB3">
        <w:rPr>
          <w:rFonts w:ascii="Times New Roman" w:hAnsi="Times New Roman" w:cs="Times New Roman"/>
          <w:sz w:val="24"/>
          <w:szCs w:val="24"/>
        </w:rPr>
        <w:t xml:space="preserve">Across </w:t>
      </w:r>
      <w:r>
        <w:rPr>
          <w:rFonts w:ascii="Times New Roman" w:hAnsi="Times New Roman" w:cs="Times New Roman"/>
          <w:sz w:val="24"/>
          <w:szCs w:val="24"/>
        </w:rPr>
        <w:t>observation</w:t>
      </w:r>
      <w:r w:rsidRPr="00871CB3">
        <w:rPr>
          <w:rFonts w:ascii="Times New Roman" w:hAnsi="Times New Roman" w:cs="Times New Roman"/>
          <w:sz w:val="24"/>
          <w:szCs w:val="24"/>
        </w:rPr>
        <w:t>s, the volumetric flow rate (Q) ranged from 4.3</w:t>
      </w:r>
      <w:r w:rsidR="00CF6C6F">
        <w:rPr>
          <w:rFonts w:ascii="Times New Roman" w:hAnsi="Times New Roman" w:cs="Times New Roman"/>
          <w:sz w:val="24"/>
          <w:szCs w:val="24"/>
        </w:rPr>
        <w:t>1</w:t>
      </w:r>
      <w:r w:rsidRPr="00871CB3">
        <w:rPr>
          <w:rFonts w:ascii="Times New Roman" w:hAnsi="Times New Roman" w:cs="Times New Roman"/>
          <w:sz w:val="24"/>
          <w:szCs w:val="24"/>
        </w:rPr>
        <w:t xml:space="preserve"> ×10</w:t>
      </w:r>
      <w:r>
        <w:rPr>
          <w:rFonts w:ascii="Times New Roman" w:hAnsi="Times New Roman" w:cs="Times New Roman"/>
          <w:sz w:val="24"/>
          <w:szCs w:val="24"/>
          <w:vertAlign w:val="superscript"/>
        </w:rPr>
        <w:t>-4</w:t>
      </w:r>
      <w:r w:rsidRPr="00871CB3">
        <w:rPr>
          <w:rFonts w:ascii="Times New Roman" w:hAnsi="Times New Roman" w:cs="Times New Roman"/>
          <w:sz w:val="24"/>
          <w:szCs w:val="24"/>
        </w:rPr>
        <w:t xml:space="preserve"> to 7.44 ×10</w:t>
      </w:r>
      <w:r>
        <w:rPr>
          <w:rFonts w:ascii="Times New Roman" w:hAnsi="Times New Roman" w:cs="Times New Roman"/>
          <w:sz w:val="24"/>
          <w:szCs w:val="24"/>
          <w:vertAlign w:val="superscript"/>
        </w:rPr>
        <w:t>-4</w:t>
      </w:r>
      <w:r w:rsidRPr="00871CB3">
        <w:rPr>
          <w:rFonts w:ascii="Times New Roman" w:hAnsi="Times New Roman" w:cs="Times New Roman"/>
          <w:sz w:val="24"/>
          <w:szCs w:val="24"/>
        </w:rPr>
        <w:t xml:space="preserve"> m</w:t>
      </w:r>
      <w:r w:rsidR="00CF6C6F">
        <w:rPr>
          <w:rFonts w:ascii="Times New Roman" w:hAnsi="Times New Roman" w:cs="Times New Roman"/>
          <w:sz w:val="24"/>
          <w:szCs w:val="24"/>
          <w:vertAlign w:val="superscript"/>
        </w:rPr>
        <w:t>3</w:t>
      </w:r>
      <w:r w:rsidRPr="00871CB3">
        <w:rPr>
          <w:rFonts w:ascii="Times New Roman" w:hAnsi="Times New Roman" w:cs="Times New Roman"/>
          <w:sz w:val="24"/>
          <w:szCs w:val="24"/>
        </w:rPr>
        <w:t xml:space="preserve">/s, with corresponding fluid velocities(v) </w:t>
      </w:r>
      <w:r>
        <w:rPr>
          <w:rFonts w:ascii="Times New Roman" w:hAnsi="Times New Roman" w:cs="Times New Roman"/>
          <w:sz w:val="24"/>
          <w:szCs w:val="24"/>
        </w:rPr>
        <w:t xml:space="preserve">ranged </w:t>
      </w:r>
      <w:r w:rsidRPr="00871CB3">
        <w:rPr>
          <w:rFonts w:ascii="Times New Roman" w:hAnsi="Times New Roman" w:cs="Times New Roman"/>
          <w:sz w:val="24"/>
          <w:szCs w:val="24"/>
        </w:rPr>
        <w:t>between 0.199 to 0.344 m/s. The Reynolds number varied from 130</w:t>
      </w:r>
      <w:r w:rsidR="00CF6C6F">
        <w:rPr>
          <w:rFonts w:ascii="Times New Roman" w:hAnsi="Times New Roman" w:cs="Times New Roman"/>
          <w:sz w:val="24"/>
          <w:szCs w:val="24"/>
        </w:rPr>
        <w:t>10</w:t>
      </w:r>
      <w:r w:rsidRPr="00871CB3">
        <w:rPr>
          <w:rFonts w:ascii="Times New Roman" w:hAnsi="Times New Roman" w:cs="Times New Roman"/>
          <w:sz w:val="24"/>
          <w:szCs w:val="24"/>
        </w:rPr>
        <w:t xml:space="preserve"> to 224</w:t>
      </w:r>
      <w:r w:rsidR="00CF6C6F">
        <w:rPr>
          <w:rFonts w:ascii="Times New Roman" w:hAnsi="Times New Roman" w:cs="Times New Roman"/>
          <w:sz w:val="24"/>
          <w:szCs w:val="24"/>
        </w:rPr>
        <w:t>80</w:t>
      </w:r>
      <w:r w:rsidRPr="00871CB3">
        <w:rPr>
          <w:rFonts w:ascii="Times New Roman" w:hAnsi="Times New Roman" w:cs="Times New Roman"/>
          <w:sz w:val="24"/>
          <w:szCs w:val="24"/>
        </w:rPr>
        <w:t>, indicating that the flow was fully turbulent</w:t>
      </w:r>
      <w:r>
        <w:rPr>
          <w:rFonts w:ascii="Times New Roman" w:hAnsi="Times New Roman" w:cs="Times New Roman"/>
          <w:sz w:val="24"/>
          <w:szCs w:val="24"/>
        </w:rPr>
        <w:t xml:space="preserve">. </w:t>
      </w:r>
      <w:r w:rsidR="00CF6C6F" w:rsidRPr="00CF6C6F">
        <w:rPr>
          <w:rFonts w:ascii="Times New Roman" w:hAnsi="Times New Roman" w:cs="Times New Roman"/>
          <w:sz w:val="24"/>
          <w:szCs w:val="24"/>
        </w:rPr>
        <w:t>The pressure head difference (ΔH) ranged from 5.14 ×10</w:t>
      </w:r>
      <w:r w:rsidR="00CF6C6F">
        <w:rPr>
          <w:rFonts w:ascii="Times New Roman" w:hAnsi="Times New Roman" w:cs="Times New Roman"/>
          <w:sz w:val="24"/>
          <w:szCs w:val="24"/>
          <w:vertAlign w:val="superscript"/>
        </w:rPr>
        <w:t>-2</w:t>
      </w:r>
      <w:r w:rsidR="00CF6C6F">
        <w:rPr>
          <w:rFonts w:ascii="Times New Roman" w:hAnsi="Times New Roman" w:cs="Times New Roman"/>
          <w:sz w:val="24"/>
          <w:szCs w:val="24"/>
        </w:rPr>
        <w:t xml:space="preserve"> m H</w:t>
      </w:r>
      <w:r w:rsidR="00CF6C6F">
        <w:rPr>
          <w:rFonts w:ascii="Times New Roman" w:hAnsi="Times New Roman" w:cs="Times New Roman"/>
          <w:sz w:val="24"/>
          <w:szCs w:val="24"/>
          <w:vertAlign w:val="subscript"/>
        </w:rPr>
        <w:t>2</w:t>
      </w:r>
      <w:r w:rsidR="00CF6C6F">
        <w:rPr>
          <w:rFonts w:ascii="Times New Roman" w:hAnsi="Times New Roman" w:cs="Times New Roman"/>
          <w:sz w:val="24"/>
          <w:szCs w:val="24"/>
        </w:rPr>
        <w:t>O</w:t>
      </w:r>
      <w:r w:rsidR="00CF6C6F" w:rsidRPr="00CF6C6F">
        <w:rPr>
          <w:rFonts w:ascii="Times New Roman" w:hAnsi="Times New Roman" w:cs="Times New Roman"/>
          <w:sz w:val="24"/>
          <w:szCs w:val="24"/>
        </w:rPr>
        <w:t xml:space="preserve"> to 14.14 ×10</w:t>
      </w:r>
      <w:r w:rsidR="00CF6C6F">
        <w:rPr>
          <w:rFonts w:ascii="Times New Roman" w:hAnsi="Times New Roman" w:cs="Times New Roman"/>
          <w:sz w:val="24"/>
          <w:szCs w:val="24"/>
          <w:vertAlign w:val="superscript"/>
        </w:rPr>
        <w:t>-2</w:t>
      </w:r>
      <w:r w:rsidR="00CF6C6F">
        <w:rPr>
          <w:rFonts w:ascii="Times New Roman" w:hAnsi="Times New Roman" w:cs="Times New Roman"/>
          <w:sz w:val="24"/>
          <w:szCs w:val="24"/>
        </w:rPr>
        <w:t xml:space="preserve"> m H</w:t>
      </w:r>
      <w:r w:rsidR="00CF6C6F">
        <w:rPr>
          <w:rFonts w:ascii="Times New Roman" w:hAnsi="Times New Roman" w:cs="Times New Roman"/>
          <w:sz w:val="24"/>
          <w:szCs w:val="24"/>
          <w:vertAlign w:val="subscript"/>
        </w:rPr>
        <w:t>2</w:t>
      </w:r>
      <w:r w:rsidR="00CF6C6F">
        <w:rPr>
          <w:rFonts w:ascii="Times New Roman" w:hAnsi="Times New Roman" w:cs="Times New Roman"/>
          <w:sz w:val="24"/>
          <w:szCs w:val="24"/>
        </w:rPr>
        <w:t>O</w:t>
      </w:r>
      <w:r w:rsidR="00CF6C6F" w:rsidRPr="00CF6C6F">
        <w:rPr>
          <w:rFonts w:ascii="Times New Roman" w:hAnsi="Times New Roman" w:cs="Times New Roman"/>
          <w:sz w:val="24"/>
          <w:szCs w:val="24"/>
        </w:rPr>
        <w:t>, while the orifice coefficient (Co) was found to be between 0.82</w:t>
      </w:r>
      <w:r w:rsidR="00CF6C6F">
        <w:rPr>
          <w:rFonts w:ascii="Times New Roman" w:hAnsi="Times New Roman" w:cs="Times New Roman"/>
          <w:sz w:val="24"/>
          <w:szCs w:val="24"/>
        </w:rPr>
        <w:t>7</w:t>
      </w:r>
      <w:r w:rsidR="00CF6C6F" w:rsidRPr="00CF6C6F">
        <w:rPr>
          <w:rFonts w:ascii="Times New Roman" w:hAnsi="Times New Roman" w:cs="Times New Roman"/>
          <w:sz w:val="24"/>
          <w:szCs w:val="24"/>
        </w:rPr>
        <w:t xml:space="preserve"> and 0.9</w:t>
      </w:r>
      <w:r w:rsidR="00CF6C6F">
        <w:rPr>
          <w:rFonts w:ascii="Times New Roman" w:hAnsi="Times New Roman" w:cs="Times New Roman"/>
          <w:sz w:val="24"/>
          <w:szCs w:val="24"/>
        </w:rPr>
        <w:t>22</w:t>
      </w:r>
      <w:r w:rsidR="00CF6C6F" w:rsidRPr="00CF6C6F">
        <w:rPr>
          <w:rFonts w:ascii="Times New Roman" w:hAnsi="Times New Roman" w:cs="Times New Roman"/>
          <w:sz w:val="24"/>
          <w:szCs w:val="24"/>
        </w:rPr>
        <w:t xml:space="preserve">. To evaluate the performance of the </w:t>
      </w:r>
      <w:r w:rsidR="00CF6C6F">
        <w:rPr>
          <w:rFonts w:ascii="Times New Roman" w:hAnsi="Times New Roman" w:cs="Times New Roman"/>
          <w:sz w:val="24"/>
          <w:szCs w:val="24"/>
        </w:rPr>
        <w:t>device</w:t>
      </w:r>
      <w:r w:rsidR="00CF6C6F" w:rsidRPr="00CF6C6F">
        <w:rPr>
          <w:rFonts w:ascii="Times New Roman" w:hAnsi="Times New Roman" w:cs="Times New Roman"/>
          <w:sz w:val="24"/>
          <w:szCs w:val="24"/>
        </w:rPr>
        <w:t>, five curves were plotted: ΔH vs Q,</w:t>
      </w:r>
      <w:r w:rsidR="00CF6C6F">
        <w:rPr>
          <w:rFonts w:ascii="Times New Roman" w:hAnsi="Times New Roman" w:cs="Times New Roman"/>
          <w:sz w:val="24"/>
          <w:szCs w:val="24"/>
        </w:rPr>
        <w:t xml:space="preserve"> </w:t>
      </w:r>
      <w:r w:rsidR="00CF6C6F" w:rsidRPr="00CF6C6F">
        <w:rPr>
          <w:rFonts w:ascii="Times New Roman" w:hAnsi="Times New Roman" w:cs="Times New Roman"/>
          <w:sz w:val="24"/>
          <w:szCs w:val="24"/>
        </w:rPr>
        <w:t xml:space="preserve">√ΔH vs Q, Co vs Re, Co vs √ΔH and Co vs ΔH. These graphs showed that pressure drop increases quadratically with flow rate following </w:t>
      </w:r>
      <w:r w:rsidR="00CF6C6F" w:rsidRPr="00CF6C6F">
        <w:rPr>
          <w:rFonts w:ascii="Cambria Math" w:hAnsi="Cambria Math" w:cs="Cambria Math"/>
          <w:sz w:val="24"/>
          <w:szCs w:val="24"/>
        </w:rPr>
        <w:t>𝑄</w:t>
      </w:r>
      <w:r w:rsidR="00CF6C6F">
        <w:rPr>
          <w:rFonts w:ascii="Times New Roman" w:hAnsi="Times New Roman" w:cs="Times New Roman"/>
          <w:sz w:val="24"/>
          <w:szCs w:val="24"/>
          <w:vertAlign w:val="superscript"/>
        </w:rPr>
        <w:t>2</w:t>
      </w:r>
      <w:r w:rsidR="00CF6C6F" w:rsidRPr="00CF6C6F">
        <w:rPr>
          <w:rFonts w:ascii="Times New Roman" w:hAnsi="Times New Roman" w:cs="Times New Roman"/>
          <w:sz w:val="24"/>
          <w:szCs w:val="24"/>
        </w:rPr>
        <w:t xml:space="preserve"> </w:t>
      </w:r>
      <w:r w:rsidR="00CF6C6F" w:rsidRPr="00CF6C6F">
        <w:rPr>
          <w:rFonts w:ascii="Cambria Math" w:hAnsi="Cambria Math" w:cs="Cambria Math"/>
          <w:sz w:val="24"/>
          <w:szCs w:val="24"/>
        </w:rPr>
        <w:t>∝</w:t>
      </w:r>
      <w:r w:rsidR="00CF6C6F" w:rsidRPr="00CF6C6F">
        <w:rPr>
          <w:rFonts w:ascii="Times New Roman" w:hAnsi="Times New Roman" w:cs="Times New Roman"/>
          <w:sz w:val="24"/>
          <w:szCs w:val="24"/>
        </w:rPr>
        <w:t xml:space="preserve"> ∆</w:t>
      </w:r>
      <w:r w:rsidR="00CF6C6F" w:rsidRPr="00CF6C6F">
        <w:rPr>
          <w:rFonts w:ascii="Cambria Math" w:hAnsi="Cambria Math" w:cs="Cambria Math"/>
          <w:sz w:val="24"/>
          <w:szCs w:val="24"/>
        </w:rPr>
        <w:t>𝐻</w:t>
      </w:r>
      <w:r w:rsidR="00CF6C6F" w:rsidRPr="00CF6C6F">
        <w:rPr>
          <w:rFonts w:ascii="Times New Roman" w:hAnsi="Times New Roman" w:cs="Times New Roman"/>
          <w:sz w:val="24"/>
          <w:szCs w:val="24"/>
        </w:rPr>
        <w:t>.</w:t>
      </w:r>
      <w:r w:rsidR="00CF6C6F">
        <w:rPr>
          <w:rFonts w:ascii="Times New Roman" w:hAnsi="Times New Roman" w:cs="Times New Roman"/>
          <w:sz w:val="24"/>
          <w:szCs w:val="24"/>
        </w:rPr>
        <w:t xml:space="preserve"> </w:t>
      </w:r>
      <w:r w:rsidR="00CF6C6F" w:rsidRPr="00CF6C6F">
        <w:rPr>
          <w:rFonts w:ascii="Times New Roman" w:hAnsi="Times New Roman" w:cs="Times New Roman"/>
          <w:sz w:val="24"/>
          <w:szCs w:val="24"/>
        </w:rPr>
        <w:t xml:space="preserve">The square root of the pressure </w:t>
      </w:r>
      <w:proofErr w:type="gramStart"/>
      <w:r w:rsidR="00CF6C6F" w:rsidRPr="00CF6C6F">
        <w:rPr>
          <w:rFonts w:ascii="Times New Roman" w:hAnsi="Times New Roman" w:cs="Times New Roman"/>
          <w:sz w:val="24"/>
          <w:szCs w:val="24"/>
        </w:rPr>
        <w:t>drop</w:t>
      </w:r>
      <w:proofErr w:type="gramEnd"/>
      <w:r w:rsidR="007215DA">
        <w:rPr>
          <w:rFonts w:ascii="Times New Roman" w:hAnsi="Times New Roman" w:cs="Times New Roman"/>
          <w:sz w:val="24"/>
          <w:szCs w:val="24"/>
        </w:rPr>
        <w:t xml:space="preserve"> </w:t>
      </w:r>
      <w:r w:rsidR="00CF6C6F" w:rsidRPr="00CF6C6F">
        <w:rPr>
          <w:rFonts w:ascii="Times New Roman" w:hAnsi="Times New Roman" w:cs="Times New Roman"/>
          <w:sz w:val="24"/>
          <w:szCs w:val="24"/>
        </w:rPr>
        <w:t>(√ΔH) form</w:t>
      </w:r>
      <w:r w:rsidR="00CF6C6F">
        <w:rPr>
          <w:rFonts w:ascii="Times New Roman" w:hAnsi="Times New Roman" w:cs="Times New Roman"/>
          <w:sz w:val="24"/>
          <w:szCs w:val="24"/>
        </w:rPr>
        <w:t>ed</w:t>
      </w:r>
      <w:r w:rsidR="00CF6C6F" w:rsidRPr="00CF6C6F">
        <w:rPr>
          <w:rFonts w:ascii="Times New Roman" w:hAnsi="Times New Roman" w:cs="Times New Roman"/>
          <w:sz w:val="24"/>
          <w:szCs w:val="24"/>
        </w:rPr>
        <w:t xml:space="preserve"> a clear linear relationship with flow rate Q. Additionally, the discharge coefficient Co remain</w:t>
      </w:r>
      <w:r w:rsidR="00CF6C6F">
        <w:rPr>
          <w:rFonts w:ascii="Times New Roman" w:hAnsi="Times New Roman" w:cs="Times New Roman"/>
          <w:sz w:val="24"/>
          <w:szCs w:val="24"/>
        </w:rPr>
        <w:t xml:space="preserve">ed </w:t>
      </w:r>
      <w:r w:rsidR="00CF6C6F" w:rsidRPr="00CF6C6F">
        <w:rPr>
          <w:rFonts w:ascii="Times New Roman" w:hAnsi="Times New Roman" w:cs="Times New Roman"/>
          <w:sz w:val="24"/>
          <w:szCs w:val="24"/>
        </w:rPr>
        <w:t>nearly constant at higher Reynolds numbers and pressure head differences which matche</w:t>
      </w:r>
      <w:r w:rsidR="00CF6C6F">
        <w:rPr>
          <w:rFonts w:ascii="Times New Roman" w:hAnsi="Times New Roman" w:cs="Times New Roman"/>
          <w:sz w:val="24"/>
          <w:szCs w:val="24"/>
        </w:rPr>
        <w:t>d</w:t>
      </w:r>
      <w:r w:rsidR="00CF6C6F" w:rsidRPr="00CF6C6F">
        <w:rPr>
          <w:rFonts w:ascii="Times New Roman" w:hAnsi="Times New Roman" w:cs="Times New Roman"/>
          <w:sz w:val="24"/>
          <w:szCs w:val="24"/>
        </w:rPr>
        <w:t xml:space="preserve"> fluid mechanics theory. However, not all the observations were found to be best fitted to </w:t>
      </w:r>
      <w:r w:rsidR="00CF6C6F">
        <w:rPr>
          <w:rFonts w:ascii="Times New Roman" w:hAnsi="Times New Roman" w:cs="Times New Roman"/>
          <w:sz w:val="24"/>
          <w:szCs w:val="24"/>
        </w:rPr>
        <w:t xml:space="preserve">expected </w:t>
      </w:r>
      <w:r w:rsidR="00CF6C6F" w:rsidRPr="00CF6C6F">
        <w:rPr>
          <w:rFonts w:ascii="Times New Roman" w:hAnsi="Times New Roman" w:cs="Times New Roman"/>
          <w:sz w:val="24"/>
          <w:szCs w:val="24"/>
        </w:rPr>
        <w:t>models, particularly observations 5</w:t>
      </w:r>
      <w:r w:rsidR="00CF6C6F">
        <w:rPr>
          <w:rFonts w:ascii="Times New Roman" w:hAnsi="Times New Roman" w:cs="Times New Roman"/>
          <w:sz w:val="24"/>
          <w:szCs w:val="24"/>
        </w:rPr>
        <w:t xml:space="preserve"> and 6. </w:t>
      </w:r>
      <w:r w:rsidR="004B2316" w:rsidRPr="004B2316">
        <w:rPr>
          <w:rFonts w:ascii="Times New Roman" w:hAnsi="Times New Roman" w:cs="Times New Roman"/>
          <w:sz w:val="24"/>
          <w:szCs w:val="24"/>
        </w:rPr>
        <w:t>This deviation occurred because the collection tank was not filled enough during that measurement, which resulted in an inaccurate flow rate value. Other possible sources of error included air bubbles trapped in the manometer lines, fluctuations of the water column while taking readings, and small timing errors caused by manual use of the stopwatch.</w:t>
      </w:r>
      <w:r w:rsidR="004B2316">
        <w:rPr>
          <w:rFonts w:ascii="Times New Roman" w:hAnsi="Times New Roman" w:cs="Times New Roman"/>
          <w:sz w:val="24"/>
          <w:szCs w:val="24"/>
        </w:rPr>
        <w:t xml:space="preserve"> </w:t>
      </w:r>
    </w:p>
    <w:p w14:paraId="5C65B468" w14:textId="5A547390" w:rsidR="004B2316" w:rsidRDefault="004B2316">
      <w:pPr>
        <w:rPr>
          <w:rFonts w:ascii="Times New Roman" w:hAnsi="Times New Roman" w:cs="Times New Roman"/>
          <w:sz w:val="24"/>
          <w:szCs w:val="24"/>
        </w:rPr>
      </w:pPr>
      <w:r>
        <w:rPr>
          <w:rFonts w:ascii="Times New Roman" w:hAnsi="Times New Roman" w:cs="Times New Roman"/>
          <w:sz w:val="24"/>
          <w:szCs w:val="24"/>
        </w:rPr>
        <w:br w:type="page"/>
      </w:r>
    </w:p>
    <w:p w14:paraId="5A787016" w14:textId="3A05D1DD" w:rsidR="00871CB3" w:rsidRDefault="004B2316" w:rsidP="004B2316">
      <w:pPr>
        <w:pStyle w:val="Heading1"/>
        <w:rPr>
          <w:rFonts w:ascii="Times New Roman" w:hAnsi="Times New Roman" w:cs="Times New Roman"/>
          <w:b/>
          <w:bCs/>
          <w:sz w:val="28"/>
          <w:szCs w:val="28"/>
        </w:rPr>
      </w:pPr>
      <w:bookmarkStart w:id="2" w:name="_Toc236325328"/>
      <w:r w:rsidRPr="00FA3922">
        <w:rPr>
          <w:rFonts w:ascii="Times New Roman" w:hAnsi="Times New Roman" w:cs="Times New Roman"/>
          <w:b/>
          <w:bCs/>
          <w:color w:val="000000" w:themeColor="text1"/>
          <w:sz w:val="28"/>
          <w:szCs w:val="28"/>
        </w:rPr>
        <w:t>Acknowledgement</w:t>
      </w:r>
      <w:bookmarkEnd w:id="2"/>
      <w:r>
        <w:rPr>
          <w:rFonts w:ascii="Times New Roman" w:hAnsi="Times New Roman" w:cs="Times New Roman"/>
          <w:b/>
          <w:bCs/>
          <w:sz w:val="28"/>
          <w:szCs w:val="28"/>
        </w:rPr>
        <w:t xml:space="preserve"> </w:t>
      </w:r>
    </w:p>
    <w:p w14:paraId="5A96827A" w14:textId="4F70A4D8" w:rsidR="004B2316" w:rsidRDefault="004B2316" w:rsidP="004B2316">
      <w:pPr>
        <w:spacing w:line="360" w:lineRule="auto"/>
        <w:jc w:val="both"/>
        <w:rPr>
          <w:rFonts w:ascii="Times New Roman" w:hAnsi="Times New Roman" w:cs="Times New Roman"/>
          <w:sz w:val="24"/>
          <w:szCs w:val="24"/>
        </w:rPr>
      </w:pPr>
      <w:r w:rsidRPr="004B2316">
        <w:rPr>
          <w:rFonts w:ascii="Times New Roman" w:hAnsi="Times New Roman" w:cs="Times New Roman"/>
          <w:sz w:val="24"/>
          <w:szCs w:val="24"/>
        </w:rPr>
        <w:t>I am sincerely grateful to the Almighty for granting me the opportunity, strength, and patience to successfully carry out and complete this experiment. This experiment was performed as a part of the sessional course ChE 206 – Chemical Engineering Laboratory I. The course aims to provide students with practical exposure to the concepts learned in the theoretical course ChE 205 – Fluid Dynamics, thereby enhancing the understanding of how theoretical principles are applied in real engineering systems. The experiment titled “Calibration of Orifice Meter” was conducted to study the relationship between pressure head difference and volumetric flow rate and to determine the orifice meter coefficient through experimental calibration.</w:t>
      </w:r>
      <w:r>
        <w:rPr>
          <w:rFonts w:ascii="Times New Roman" w:hAnsi="Times New Roman" w:cs="Times New Roman"/>
          <w:sz w:val="24"/>
          <w:szCs w:val="24"/>
        </w:rPr>
        <w:t xml:space="preserve"> </w:t>
      </w:r>
    </w:p>
    <w:p w14:paraId="595EA832" w14:textId="77777777" w:rsidR="004B2316" w:rsidRDefault="004B2316" w:rsidP="004B2316">
      <w:pPr>
        <w:spacing w:line="360" w:lineRule="auto"/>
        <w:jc w:val="both"/>
        <w:rPr>
          <w:rFonts w:ascii="Times New Roman" w:hAnsi="Times New Roman" w:cs="Times New Roman"/>
          <w:sz w:val="24"/>
          <w:szCs w:val="24"/>
        </w:rPr>
      </w:pPr>
      <w:r w:rsidRPr="004B2316">
        <w:rPr>
          <w:rFonts w:ascii="Times New Roman" w:hAnsi="Times New Roman" w:cs="Times New Roman"/>
          <w:sz w:val="24"/>
          <w:szCs w:val="24"/>
        </w:rPr>
        <w:t>The experiment was carried out at the Fluid Mechanics Laboratory of the Department of Chemical Engineering, Bangladesh University of Engineering and Technology (BUET) on 18 July, 2026. This experiment helped us gain practical insight into flow measurement techniques and reinforced the theoretical concepts of Bernoulli’s equation and continuity equation.</w:t>
      </w:r>
    </w:p>
    <w:p w14:paraId="64323148" w14:textId="77777777" w:rsidR="004B2316" w:rsidRPr="004B2316" w:rsidRDefault="004B2316" w:rsidP="004B2316">
      <w:pPr>
        <w:spacing w:line="360" w:lineRule="auto"/>
        <w:jc w:val="both"/>
        <w:rPr>
          <w:rFonts w:ascii="Times New Roman" w:hAnsi="Times New Roman" w:cs="Times New Roman"/>
          <w:sz w:val="24"/>
          <w:szCs w:val="24"/>
        </w:rPr>
      </w:pPr>
      <w:r w:rsidRPr="004B2316">
        <w:rPr>
          <w:rFonts w:ascii="Times New Roman" w:hAnsi="Times New Roman" w:cs="Times New Roman"/>
          <w:sz w:val="24"/>
          <w:szCs w:val="24"/>
        </w:rPr>
        <w:t>I would like to express my sincere gratitude to my respected teacher Mahmud Hayet Rudro for explaining the theoretical background of the experiment, providing necessary instructions, and guiding us throughout the experimental work. I am also thankful to the laboratory instructors and staff for their cooperation and for providing the necessary facilities and technical support during the experiment. Furthermore, I would like to acknowledge my classmates for their cooperation and teamwork throughout the experimental process.</w:t>
      </w:r>
    </w:p>
    <w:p w14:paraId="7499781C" w14:textId="77777777" w:rsidR="004B2316" w:rsidRDefault="004B2316" w:rsidP="004B2316">
      <w:pPr>
        <w:spacing w:line="360" w:lineRule="auto"/>
        <w:jc w:val="both"/>
        <w:rPr>
          <w:rFonts w:ascii="Times New Roman" w:hAnsi="Times New Roman" w:cs="Times New Roman"/>
          <w:sz w:val="24"/>
          <w:szCs w:val="24"/>
        </w:rPr>
      </w:pPr>
      <w:r w:rsidRPr="004B2316">
        <w:rPr>
          <w:rFonts w:ascii="Times New Roman" w:hAnsi="Times New Roman" w:cs="Times New Roman"/>
          <w:sz w:val="24"/>
          <w:szCs w:val="24"/>
        </w:rPr>
        <w:t>Finally, I sincerely apologize to anyone whose name may have been inadvertently overlooked here.</w:t>
      </w:r>
    </w:p>
    <w:p w14:paraId="09122055" w14:textId="77777777" w:rsidR="004B2316" w:rsidRPr="004B2316" w:rsidRDefault="004B2316" w:rsidP="004B2316">
      <w:pPr>
        <w:spacing w:line="360" w:lineRule="auto"/>
        <w:rPr>
          <w:rFonts w:ascii="Times New Roman" w:hAnsi="Times New Roman" w:cs="Times New Roman"/>
          <w:sz w:val="24"/>
          <w:szCs w:val="24"/>
          <w:lang w:val="en-GB"/>
        </w:rPr>
      </w:pPr>
      <w:r w:rsidRPr="004B2316">
        <w:rPr>
          <w:rFonts w:ascii="Times New Roman" w:hAnsi="Times New Roman" w:cs="Times New Roman"/>
          <w:sz w:val="24"/>
          <w:szCs w:val="24"/>
          <w:lang w:val="en-GB"/>
        </w:rPr>
        <w:t xml:space="preserve">Md. Sadman Hossain </w:t>
      </w:r>
    </w:p>
    <w:p w14:paraId="176F044B" w14:textId="77777777" w:rsidR="004B2316" w:rsidRPr="004B2316" w:rsidRDefault="004B2316" w:rsidP="004B2316">
      <w:pPr>
        <w:tabs>
          <w:tab w:val="left" w:pos="1689"/>
        </w:tabs>
        <w:spacing w:line="360" w:lineRule="auto"/>
        <w:jc w:val="both"/>
        <w:rPr>
          <w:rFonts w:ascii="Times New Roman" w:hAnsi="Times New Roman" w:cs="Times New Roman"/>
          <w:color w:val="000000" w:themeColor="text1"/>
          <w:sz w:val="24"/>
          <w:szCs w:val="24"/>
        </w:rPr>
      </w:pPr>
      <w:r w:rsidRPr="004B2316">
        <w:rPr>
          <w:rFonts w:ascii="Times New Roman" w:hAnsi="Times New Roman" w:cs="Times New Roman"/>
          <w:color w:val="000000" w:themeColor="text1"/>
          <w:sz w:val="24"/>
          <w:szCs w:val="24"/>
        </w:rPr>
        <w:t xml:space="preserve">Student ID: 2302012 </w:t>
      </w:r>
    </w:p>
    <w:p w14:paraId="1904798E" w14:textId="77777777" w:rsidR="004B2316" w:rsidRPr="004B2316" w:rsidRDefault="004B2316" w:rsidP="004B2316">
      <w:pPr>
        <w:tabs>
          <w:tab w:val="left" w:pos="1689"/>
        </w:tabs>
        <w:spacing w:line="360" w:lineRule="auto"/>
        <w:jc w:val="both"/>
        <w:rPr>
          <w:rFonts w:ascii="Times New Roman" w:hAnsi="Times New Roman" w:cs="Times New Roman"/>
          <w:color w:val="000000" w:themeColor="text1"/>
          <w:sz w:val="24"/>
          <w:szCs w:val="24"/>
        </w:rPr>
      </w:pPr>
      <w:r w:rsidRPr="004B2316">
        <w:rPr>
          <w:rFonts w:ascii="Times New Roman" w:hAnsi="Times New Roman" w:cs="Times New Roman"/>
          <w:color w:val="000000" w:themeColor="text1"/>
          <w:sz w:val="24"/>
          <w:szCs w:val="24"/>
        </w:rPr>
        <w:t xml:space="preserve">Section: A </w:t>
      </w:r>
    </w:p>
    <w:p w14:paraId="5BB7FAED" w14:textId="77777777" w:rsidR="004B2316" w:rsidRPr="004B2316" w:rsidRDefault="004B2316" w:rsidP="004B2316">
      <w:pPr>
        <w:tabs>
          <w:tab w:val="left" w:pos="1689"/>
        </w:tabs>
        <w:spacing w:line="360" w:lineRule="auto"/>
        <w:jc w:val="both"/>
        <w:rPr>
          <w:rFonts w:ascii="Times New Roman" w:hAnsi="Times New Roman" w:cs="Times New Roman"/>
          <w:color w:val="000000" w:themeColor="text1"/>
          <w:sz w:val="24"/>
          <w:szCs w:val="24"/>
        </w:rPr>
      </w:pPr>
      <w:r w:rsidRPr="004B2316">
        <w:rPr>
          <w:rFonts w:ascii="Times New Roman" w:hAnsi="Times New Roman" w:cs="Times New Roman"/>
          <w:color w:val="000000" w:themeColor="text1"/>
          <w:sz w:val="24"/>
          <w:szCs w:val="24"/>
        </w:rPr>
        <w:t>Group No: 03</w:t>
      </w:r>
    </w:p>
    <w:p w14:paraId="3C2234BC" w14:textId="10C9110F" w:rsidR="004B2316" w:rsidRPr="004B2316" w:rsidRDefault="004B2316" w:rsidP="004B2316">
      <w:pPr>
        <w:tabs>
          <w:tab w:val="left" w:pos="1689"/>
        </w:tabs>
        <w:spacing w:line="360" w:lineRule="auto"/>
        <w:jc w:val="both"/>
        <w:rPr>
          <w:rFonts w:ascii="Times New Roman" w:hAnsi="Times New Roman" w:cs="Times New Roman"/>
          <w:color w:val="000000" w:themeColor="text1"/>
          <w:sz w:val="24"/>
          <w:szCs w:val="24"/>
        </w:rPr>
      </w:pPr>
      <w:r w:rsidRPr="004B2316">
        <w:rPr>
          <w:rFonts w:ascii="Times New Roman" w:hAnsi="Times New Roman" w:cs="Times New Roman"/>
          <w:color w:val="000000" w:themeColor="text1"/>
          <w:sz w:val="24"/>
          <w:szCs w:val="24"/>
        </w:rPr>
        <w:t>Department of Chemical Engineering, BUET</w:t>
      </w:r>
    </w:p>
    <w:p w14:paraId="696456DB" w14:textId="10C9110F" w:rsidR="004B2316" w:rsidRPr="00FA3922" w:rsidRDefault="004B2316" w:rsidP="004B2316">
      <w:pPr>
        <w:pStyle w:val="Heading1"/>
        <w:rPr>
          <w:rFonts w:ascii="Times New Roman" w:hAnsi="Times New Roman" w:cs="Times New Roman"/>
          <w:b/>
          <w:bCs/>
          <w:color w:val="000000" w:themeColor="text1"/>
          <w:sz w:val="28"/>
          <w:szCs w:val="28"/>
        </w:rPr>
      </w:pPr>
      <w:bookmarkStart w:id="3" w:name="_Toc236325329"/>
      <w:r w:rsidRPr="00FA3922">
        <w:rPr>
          <w:rFonts w:ascii="Times New Roman" w:hAnsi="Times New Roman" w:cs="Times New Roman"/>
          <w:b/>
          <w:bCs/>
          <w:color w:val="000000" w:themeColor="text1"/>
          <w:sz w:val="28"/>
          <w:szCs w:val="28"/>
        </w:rPr>
        <w:t>Table of Contents</w:t>
      </w:r>
      <w:bookmarkEnd w:id="3"/>
    </w:p>
    <w:p w14:paraId="4C10F919" w14:textId="3CFC0522" w:rsidR="007E7F40" w:rsidRDefault="0018791A">
      <w:pPr>
        <w:pStyle w:val="TOC1"/>
        <w:tabs>
          <w:tab w:val="right" w:leader="dot" w:pos="9016"/>
        </w:tabs>
        <w:rPr>
          <w:rFonts w:eastAsiaTheme="minorEastAsia"/>
          <w:noProof/>
          <w:sz w:val="24"/>
          <w:szCs w:val="30"/>
          <w:lang w:bidi="bn-IN"/>
        </w:rPr>
      </w:pPr>
      <w:r>
        <w:rPr>
          <w:sz w:val="24"/>
          <w:szCs w:val="24"/>
        </w:rPr>
        <w:fldChar w:fldCharType="begin"/>
      </w:r>
      <w:r w:rsidRPr="007215DA">
        <w:rPr>
          <w:sz w:val="24"/>
          <w:szCs w:val="24"/>
        </w:rPr>
        <w:instrText xml:space="preserve"> TOC \o "1-2" \h \z \u </w:instrText>
      </w:r>
      <w:r>
        <w:rPr>
          <w:sz w:val="24"/>
          <w:szCs w:val="24"/>
        </w:rPr>
        <w:fldChar w:fldCharType="separate"/>
      </w:r>
      <w:hyperlink w:anchor="_Toc236325326" w:history="1">
        <w:r w:rsidR="007E7F40" w:rsidRPr="00CA32AB">
          <w:rPr>
            <w:rStyle w:val="Hyperlink"/>
            <w:rFonts w:ascii="Times New Roman" w:hAnsi="Times New Roman" w:cs="Times New Roman"/>
            <w:b/>
            <w:bCs/>
            <w:noProof/>
          </w:rPr>
          <w:t>Declaration</w:t>
        </w:r>
        <w:r w:rsidR="007E7F40">
          <w:rPr>
            <w:noProof/>
            <w:webHidden/>
          </w:rPr>
          <w:tab/>
        </w:r>
        <w:r w:rsidR="007E7F40">
          <w:rPr>
            <w:noProof/>
            <w:webHidden/>
          </w:rPr>
          <w:fldChar w:fldCharType="begin"/>
        </w:r>
        <w:r w:rsidR="007E7F40">
          <w:rPr>
            <w:noProof/>
            <w:webHidden/>
          </w:rPr>
          <w:instrText xml:space="preserve"> PAGEREF _Toc236325326 \h </w:instrText>
        </w:r>
        <w:r w:rsidR="007E7F40">
          <w:rPr>
            <w:noProof/>
            <w:webHidden/>
          </w:rPr>
        </w:r>
        <w:r w:rsidR="007E7F40">
          <w:rPr>
            <w:noProof/>
            <w:webHidden/>
          </w:rPr>
          <w:fldChar w:fldCharType="separate"/>
        </w:r>
        <w:r w:rsidR="007E7F40">
          <w:rPr>
            <w:noProof/>
            <w:webHidden/>
          </w:rPr>
          <w:t>i</w:t>
        </w:r>
        <w:r w:rsidR="007E7F40">
          <w:rPr>
            <w:noProof/>
            <w:webHidden/>
          </w:rPr>
          <w:fldChar w:fldCharType="end"/>
        </w:r>
      </w:hyperlink>
    </w:p>
    <w:p w14:paraId="4231193C" w14:textId="46DF62EE" w:rsidR="007E7F40" w:rsidRDefault="007E7F40">
      <w:pPr>
        <w:pStyle w:val="TOC1"/>
        <w:tabs>
          <w:tab w:val="right" w:leader="dot" w:pos="9016"/>
        </w:tabs>
        <w:rPr>
          <w:rFonts w:eastAsiaTheme="minorEastAsia"/>
          <w:noProof/>
          <w:sz w:val="24"/>
          <w:szCs w:val="30"/>
          <w:lang w:bidi="bn-IN"/>
        </w:rPr>
      </w:pPr>
      <w:hyperlink w:anchor="_Toc236325327" w:history="1">
        <w:r w:rsidRPr="00CA32AB">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_Toc236325327 \h </w:instrText>
        </w:r>
        <w:r>
          <w:rPr>
            <w:noProof/>
            <w:webHidden/>
          </w:rPr>
        </w:r>
        <w:r>
          <w:rPr>
            <w:noProof/>
            <w:webHidden/>
          </w:rPr>
          <w:fldChar w:fldCharType="separate"/>
        </w:r>
        <w:r>
          <w:rPr>
            <w:noProof/>
            <w:webHidden/>
          </w:rPr>
          <w:t>ii</w:t>
        </w:r>
        <w:r>
          <w:rPr>
            <w:noProof/>
            <w:webHidden/>
          </w:rPr>
          <w:fldChar w:fldCharType="end"/>
        </w:r>
      </w:hyperlink>
    </w:p>
    <w:p w14:paraId="70A1F4E0" w14:textId="5E395FB4" w:rsidR="007E7F40" w:rsidRDefault="007E7F40">
      <w:pPr>
        <w:pStyle w:val="TOC1"/>
        <w:tabs>
          <w:tab w:val="right" w:leader="dot" w:pos="9016"/>
        </w:tabs>
        <w:rPr>
          <w:rFonts w:eastAsiaTheme="minorEastAsia"/>
          <w:noProof/>
          <w:sz w:val="24"/>
          <w:szCs w:val="30"/>
          <w:lang w:bidi="bn-IN"/>
        </w:rPr>
      </w:pPr>
      <w:hyperlink w:anchor="_Toc236325328" w:history="1">
        <w:r w:rsidRPr="00CA32AB">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_Toc236325328 \h </w:instrText>
        </w:r>
        <w:r>
          <w:rPr>
            <w:noProof/>
            <w:webHidden/>
          </w:rPr>
        </w:r>
        <w:r>
          <w:rPr>
            <w:noProof/>
            <w:webHidden/>
          </w:rPr>
          <w:fldChar w:fldCharType="separate"/>
        </w:r>
        <w:r>
          <w:rPr>
            <w:noProof/>
            <w:webHidden/>
          </w:rPr>
          <w:t>iii</w:t>
        </w:r>
        <w:r>
          <w:rPr>
            <w:noProof/>
            <w:webHidden/>
          </w:rPr>
          <w:fldChar w:fldCharType="end"/>
        </w:r>
      </w:hyperlink>
    </w:p>
    <w:p w14:paraId="103C2CAA" w14:textId="1B38C527" w:rsidR="007E7F40" w:rsidRDefault="007E7F40">
      <w:pPr>
        <w:pStyle w:val="TOC1"/>
        <w:tabs>
          <w:tab w:val="right" w:leader="dot" w:pos="9016"/>
        </w:tabs>
        <w:rPr>
          <w:rFonts w:eastAsiaTheme="minorEastAsia"/>
          <w:noProof/>
          <w:sz w:val="24"/>
          <w:szCs w:val="30"/>
          <w:lang w:bidi="bn-IN"/>
        </w:rPr>
      </w:pPr>
      <w:hyperlink w:anchor="_Toc236325329" w:history="1">
        <w:r w:rsidRPr="00CA32AB">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_Toc236325329 \h </w:instrText>
        </w:r>
        <w:r>
          <w:rPr>
            <w:noProof/>
            <w:webHidden/>
          </w:rPr>
        </w:r>
        <w:r>
          <w:rPr>
            <w:noProof/>
            <w:webHidden/>
          </w:rPr>
          <w:fldChar w:fldCharType="separate"/>
        </w:r>
        <w:r>
          <w:rPr>
            <w:noProof/>
            <w:webHidden/>
          </w:rPr>
          <w:t>iv</w:t>
        </w:r>
        <w:r>
          <w:rPr>
            <w:noProof/>
            <w:webHidden/>
          </w:rPr>
          <w:fldChar w:fldCharType="end"/>
        </w:r>
      </w:hyperlink>
    </w:p>
    <w:p w14:paraId="6F8A2FD3" w14:textId="75A47651" w:rsidR="007E7F40" w:rsidRDefault="007E7F40">
      <w:pPr>
        <w:pStyle w:val="TOC1"/>
        <w:tabs>
          <w:tab w:val="right" w:leader="dot" w:pos="9016"/>
        </w:tabs>
        <w:rPr>
          <w:rFonts w:eastAsiaTheme="minorEastAsia"/>
          <w:noProof/>
          <w:sz w:val="24"/>
          <w:szCs w:val="30"/>
          <w:lang w:bidi="bn-IN"/>
        </w:rPr>
      </w:pPr>
      <w:hyperlink w:anchor="_Toc236325330" w:history="1">
        <w:r w:rsidRPr="00CA32AB">
          <w:rPr>
            <w:rStyle w:val="Hyperlink"/>
            <w:rFonts w:ascii="Times New Roman" w:hAnsi="Times New Roman" w:cs="Times New Roman"/>
            <w:b/>
            <w:bCs/>
            <w:noProof/>
          </w:rPr>
          <w:t>List of Illustrations</w:t>
        </w:r>
        <w:r>
          <w:rPr>
            <w:noProof/>
            <w:webHidden/>
          </w:rPr>
          <w:tab/>
        </w:r>
        <w:r>
          <w:rPr>
            <w:noProof/>
            <w:webHidden/>
          </w:rPr>
          <w:fldChar w:fldCharType="begin"/>
        </w:r>
        <w:r>
          <w:rPr>
            <w:noProof/>
            <w:webHidden/>
          </w:rPr>
          <w:instrText xml:space="preserve"> PAGEREF _Toc236325330 \h </w:instrText>
        </w:r>
        <w:r>
          <w:rPr>
            <w:noProof/>
            <w:webHidden/>
          </w:rPr>
        </w:r>
        <w:r>
          <w:rPr>
            <w:noProof/>
            <w:webHidden/>
          </w:rPr>
          <w:fldChar w:fldCharType="separate"/>
        </w:r>
        <w:r>
          <w:rPr>
            <w:noProof/>
            <w:webHidden/>
          </w:rPr>
          <w:t>v</w:t>
        </w:r>
        <w:r>
          <w:rPr>
            <w:noProof/>
            <w:webHidden/>
          </w:rPr>
          <w:fldChar w:fldCharType="end"/>
        </w:r>
      </w:hyperlink>
    </w:p>
    <w:p w14:paraId="2359A917" w14:textId="0138D4EE" w:rsidR="007E7F40" w:rsidRDefault="007E7F40">
      <w:pPr>
        <w:pStyle w:val="TOC1"/>
        <w:tabs>
          <w:tab w:val="right" w:leader="dot" w:pos="9016"/>
        </w:tabs>
        <w:rPr>
          <w:rFonts w:eastAsiaTheme="minorEastAsia"/>
          <w:noProof/>
          <w:sz w:val="24"/>
          <w:szCs w:val="30"/>
          <w:lang w:bidi="bn-IN"/>
        </w:rPr>
      </w:pPr>
      <w:hyperlink w:anchor="_Toc236325331" w:history="1">
        <w:r w:rsidRPr="00CA32AB">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_Toc236325331 \h </w:instrText>
        </w:r>
        <w:r>
          <w:rPr>
            <w:noProof/>
            <w:webHidden/>
          </w:rPr>
        </w:r>
        <w:r>
          <w:rPr>
            <w:noProof/>
            <w:webHidden/>
          </w:rPr>
          <w:fldChar w:fldCharType="separate"/>
        </w:r>
        <w:r>
          <w:rPr>
            <w:noProof/>
            <w:webHidden/>
          </w:rPr>
          <w:t>1</w:t>
        </w:r>
        <w:r>
          <w:rPr>
            <w:noProof/>
            <w:webHidden/>
          </w:rPr>
          <w:fldChar w:fldCharType="end"/>
        </w:r>
      </w:hyperlink>
    </w:p>
    <w:p w14:paraId="41B89F83" w14:textId="3F1AACB7" w:rsidR="007E7F40" w:rsidRDefault="007E7F40">
      <w:pPr>
        <w:pStyle w:val="TOC1"/>
        <w:tabs>
          <w:tab w:val="right" w:leader="dot" w:pos="9016"/>
        </w:tabs>
        <w:rPr>
          <w:rFonts w:eastAsiaTheme="minorEastAsia"/>
          <w:noProof/>
          <w:sz w:val="24"/>
          <w:szCs w:val="30"/>
          <w:lang w:bidi="bn-IN"/>
        </w:rPr>
      </w:pPr>
      <w:hyperlink w:anchor="_Toc236325332" w:history="1">
        <w:r w:rsidRPr="00CA32AB">
          <w:rPr>
            <w:rStyle w:val="Hyperlink"/>
            <w:rFonts w:ascii="Times New Roman" w:hAnsi="Times New Roman" w:cs="Times New Roman"/>
            <w:b/>
            <w:bCs/>
            <w:noProof/>
          </w:rPr>
          <w:t>2. Theory</w:t>
        </w:r>
        <w:r>
          <w:rPr>
            <w:noProof/>
            <w:webHidden/>
          </w:rPr>
          <w:tab/>
        </w:r>
        <w:r>
          <w:rPr>
            <w:noProof/>
            <w:webHidden/>
          </w:rPr>
          <w:fldChar w:fldCharType="begin"/>
        </w:r>
        <w:r>
          <w:rPr>
            <w:noProof/>
            <w:webHidden/>
          </w:rPr>
          <w:instrText xml:space="preserve"> PAGEREF _Toc236325332 \h </w:instrText>
        </w:r>
        <w:r>
          <w:rPr>
            <w:noProof/>
            <w:webHidden/>
          </w:rPr>
        </w:r>
        <w:r>
          <w:rPr>
            <w:noProof/>
            <w:webHidden/>
          </w:rPr>
          <w:fldChar w:fldCharType="separate"/>
        </w:r>
        <w:r>
          <w:rPr>
            <w:noProof/>
            <w:webHidden/>
          </w:rPr>
          <w:t>2</w:t>
        </w:r>
        <w:r>
          <w:rPr>
            <w:noProof/>
            <w:webHidden/>
          </w:rPr>
          <w:fldChar w:fldCharType="end"/>
        </w:r>
      </w:hyperlink>
    </w:p>
    <w:p w14:paraId="62CC3B5B" w14:textId="03F49680" w:rsidR="007E7F40" w:rsidRDefault="007E7F40">
      <w:pPr>
        <w:pStyle w:val="TOC2"/>
        <w:tabs>
          <w:tab w:val="right" w:leader="dot" w:pos="9016"/>
        </w:tabs>
        <w:rPr>
          <w:rFonts w:eastAsiaTheme="minorEastAsia"/>
          <w:noProof/>
          <w:sz w:val="24"/>
          <w:szCs w:val="30"/>
          <w:lang w:bidi="bn-IN"/>
        </w:rPr>
      </w:pPr>
      <w:hyperlink w:anchor="_Toc236325333" w:history="1">
        <w:r w:rsidRPr="00CA32AB">
          <w:rPr>
            <w:rStyle w:val="Hyperlink"/>
            <w:rFonts w:ascii="Times New Roman" w:hAnsi="Times New Roman" w:cs="Times New Roman"/>
            <w:b/>
            <w:bCs/>
            <w:noProof/>
          </w:rPr>
          <w:t>2.1 Orifice Meter and Its Working Principle</w:t>
        </w:r>
        <w:r>
          <w:rPr>
            <w:noProof/>
            <w:webHidden/>
          </w:rPr>
          <w:tab/>
        </w:r>
        <w:r>
          <w:rPr>
            <w:noProof/>
            <w:webHidden/>
          </w:rPr>
          <w:fldChar w:fldCharType="begin"/>
        </w:r>
        <w:r>
          <w:rPr>
            <w:noProof/>
            <w:webHidden/>
          </w:rPr>
          <w:instrText xml:space="preserve"> PAGEREF _Toc236325333 \h </w:instrText>
        </w:r>
        <w:r>
          <w:rPr>
            <w:noProof/>
            <w:webHidden/>
          </w:rPr>
        </w:r>
        <w:r>
          <w:rPr>
            <w:noProof/>
            <w:webHidden/>
          </w:rPr>
          <w:fldChar w:fldCharType="separate"/>
        </w:r>
        <w:r>
          <w:rPr>
            <w:noProof/>
            <w:webHidden/>
          </w:rPr>
          <w:t>2</w:t>
        </w:r>
        <w:r>
          <w:rPr>
            <w:noProof/>
            <w:webHidden/>
          </w:rPr>
          <w:fldChar w:fldCharType="end"/>
        </w:r>
      </w:hyperlink>
    </w:p>
    <w:p w14:paraId="500DF8EF" w14:textId="481A5552" w:rsidR="007E7F40" w:rsidRDefault="007E7F40">
      <w:pPr>
        <w:pStyle w:val="TOC2"/>
        <w:tabs>
          <w:tab w:val="right" w:leader="dot" w:pos="9016"/>
        </w:tabs>
        <w:rPr>
          <w:rFonts w:eastAsiaTheme="minorEastAsia"/>
          <w:noProof/>
          <w:sz w:val="24"/>
          <w:szCs w:val="30"/>
          <w:lang w:bidi="bn-IN"/>
        </w:rPr>
      </w:pPr>
      <w:hyperlink w:anchor="_Toc236325334" w:history="1">
        <w:r w:rsidRPr="00CA32AB">
          <w:rPr>
            <w:rStyle w:val="Hyperlink"/>
            <w:rFonts w:ascii="Times New Roman" w:hAnsi="Times New Roman" w:cs="Times New Roman"/>
            <w:b/>
            <w:bCs/>
            <w:noProof/>
          </w:rPr>
          <w:t>2.2 Vena Contracta</w:t>
        </w:r>
        <w:r>
          <w:rPr>
            <w:noProof/>
            <w:webHidden/>
          </w:rPr>
          <w:tab/>
        </w:r>
        <w:r>
          <w:rPr>
            <w:noProof/>
            <w:webHidden/>
          </w:rPr>
          <w:fldChar w:fldCharType="begin"/>
        </w:r>
        <w:r>
          <w:rPr>
            <w:noProof/>
            <w:webHidden/>
          </w:rPr>
          <w:instrText xml:space="preserve"> PAGEREF _Toc236325334 \h </w:instrText>
        </w:r>
        <w:r>
          <w:rPr>
            <w:noProof/>
            <w:webHidden/>
          </w:rPr>
        </w:r>
        <w:r>
          <w:rPr>
            <w:noProof/>
            <w:webHidden/>
          </w:rPr>
          <w:fldChar w:fldCharType="separate"/>
        </w:r>
        <w:r>
          <w:rPr>
            <w:noProof/>
            <w:webHidden/>
          </w:rPr>
          <w:t>3</w:t>
        </w:r>
        <w:r>
          <w:rPr>
            <w:noProof/>
            <w:webHidden/>
          </w:rPr>
          <w:fldChar w:fldCharType="end"/>
        </w:r>
      </w:hyperlink>
    </w:p>
    <w:p w14:paraId="4313D1B9" w14:textId="27C69C13" w:rsidR="007E7F40" w:rsidRDefault="007E7F40">
      <w:pPr>
        <w:pStyle w:val="TOC2"/>
        <w:tabs>
          <w:tab w:val="right" w:leader="dot" w:pos="9016"/>
        </w:tabs>
        <w:rPr>
          <w:rFonts w:eastAsiaTheme="minorEastAsia"/>
          <w:noProof/>
          <w:sz w:val="24"/>
          <w:szCs w:val="30"/>
          <w:lang w:bidi="bn-IN"/>
        </w:rPr>
      </w:pPr>
      <w:hyperlink w:anchor="_Toc236325335" w:history="1">
        <w:r w:rsidRPr="00CA32AB">
          <w:rPr>
            <w:rStyle w:val="Hyperlink"/>
            <w:rFonts w:ascii="Times New Roman" w:hAnsi="Times New Roman" w:cs="Times New Roman"/>
            <w:b/>
            <w:bCs/>
            <w:noProof/>
          </w:rPr>
          <w:t>2.3 Continuity Equation</w:t>
        </w:r>
        <w:r>
          <w:rPr>
            <w:noProof/>
            <w:webHidden/>
          </w:rPr>
          <w:tab/>
        </w:r>
        <w:r>
          <w:rPr>
            <w:noProof/>
            <w:webHidden/>
          </w:rPr>
          <w:fldChar w:fldCharType="begin"/>
        </w:r>
        <w:r>
          <w:rPr>
            <w:noProof/>
            <w:webHidden/>
          </w:rPr>
          <w:instrText xml:space="preserve"> PAGEREF _Toc236325335 \h </w:instrText>
        </w:r>
        <w:r>
          <w:rPr>
            <w:noProof/>
            <w:webHidden/>
          </w:rPr>
        </w:r>
        <w:r>
          <w:rPr>
            <w:noProof/>
            <w:webHidden/>
          </w:rPr>
          <w:fldChar w:fldCharType="separate"/>
        </w:r>
        <w:r>
          <w:rPr>
            <w:noProof/>
            <w:webHidden/>
          </w:rPr>
          <w:t>3</w:t>
        </w:r>
        <w:r>
          <w:rPr>
            <w:noProof/>
            <w:webHidden/>
          </w:rPr>
          <w:fldChar w:fldCharType="end"/>
        </w:r>
      </w:hyperlink>
    </w:p>
    <w:p w14:paraId="6A618B6F" w14:textId="02268A91" w:rsidR="007E7F40" w:rsidRDefault="007E7F40">
      <w:pPr>
        <w:pStyle w:val="TOC2"/>
        <w:tabs>
          <w:tab w:val="right" w:leader="dot" w:pos="9016"/>
        </w:tabs>
        <w:rPr>
          <w:rFonts w:eastAsiaTheme="minorEastAsia"/>
          <w:noProof/>
          <w:sz w:val="24"/>
          <w:szCs w:val="30"/>
          <w:lang w:bidi="bn-IN"/>
        </w:rPr>
      </w:pPr>
      <w:hyperlink w:anchor="_Toc236325336" w:history="1">
        <w:r w:rsidRPr="00CA32AB">
          <w:rPr>
            <w:rStyle w:val="Hyperlink"/>
            <w:rFonts w:ascii="Times New Roman" w:hAnsi="Times New Roman" w:cs="Times New Roman"/>
            <w:b/>
            <w:bCs/>
            <w:noProof/>
          </w:rPr>
          <w:t>2.4 Bernoulli’s Equation</w:t>
        </w:r>
        <w:r>
          <w:rPr>
            <w:noProof/>
            <w:webHidden/>
          </w:rPr>
          <w:tab/>
        </w:r>
        <w:r>
          <w:rPr>
            <w:noProof/>
            <w:webHidden/>
          </w:rPr>
          <w:fldChar w:fldCharType="begin"/>
        </w:r>
        <w:r>
          <w:rPr>
            <w:noProof/>
            <w:webHidden/>
          </w:rPr>
          <w:instrText xml:space="preserve"> PAGEREF _Toc236325336 \h </w:instrText>
        </w:r>
        <w:r>
          <w:rPr>
            <w:noProof/>
            <w:webHidden/>
          </w:rPr>
        </w:r>
        <w:r>
          <w:rPr>
            <w:noProof/>
            <w:webHidden/>
          </w:rPr>
          <w:fldChar w:fldCharType="separate"/>
        </w:r>
        <w:r>
          <w:rPr>
            <w:noProof/>
            <w:webHidden/>
          </w:rPr>
          <w:t>4</w:t>
        </w:r>
        <w:r>
          <w:rPr>
            <w:noProof/>
            <w:webHidden/>
          </w:rPr>
          <w:fldChar w:fldCharType="end"/>
        </w:r>
      </w:hyperlink>
    </w:p>
    <w:p w14:paraId="3B2F0A60" w14:textId="2A04DCC3" w:rsidR="007E7F40" w:rsidRDefault="007E7F40">
      <w:pPr>
        <w:pStyle w:val="TOC2"/>
        <w:tabs>
          <w:tab w:val="right" w:leader="dot" w:pos="9016"/>
        </w:tabs>
        <w:rPr>
          <w:rFonts w:eastAsiaTheme="minorEastAsia"/>
          <w:noProof/>
          <w:sz w:val="24"/>
          <w:szCs w:val="30"/>
          <w:lang w:bidi="bn-IN"/>
        </w:rPr>
      </w:pPr>
      <w:hyperlink w:anchor="_Toc236325337" w:history="1">
        <w:r w:rsidRPr="00CA32AB">
          <w:rPr>
            <w:rStyle w:val="Hyperlink"/>
            <w:rFonts w:ascii="Times New Roman" w:hAnsi="Times New Roman" w:cs="Times New Roman"/>
            <w:b/>
            <w:bCs/>
            <w:noProof/>
          </w:rPr>
          <w:t>2.5 Differential Manometer Relation</w:t>
        </w:r>
        <w:r>
          <w:rPr>
            <w:noProof/>
            <w:webHidden/>
          </w:rPr>
          <w:tab/>
        </w:r>
        <w:r>
          <w:rPr>
            <w:noProof/>
            <w:webHidden/>
          </w:rPr>
          <w:fldChar w:fldCharType="begin"/>
        </w:r>
        <w:r>
          <w:rPr>
            <w:noProof/>
            <w:webHidden/>
          </w:rPr>
          <w:instrText xml:space="preserve"> PAGEREF _Toc236325337 \h </w:instrText>
        </w:r>
        <w:r>
          <w:rPr>
            <w:noProof/>
            <w:webHidden/>
          </w:rPr>
        </w:r>
        <w:r>
          <w:rPr>
            <w:noProof/>
            <w:webHidden/>
          </w:rPr>
          <w:fldChar w:fldCharType="separate"/>
        </w:r>
        <w:r>
          <w:rPr>
            <w:noProof/>
            <w:webHidden/>
          </w:rPr>
          <w:t>4</w:t>
        </w:r>
        <w:r>
          <w:rPr>
            <w:noProof/>
            <w:webHidden/>
          </w:rPr>
          <w:fldChar w:fldCharType="end"/>
        </w:r>
      </w:hyperlink>
    </w:p>
    <w:p w14:paraId="16ADD1AE" w14:textId="6DFF65E9" w:rsidR="007E7F40" w:rsidRDefault="007E7F40">
      <w:pPr>
        <w:pStyle w:val="TOC2"/>
        <w:tabs>
          <w:tab w:val="right" w:leader="dot" w:pos="9016"/>
        </w:tabs>
        <w:rPr>
          <w:rFonts w:eastAsiaTheme="minorEastAsia"/>
          <w:noProof/>
          <w:sz w:val="24"/>
          <w:szCs w:val="30"/>
          <w:lang w:bidi="bn-IN"/>
        </w:rPr>
      </w:pPr>
      <w:hyperlink w:anchor="_Toc236325338" w:history="1">
        <w:r w:rsidRPr="00CA32AB">
          <w:rPr>
            <w:rStyle w:val="Hyperlink"/>
            <w:rFonts w:ascii="Times New Roman" w:hAnsi="Times New Roman" w:cs="Times New Roman"/>
            <w:b/>
            <w:bCs/>
            <w:noProof/>
          </w:rPr>
          <w:t>2.6 Discharge Equation of an Orifice Meter</w:t>
        </w:r>
        <w:r>
          <w:rPr>
            <w:noProof/>
            <w:webHidden/>
          </w:rPr>
          <w:tab/>
        </w:r>
        <w:r>
          <w:rPr>
            <w:noProof/>
            <w:webHidden/>
          </w:rPr>
          <w:fldChar w:fldCharType="begin"/>
        </w:r>
        <w:r>
          <w:rPr>
            <w:noProof/>
            <w:webHidden/>
          </w:rPr>
          <w:instrText xml:space="preserve"> PAGEREF _Toc236325338 \h </w:instrText>
        </w:r>
        <w:r>
          <w:rPr>
            <w:noProof/>
            <w:webHidden/>
          </w:rPr>
        </w:r>
        <w:r>
          <w:rPr>
            <w:noProof/>
            <w:webHidden/>
          </w:rPr>
          <w:fldChar w:fldCharType="separate"/>
        </w:r>
        <w:r>
          <w:rPr>
            <w:noProof/>
            <w:webHidden/>
          </w:rPr>
          <w:t>5</w:t>
        </w:r>
        <w:r>
          <w:rPr>
            <w:noProof/>
            <w:webHidden/>
          </w:rPr>
          <w:fldChar w:fldCharType="end"/>
        </w:r>
      </w:hyperlink>
    </w:p>
    <w:p w14:paraId="2551BAA8" w14:textId="5B2FAA9E" w:rsidR="007E7F40" w:rsidRDefault="007E7F40">
      <w:pPr>
        <w:pStyle w:val="TOC2"/>
        <w:tabs>
          <w:tab w:val="right" w:leader="dot" w:pos="9016"/>
        </w:tabs>
        <w:rPr>
          <w:rFonts w:eastAsiaTheme="minorEastAsia"/>
          <w:noProof/>
          <w:sz w:val="24"/>
          <w:szCs w:val="30"/>
          <w:lang w:bidi="bn-IN"/>
        </w:rPr>
      </w:pPr>
      <w:hyperlink w:anchor="_Toc236325339" w:history="1">
        <w:r w:rsidRPr="00CA32AB">
          <w:rPr>
            <w:rStyle w:val="Hyperlink"/>
            <w:rFonts w:ascii="Times New Roman" w:hAnsi="Times New Roman" w:cs="Times New Roman"/>
            <w:b/>
            <w:bCs/>
            <w:noProof/>
          </w:rPr>
          <w:t>2.7 Coefficient of Orifice</w:t>
        </w:r>
        <w:r>
          <w:rPr>
            <w:noProof/>
            <w:webHidden/>
          </w:rPr>
          <w:tab/>
        </w:r>
        <w:r>
          <w:rPr>
            <w:noProof/>
            <w:webHidden/>
          </w:rPr>
          <w:fldChar w:fldCharType="begin"/>
        </w:r>
        <w:r>
          <w:rPr>
            <w:noProof/>
            <w:webHidden/>
          </w:rPr>
          <w:instrText xml:space="preserve"> PAGEREF _Toc236325339 \h </w:instrText>
        </w:r>
        <w:r>
          <w:rPr>
            <w:noProof/>
            <w:webHidden/>
          </w:rPr>
        </w:r>
        <w:r>
          <w:rPr>
            <w:noProof/>
            <w:webHidden/>
          </w:rPr>
          <w:fldChar w:fldCharType="separate"/>
        </w:r>
        <w:r>
          <w:rPr>
            <w:noProof/>
            <w:webHidden/>
          </w:rPr>
          <w:t>5</w:t>
        </w:r>
        <w:r>
          <w:rPr>
            <w:noProof/>
            <w:webHidden/>
          </w:rPr>
          <w:fldChar w:fldCharType="end"/>
        </w:r>
      </w:hyperlink>
    </w:p>
    <w:p w14:paraId="4B728C95" w14:textId="070AC485" w:rsidR="007E7F40" w:rsidRDefault="007E7F40">
      <w:pPr>
        <w:pStyle w:val="TOC2"/>
        <w:tabs>
          <w:tab w:val="right" w:leader="dot" w:pos="9016"/>
        </w:tabs>
        <w:rPr>
          <w:rFonts w:eastAsiaTheme="minorEastAsia"/>
          <w:noProof/>
          <w:sz w:val="24"/>
          <w:szCs w:val="30"/>
          <w:lang w:bidi="bn-IN"/>
        </w:rPr>
      </w:pPr>
      <w:hyperlink w:anchor="_Toc236325340" w:history="1">
        <w:r w:rsidRPr="00CA32AB">
          <w:rPr>
            <w:rStyle w:val="Hyperlink"/>
            <w:rFonts w:ascii="Times New Roman" w:hAnsi="Times New Roman" w:cs="Times New Roman"/>
            <w:b/>
            <w:bCs/>
            <w:noProof/>
          </w:rPr>
          <w:t>2.8 Reynolds Number</w:t>
        </w:r>
        <w:r>
          <w:rPr>
            <w:noProof/>
            <w:webHidden/>
          </w:rPr>
          <w:tab/>
        </w:r>
        <w:r>
          <w:rPr>
            <w:noProof/>
            <w:webHidden/>
          </w:rPr>
          <w:fldChar w:fldCharType="begin"/>
        </w:r>
        <w:r>
          <w:rPr>
            <w:noProof/>
            <w:webHidden/>
          </w:rPr>
          <w:instrText xml:space="preserve"> PAGEREF _Toc236325340 \h </w:instrText>
        </w:r>
        <w:r>
          <w:rPr>
            <w:noProof/>
            <w:webHidden/>
          </w:rPr>
        </w:r>
        <w:r>
          <w:rPr>
            <w:noProof/>
            <w:webHidden/>
          </w:rPr>
          <w:fldChar w:fldCharType="separate"/>
        </w:r>
        <w:r>
          <w:rPr>
            <w:noProof/>
            <w:webHidden/>
          </w:rPr>
          <w:t>6</w:t>
        </w:r>
        <w:r>
          <w:rPr>
            <w:noProof/>
            <w:webHidden/>
          </w:rPr>
          <w:fldChar w:fldCharType="end"/>
        </w:r>
      </w:hyperlink>
    </w:p>
    <w:p w14:paraId="048809E6" w14:textId="0355E6F5" w:rsidR="007E7F40" w:rsidRDefault="007E7F40">
      <w:pPr>
        <w:pStyle w:val="TOC2"/>
        <w:tabs>
          <w:tab w:val="right" w:leader="dot" w:pos="9016"/>
        </w:tabs>
        <w:rPr>
          <w:rFonts w:eastAsiaTheme="minorEastAsia"/>
          <w:noProof/>
          <w:sz w:val="24"/>
          <w:szCs w:val="30"/>
          <w:lang w:bidi="bn-IN"/>
        </w:rPr>
      </w:pPr>
      <w:hyperlink w:anchor="_Toc236325341" w:history="1">
        <w:r w:rsidRPr="00CA32AB">
          <w:rPr>
            <w:rStyle w:val="Hyperlink"/>
            <w:rFonts w:ascii="Times New Roman" w:hAnsi="Times New Roman" w:cs="Times New Roman"/>
            <w:b/>
            <w:bCs/>
            <w:noProof/>
          </w:rPr>
          <w:t>2.9 Calibration of Orifice Meter</w:t>
        </w:r>
        <w:r>
          <w:rPr>
            <w:noProof/>
            <w:webHidden/>
          </w:rPr>
          <w:tab/>
        </w:r>
        <w:r>
          <w:rPr>
            <w:noProof/>
            <w:webHidden/>
          </w:rPr>
          <w:fldChar w:fldCharType="begin"/>
        </w:r>
        <w:r>
          <w:rPr>
            <w:noProof/>
            <w:webHidden/>
          </w:rPr>
          <w:instrText xml:space="preserve"> PAGEREF _Toc236325341 \h </w:instrText>
        </w:r>
        <w:r>
          <w:rPr>
            <w:noProof/>
            <w:webHidden/>
          </w:rPr>
        </w:r>
        <w:r>
          <w:rPr>
            <w:noProof/>
            <w:webHidden/>
          </w:rPr>
          <w:fldChar w:fldCharType="separate"/>
        </w:r>
        <w:r>
          <w:rPr>
            <w:noProof/>
            <w:webHidden/>
          </w:rPr>
          <w:t>7</w:t>
        </w:r>
        <w:r>
          <w:rPr>
            <w:noProof/>
            <w:webHidden/>
          </w:rPr>
          <w:fldChar w:fldCharType="end"/>
        </w:r>
      </w:hyperlink>
    </w:p>
    <w:p w14:paraId="71F060E4" w14:textId="7581532E" w:rsidR="007E7F40" w:rsidRDefault="007E7F40">
      <w:pPr>
        <w:pStyle w:val="TOC1"/>
        <w:tabs>
          <w:tab w:val="right" w:leader="dot" w:pos="9016"/>
        </w:tabs>
        <w:rPr>
          <w:rFonts w:eastAsiaTheme="minorEastAsia"/>
          <w:noProof/>
          <w:sz w:val="24"/>
          <w:szCs w:val="30"/>
          <w:lang w:bidi="bn-IN"/>
        </w:rPr>
      </w:pPr>
      <w:hyperlink w:anchor="_Toc236325342" w:history="1">
        <w:r w:rsidRPr="00CA32AB">
          <w:rPr>
            <w:rStyle w:val="Hyperlink"/>
            <w:rFonts w:ascii="Times New Roman" w:hAnsi="Times New Roman" w:cs="Times New Roman"/>
            <w:b/>
            <w:bCs/>
            <w:noProof/>
          </w:rPr>
          <w:t>3. Experimental Section</w:t>
        </w:r>
        <w:r>
          <w:rPr>
            <w:noProof/>
            <w:webHidden/>
          </w:rPr>
          <w:tab/>
        </w:r>
        <w:r>
          <w:rPr>
            <w:noProof/>
            <w:webHidden/>
          </w:rPr>
          <w:fldChar w:fldCharType="begin"/>
        </w:r>
        <w:r>
          <w:rPr>
            <w:noProof/>
            <w:webHidden/>
          </w:rPr>
          <w:instrText xml:space="preserve"> PAGEREF _Toc236325342 \h </w:instrText>
        </w:r>
        <w:r>
          <w:rPr>
            <w:noProof/>
            <w:webHidden/>
          </w:rPr>
        </w:r>
        <w:r>
          <w:rPr>
            <w:noProof/>
            <w:webHidden/>
          </w:rPr>
          <w:fldChar w:fldCharType="separate"/>
        </w:r>
        <w:r>
          <w:rPr>
            <w:noProof/>
            <w:webHidden/>
          </w:rPr>
          <w:t>8</w:t>
        </w:r>
        <w:r>
          <w:rPr>
            <w:noProof/>
            <w:webHidden/>
          </w:rPr>
          <w:fldChar w:fldCharType="end"/>
        </w:r>
      </w:hyperlink>
    </w:p>
    <w:p w14:paraId="2DC20EB4" w14:textId="0D4CB631" w:rsidR="007E7F40" w:rsidRDefault="007E7F40">
      <w:pPr>
        <w:pStyle w:val="TOC2"/>
        <w:tabs>
          <w:tab w:val="right" w:leader="dot" w:pos="9016"/>
        </w:tabs>
        <w:rPr>
          <w:rFonts w:eastAsiaTheme="minorEastAsia"/>
          <w:noProof/>
          <w:sz w:val="24"/>
          <w:szCs w:val="30"/>
          <w:lang w:bidi="bn-IN"/>
        </w:rPr>
      </w:pPr>
      <w:hyperlink w:anchor="_Toc236325343" w:history="1">
        <w:r w:rsidRPr="00CA32AB">
          <w:rPr>
            <w:rStyle w:val="Hyperlink"/>
            <w:rFonts w:ascii="Times New Roman" w:hAnsi="Times New Roman" w:cs="Times New Roman"/>
            <w:b/>
            <w:bCs/>
            <w:noProof/>
          </w:rPr>
          <w:t>3.1 Apparatus</w:t>
        </w:r>
        <w:r>
          <w:rPr>
            <w:noProof/>
            <w:webHidden/>
          </w:rPr>
          <w:tab/>
        </w:r>
        <w:r>
          <w:rPr>
            <w:noProof/>
            <w:webHidden/>
          </w:rPr>
          <w:fldChar w:fldCharType="begin"/>
        </w:r>
        <w:r>
          <w:rPr>
            <w:noProof/>
            <w:webHidden/>
          </w:rPr>
          <w:instrText xml:space="preserve"> PAGEREF _Toc236325343 \h </w:instrText>
        </w:r>
        <w:r>
          <w:rPr>
            <w:noProof/>
            <w:webHidden/>
          </w:rPr>
        </w:r>
        <w:r>
          <w:rPr>
            <w:noProof/>
            <w:webHidden/>
          </w:rPr>
          <w:fldChar w:fldCharType="separate"/>
        </w:r>
        <w:r>
          <w:rPr>
            <w:noProof/>
            <w:webHidden/>
          </w:rPr>
          <w:t>8</w:t>
        </w:r>
        <w:r>
          <w:rPr>
            <w:noProof/>
            <w:webHidden/>
          </w:rPr>
          <w:fldChar w:fldCharType="end"/>
        </w:r>
      </w:hyperlink>
    </w:p>
    <w:p w14:paraId="08BADD3F" w14:textId="496F10E5" w:rsidR="007E7F40" w:rsidRDefault="007E7F40">
      <w:pPr>
        <w:pStyle w:val="TOC2"/>
        <w:tabs>
          <w:tab w:val="right" w:leader="dot" w:pos="9016"/>
        </w:tabs>
        <w:rPr>
          <w:rFonts w:eastAsiaTheme="minorEastAsia"/>
          <w:noProof/>
          <w:sz w:val="24"/>
          <w:szCs w:val="30"/>
          <w:lang w:bidi="bn-IN"/>
        </w:rPr>
      </w:pPr>
      <w:hyperlink w:anchor="_Toc236325344" w:history="1">
        <w:r w:rsidRPr="00CA32AB">
          <w:rPr>
            <w:rStyle w:val="Hyperlink"/>
            <w:rFonts w:ascii="Times New Roman" w:hAnsi="Times New Roman" w:cs="Times New Roman"/>
            <w:b/>
            <w:bCs/>
            <w:noProof/>
          </w:rPr>
          <w:t>3.2 Experimental Setup</w:t>
        </w:r>
        <w:r>
          <w:rPr>
            <w:noProof/>
            <w:webHidden/>
          </w:rPr>
          <w:tab/>
        </w:r>
        <w:r>
          <w:rPr>
            <w:noProof/>
            <w:webHidden/>
          </w:rPr>
          <w:fldChar w:fldCharType="begin"/>
        </w:r>
        <w:r>
          <w:rPr>
            <w:noProof/>
            <w:webHidden/>
          </w:rPr>
          <w:instrText xml:space="preserve"> PAGEREF _Toc236325344 \h </w:instrText>
        </w:r>
        <w:r>
          <w:rPr>
            <w:noProof/>
            <w:webHidden/>
          </w:rPr>
        </w:r>
        <w:r>
          <w:rPr>
            <w:noProof/>
            <w:webHidden/>
          </w:rPr>
          <w:fldChar w:fldCharType="separate"/>
        </w:r>
        <w:r>
          <w:rPr>
            <w:noProof/>
            <w:webHidden/>
          </w:rPr>
          <w:t>8</w:t>
        </w:r>
        <w:r>
          <w:rPr>
            <w:noProof/>
            <w:webHidden/>
          </w:rPr>
          <w:fldChar w:fldCharType="end"/>
        </w:r>
      </w:hyperlink>
    </w:p>
    <w:p w14:paraId="03C662CD" w14:textId="12CFB0FF" w:rsidR="007E7F40" w:rsidRDefault="007E7F40">
      <w:pPr>
        <w:pStyle w:val="TOC2"/>
        <w:tabs>
          <w:tab w:val="right" w:leader="dot" w:pos="9016"/>
        </w:tabs>
        <w:rPr>
          <w:rFonts w:eastAsiaTheme="minorEastAsia"/>
          <w:noProof/>
          <w:sz w:val="24"/>
          <w:szCs w:val="30"/>
          <w:lang w:bidi="bn-IN"/>
        </w:rPr>
      </w:pPr>
      <w:hyperlink w:anchor="_Toc236325345" w:history="1">
        <w:r w:rsidRPr="00CA32AB">
          <w:rPr>
            <w:rStyle w:val="Hyperlink"/>
            <w:rFonts w:ascii="Times New Roman" w:hAnsi="Times New Roman" w:cs="Times New Roman"/>
            <w:b/>
            <w:bCs/>
            <w:noProof/>
          </w:rPr>
          <w:t>3.3 Experimental Procedure</w:t>
        </w:r>
        <w:r>
          <w:rPr>
            <w:noProof/>
            <w:webHidden/>
          </w:rPr>
          <w:tab/>
        </w:r>
        <w:r>
          <w:rPr>
            <w:noProof/>
            <w:webHidden/>
          </w:rPr>
          <w:fldChar w:fldCharType="begin"/>
        </w:r>
        <w:r>
          <w:rPr>
            <w:noProof/>
            <w:webHidden/>
          </w:rPr>
          <w:instrText xml:space="preserve"> PAGEREF _Toc236325345 \h </w:instrText>
        </w:r>
        <w:r>
          <w:rPr>
            <w:noProof/>
            <w:webHidden/>
          </w:rPr>
        </w:r>
        <w:r>
          <w:rPr>
            <w:noProof/>
            <w:webHidden/>
          </w:rPr>
          <w:fldChar w:fldCharType="separate"/>
        </w:r>
        <w:r>
          <w:rPr>
            <w:noProof/>
            <w:webHidden/>
          </w:rPr>
          <w:t>9</w:t>
        </w:r>
        <w:r>
          <w:rPr>
            <w:noProof/>
            <w:webHidden/>
          </w:rPr>
          <w:fldChar w:fldCharType="end"/>
        </w:r>
      </w:hyperlink>
    </w:p>
    <w:p w14:paraId="6CC90CB1" w14:textId="7461A6CF" w:rsidR="007E7F40" w:rsidRDefault="007E7F40">
      <w:pPr>
        <w:pStyle w:val="TOC1"/>
        <w:tabs>
          <w:tab w:val="right" w:leader="dot" w:pos="9016"/>
        </w:tabs>
        <w:rPr>
          <w:rFonts w:eastAsiaTheme="minorEastAsia"/>
          <w:noProof/>
          <w:sz w:val="24"/>
          <w:szCs w:val="30"/>
          <w:lang w:bidi="bn-IN"/>
        </w:rPr>
      </w:pPr>
      <w:hyperlink w:anchor="_Toc236325346" w:history="1">
        <w:r w:rsidRPr="00CA32AB">
          <w:rPr>
            <w:rStyle w:val="Hyperlink"/>
            <w:rFonts w:ascii="Times New Roman" w:hAnsi="Times New Roman" w:cs="Times New Roman"/>
            <w:b/>
            <w:bCs/>
            <w:noProof/>
          </w:rPr>
          <w:t>4. Results and Discussion</w:t>
        </w:r>
        <w:r>
          <w:rPr>
            <w:noProof/>
            <w:webHidden/>
          </w:rPr>
          <w:tab/>
        </w:r>
        <w:r>
          <w:rPr>
            <w:noProof/>
            <w:webHidden/>
          </w:rPr>
          <w:fldChar w:fldCharType="begin"/>
        </w:r>
        <w:r>
          <w:rPr>
            <w:noProof/>
            <w:webHidden/>
          </w:rPr>
          <w:instrText xml:space="preserve"> PAGEREF _Toc236325346 \h </w:instrText>
        </w:r>
        <w:r>
          <w:rPr>
            <w:noProof/>
            <w:webHidden/>
          </w:rPr>
        </w:r>
        <w:r>
          <w:rPr>
            <w:noProof/>
            <w:webHidden/>
          </w:rPr>
          <w:fldChar w:fldCharType="separate"/>
        </w:r>
        <w:r>
          <w:rPr>
            <w:noProof/>
            <w:webHidden/>
          </w:rPr>
          <w:t>10</w:t>
        </w:r>
        <w:r>
          <w:rPr>
            <w:noProof/>
            <w:webHidden/>
          </w:rPr>
          <w:fldChar w:fldCharType="end"/>
        </w:r>
      </w:hyperlink>
    </w:p>
    <w:p w14:paraId="77F8C14F" w14:textId="53E6759D" w:rsidR="007E7F40" w:rsidRDefault="007E7F40">
      <w:pPr>
        <w:pStyle w:val="TOC1"/>
        <w:tabs>
          <w:tab w:val="right" w:leader="dot" w:pos="9016"/>
        </w:tabs>
        <w:rPr>
          <w:rFonts w:eastAsiaTheme="minorEastAsia"/>
          <w:noProof/>
          <w:sz w:val="24"/>
          <w:szCs w:val="30"/>
          <w:lang w:bidi="bn-IN"/>
        </w:rPr>
      </w:pPr>
      <w:hyperlink w:anchor="_Toc236325347" w:history="1">
        <w:r w:rsidRPr="00CA32AB">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_Toc236325347 \h </w:instrText>
        </w:r>
        <w:r>
          <w:rPr>
            <w:noProof/>
            <w:webHidden/>
          </w:rPr>
        </w:r>
        <w:r>
          <w:rPr>
            <w:noProof/>
            <w:webHidden/>
          </w:rPr>
          <w:fldChar w:fldCharType="separate"/>
        </w:r>
        <w:r>
          <w:rPr>
            <w:noProof/>
            <w:webHidden/>
          </w:rPr>
          <w:t>14</w:t>
        </w:r>
        <w:r>
          <w:rPr>
            <w:noProof/>
            <w:webHidden/>
          </w:rPr>
          <w:fldChar w:fldCharType="end"/>
        </w:r>
      </w:hyperlink>
    </w:p>
    <w:p w14:paraId="1D1CD9D4" w14:textId="2EEF296B" w:rsidR="007E7F40" w:rsidRDefault="007E7F40">
      <w:pPr>
        <w:pStyle w:val="TOC1"/>
        <w:tabs>
          <w:tab w:val="right" w:leader="dot" w:pos="9016"/>
        </w:tabs>
        <w:rPr>
          <w:rFonts w:eastAsiaTheme="minorEastAsia"/>
          <w:noProof/>
          <w:sz w:val="24"/>
          <w:szCs w:val="30"/>
          <w:lang w:bidi="bn-IN"/>
        </w:rPr>
      </w:pPr>
      <w:hyperlink w:anchor="_Toc236325348" w:history="1">
        <w:r w:rsidRPr="00CA32A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_Toc236325348 \h </w:instrText>
        </w:r>
        <w:r>
          <w:rPr>
            <w:noProof/>
            <w:webHidden/>
          </w:rPr>
        </w:r>
        <w:r>
          <w:rPr>
            <w:noProof/>
            <w:webHidden/>
          </w:rPr>
          <w:fldChar w:fldCharType="separate"/>
        </w:r>
        <w:r>
          <w:rPr>
            <w:noProof/>
            <w:webHidden/>
          </w:rPr>
          <w:t>15</w:t>
        </w:r>
        <w:r>
          <w:rPr>
            <w:noProof/>
            <w:webHidden/>
          </w:rPr>
          <w:fldChar w:fldCharType="end"/>
        </w:r>
      </w:hyperlink>
    </w:p>
    <w:p w14:paraId="76DD63AB" w14:textId="3B957876" w:rsidR="007E7F40" w:rsidRDefault="007E7F40">
      <w:pPr>
        <w:pStyle w:val="TOC1"/>
        <w:tabs>
          <w:tab w:val="right" w:leader="dot" w:pos="9016"/>
        </w:tabs>
        <w:rPr>
          <w:rFonts w:eastAsiaTheme="minorEastAsia"/>
          <w:noProof/>
          <w:sz w:val="24"/>
          <w:szCs w:val="30"/>
          <w:lang w:bidi="bn-IN"/>
        </w:rPr>
      </w:pPr>
      <w:hyperlink w:anchor="_Toc236325349" w:history="1">
        <w:r w:rsidRPr="00CA32AB">
          <w:rPr>
            <w:rStyle w:val="Hyperlink"/>
            <w:rFonts w:ascii="Times New Roman" w:hAnsi="Times New Roman" w:cs="Times New Roman"/>
            <w:b/>
            <w:bCs/>
            <w:noProof/>
          </w:rPr>
          <w:t>List of Symbols</w:t>
        </w:r>
        <w:r>
          <w:rPr>
            <w:noProof/>
            <w:webHidden/>
          </w:rPr>
          <w:tab/>
        </w:r>
        <w:r>
          <w:rPr>
            <w:noProof/>
            <w:webHidden/>
          </w:rPr>
          <w:fldChar w:fldCharType="begin"/>
        </w:r>
        <w:r>
          <w:rPr>
            <w:noProof/>
            <w:webHidden/>
          </w:rPr>
          <w:instrText xml:space="preserve"> PAGEREF _Toc236325349 \h </w:instrText>
        </w:r>
        <w:r>
          <w:rPr>
            <w:noProof/>
            <w:webHidden/>
          </w:rPr>
        </w:r>
        <w:r>
          <w:rPr>
            <w:noProof/>
            <w:webHidden/>
          </w:rPr>
          <w:fldChar w:fldCharType="separate"/>
        </w:r>
        <w:r>
          <w:rPr>
            <w:noProof/>
            <w:webHidden/>
          </w:rPr>
          <w:t>16</w:t>
        </w:r>
        <w:r>
          <w:rPr>
            <w:noProof/>
            <w:webHidden/>
          </w:rPr>
          <w:fldChar w:fldCharType="end"/>
        </w:r>
      </w:hyperlink>
    </w:p>
    <w:p w14:paraId="2645862B" w14:textId="24E74E02" w:rsidR="007E7F40" w:rsidRDefault="007E7F40">
      <w:pPr>
        <w:pStyle w:val="TOC1"/>
        <w:tabs>
          <w:tab w:val="right" w:leader="dot" w:pos="9016"/>
        </w:tabs>
        <w:rPr>
          <w:rFonts w:eastAsiaTheme="minorEastAsia"/>
          <w:noProof/>
          <w:sz w:val="24"/>
          <w:szCs w:val="30"/>
          <w:lang w:bidi="bn-IN"/>
        </w:rPr>
      </w:pPr>
      <w:hyperlink w:anchor="_Toc236325350" w:history="1">
        <w:r w:rsidRPr="00CA32AB">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_Toc236325350 \h </w:instrText>
        </w:r>
        <w:r>
          <w:rPr>
            <w:noProof/>
            <w:webHidden/>
          </w:rPr>
        </w:r>
        <w:r>
          <w:rPr>
            <w:noProof/>
            <w:webHidden/>
          </w:rPr>
          <w:fldChar w:fldCharType="separate"/>
        </w:r>
        <w:r>
          <w:rPr>
            <w:noProof/>
            <w:webHidden/>
          </w:rPr>
          <w:t>17</w:t>
        </w:r>
        <w:r>
          <w:rPr>
            <w:noProof/>
            <w:webHidden/>
          </w:rPr>
          <w:fldChar w:fldCharType="end"/>
        </w:r>
      </w:hyperlink>
    </w:p>
    <w:p w14:paraId="5438DA97" w14:textId="5132EA32" w:rsidR="007E7F40" w:rsidRDefault="007E7F40">
      <w:pPr>
        <w:pStyle w:val="TOC2"/>
        <w:tabs>
          <w:tab w:val="right" w:leader="dot" w:pos="9016"/>
        </w:tabs>
        <w:rPr>
          <w:rFonts w:eastAsiaTheme="minorEastAsia"/>
          <w:noProof/>
          <w:sz w:val="24"/>
          <w:szCs w:val="30"/>
          <w:lang w:bidi="bn-IN"/>
        </w:rPr>
      </w:pPr>
      <w:hyperlink w:anchor="_Toc236325351" w:history="1">
        <w:r w:rsidRPr="00CA32AB">
          <w:rPr>
            <w:rStyle w:val="Hyperlink"/>
            <w:rFonts w:ascii="Times New Roman" w:hAnsi="Times New Roman" w:cs="Times New Roman"/>
            <w:b/>
            <w:bCs/>
            <w:noProof/>
          </w:rPr>
          <w:t>Appendix 1</w:t>
        </w:r>
        <w:r>
          <w:rPr>
            <w:noProof/>
            <w:webHidden/>
          </w:rPr>
          <w:tab/>
        </w:r>
        <w:r>
          <w:rPr>
            <w:noProof/>
            <w:webHidden/>
          </w:rPr>
          <w:fldChar w:fldCharType="begin"/>
        </w:r>
        <w:r>
          <w:rPr>
            <w:noProof/>
            <w:webHidden/>
          </w:rPr>
          <w:instrText xml:space="preserve"> PAGEREF _Toc236325351 \h </w:instrText>
        </w:r>
        <w:r>
          <w:rPr>
            <w:noProof/>
            <w:webHidden/>
          </w:rPr>
        </w:r>
        <w:r>
          <w:rPr>
            <w:noProof/>
            <w:webHidden/>
          </w:rPr>
          <w:fldChar w:fldCharType="separate"/>
        </w:r>
        <w:r>
          <w:rPr>
            <w:noProof/>
            <w:webHidden/>
          </w:rPr>
          <w:t>17</w:t>
        </w:r>
        <w:r>
          <w:rPr>
            <w:noProof/>
            <w:webHidden/>
          </w:rPr>
          <w:fldChar w:fldCharType="end"/>
        </w:r>
      </w:hyperlink>
    </w:p>
    <w:p w14:paraId="2426AAD3" w14:textId="6328B673" w:rsidR="007E7F40" w:rsidRDefault="007E7F40">
      <w:pPr>
        <w:pStyle w:val="TOC2"/>
        <w:tabs>
          <w:tab w:val="right" w:leader="dot" w:pos="9016"/>
        </w:tabs>
        <w:rPr>
          <w:rFonts w:eastAsiaTheme="minorEastAsia"/>
          <w:noProof/>
          <w:sz w:val="24"/>
          <w:szCs w:val="30"/>
          <w:lang w:bidi="bn-IN"/>
        </w:rPr>
      </w:pPr>
      <w:hyperlink w:anchor="_Toc236325352" w:history="1">
        <w:r w:rsidRPr="00CA32AB">
          <w:rPr>
            <w:rStyle w:val="Hyperlink"/>
            <w:rFonts w:ascii="Times New Roman" w:hAnsi="Times New Roman" w:cs="Times New Roman"/>
            <w:b/>
            <w:bCs/>
            <w:noProof/>
          </w:rPr>
          <w:t>Appendix 2</w:t>
        </w:r>
        <w:r>
          <w:rPr>
            <w:noProof/>
            <w:webHidden/>
          </w:rPr>
          <w:tab/>
        </w:r>
        <w:r>
          <w:rPr>
            <w:noProof/>
            <w:webHidden/>
          </w:rPr>
          <w:fldChar w:fldCharType="begin"/>
        </w:r>
        <w:r>
          <w:rPr>
            <w:noProof/>
            <w:webHidden/>
          </w:rPr>
          <w:instrText xml:space="preserve"> PAGEREF _Toc236325352 \h </w:instrText>
        </w:r>
        <w:r>
          <w:rPr>
            <w:noProof/>
            <w:webHidden/>
          </w:rPr>
        </w:r>
        <w:r>
          <w:rPr>
            <w:noProof/>
            <w:webHidden/>
          </w:rPr>
          <w:fldChar w:fldCharType="separate"/>
        </w:r>
        <w:r>
          <w:rPr>
            <w:noProof/>
            <w:webHidden/>
          </w:rPr>
          <w:t>18</w:t>
        </w:r>
        <w:r>
          <w:rPr>
            <w:noProof/>
            <w:webHidden/>
          </w:rPr>
          <w:fldChar w:fldCharType="end"/>
        </w:r>
      </w:hyperlink>
    </w:p>
    <w:p w14:paraId="7A741D91" w14:textId="213FB228" w:rsidR="007E7F40" w:rsidRDefault="007E7F40">
      <w:pPr>
        <w:pStyle w:val="TOC2"/>
        <w:tabs>
          <w:tab w:val="right" w:leader="dot" w:pos="9016"/>
        </w:tabs>
        <w:rPr>
          <w:rFonts w:eastAsiaTheme="minorEastAsia"/>
          <w:noProof/>
          <w:sz w:val="24"/>
          <w:szCs w:val="30"/>
          <w:lang w:bidi="bn-IN"/>
        </w:rPr>
      </w:pPr>
      <w:hyperlink w:anchor="_Toc236325353" w:history="1">
        <w:r w:rsidRPr="00CA32AB">
          <w:rPr>
            <w:rStyle w:val="Hyperlink"/>
            <w:rFonts w:ascii="Times New Roman" w:hAnsi="Times New Roman" w:cs="Times New Roman"/>
            <w:b/>
            <w:bCs/>
            <w:noProof/>
          </w:rPr>
          <w:t>Appendix 3</w:t>
        </w:r>
        <w:r>
          <w:rPr>
            <w:noProof/>
            <w:webHidden/>
          </w:rPr>
          <w:tab/>
        </w:r>
        <w:r>
          <w:rPr>
            <w:noProof/>
            <w:webHidden/>
          </w:rPr>
          <w:fldChar w:fldCharType="begin"/>
        </w:r>
        <w:r>
          <w:rPr>
            <w:noProof/>
            <w:webHidden/>
          </w:rPr>
          <w:instrText xml:space="preserve"> PAGEREF _Toc236325353 \h </w:instrText>
        </w:r>
        <w:r>
          <w:rPr>
            <w:noProof/>
            <w:webHidden/>
          </w:rPr>
        </w:r>
        <w:r>
          <w:rPr>
            <w:noProof/>
            <w:webHidden/>
          </w:rPr>
          <w:fldChar w:fldCharType="separate"/>
        </w:r>
        <w:r>
          <w:rPr>
            <w:noProof/>
            <w:webHidden/>
          </w:rPr>
          <w:t>19</w:t>
        </w:r>
        <w:r>
          <w:rPr>
            <w:noProof/>
            <w:webHidden/>
          </w:rPr>
          <w:fldChar w:fldCharType="end"/>
        </w:r>
      </w:hyperlink>
    </w:p>
    <w:p w14:paraId="539F375D" w14:textId="293FECEA" w:rsidR="007E7F40" w:rsidRDefault="007E7F40">
      <w:pPr>
        <w:pStyle w:val="TOC2"/>
        <w:tabs>
          <w:tab w:val="right" w:leader="dot" w:pos="9016"/>
        </w:tabs>
        <w:rPr>
          <w:rFonts w:eastAsiaTheme="minorEastAsia"/>
          <w:noProof/>
          <w:sz w:val="24"/>
          <w:szCs w:val="30"/>
          <w:lang w:bidi="bn-IN"/>
        </w:rPr>
      </w:pPr>
      <w:hyperlink w:anchor="_Toc236325354" w:history="1">
        <w:r w:rsidRPr="00CA32AB">
          <w:rPr>
            <w:rStyle w:val="Hyperlink"/>
            <w:rFonts w:ascii="Times New Roman" w:hAnsi="Times New Roman" w:cs="Times New Roman"/>
            <w:b/>
            <w:bCs/>
            <w:noProof/>
          </w:rPr>
          <w:t>Appendix 4</w:t>
        </w:r>
        <w:r>
          <w:rPr>
            <w:noProof/>
            <w:webHidden/>
          </w:rPr>
          <w:tab/>
        </w:r>
        <w:r>
          <w:rPr>
            <w:noProof/>
            <w:webHidden/>
          </w:rPr>
          <w:fldChar w:fldCharType="begin"/>
        </w:r>
        <w:r>
          <w:rPr>
            <w:noProof/>
            <w:webHidden/>
          </w:rPr>
          <w:instrText xml:space="preserve"> PAGEREF _Toc236325354 \h </w:instrText>
        </w:r>
        <w:r>
          <w:rPr>
            <w:noProof/>
            <w:webHidden/>
          </w:rPr>
        </w:r>
        <w:r>
          <w:rPr>
            <w:noProof/>
            <w:webHidden/>
          </w:rPr>
          <w:fldChar w:fldCharType="separate"/>
        </w:r>
        <w:r>
          <w:rPr>
            <w:noProof/>
            <w:webHidden/>
          </w:rPr>
          <w:t>20</w:t>
        </w:r>
        <w:r>
          <w:rPr>
            <w:noProof/>
            <w:webHidden/>
          </w:rPr>
          <w:fldChar w:fldCharType="end"/>
        </w:r>
      </w:hyperlink>
    </w:p>
    <w:p w14:paraId="001F075C" w14:textId="1E1BD603" w:rsidR="0018791A" w:rsidRPr="0018791A" w:rsidRDefault="0018791A" w:rsidP="0018791A">
      <w:r>
        <w:fldChar w:fldCharType="end"/>
      </w:r>
    </w:p>
    <w:p w14:paraId="555EF096" w14:textId="418589F4" w:rsidR="002A5FE3" w:rsidRPr="007E7F40" w:rsidRDefault="004B2316" w:rsidP="007E7F40">
      <w:pPr>
        <w:pStyle w:val="Heading1"/>
        <w:rPr>
          <w:rFonts w:ascii="Times New Roman" w:hAnsi="Times New Roman" w:cs="Times New Roman"/>
          <w:b/>
          <w:bCs/>
          <w:sz w:val="28"/>
          <w:szCs w:val="28"/>
        </w:rPr>
      </w:pPr>
      <w:r>
        <w:br w:type="page"/>
      </w:r>
      <w:bookmarkStart w:id="4" w:name="_Toc236325330"/>
      <w:r w:rsidRPr="007E7F40">
        <w:rPr>
          <w:rFonts w:ascii="Times New Roman" w:hAnsi="Times New Roman" w:cs="Times New Roman"/>
          <w:b/>
          <w:bCs/>
          <w:color w:val="000000" w:themeColor="text1"/>
          <w:sz w:val="28"/>
          <w:szCs w:val="28"/>
        </w:rPr>
        <w:t xml:space="preserve">List of </w:t>
      </w:r>
      <w:r w:rsidR="002A5FE3" w:rsidRPr="007E7F40">
        <w:rPr>
          <w:rFonts w:ascii="Times New Roman" w:hAnsi="Times New Roman" w:cs="Times New Roman"/>
          <w:b/>
          <w:bCs/>
          <w:color w:val="000000" w:themeColor="text1"/>
          <w:sz w:val="28"/>
          <w:szCs w:val="28"/>
        </w:rPr>
        <w:t>Illustrations</w:t>
      </w:r>
      <w:bookmarkEnd w:id="4"/>
    </w:p>
    <w:p w14:paraId="682F33DD" w14:textId="77777777" w:rsidR="0018791A" w:rsidRDefault="0018791A" w:rsidP="0018791A"/>
    <w:p w14:paraId="466AA93C" w14:textId="455E244A" w:rsidR="00397915" w:rsidRDefault="00CE2CBA">
      <w:pPr>
        <w:pStyle w:val="TableofFigures"/>
        <w:tabs>
          <w:tab w:val="right" w:leader="dot" w:pos="9016"/>
        </w:tabs>
        <w:rPr>
          <w:rFonts w:asciiTheme="minorHAnsi" w:eastAsiaTheme="minorEastAsia" w:hAnsiTheme="minorHAnsi"/>
          <w:noProof/>
          <w:szCs w:val="30"/>
          <w:lang w:bidi="bn-IN"/>
        </w:rPr>
      </w:pPr>
      <w:r>
        <w:fldChar w:fldCharType="begin"/>
      </w:r>
      <w:r>
        <w:instrText xml:space="preserve"> TOC \h \z \c "Figure" </w:instrText>
      </w:r>
      <w:r>
        <w:fldChar w:fldCharType="separate"/>
      </w:r>
      <w:hyperlink w:anchor="_Toc236325827" w:history="1">
        <w:r w:rsidR="00397915" w:rsidRPr="008536B0">
          <w:rPr>
            <w:rStyle w:val="Hyperlink"/>
            <w:rFonts w:cs="Times New Roman"/>
            <w:noProof/>
          </w:rPr>
          <w:t>Figure 1</w:t>
        </w:r>
        <w:r w:rsidR="00397915" w:rsidRPr="008536B0">
          <w:rPr>
            <w:rStyle w:val="Hyperlink"/>
            <w:rFonts w:cs="Times New Roman"/>
            <w:b/>
            <w:bCs/>
            <w:noProof/>
          </w:rPr>
          <w:t>:</w:t>
        </w:r>
        <w:r w:rsidR="00397915" w:rsidRPr="008536B0">
          <w:rPr>
            <w:rStyle w:val="Hyperlink"/>
            <w:rFonts w:cs="Times New Roman"/>
            <w:noProof/>
          </w:rPr>
          <w:t xml:space="preserve"> Schematic diagram of an orifice meter showing flow contraction, pressure drop and vena contracta [1]</w:t>
        </w:r>
        <w:r w:rsidR="00397915">
          <w:rPr>
            <w:noProof/>
            <w:webHidden/>
          </w:rPr>
          <w:tab/>
        </w:r>
        <w:r w:rsidR="00397915">
          <w:rPr>
            <w:noProof/>
            <w:webHidden/>
          </w:rPr>
          <w:fldChar w:fldCharType="begin"/>
        </w:r>
        <w:r w:rsidR="00397915">
          <w:rPr>
            <w:noProof/>
            <w:webHidden/>
          </w:rPr>
          <w:instrText xml:space="preserve"> PAGEREF _Toc236325827 \h </w:instrText>
        </w:r>
        <w:r w:rsidR="00397915">
          <w:rPr>
            <w:noProof/>
            <w:webHidden/>
          </w:rPr>
        </w:r>
        <w:r w:rsidR="00397915">
          <w:rPr>
            <w:noProof/>
            <w:webHidden/>
          </w:rPr>
          <w:fldChar w:fldCharType="separate"/>
        </w:r>
        <w:r w:rsidR="00397915">
          <w:rPr>
            <w:noProof/>
            <w:webHidden/>
          </w:rPr>
          <w:t>2</w:t>
        </w:r>
        <w:r w:rsidR="00397915">
          <w:rPr>
            <w:noProof/>
            <w:webHidden/>
          </w:rPr>
          <w:fldChar w:fldCharType="end"/>
        </w:r>
      </w:hyperlink>
    </w:p>
    <w:p w14:paraId="04EB440F" w14:textId="55660E74" w:rsidR="00397915" w:rsidRDefault="00397915">
      <w:pPr>
        <w:pStyle w:val="TableofFigures"/>
        <w:tabs>
          <w:tab w:val="right" w:leader="dot" w:pos="9016"/>
        </w:tabs>
        <w:rPr>
          <w:rFonts w:asciiTheme="minorHAnsi" w:eastAsiaTheme="minorEastAsia" w:hAnsiTheme="minorHAnsi"/>
          <w:noProof/>
          <w:szCs w:val="30"/>
          <w:lang w:bidi="bn-IN"/>
        </w:rPr>
      </w:pPr>
      <w:hyperlink w:anchor="_Toc236325828" w:history="1">
        <w:r w:rsidRPr="008536B0">
          <w:rPr>
            <w:rStyle w:val="Hyperlink"/>
            <w:rFonts w:cs="Times New Roman"/>
            <w:noProof/>
          </w:rPr>
          <w:t>Figure 2: Schematic diagram of orifice meter setup</w:t>
        </w:r>
        <w:r>
          <w:rPr>
            <w:noProof/>
            <w:webHidden/>
          </w:rPr>
          <w:tab/>
        </w:r>
        <w:r>
          <w:rPr>
            <w:noProof/>
            <w:webHidden/>
          </w:rPr>
          <w:fldChar w:fldCharType="begin"/>
        </w:r>
        <w:r>
          <w:rPr>
            <w:noProof/>
            <w:webHidden/>
          </w:rPr>
          <w:instrText xml:space="preserve"> PAGEREF _Toc236325828 \h </w:instrText>
        </w:r>
        <w:r>
          <w:rPr>
            <w:noProof/>
            <w:webHidden/>
          </w:rPr>
        </w:r>
        <w:r>
          <w:rPr>
            <w:noProof/>
            <w:webHidden/>
          </w:rPr>
          <w:fldChar w:fldCharType="separate"/>
        </w:r>
        <w:r>
          <w:rPr>
            <w:noProof/>
            <w:webHidden/>
          </w:rPr>
          <w:t>8</w:t>
        </w:r>
        <w:r>
          <w:rPr>
            <w:noProof/>
            <w:webHidden/>
          </w:rPr>
          <w:fldChar w:fldCharType="end"/>
        </w:r>
      </w:hyperlink>
    </w:p>
    <w:p w14:paraId="509E9E15" w14:textId="4B63A4F7" w:rsidR="00397915" w:rsidRDefault="00397915">
      <w:pPr>
        <w:pStyle w:val="TableofFigures"/>
        <w:tabs>
          <w:tab w:val="right" w:leader="dot" w:pos="9016"/>
        </w:tabs>
        <w:rPr>
          <w:rFonts w:asciiTheme="minorHAnsi" w:eastAsiaTheme="minorEastAsia" w:hAnsiTheme="minorHAnsi"/>
          <w:noProof/>
          <w:szCs w:val="30"/>
          <w:lang w:bidi="bn-IN"/>
        </w:rPr>
      </w:pPr>
      <w:hyperlink w:anchor="_Toc236325829" w:history="1">
        <w:r w:rsidRPr="008536B0">
          <w:rPr>
            <w:rStyle w:val="Hyperlink"/>
            <w:rFonts w:cs="Times New Roman"/>
            <w:noProof/>
          </w:rPr>
          <w:t>Figure 3: Graph of Pressure head difference vs Volumetric flow rate</w:t>
        </w:r>
        <w:r>
          <w:rPr>
            <w:noProof/>
            <w:webHidden/>
          </w:rPr>
          <w:tab/>
        </w:r>
        <w:r>
          <w:rPr>
            <w:noProof/>
            <w:webHidden/>
          </w:rPr>
          <w:fldChar w:fldCharType="begin"/>
        </w:r>
        <w:r>
          <w:rPr>
            <w:noProof/>
            <w:webHidden/>
          </w:rPr>
          <w:instrText xml:space="preserve"> PAGEREF _Toc236325829 \h </w:instrText>
        </w:r>
        <w:r>
          <w:rPr>
            <w:noProof/>
            <w:webHidden/>
          </w:rPr>
        </w:r>
        <w:r>
          <w:rPr>
            <w:noProof/>
            <w:webHidden/>
          </w:rPr>
          <w:fldChar w:fldCharType="separate"/>
        </w:r>
        <w:r>
          <w:rPr>
            <w:noProof/>
            <w:webHidden/>
          </w:rPr>
          <w:t>11</w:t>
        </w:r>
        <w:r>
          <w:rPr>
            <w:noProof/>
            <w:webHidden/>
          </w:rPr>
          <w:fldChar w:fldCharType="end"/>
        </w:r>
      </w:hyperlink>
    </w:p>
    <w:p w14:paraId="70237307" w14:textId="00386165" w:rsidR="00397915" w:rsidRDefault="00397915">
      <w:pPr>
        <w:pStyle w:val="TableofFigures"/>
        <w:tabs>
          <w:tab w:val="right" w:leader="dot" w:pos="9016"/>
        </w:tabs>
        <w:rPr>
          <w:rFonts w:asciiTheme="minorHAnsi" w:eastAsiaTheme="minorEastAsia" w:hAnsiTheme="minorHAnsi"/>
          <w:noProof/>
          <w:szCs w:val="30"/>
          <w:lang w:bidi="bn-IN"/>
        </w:rPr>
      </w:pPr>
      <w:hyperlink w:anchor="_Toc236325830" w:history="1">
        <w:r w:rsidRPr="008536B0">
          <w:rPr>
            <w:rStyle w:val="Hyperlink"/>
            <w:rFonts w:cs="Times New Roman"/>
            <w:noProof/>
          </w:rPr>
          <w:t>Figure 4: Graph of square root of Pressure head difference vs Volumetric flow rate</w:t>
        </w:r>
        <w:r>
          <w:rPr>
            <w:noProof/>
            <w:webHidden/>
          </w:rPr>
          <w:tab/>
        </w:r>
        <w:r>
          <w:rPr>
            <w:noProof/>
            <w:webHidden/>
          </w:rPr>
          <w:fldChar w:fldCharType="begin"/>
        </w:r>
        <w:r>
          <w:rPr>
            <w:noProof/>
            <w:webHidden/>
          </w:rPr>
          <w:instrText xml:space="preserve"> PAGEREF _Toc236325830 \h </w:instrText>
        </w:r>
        <w:r>
          <w:rPr>
            <w:noProof/>
            <w:webHidden/>
          </w:rPr>
        </w:r>
        <w:r>
          <w:rPr>
            <w:noProof/>
            <w:webHidden/>
          </w:rPr>
          <w:fldChar w:fldCharType="separate"/>
        </w:r>
        <w:r>
          <w:rPr>
            <w:noProof/>
            <w:webHidden/>
          </w:rPr>
          <w:t>12</w:t>
        </w:r>
        <w:r>
          <w:rPr>
            <w:noProof/>
            <w:webHidden/>
          </w:rPr>
          <w:fldChar w:fldCharType="end"/>
        </w:r>
      </w:hyperlink>
    </w:p>
    <w:p w14:paraId="1B00C6DC" w14:textId="430B70D1" w:rsidR="00397915" w:rsidRDefault="00397915">
      <w:pPr>
        <w:pStyle w:val="TableofFigures"/>
        <w:tabs>
          <w:tab w:val="right" w:leader="dot" w:pos="9016"/>
        </w:tabs>
        <w:rPr>
          <w:rFonts w:asciiTheme="minorHAnsi" w:eastAsiaTheme="minorEastAsia" w:hAnsiTheme="minorHAnsi"/>
          <w:noProof/>
          <w:szCs w:val="30"/>
          <w:lang w:bidi="bn-IN"/>
        </w:rPr>
      </w:pPr>
      <w:hyperlink w:anchor="_Toc236325831" w:history="1">
        <w:r w:rsidRPr="008536B0">
          <w:rPr>
            <w:rStyle w:val="Hyperlink"/>
            <w:rFonts w:cs="Times New Roman"/>
            <w:noProof/>
          </w:rPr>
          <w:t>Figure 5: Graph of Discharge coefficient vs Pressure head difference</w:t>
        </w:r>
        <w:r>
          <w:rPr>
            <w:noProof/>
            <w:webHidden/>
          </w:rPr>
          <w:tab/>
        </w:r>
        <w:r>
          <w:rPr>
            <w:noProof/>
            <w:webHidden/>
          </w:rPr>
          <w:fldChar w:fldCharType="begin"/>
        </w:r>
        <w:r>
          <w:rPr>
            <w:noProof/>
            <w:webHidden/>
          </w:rPr>
          <w:instrText xml:space="preserve"> PAGEREF _Toc236325831 \h </w:instrText>
        </w:r>
        <w:r>
          <w:rPr>
            <w:noProof/>
            <w:webHidden/>
          </w:rPr>
        </w:r>
        <w:r>
          <w:rPr>
            <w:noProof/>
            <w:webHidden/>
          </w:rPr>
          <w:fldChar w:fldCharType="separate"/>
        </w:r>
        <w:r>
          <w:rPr>
            <w:noProof/>
            <w:webHidden/>
          </w:rPr>
          <w:t>12</w:t>
        </w:r>
        <w:r>
          <w:rPr>
            <w:noProof/>
            <w:webHidden/>
          </w:rPr>
          <w:fldChar w:fldCharType="end"/>
        </w:r>
      </w:hyperlink>
    </w:p>
    <w:p w14:paraId="07D9AE62" w14:textId="2F6A1A9B" w:rsidR="00397915" w:rsidRDefault="00397915">
      <w:pPr>
        <w:pStyle w:val="TableofFigures"/>
        <w:tabs>
          <w:tab w:val="right" w:leader="dot" w:pos="9016"/>
        </w:tabs>
        <w:rPr>
          <w:rFonts w:asciiTheme="minorHAnsi" w:eastAsiaTheme="minorEastAsia" w:hAnsiTheme="minorHAnsi"/>
          <w:noProof/>
          <w:szCs w:val="30"/>
          <w:lang w:bidi="bn-IN"/>
        </w:rPr>
      </w:pPr>
      <w:hyperlink w:anchor="_Toc236325832" w:history="1">
        <w:r w:rsidRPr="008536B0">
          <w:rPr>
            <w:rStyle w:val="Hyperlink"/>
            <w:rFonts w:cs="Times New Roman"/>
            <w:noProof/>
          </w:rPr>
          <w:t>Figure 6: Graph of Discharge coefficient vs Pressure head difference</w:t>
        </w:r>
        <w:r>
          <w:rPr>
            <w:noProof/>
            <w:webHidden/>
          </w:rPr>
          <w:tab/>
        </w:r>
        <w:r>
          <w:rPr>
            <w:noProof/>
            <w:webHidden/>
          </w:rPr>
          <w:fldChar w:fldCharType="begin"/>
        </w:r>
        <w:r>
          <w:rPr>
            <w:noProof/>
            <w:webHidden/>
          </w:rPr>
          <w:instrText xml:space="preserve"> PAGEREF _Toc236325832 \h </w:instrText>
        </w:r>
        <w:r>
          <w:rPr>
            <w:noProof/>
            <w:webHidden/>
          </w:rPr>
        </w:r>
        <w:r>
          <w:rPr>
            <w:noProof/>
            <w:webHidden/>
          </w:rPr>
          <w:fldChar w:fldCharType="separate"/>
        </w:r>
        <w:r>
          <w:rPr>
            <w:noProof/>
            <w:webHidden/>
          </w:rPr>
          <w:t>13</w:t>
        </w:r>
        <w:r>
          <w:rPr>
            <w:noProof/>
            <w:webHidden/>
          </w:rPr>
          <w:fldChar w:fldCharType="end"/>
        </w:r>
      </w:hyperlink>
    </w:p>
    <w:p w14:paraId="45038B84" w14:textId="47A071BC" w:rsidR="00397915" w:rsidRDefault="00397915">
      <w:pPr>
        <w:pStyle w:val="TableofFigures"/>
        <w:tabs>
          <w:tab w:val="right" w:leader="dot" w:pos="9016"/>
        </w:tabs>
        <w:rPr>
          <w:rFonts w:asciiTheme="minorHAnsi" w:eastAsiaTheme="minorEastAsia" w:hAnsiTheme="minorHAnsi"/>
          <w:noProof/>
          <w:szCs w:val="30"/>
          <w:lang w:bidi="bn-IN"/>
        </w:rPr>
      </w:pPr>
      <w:hyperlink w:anchor="_Toc236325833" w:history="1">
        <w:r w:rsidRPr="008536B0">
          <w:rPr>
            <w:rStyle w:val="Hyperlink"/>
            <w:rFonts w:cs="Times New Roman"/>
            <w:noProof/>
          </w:rPr>
          <w:t>Figure 7: Graph of Discharge coefficient vs Reynold's number</w:t>
        </w:r>
        <w:r>
          <w:rPr>
            <w:noProof/>
            <w:webHidden/>
          </w:rPr>
          <w:tab/>
        </w:r>
        <w:r>
          <w:rPr>
            <w:noProof/>
            <w:webHidden/>
          </w:rPr>
          <w:fldChar w:fldCharType="begin"/>
        </w:r>
        <w:r>
          <w:rPr>
            <w:noProof/>
            <w:webHidden/>
          </w:rPr>
          <w:instrText xml:space="preserve"> PAGEREF _Toc236325833 \h </w:instrText>
        </w:r>
        <w:r>
          <w:rPr>
            <w:noProof/>
            <w:webHidden/>
          </w:rPr>
        </w:r>
        <w:r>
          <w:rPr>
            <w:noProof/>
            <w:webHidden/>
          </w:rPr>
          <w:fldChar w:fldCharType="separate"/>
        </w:r>
        <w:r>
          <w:rPr>
            <w:noProof/>
            <w:webHidden/>
          </w:rPr>
          <w:t>13</w:t>
        </w:r>
        <w:r>
          <w:rPr>
            <w:noProof/>
            <w:webHidden/>
          </w:rPr>
          <w:fldChar w:fldCharType="end"/>
        </w:r>
      </w:hyperlink>
    </w:p>
    <w:p w14:paraId="4A2596C4" w14:textId="340C1D59" w:rsidR="001F3B58" w:rsidRDefault="00CE2CBA" w:rsidP="0018791A">
      <w:pPr>
        <w:rPr>
          <w:noProof/>
        </w:rPr>
      </w:pPr>
      <w:r>
        <w:fldChar w:fldCharType="end"/>
      </w:r>
      <w:r>
        <w:fldChar w:fldCharType="begin"/>
      </w:r>
      <w:r>
        <w:instrText xml:space="preserve"> TOC \h \z \c "Table" </w:instrText>
      </w:r>
      <w:r>
        <w:fldChar w:fldCharType="separate"/>
      </w:r>
    </w:p>
    <w:p w14:paraId="1F15AEBA" w14:textId="67057B92" w:rsidR="001F3B58" w:rsidRDefault="001F3B58">
      <w:pPr>
        <w:pStyle w:val="TableofFigures"/>
        <w:tabs>
          <w:tab w:val="right" w:leader="dot" w:pos="9016"/>
        </w:tabs>
        <w:rPr>
          <w:rFonts w:asciiTheme="minorHAnsi" w:eastAsiaTheme="minorEastAsia" w:hAnsiTheme="minorHAnsi"/>
          <w:noProof/>
          <w:szCs w:val="30"/>
          <w:lang w:bidi="bn-IN"/>
        </w:rPr>
      </w:pPr>
      <w:hyperlink w:anchor="_Toc236242619" w:history="1">
        <w:r w:rsidRPr="00BF6BDB">
          <w:rPr>
            <w:rStyle w:val="Hyperlink"/>
            <w:rFonts w:cs="Times New Roman"/>
            <w:noProof/>
          </w:rPr>
          <w:t>Table 1: Data for volumetric flow rate, pressure head difference, discharge coefficient, and Reynold's number</w:t>
        </w:r>
        <w:r>
          <w:rPr>
            <w:noProof/>
            <w:webHidden/>
          </w:rPr>
          <w:tab/>
        </w:r>
        <w:r>
          <w:rPr>
            <w:noProof/>
            <w:webHidden/>
          </w:rPr>
          <w:fldChar w:fldCharType="begin"/>
        </w:r>
        <w:r>
          <w:rPr>
            <w:noProof/>
            <w:webHidden/>
          </w:rPr>
          <w:instrText xml:space="preserve"> PAGEREF _Toc236242619 \h </w:instrText>
        </w:r>
        <w:r>
          <w:rPr>
            <w:noProof/>
            <w:webHidden/>
          </w:rPr>
        </w:r>
        <w:r>
          <w:rPr>
            <w:noProof/>
            <w:webHidden/>
          </w:rPr>
          <w:fldChar w:fldCharType="separate"/>
        </w:r>
        <w:r>
          <w:rPr>
            <w:noProof/>
            <w:webHidden/>
          </w:rPr>
          <w:t>11</w:t>
        </w:r>
        <w:r>
          <w:rPr>
            <w:noProof/>
            <w:webHidden/>
          </w:rPr>
          <w:fldChar w:fldCharType="end"/>
        </w:r>
      </w:hyperlink>
    </w:p>
    <w:p w14:paraId="1DDCE107" w14:textId="56E89BD8" w:rsidR="001F3B58" w:rsidRDefault="001F3B58">
      <w:pPr>
        <w:pStyle w:val="TableofFigures"/>
        <w:tabs>
          <w:tab w:val="right" w:leader="dot" w:pos="9016"/>
        </w:tabs>
        <w:rPr>
          <w:rFonts w:asciiTheme="minorHAnsi" w:eastAsiaTheme="minorEastAsia" w:hAnsiTheme="minorHAnsi"/>
          <w:noProof/>
          <w:szCs w:val="30"/>
          <w:lang w:bidi="bn-IN"/>
        </w:rPr>
      </w:pPr>
      <w:hyperlink w:anchor="_Toc236242620" w:history="1">
        <w:r w:rsidRPr="00BF6BDB">
          <w:rPr>
            <w:rStyle w:val="Hyperlink"/>
            <w:rFonts w:cs="Times New Roman"/>
            <w:noProof/>
          </w:rPr>
          <w:t>Table 2: Data for volumetric flow of water, time interval and manometer reading</w:t>
        </w:r>
        <w:r>
          <w:rPr>
            <w:noProof/>
            <w:webHidden/>
          </w:rPr>
          <w:tab/>
        </w:r>
        <w:r>
          <w:rPr>
            <w:noProof/>
            <w:webHidden/>
          </w:rPr>
          <w:fldChar w:fldCharType="begin"/>
        </w:r>
        <w:r>
          <w:rPr>
            <w:noProof/>
            <w:webHidden/>
          </w:rPr>
          <w:instrText xml:space="preserve"> PAGEREF _Toc236242620 \h </w:instrText>
        </w:r>
        <w:r>
          <w:rPr>
            <w:noProof/>
            <w:webHidden/>
          </w:rPr>
        </w:r>
        <w:r>
          <w:rPr>
            <w:noProof/>
            <w:webHidden/>
          </w:rPr>
          <w:fldChar w:fldCharType="separate"/>
        </w:r>
        <w:r>
          <w:rPr>
            <w:noProof/>
            <w:webHidden/>
          </w:rPr>
          <w:t>18</w:t>
        </w:r>
        <w:r>
          <w:rPr>
            <w:noProof/>
            <w:webHidden/>
          </w:rPr>
          <w:fldChar w:fldCharType="end"/>
        </w:r>
      </w:hyperlink>
    </w:p>
    <w:p w14:paraId="3DB179A6" w14:textId="4CD29447" w:rsidR="001F3B58" w:rsidRDefault="001F3B58">
      <w:pPr>
        <w:pStyle w:val="TableofFigures"/>
        <w:tabs>
          <w:tab w:val="right" w:leader="dot" w:pos="9016"/>
        </w:tabs>
        <w:rPr>
          <w:rFonts w:asciiTheme="minorHAnsi" w:eastAsiaTheme="minorEastAsia" w:hAnsiTheme="minorHAnsi"/>
          <w:noProof/>
          <w:szCs w:val="30"/>
          <w:lang w:bidi="bn-IN"/>
        </w:rPr>
      </w:pPr>
      <w:hyperlink w:anchor="_Toc236242621" w:history="1">
        <w:r w:rsidRPr="00BF6BDB">
          <w:rPr>
            <w:rStyle w:val="Hyperlink"/>
            <w:rFonts w:cs="Times New Roman"/>
            <w:noProof/>
          </w:rPr>
          <w:t>Table 3: Data for volumetric flow rate, pressure head difference and square root of pressure head difference</w:t>
        </w:r>
        <w:r>
          <w:rPr>
            <w:noProof/>
            <w:webHidden/>
          </w:rPr>
          <w:tab/>
        </w:r>
        <w:r>
          <w:rPr>
            <w:noProof/>
            <w:webHidden/>
          </w:rPr>
          <w:fldChar w:fldCharType="begin"/>
        </w:r>
        <w:r>
          <w:rPr>
            <w:noProof/>
            <w:webHidden/>
          </w:rPr>
          <w:instrText xml:space="preserve"> PAGEREF _Toc236242621 \h </w:instrText>
        </w:r>
        <w:r>
          <w:rPr>
            <w:noProof/>
            <w:webHidden/>
          </w:rPr>
        </w:r>
        <w:r>
          <w:rPr>
            <w:noProof/>
            <w:webHidden/>
          </w:rPr>
          <w:fldChar w:fldCharType="separate"/>
        </w:r>
        <w:r>
          <w:rPr>
            <w:noProof/>
            <w:webHidden/>
          </w:rPr>
          <w:t>19</w:t>
        </w:r>
        <w:r>
          <w:rPr>
            <w:noProof/>
            <w:webHidden/>
          </w:rPr>
          <w:fldChar w:fldCharType="end"/>
        </w:r>
      </w:hyperlink>
    </w:p>
    <w:p w14:paraId="5C94A04E" w14:textId="225766BA" w:rsidR="001F3B58" w:rsidRDefault="001F3B58">
      <w:pPr>
        <w:pStyle w:val="TableofFigures"/>
        <w:tabs>
          <w:tab w:val="right" w:leader="dot" w:pos="9016"/>
        </w:tabs>
        <w:rPr>
          <w:rFonts w:asciiTheme="minorHAnsi" w:eastAsiaTheme="minorEastAsia" w:hAnsiTheme="minorHAnsi"/>
          <w:noProof/>
          <w:szCs w:val="30"/>
          <w:lang w:bidi="bn-IN"/>
        </w:rPr>
      </w:pPr>
      <w:hyperlink w:anchor="_Toc236242622" w:history="1">
        <w:r w:rsidRPr="00BF6BDB">
          <w:rPr>
            <w:rStyle w:val="Hyperlink"/>
            <w:rFonts w:cs="Times New Roman"/>
            <w:noProof/>
          </w:rPr>
          <w:t>Table 4: Data for average velocity, discharge coefficient and Reynold’s number</w:t>
        </w:r>
        <w:r>
          <w:rPr>
            <w:noProof/>
            <w:webHidden/>
          </w:rPr>
          <w:tab/>
        </w:r>
        <w:r>
          <w:rPr>
            <w:noProof/>
            <w:webHidden/>
          </w:rPr>
          <w:fldChar w:fldCharType="begin"/>
        </w:r>
        <w:r>
          <w:rPr>
            <w:noProof/>
            <w:webHidden/>
          </w:rPr>
          <w:instrText xml:space="preserve"> PAGEREF _Toc236242622 \h </w:instrText>
        </w:r>
        <w:r>
          <w:rPr>
            <w:noProof/>
            <w:webHidden/>
          </w:rPr>
        </w:r>
        <w:r>
          <w:rPr>
            <w:noProof/>
            <w:webHidden/>
          </w:rPr>
          <w:fldChar w:fldCharType="separate"/>
        </w:r>
        <w:r>
          <w:rPr>
            <w:noProof/>
            <w:webHidden/>
          </w:rPr>
          <w:t>20</w:t>
        </w:r>
        <w:r>
          <w:rPr>
            <w:noProof/>
            <w:webHidden/>
          </w:rPr>
          <w:fldChar w:fldCharType="end"/>
        </w:r>
      </w:hyperlink>
    </w:p>
    <w:p w14:paraId="459D11BA" w14:textId="254D7BF2" w:rsidR="0018791A" w:rsidRPr="0018791A" w:rsidRDefault="00CE2CBA" w:rsidP="0018791A">
      <w:pPr>
        <w:sectPr w:rsidR="0018791A" w:rsidRPr="0018791A" w:rsidSect="00152BCE">
          <w:footerReference w:type="first" r:id="rId10"/>
          <w:pgSz w:w="11906" w:h="16838" w:code="9"/>
          <w:pgMar w:top="1440" w:right="1440" w:bottom="1440" w:left="1440" w:header="720" w:footer="720" w:gutter="0"/>
          <w:pgNumType w:fmt="lowerRoman" w:start="1"/>
          <w:cols w:space="720"/>
          <w:docGrid w:linePitch="360"/>
        </w:sectPr>
      </w:pPr>
      <w:r>
        <w:fldChar w:fldCharType="end"/>
      </w:r>
    </w:p>
    <w:p w14:paraId="18BD19D1" w14:textId="794D3A80" w:rsidR="004B2316" w:rsidRPr="00795184" w:rsidRDefault="008B306B" w:rsidP="002A5FE3">
      <w:pPr>
        <w:pStyle w:val="Heading1"/>
        <w:rPr>
          <w:rFonts w:ascii="Times New Roman" w:hAnsi="Times New Roman" w:cs="Times New Roman"/>
          <w:b/>
          <w:bCs/>
          <w:color w:val="000000" w:themeColor="text1"/>
          <w:sz w:val="28"/>
          <w:szCs w:val="28"/>
        </w:rPr>
      </w:pPr>
      <w:bookmarkStart w:id="5" w:name="_Toc236325331"/>
      <w:r w:rsidRPr="00795184">
        <w:rPr>
          <w:rFonts w:ascii="Times New Roman" w:hAnsi="Times New Roman" w:cs="Times New Roman"/>
          <w:b/>
          <w:bCs/>
          <w:color w:val="000000" w:themeColor="text1"/>
          <w:sz w:val="28"/>
          <w:szCs w:val="28"/>
        </w:rPr>
        <w:t xml:space="preserve">1. </w:t>
      </w:r>
      <w:r w:rsidR="002A5FE3" w:rsidRPr="00795184">
        <w:rPr>
          <w:rFonts w:ascii="Times New Roman" w:hAnsi="Times New Roman" w:cs="Times New Roman"/>
          <w:b/>
          <w:bCs/>
          <w:color w:val="000000" w:themeColor="text1"/>
          <w:sz w:val="28"/>
          <w:szCs w:val="28"/>
        </w:rPr>
        <w:t>Introduction</w:t>
      </w:r>
      <w:bookmarkEnd w:id="5"/>
    </w:p>
    <w:p w14:paraId="2F6C484B" w14:textId="77777777" w:rsidR="00924137" w:rsidRPr="00924137" w:rsidRDefault="00924137" w:rsidP="00924137">
      <w:pPr>
        <w:spacing w:line="360" w:lineRule="auto"/>
        <w:jc w:val="both"/>
        <w:rPr>
          <w:rFonts w:ascii="Times New Roman" w:hAnsi="Times New Roman" w:cs="Times New Roman"/>
          <w:sz w:val="24"/>
          <w:szCs w:val="24"/>
        </w:rPr>
      </w:pPr>
      <w:r w:rsidRPr="00924137">
        <w:rPr>
          <w:rFonts w:ascii="Times New Roman" w:hAnsi="Times New Roman" w:cs="Times New Roman"/>
          <w:sz w:val="24"/>
          <w:szCs w:val="24"/>
        </w:rPr>
        <w:t>Measurement of fluid flow rate is an essential requirement in many engineering and industrial applications, such as chemical processing, power generation, water supply systems, and petroleum industries. Among the various flow-measuring devices, the orifice meter is one of the simplest and most widely used instruments due to its low cost, ease of installation, and reliable performance under turbulent flow conditions. An orifice meter consists of a thin plate with a concentric circular opening inserted into a pipeline, which creates a pressure drop as the fluid passes through it. This pressure difference between the upstream and downstream sections of the orifice is directly related to the flow rate of the fluid.</w:t>
      </w:r>
    </w:p>
    <w:p w14:paraId="681E2AA1" w14:textId="77777777" w:rsidR="00924137" w:rsidRDefault="00924137" w:rsidP="00924137">
      <w:pPr>
        <w:spacing w:line="360" w:lineRule="auto"/>
        <w:jc w:val="both"/>
        <w:rPr>
          <w:rFonts w:ascii="Times New Roman" w:hAnsi="Times New Roman" w:cs="Times New Roman"/>
          <w:sz w:val="24"/>
          <w:szCs w:val="24"/>
        </w:rPr>
      </w:pPr>
      <w:r w:rsidRPr="00924137">
        <w:rPr>
          <w:rFonts w:ascii="Times New Roman" w:hAnsi="Times New Roman" w:cs="Times New Roman"/>
          <w:sz w:val="24"/>
          <w:szCs w:val="24"/>
        </w:rPr>
        <w:t xml:space="preserve">The working principle of an orifice meter is based on the application of Bernoulli’s equation and the continuity equation, which relate velocity, pressure, and flow area </w:t>
      </w:r>
      <w:sdt>
        <w:sdtPr>
          <w:rPr>
            <w:rFonts w:ascii="Times New Roman" w:hAnsi="Times New Roman" w:cs="Times New Roman"/>
            <w:sz w:val="24"/>
            <w:szCs w:val="24"/>
          </w:rPr>
          <w:id w:val="1775596125"/>
          <w:citation/>
        </w:sdtPr>
        <w:sdtContent>
          <w:r w:rsidRPr="00924137">
            <w:rPr>
              <w:rFonts w:ascii="Times New Roman" w:hAnsi="Times New Roman" w:cs="Times New Roman"/>
              <w:sz w:val="24"/>
              <w:szCs w:val="24"/>
            </w:rPr>
            <w:fldChar w:fldCharType="begin"/>
          </w:r>
          <w:r w:rsidRPr="00924137">
            <w:rPr>
              <w:rFonts w:ascii="Times New Roman" w:hAnsi="Times New Roman" w:cs="Times New Roman"/>
              <w:sz w:val="24"/>
              <w:szCs w:val="24"/>
            </w:rPr>
            <w:instrText xml:space="preserve"> CITATION WLM051 \l 1033 </w:instrText>
          </w:r>
          <w:r w:rsidRPr="00924137">
            <w:rPr>
              <w:rFonts w:ascii="Times New Roman" w:hAnsi="Times New Roman" w:cs="Times New Roman"/>
              <w:sz w:val="24"/>
              <w:szCs w:val="24"/>
            </w:rPr>
            <w:fldChar w:fldCharType="separate"/>
          </w:r>
          <w:r w:rsidRPr="00924137">
            <w:rPr>
              <w:rFonts w:ascii="Times New Roman" w:hAnsi="Times New Roman" w:cs="Times New Roman"/>
              <w:noProof/>
              <w:sz w:val="24"/>
              <w:szCs w:val="24"/>
            </w:rPr>
            <w:t>[1]</w:t>
          </w:r>
          <w:r w:rsidRPr="00924137">
            <w:rPr>
              <w:rFonts w:ascii="Times New Roman" w:hAnsi="Times New Roman" w:cs="Times New Roman"/>
              <w:sz w:val="24"/>
              <w:szCs w:val="24"/>
            </w:rPr>
            <w:fldChar w:fldCharType="end"/>
          </w:r>
        </w:sdtContent>
      </w:sdt>
      <w:r w:rsidRPr="00924137">
        <w:rPr>
          <w:rFonts w:ascii="Times New Roman" w:hAnsi="Times New Roman" w:cs="Times New Roman"/>
          <w:sz w:val="24"/>
          <w:szCs w:val="24"/>
        </w:rPr>
        <w:t>. The theoretical discharge obtained from these relations assumes ideal flow conditions without energy losses. However, in real systems, losses occur due to friction, turbulence, and flow separation near the orifice plate. To account for these deviations, a correction factor known as the discharge coefficient of orifice (C₀) is introduced. Determination of this coefficient through experimental calibration is therefore necessary for accurate flow measurement.</w:t>
      </w:r>
    </w:p>
    <w:p w14:paraId="3C226F3F" w14:textId="7E3706D7" w:rsidR="008B306B" w:rsidRDefault="00924137" w:rsidP="008B306B">
      <w:pPr>
        <w:spacing w:line="360" w:lineRule="auto"/>
        <w:jc w:val="both"/>
        <w:rPr>
          <w:rFonts w:ascii="Times New Roman" w:hAnsi="Times New Roman" w:cs="Times New Roman"/>
          <w:sz w:val="24"/>
          <w:szCs w:val="24"/>
        </w:rPr>
      </w:pPr>
      <w:r w:rsidRPr="00924137">
        <w:rPr>
          <w:rFonts w:ascii="Times New Roman" w:hAnsi="Times New Roman" w:cs="Times New Roman"/>
          <w:sz w:val="24"/>
          <w:szCs w:val="24"/>
        </w:rPr>
        <w:t>In this experiment, an orifice meter is calibrated by measuring the volumetric flow rate of water and the corresponding pressure head difference across the orifice. The experimental discharge is compared with the theoretical discharge to evaluate the discharge coefficient of orifice and to study the relationship between pressure head difference and flow rate. The experiment also aims to verify the applicability of the theoretical flow equation under turbulent flow conditions and to assess the performance characteristics of the orifice meter as a practical flow-measuring devic</w:t>
      </w:r>
      <w:r w:rsidR="008B306B">
        <w:rPr>
          <w:rFonts w:ascii="Times New Roman" w:hAnsi="Times New Roman" w:cs="Times New Roman"/>
          <w:sz w:val="24"/>
          <w:szCs w:val="24"/>
        </w:rPr>
        <w:t xml:space="preserve">e. </w:t>
      </w:r>
      <w:r w:rsidR="008B306B">
        <w:rPr>
          <w:rFonts w:ascii="Times New Roman" w:hAnsi="Times New Roman" w:cs="Times New Roman"/>
          <w:sz w:val="24"/>
          <w:szCs w:val="24"/>
        </w:rPr>
        <w:br w:type="page"/>
      </w:r>
    </w:p>
    <w:p w14:paraId="5791B74C" w14:textId="7E3706D7" w:rsidR="008B306B" w:rsidRPr="00795184" w:rsidRDefault="008B306B" w:rsidP="008B306B">
      <w:pPr>
        <w:pStyle w:val="Heading1"/>
        <w:rPr>
          <w:rFonts w:ascii="Times New Roman" w:hAnsi="Times New Roman" w:cs="Times New Roman"/>
          <w:b/>
          <w:bCs/>
          <w:color w:val="000000" w:themeColor="text1"/>
          <w:sz w:val="28"/>
          <w:szCs w:val="28"/>
        </w:rPr>
      </w:pPr>
      <w:bookmarkStart w:id="6" w:name="_Toc236325332"/>
      <w:r w:rsidRPr="00795184">
        <w:rPr>
          <w:rFonts w:ascii="Times New Roman" w:hAnsi="Times New Roman" w:cs="Times New Roman"/>
          <w:b/>
          <w:bCs/>
          <w:color w:val="000000" w:themeColor="text1"/>
          <w:sz w:val="28"/>
          <w:szCs w:val="28"/>
        </w:rPr>
        <w:t>2. Theory</w:t>
      </w:r>
      <w:bookmarkEnd w:id="6"/>
    </w:p>
    <w:p w14:paraId="285A5E69" w14:textId="1565B35C" w:rsidR="008B306B" w:rsidRPr="00795184" w:rsidRDefault="008B306B" w:rsidP="008B306B">
      <w:pPr>
        <w:pStyle w:val="Heading2"/>
        <w:rPr>
          <w:rFonts w:ascii="Times New Roman" w:hAnsi="Times New Roman" w:cs="Times New Roman"/>
          <w:b/>
          <w:bCs/>
          <w:color w:val="000000" w:themeColor="text1"/>
          <w:sz w:val="24"/>
          <w:szCs w:val="24"/>
        </w:rPr>
      </w:pPr>
      <w:bookmarkStart w:id="7" w:name="_Toc236325333"/>
      <w:r w:rsidRPr="00795184">
        <w:rPr>
          <w:rFonts w:ascii="Times New Roman" w:hAnsi="Times New Roman" w:cs="Times New Roman"/>
          <w:b/>
          <w:bCs/>
          <w:color w:val="000000" w:themeColor="text1"/>
          <w:sz w:val="24"/>
          <w:szCs w:val="24"/>
        </w:rPr>
        <w:t>2.1 Orifice Meter and Its Working Principle</w:t>
      </w:r>
      <w:bookmarkEnd w:id="7"/>
    </w:p>
    <w:p w14:paraId="12B5CC78" w14:textId="77777777" w:rsidR="008B306B" w:rsidRDefault="008B306B" w:rsidP="008B306B">
      <w:pPr>
        <w:spacing w:line="360" w:lineRule="auto"/>
        <w:jc w:val="both"/>
        <w:rPr>
          <w:rFonts w:ascii="Times New Roman" w:hAnsi="Times New Roman" w:cs="Times New Roman"/>
          <w:sz w:val="24"/>
          <w:szCs w:val="24"/>
        </w:rPr>
      </w:pPr>
      <w:r w:rsidRPr="008B306B">
        <w:rPr>
          <w:rFonts w:ascii="Times New Roman" w:hAnsi="Times New Roman" w:cs="Times New Roman"/>
          <w:sz w:val="24"/>
          <w:szCs w:val="24"/>
        </w:rPr>
        <w:t>An orifice meter is a differential pressure type flow measuring device used to determine the volumetric flow rate of a fluid flowing through a pipeline. It consists of a thin plate with a sharp-edged circular opening, called an orifice, which is installed perpendicular to the direction of flow. A schematic diagram of a typical orifice meter is shown in Figure 1.</w:t>
      </w:r>
    </w:p>
    <w:p w14:paraId="3B604F77" w14:textId="77777777" w:rsidR="00055DD7" w:rsidRDefault="00055DD7" w:rsidP="00055DD7">
      <w:pPr>
        <w:keepNext/>
        <w:spacing w:line="360" w:lineRule="auto"/>
        <w:jc w:val="both"/>
      </w:pPr>
      <w:r>
        <w:rPr>
          <w:rFonts w:ascii="Times New Roman" w:hAnsi="Times New Roman" w:cs="Times New Roman"/>
          <w:noProof/>
          <w:sz w:val="24"/>
          <w:szCs w:val="24"/>
        </w:rPr>
        <w:drawing>
          <wp:inline distT="0" distB="0" distL="0" distR="0" wp14:anchorId="39057CAE" wp14:editId="5A76867E">
            <wp:extent cx="5731510" cy="3822700"/>
            <wp:effectExtent l="0" t="0" r="2540" b="6350"/>
            <wp:docPr id="37546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0917" name="Picture 375460917"/>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14:paraId="5F7846F5" w14:textId="7488DFF4" w:rsidR="008B306B" w:rsidRPr="006A069A" w:rsidRDefault="00055DD7" w:rsidP="00055DD7">
      <w:pPr>
        <w:pStyle w:val="Caption"/>
        <w:jc w:val="center"/>
        <w:rPr>
          <w:rFonts w:ascii="Times New Roman" w:hAnsi="Times New Roman" w:cs="Times New Roman"/>
          <w:i w:val="0"/>
          <w:iCs w:val="0"/>
          <w:color w:val="0D0D0D" w:themeColor="text1" w:themeTint="F2"/>
          <w:sz w:val="22"/>
          <w:szCs w:val="22"/>
        </w:rPr>
      </w:pPr>
      <w:bookmarkStart w:id="8" w:name="_Toc236325827"/>
      <w:r w:rsidRPr="001B25F7">
        <w:rPr>
          <w:rFonts w:ascii="Times New Roman" w:hAnsi="Times New Roman" w:cs="Times New Roman"/>
          <w:i w:val="0"/>
          <w:iCs w:val="0"/>
          <w:color w:val="0D0D0D" w:themeColor="text1" w:themeTint="F2"/>
          <w:sz w:val="22"/>
          <w:szCs w:val="22"/>
        </w:rPr>
        <w:t xml:space="preserve">Figure </w:t>
      </w:r>
      <w:r w:rsidRPr="001B25F7">
        <w:rPr>
          <w:rFonts w:ascii="Times New Roman" w:hAnsi="Times New Roman" w:cs="Times New Roman"/>
          <w:i w:val="0"/>
          <w:iCs w:val="0"/>
          <w:color w:val="0D0D0D" w:themeColor="text1" w:themeTint="F2"/>
          <w:sz w:val="22"/>
          <w:szCs w:val="22"/>
        </w:rPr>
        <w:fldChar w:fldCharType="begin"/>
      </w:r>
      <w:r w:rsidRPr="001B25F7">
        <w:rPr>
          <w:rFonts w:ascii="Times New Roman" w:hAnsi="Times New Roman" w:cs="Times New Roman"/>
          <w:i w:val="0"/>
          <w:iCs w:val="0"/>
          <w:color w:val="0D0D0D" w:themeColor="text1" w:themeTint="F2"/>
          <w:sz w:val="22"/>
          <w:szCs w:val="22"/>
        </w:rPr>
        <w:instrText xml:space="preserve"> SEQ Figure \* ARABIC </w:instrText>
      </w:r>
      <w:r w:rsidRPr="001B25F7">
        <w:rPr>
          <w:rFonts w:ascii="Times New Roman" w:hAnsi="Times New Roman" w:cs="Times New Roman"/>
          <w:i w:val="0"/>
          <w:iCs w:val="0"/>
          <w:color w:val="0D0D0D" w:themeColor="text1" w:themeTint="F2"/>
          <w:sz w:val="22"/>
          <w:szCs w:val="22"/>
        </w:rPr>
        <w:fldChar w:fldCharType="separate"/>
      </w:r>
      <w:r w:rsidR="007E7F40">
        <w:rPr>
          <w:rFonts w:ascii="Times New Roman" w:hAnsi="Times New Roman" w:cs="Times New Roman"/>
          <w:i w:val="0"/>
          <w:iCs w:val="0"/>
          <w:noProof/>
          <w:color w:val="0D0D0D" w:themeColor="text1" w:themeTint="F2"/>
          <w:sz w:val="22"/>
          <w:szCs w:val="22"/>
        </w:rPr>
        <w:t>1</w:t>
      </w:r>
      <w:r w:rsidRPr="001B25F7">
        <w:rPr>
          <w:rFonts w:ascii="Times New Roman" w:hAnsi="Times New Roman" w:cs="Times New Roman"/>
          <w:i w:val="0"/>
          <w:iCs w:val="0"/>
          <w:color w:val="0D0D0D" w:themeColor="text1" w:themeTint="F2"/>
          <w:sz w:val="22"/>
          <w:szCs w:val="22"/>
        </w:rPr>
        <w:fldChar w:fldCharType="end"/>
      </w:r>
      <w:r w:rsidRPr="006A069A">
        <w:rPr>
          <w:rFonts w:ascii="Times New Roman" w:hAnsi="Times New Roman" w:cs="Times New Roman"/>
          <w:b/>
          <w:bCs/>
          <w:i w:val="0"/>
          <w:iCs w:val="0"/>
          <w:color w:val="0D0D0D" w:themeColor="text1" w:themeTint="F2"/>
          <w:sz w:val="22"/>
          <w:szCs w:val="22"/>
        </w:rPr>
        <w:t>:</w:t>
      </w:r>
      <w:r w:rsidRPr="006A069A">
        <w:rPr>
          <w:rFonts w:ascii="Times New Roman" w:hAnsi="Times New Roman" w:cs="Times New Roman"/>
          <w:i w:val="0"/>
          <w:iCs w:val="0"/>
          <w:color w:val="0D0D0D" w:themeColor="text1" w:themeTint="F2"/>
          <w:sz w:val="22"/>
          <w:szCs w:val="22"/>
        </w:rPr>
        <w:t xml:space="preserve"> Schematic diagram of an orifice meter showing flow contraction, pressure drop and vena </w:t>
      </w:r>
      <w:proofErr w:type="spellStart"/>
      <w:r w:rsidRPr="006A069A">
        <w:rPr>
          <w:rFonts w:ascii="Times New Roman" w:hAnsi="Times New Roman" w:cs="Times New Roman"/>
          <w:i w:val="0"/>
          <w:iCs w:val="0"/>
          <w:color w:val="0D0D0D" w:themeColor="text1" w:themeTint="F2"/>
          <w:sz w:val="22"/>
          <w:szCs w:val="22"/>
        </w:rPr>
        <w:t>contracta</w:t>
      </w:r>
      <w:proofErr w:type="spellEnd"/>
      <w:r w:rsidR="00795184">
        <w:rPr>
          <w:rFonts w:ascii="Times New Roman" w:hAnsi="Times New Roman" w:cs="Times New Roman"/>
          <w:i w:val="0"/>
          <w:iCs w:val="0"/>
          <w:color w:val="0D0D0D" w:themeColor="text1" w:themeTint="F2"/>
          <w:sz w:val="22"/>
          <w:szCs w:val="22"/>
        </w:rPr>
        <w:t xml:space="preserve"> [1]</w:t>
      </w:r>
      <w:bookmarkEnd w:id="8"/>
    </w:p>
    <w:p w14:paraId="3F197BFF" w14:textId="77777777" w:rsidR="00E20F5C" w:rsidRPr="00E20F5C" w:rsidRDefault="00E20F5C" w:rsidP="00E20F5C">
      <w:pPr>
        <w:spacing w:line="360" w:lineRule="auto"/>
        <w:jc w:val="both"/>
        <w:rPr>
          <w:rFonts w:ascii="Times New Roman" w:hAnsi="Times New Roman" w:cs="Times New Roman"/>
          <w:sz w:val="24"/>
          <w:szCs w:val="24"/>
        </w:rPr>
      </w:pPr>
      <w:r w:rsidRPr="00E20F5C">
        <w:rPr>
          <w:rFonts w:ascii="Times New Roman" w:hAnsi="Times New Roman" w:cs="Times New Roman"/>
          <w:sz w:val="24"/>
          <w:szCs w:val="24"/>
        </w:rPr>
        <w:t>When fluid flows through the pipe and passes through the orifice, the effective flow area suddenly reduces. Due to this reduction in area, the velocity of the fluid increases. According to Bernoulli’s principle, an increase in velocity is accompanied by a decrease in static pressure. As a result, a pressure difference is created between the upstream section and the downstream section of the orifice. This pressure difference is measured using a differential manometer and is directly related to the flow rate of the fluid. Thus, by measuring the pressure drop across the orifice, the volumetric flow rate can be determined.</w:t>
      </w:r>
    </w:p>
    <w:p w14:paraId="4FB6B429" w14:textId="77777777" w:rsidR="00E20F5C" w:rsidRDefault="00E20F5C" w:rsidP="00E20F5C">
      <w:pPr>
        <w:spacing w:line="360" w:lineRule="auto"/>
        <w:jc w:val="both"/>
        <w:rPr>
          <w:rFonts w:ascii="Times New Roman" w:hAnsi="Times New Roman" w:cs="Times New Roman"/>
          <w:sz w:val="24"/>
          <w:szCs w:val="24"/>
        </w:rPr>
      </w:pPr>
      <w:r w:rsidRPr="00E20F5C">
        <w:rPr>
          <w:rFonts w:ascii="Times New Roman" w:hAnsi="Times New Roman" w:cs="Times New Roman"/>
          <w:sz w:val="24"/>
          <w:szCs w:val="24"/>
        </w:rPr>
        <w:t xml:space="preserve">The working principle of the orifice meter is therefore based on the conversion of pressure energy into kinetic energy, as described by the continuity equation and Bernoulli’s equation </w:t>
      </w:r>
      <w:sdt>
        <w:sdtPr>
          <w:rPr>
            <w:rFonts w:ascii="Times New Roman" w:hAnsi="Times New Roman" w:cs="Times New Roman"/>
            <w:sz w:val="24"/>
            <w:szCs w:val="24"/>
          </w:rPr>
          <w:id w:val="1458838164"/>
          <w:citation/>
        </w:sdtPr>
        <w:sdtContent>
          <w:r w:rsidRPr="00E20F5C">
            <w:rPr>
              <w:rFonts w:ascii="Times New Roman" w:hAnsi="Times New Roman" w:cs="Times New Roman"/>
              <w:sz w:val="24"/>
              <w:szCs w:val="24"/>
            </w:rPr>
            <w:fldChar w:fldCharType="begin"/>
          </w:r>
          <w:r w:rsidRPr="00E20F5C">
            <w:rPr>
              <w:rFonts w:ascii="Times New Roman" w:hAnsi="Times New Roman" w:cs="Times New Roman"/>
              <w:sz w:val="24"/>
              <w:szCs w:val="24"/>
            </w:rPr>
            <w:instrText xml:space="preserve"> CITATION WLM051 \l 1033 </w:instrText>
          </w:r>
          <w:r w:rsidRPr="00E20F5C">
            <w:rPr>
              <w:rFonts w:ascii="Times New Roman" w:hAnsi="Times New Roman" w:cs="Times New Roman"/>
              <w:sz w:val="24"/>
              <w:szCs w:val="24"/>
            </w:rPr>
            <w:fldChar w:fldCharType="separate"/>
          </w:r>
          <w:r w:rsidRPr="00E20F5C">
            <w:rPr>
              <w:rFonts w:ascii="Times New Roman" w:hAnsi="Times New Roman" w:cs="Times New Roman"/>
              <w:noProof/>
              <w:sz w:val="24"/>
              <w:szCs w:val="24"/>
            </w:rPr>
            <w:t>[1]</w:t>
          </w:r>
          <w:r w:rsidRPr="00E20F5C">
            <w:rPr>
              <w:rFonts w:ascii="Times New Roman" w:hAnsi="Times New Roman" w:cs="Times New Roman"/>
              <w:sz w:val="24"/>
              <w:szCs w:val="24"/>
            </w:rPr>
            <w:fldChar w:fldCharType="end"/>
          </w:r>
        </w:sdtContent>
      </w:sdt>
      <w:r w:rsidRPr="00E20F5C">
        <w:rPr>
          <w:rFonts w:ascii="Times New Roman" w:hAnsi="Times New Roman" w:cs="Times New Roman"/>
          <w:sz w:val="24"/>
          <w:szCs w:val="24"/>
        </w:rPr>
        <w:t>.</w:t>
      </w:r>
    </w:p>
    <w:p w14:paraId="448F09BF" w14:textId="0C83A48B" w:rsidR="00E20F5C" w:rsidRPr="00795184" w:rsidRDefault="00E20F5C" w:rsidP="00E20F5C">
      <w:pPr>
        <w:pStyle w:val="Heading2"/>
        <w:rPr>
          <w:rFonts w:ascii="Times New Roman" w:hAnsi="Times New Roman" w:cs="Times New Roman"/>
          <w:b/>
          <w:bCs/>
          <w:color w:val="000000" w:themeColor="text1"/>
          <w:sz w:val="24"/>
          <w:szCs w:val="24"/>
        </w:rPr>
      </w:pPr>
      <w:bookmarkStart w:id="9" w:name="_Toc236325334"/>
      <w:r w:rsidRPr="00795184">
        <w:rPr>
          <w:rFonts w:ascii="Times New Roman" w:hAnsi="Times New Roman" w:cs="Times New Roman"/>
          <w:b/>
          <w:bCs/>
          <w:color w:val="000000" w:themeColor="text1"/>
          <w:sz w:val="24"/>
          <w:szCs w:val="24"/>
        </w:rPr>
        <w:t xml:space="preserve">2.2 Vena </w:t>
      </w:r>
      <w:proofErr w:type="spellStart"/>
      <w:r w:rsidRPr="00795184">
        <w:rPr>
          <w:rFonts w:ascii="Times New Roman" w:hAnsi="Times New Roman" w:cs="Times New Roman"/>
          <w:b/>
          <w:bCs/>
          <w:color w:val="000000" w:themeColor="text1"/>
          <w:sz w:val="24"/>
          <w:szCs w:val="24"/>
        </w:rPr>
        <w:t>Contracta</w:t>
      </w:r>
      <w:bookmarkEnd w:id="9"/>
      <w:proofErr w:type="spellEnd"/>
    </w:p>
    <w:p w14:paraId="006F3804" w14:textId="5374F742" w:rsidR="00E20F5C" w:rsidRDefault="00E20F5C" w:rsidP="00E20F5C">
      <w:pPr>
        <w:spacing w:line="360" w:lineRule="auto"/>
        <w:jc w:val="both"/>
        <w:rPr>
          <w:rFonts w:ascii="Times New Roman" w:hAnsi="Times New Roman" w:cs="Times New Roman"/>
          <w:sz w:val="24"/>
          <w:szCs w:val="24"/>
        </w:rPr>
      </w:pPr>
      <w:r w:rsidRPr="00E20F5C">
        <w:rPr>
          <w:rFonts w:ascii="Times New Roman" w:hAnsi="Times New Roman" w:cs="Times New Roman"/>
          <w:sz w:val="24"/>
          <w:szCs w:val="24"/>
        </w:rPr>
        <w:t>As the fluid passes through the sharp-edged orifice, the streamlines are unable to follow the abrupt change in geometry at the orifice edge. Due to the inertia of the fluid particles, the jet continues to contract even after passing through the orifice opening. This contraction reaches a maximum at a short distance downstream of the orifice, where the cross-sectional area of the</w:t>
      </w:r>
      <w:r>
        <w:rPr>
          <w:rFonts w:ascii="Times New Roman" w:hAnsi="Times New Roman" w:cs="Times New Roman"/>
          <w:sz w:val="24"/>
          <w:szCs w:val="24"/>
        </w:rPr>
        <w:t xml:space="preserve"> jet </w:t>
      </w:r>
      <w:r w:rsidRPr="00E20F5C">
        <w:rPr>
          <w:rFonts w:ascii="Times New Roman" w:hAnsi="Times New Roman" w:cs="Times New Roman"/>
          <w:sz w:val="24"/>
          <w:szCs w:val="24"/>
        </w:rPr>
        <w:t xml:space="preserve">becomes minimum. This narrowest section of the jet is known as the vena </w:t>
      </w:r>
      <w:proofErr w:type="spellStart"/>
      <w:r w:rsidRPr="00E20F5C">
        <w:rPr>
          <w:rFonts w:ascii="Times New Roman" w:hAnsi="Times New Roman" w:cs="Times New Roman"/>
          <w:sz w:val="24"/>
          <w:szCs w:val="24"/>
        </w:rPr>
        <w:t>contracta</w:t>
      </w:r>
      <w:proofErr w:type="spellEnd"/>
      <w:r w:rsidRPr="00E20F5C">
        <w:rPr>
          <w:rFonts w:ascii="Times New Roman" w:hAnsi="Times New Roman" w:cs="Times New Roman"/>
          <w:sz w:val="24"/>
          <w:szCs w:val="24"/>
        </w:rPr>
        <w:t>, as shown in Figure 1.</w:t>
      </w:r>
      <w:r>
        <w:rPr>
          <w:rFonts w:ascii="Times New Roman" w:hAnsi="Times New Roman" w:cs="Times New Roman"/>
          <w:sz w:val="24"/>
          <w:szCs w:val="24"/>
        </w:rPr>
        <w:t xml:space="preserve"> </w:t>
      </w:r>
    </w:p>
    <w:p w14:paraId="726D4731" w14:textId="18DEBEFF" w:rsidR="00E20F5C" w:rsidRDefault="00E20F5C" w:rsidP="00E20F5C">
      <w:pPr>
        <w:spacing w:line="360" w:lineRule="auto"/>
        <w:jc w:val="both"/>
        <w:rPr>
          <w:rFonts w:ascii="Times New Roman" w:hAnsi="Times New Roman" w:cs="Times New Roman"/>
          <w:sz w:val="24"/>
          <w:szCs w:val="24"/>
        </w:rPr>
      </w:pPr>
      <w:r w:rsidRPr="00E20F5C">
        <w:rPr>
          <w:rFonts w:ascii="Times New Roman" w:hAnsi="Times New Roman" w:cs="Times New Roman"/>
          <w:sz w:val="24"/>
          <w:szCs w:val="24"/>
        </w:rPr>
        <w:t xml:space="preserve">At the vena </w:t>
      </w:r>
      <w:proofErr w:type="spellStart"/>
      <w:r w:rsidRPr="00E20F5C">
        <w:rPr>
          <w:rFonts w:ascii="Times New Roman" w:hAnsi="Times New Roman" w:cs="Times New Roman"/>
          <w:sz w:val="24"/>
          <w:szCs w:val="24"/>
        </w:rPr>
        <w:t>contracta</w:t>
      </w:r>
      <w:proofErr w:type="spellEnd"/>
      <w:r w:rsidRPr="00E20F5C">
        <w:rPr>
          <w:rFonts w:ascii="Times New Roman" w:hAnsi="Times New Roman" w:cs="Times New Roman"/>
          <w:sz w:val="24"/>
          <w:szCs w:val="24"/>
        </w:rPr>
        <w:t xml:space="preserve">, the velocity of the fluid is maximum and the static pressure is minimum. The formation of the vena </w:t>
      </w:r>
      <w:proofErr w:type="spellStart"/>
      <w:r w:rsidRPr="00E20F5C">
        <w:rPr>
          <w:rFonts w:ascii="Times New Roman" w:hAnsi="Times New Roman" w:cs="Times New Roman"/>
          <w:sz w:val="24"/>
          <w:szCs w:val="24"/>
        </w:rPr>
        <w:t>contracta</w:t>
      </w:r>
      <w:proofErr w:type="spellEnd"/>
      <w:r w:rsidRPr="00E20F5C">
        <w:rPr>
          <w:rFonts w:ascii="Times New Roman" w:hAnsi="Times New Roman" w:cs="Times New Roman"/>
          <w:sz w:val="24"/>
          <w:szCs w:val="24"/>
        </w:rPr>
        <w:t xml:space="preserve"> is a fundamental phenomenon that makes the operation of an orifice meter possible. It creates a well-defined region of high velocity and low pressure, resulting in a distinct pressure drop that can be measured accurately. However, the contraction of the jet and associated energy losses also </w:t>
      </w:r>
      <w:proofErr w:type="gramStart"/>
      <w:r w:rsidRPr="00E20F5C">
        <w:rPr>
          <w:rFonts w:ascii="Times New Roman" w:hAnsi="Times New Roman" w:cs="Times New Roman"/>
          <w:sz w:val="24"/>
          <w:szCs w:val="24"/>
        </w:rPr>
        <w:t>cause</w:t>
      </w:r>
      <w:proofErr w:type="gramEnd"/>
      <w:r w:rsidRPr="00E20F5C">
        <w:rPr>
          <w:rFonts w:ascii="Times New Roman" w:hAnsi="Times New Roman" w:cs="Times New Roman"/>
          <w:sz w:val="24"/>
          <w:szCs w:val="24"/>
        </w:rPr>
        <w:t xml:space="preserve"> the actual discharge to be lower than the theoretical discharge, making it necessary to introduce a correction factor known as the discharge coefficient.</w:t>
      </w:r>
    </w:p>
    <w:p w14:paraId="430336DD" w14:textId="362F69FA" w:rsidR="00212FFE" w:rsidRDefault="00212FFE" w:rsidP="00212FFE">
      <w:pPr>
        <w:pStyle w:val="Heading2"/>
        <w:rPr>
          <w:rFonts w:ascii="Times New Roman" w:hAnsi="Times New Roman" w:cs="Times New Roman"/>
          <w:b/>
          <w:bCs/>
          <w:color w:val="auto"/>
          <w:sz w:val="24"/>
          <w:szCs w:val="24"/>
        </w:rPr>
      </w:pPr>
      <w:bookmarkStart w:id="10" w:name="_Toc236000777"/>
      <w:bookmarkStart w:id="11" w:name="_Toc236325335"/>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3</w:t>
      </w:r>
      <w:r w:rsidRPr="00151A4E">
        <w:rPr>
          <w:rFonts w:ascii="Times New Roman" w:hAnsi="Times New Roman" w:cs="Times New Roman"/>
          <w:b/>
          <w:bCs/>
          <w:color w:val="auto"/>
          <w:sz w:val="24"/>
          <w:szCs w:val="24"/>
        </w:rPr>
        <w:t xml:space="preserve"> Continuity Equation</w:t>
      </w:r>
      <w:bookmarkEnd w:id="10"/>
      <w:bookmarkEnd w:id="11"/>
    </w:p>
    <w:p w14:paraId="51E1564E"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For steady, incompressible flow, the continuity equation is given by</w:t>
      </w:r>
    </w:p>
    <w:p w14:paraId="4CB8C660" w14:textId="77777777" w:rsidR="00212FFE" w:rsidRPr="00212FFE" w:rsidRDefault="00000000" w:rsidP="00212FFE">
      <w:pPr>
        <w:spacing w:line="360" w:lineRule="auto"/>
        <w:rPr>
          <w:rFonts w:ascii="Times New Roman" w:hAnsi="Times New Roman" w:cs="Times New Roman"/>
          <w:sz w:val="24"/>
          <w:szCs w:val="24"/>
        </w:rPr>
      </w:pPr>
      <m:oMathPara>
        <m:oMathParaPr>
          <m:jc m:val="center"/>
        </m:oMathPara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w:br/>
          </m:r>
        </m:oMath>
      </m:oMathPara>
      <w:r w:rsidR="00212FFE" w:rsidRPr="00212FFE">
        <w:rPr>
          <w:rFonts w:ascii="Times New Roman" w:hAnsi="Times New Roman" w:cs="Times New Roman"/>
          <w:sz w:val="24"/>
          <w:szCs w:val="24"/>
        </w:rPr>
        <w:t>where,</w:t>
      </w:r>
      <w:r w:rsidR="00212FFE" w:rsidRPr="00212FFE">
        <w:rPr>
          <w:rFonts w:ascii="Times New Roman" w:hAnsi="Times New Roman" w:cs="Times New Roman"/>
          <w:sz w:val="24"/>
          <w:szCs w:val="24"/>
        </w:rPr>
        <w:br/>
        <w:t>A = Cross-sectional area</w:t>
      </w:r>
      <w:r w:rsidR="00212FFE" w:rsidRPr="00212FFE">
        <w:rPr>
          <w:rFonts w:ascii="Times New Roman" w:hAnsi="Times New Roman" w:cs="Times New Roman"/>
          <w:sz w:val="24"/>
          <w:szCs w:val="24"/>
        </w:rPr>
        <w:br/>
        <w:t>v = Average velocity</w:t>
      </w:r>
    </w:p>
    <w:p w14:paraId="679F3B1F" w14:textId="5019CE61" w:rsidR="006F52A1"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In an orifice meter, the flow area reduces at the orifice opening, and according to the continuity equation, the fluid velocity increases at this section. This increase in velocity leads to a corresponding decrease in static pressure. Thus, the continuity equation explains the rise in velocity that contributes to the pressure difference used for flow measurement.</w:t>
      </w:r>
    </w:p>
    <w:p w14:paraId="090F3509" w14:textId="77777777" w:rsidR="006F52A1" w:rsidRDefault="006F52A1">
      <w:pPr>
        <w:rPr>
          <w:rFonts w:ascii="Times New Roman" w:hAnsi="Times New Roman" w:cs="Times New Roman"/>
          <w:sz w:val="24"/>
          <w:szCs w:val="24"/>
        </w:rPr>
      </w:pPr>
      <w:r>
        <w:rPr>
          <w:rFonts w:ascii="Times New Roman" w:hAnsi="Times New Roman" w:cs="Times New Roman"/>
          <w:sz w:val="24"/>
          <w:szCs w:val="24"/>
        </w:rPr>
        <w:br w:type="page"/>
      </w:r>
    </w:p>
    <w:p w14:paraId="3F8D6633" w14:textId="54F7DDFE" w:rsidR="00212FFE" w:rsidRDefault="00212FFE" w:rsidP="00212FFE">
      <w:pPr>
        <w:pStyle w:val="Heading2"/>
        <w:rPr>
          <w:rFonts w:ascii="Times New Roman" w:hAnsi="Times New Roman" w:cs="Times New Roman"/>
          <w:b/>
          <w:bCs/>
          <w:color w:val="auto"/>
          <w:sz w:val="24"/>
          <w:szCs w:val="24"/>
        </w:rPr>
      </w:pPr>
      <w:bookmarkStart w:id="12" w:name="_Toc236000778"/>
      <w:bookmarkStart w:id="13" w:name="_Toc236325336"/>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4</w:t>
      </w:r>
      <w:r w:rsidRPr="00151A4E">
        <w:rPr>
          <w:rFonts w:ascii="Times New Roman" w:hAnsi="Times New Roman" w:cs="Times New Roman"/>
          <w:b/>
          <w:bCs/>
          <w:color w:val="auto"/>
          <w:sz w:val="24"/>
          <w:szCs w:val="24"/>
        </w:rPr>
        <w:t xml:space="preserve"> Bernoulli’s Equation</w:t>
      </w:r>
      <w:bookmarkEnd w:id="12"/>
      <w:bookmarkEnd w:id="13"/>
    </w:p>
    <w:p w14:paraId="222A25C8"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 xml:space="preserve">For steady, incompressible, and frictionless flow between two sections along a streamline, Bernoulli’s equation is expressed as </w:t>
      </w:r>
      <w:sdt>
        <w:sdtPr>
          <w:rPr>
            <w:rFonts w:ascii="Times New Roman" w:hAnsi="Times New Roman" w:cs="Times New Roman"/>
            <w:sz w:val="24"/>
            <w:szCs w:val="24"/>
          </w:rPr>
          <w:id w:val="-1227835589"/>
          <w:citation/>
        </w:sdtPr>
        <w:sdtContent>
          <w:r w:rsidRPr="00212FFE">
            <w:rPr>
              <w:rFonts w:ascii="Times New Roman" w:hAnsi="Times New Roman" w:cs="Times New Roman"/>
              <w:sz w:val="24"/>
              <w:szCs w:val="24"/>
            </w:rPr>
            <w:fldChar w:fldCharType="begin"/>
          </w:r>
          <w:r w:rsidRPr="00212FFE">
            <w:rPr>
              <w:rFonts w:ascii="Times New Roman" w:hAnsi="Times New Roman" w:cs="Times New Roman"/>
              <w:sz w:val="24"/>
              <w:szCs w:val="24"/>
            </w:rPr>
            <w:instrText xml:space="preserve"> CITATION RWF11 \l 1033 </w:instrText>
          </w:r>
          <w:r w:rsidRPr="00212FFE">
            <w:rPr>
              <w:rFonts w:ascii="Times New Roman" w:hAnsi="Times New Roman" w:cs="Times New Roman"/>
              <w:sz w:val="24"/>
              <w:szCs w:val="24"/>
            </w:rPr>
            <w:fldChar w:fldCharType="separate"/>
          </w:r>
          <w:r w:rsidRPr="00212FFE">
            <w:rPr>
              <w:rFonts w:ascii="Times New Roman" w:hAnsi="Times New Roman" w:cs="Times New Roman"/>
              <w:noProof/>
              <w:sz w:val="24"/>
              <w:szCs w:val="24"/>
            </w:rPr>
            <w:t>[2]</w:t>
          </w:r>
          <w:r w:rsidRPr="00212FFE">
            <w:rPr>
              <w:rFonts w:ascii="Times New Roman" w:hAnsi="Times New Roman" w:cs="Times New Roman"/>
              <w:sz w:val="24"/>
              <w:szCs w:val="24"/>
            </w:rPr>
            <w:fldChar w:fldCharType="end"/>
          </w:r>
        </w:sdtContent>
      </w:sdt>
    </w:p>
    <w:p w14:paraId="45F821C7" w14:textId="77777777" w:rsidR="00212FFE" w:rsidRPr="00212FFE" w:rsidRDefault="00000000" w:rsidP="00212FFE">
      <w:pPr>
        <w:spacing w:line="360" w:lineRule="auto"/>
        <w:jc w:val="both"/>
        <w:rPr>
          <w:rFonts w:ascii="Times New Roman" w:hAnsi="Times New Roman" w:cs="Times New Roman"/>
          <w:iCs/>
          <w:sz w:val="24"/>
          <w:szCs w:val="24"/>
        </w:rPr>
      </w:pPr>
      <m:oMathPara>
        <m:oMath>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sSubSup>
                <m:sSubSupPr>
                  <m:ctrlPr>
                    <w:rPr>
                      <w:rFonts w:ascii="Cambria Math" w:hAnsi="Cambria Math" w:cs="Times New Roman"/>
                      <w:iCs/>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sSubSup>
                <m:sSubSupPr>
                  <m:ctrlPr>
                    <w:rPr>
                      <w:rFonts w:ascii="Cambria Math" w:hAnsi="Cambria Math" w:cs="Times New Roman"/>
                      <w:iCs/>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2</m:t>
              </m:r>
            </m:sub>
          </m:sSub>
          <m:r>
            <m:rPr>
              <m:sty m:val="p"/>
            </m:rPr>
            <w:rPr>
              <w:rFonts w:ascii="Times New Roman" w:hAnsi="Times New Roman" w:cs="Times New Roman"/>
              <w:sz w:val="24"/>
              <w:szCs w:val="24"/>
            </w:rPr>
            <w:br/>
          </m:r>
        </m:oMath>
      </m:oMathPara>
    </w:p>
    <w:p w14:paraId="5B34AB01"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For a horizontal pipe,</w:t>
      </w:r>
    </w:p>
    <w:p w14:paraId="0E912BCB" w14:textId="77777777" w:rsidR="00212FFE" w:rsidRPr="00212FFE" w:rsidRDefault="00000000" w:rsidP="00212FFE">
      <w:pPr>
        <w:spacing w:line="360" w:lineRule="auto"/>
        <w:jc w:val="both"/>
        <w:rPr>
          <w:rFonts w:ascii="Times New Roman" w:eastAsiaTheme="minorEastAsia"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2</m:t>
              </m:r>
            </m:sub>
          </m:sSub>
        </m:oMath>
      </m:oMathPara>
    </w:p>
    <w:p w14:paraId="601428D1" w14:textId="77777777" w:rsidR="00212FFE" w:rsidRPr="00212FFE" w:rsidRDefault="00212FFE" w:rsidP="00212FFE">
      <w:pPr>
        <w:spacing w:line="360" w:lineRule="auto"/>
        <w:jc w:val="both"/>
        <w:rPr>
          <w:rFonts w:ascii="Times New Roman" w:eastAsiaTheme="minorEastAsia" w:hAnsi="Times New Roman" w:cs="Times New Roman"/>
          <w:sz w:val="24"/>
          <w:szCs w:val="24"/>
        </w:rPr>
      </w:pPr>
      <w:r w:rsidRPr="00212FFE">
        <w:rPr>
          <w:rFonts w:ascii="Times New Roman" w:hAnsi="Times New Roman" w:cs="Times New Roman"/>
          <w:sz w:val="24"/>
          <w:szCs w:val="24"/>
        </w:rPr>
        <w:t>Hence,</w:t>
      </w:r>
    </w:p>
    <w:p w14:paraId="006EC201" w14:textId="77777777" w:rsidR="00212FFE" w:rsidRPr="00B21CE3" w:rsidRDefault="00000000" w:rsidP="00212FFE">
      <w:pPr>
        <w:spacing w:line="360" w:lineRule="auto"/>
        <w:jc w:val="both"/>
        <w:rPr>
          <w:rFonts w:ascii="Times New Roman" w:eastAsiaTheme="minorEastAsia" w:hAnsi="Times New Roman" w:cs="Times New Roman"/>
          <w:iCs/>
        </w:rPr>
      </w:pPr>
      <m:oMathPara>
        <m:oMath>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m:t>
                  </m:r>
                </m:sub>
              </m:sSub>
            </m:num>
            <m:den>
              <m:r>
                <m:rPr>
                  <m:sty m:val="p"/>
                </m:rPr>
                <w:rPr>
                  <w:rFonts w:ascii="Cambria Math" w:hAnsi="Cambria Math" w:cs="Times New Roman"/>
                </w:rPr>
                <m:t>ρg</m:t>
              </m:r>
            </m:den>
          </m:f>
          <m:r>
            <m:rPr>
              <m:sty m:val="p"/>
            </m:rPr>
            <w:rPr>
              <w:rFonts w:ascii="Cambria Math" w:hAnsi="Cambria Math" w:cs="Times New Roman"/>
            </w:rPr>
            <m:t>=</m:t>
          </m:r>
          <m:f>
            <m:fPr>
              <m:ctrlPr>
                <w:rPr>
                  <w:rFonts w:ascii="Cambria Math" w:hAnsi="Cambria Math" w:cs="Times New Roman"/>
                  <w:iCs/>
                </w:rPr>
              </m:ctrlPr>
            </m:fPr>
            <m:num>
              <m:sSubSup>
                <m:sSubSupPr>
                  <m:ctrlPr>
                    <w:rPr>
                      <w:rFonts w:ascii="Cambria Math" w:hAnsi="Cambria Math" w:cs="Times New Roman"/>
                      <w:iCs/>
                    </w:rPr>
                  </m:ctrlPr>
                </m:sSubSupPr>
                <m:e>
                  <m:r>
                    <m:rPr>
                      <m:sty m:val="p"/>
                    </m:rPr>
                    <w:rPr>
                      <w:rFonts w:ascii="Cambria Math" w:hAnsi="Cambria Math" w:cs="Times New Roman"/>
                    </w:rPr>
                    <m:t>v</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iCs/>
                    </w:rPr>
                  </m:ctrlPr>
                </m:sSubSupPr>
                <m:e>
                  <m:r>
                    <m:rPr>
                      <m:sty m:val="p"/>
                    </m:rPr>
                    <w:rPr>
                      <w:rFonts w:ascii="Cambria Math" w:hAnsi="Cambria Math" w:cs="Times New Roman"/>
                    </w:rPr>
                    <m:t>v</m:t>
                  </m:r>
                </m:e>
                <m:sub>
                  <m:r>
                    <m:rPr>
                      <m:sty m:val="p"/>
                    </m:rPr>
                    <w:rPr>
                      <w:rFonts w:ascii="Cambria Math" w:hAnsi="Cambria Math" w:cs="Times New Roman"/>
                    </w:rPr>
                    <m:t>1</m:t>
                  </m:r>
                </m:sub>
                <m:sup>
                  <m:r>
                    <m:rPr>
                      <m:sty m:val="p"/>
                    </m:rPr>
                    <w:rPr>
                      <w:rFonts w:ascii="Cambria Math" w:hAnsi="Cambria Math" w:cs="Times New Roman"/>
                    </w:rPr>
                    <m:t>2</m:t>
                  </m:r>
                </m:sup>
              </m:sSubSup>
            </m:num>
            <m:den>
              <m:r>
                <m:rPr>
                  <m:sty m:val="p"/>
                </m:rPr>
                <w:rPr>
                  <w:rFonts w:ascii="Cambria Math" w:hAnsi="Cambria Math" w:cs="Times New Roman"/>
                </w:rPr>
                <m:t>2g</m:t>
              </m:r>
            </m:den>
          </m:f>
        </m:oMath>
      </m:oMathPara>
    </w:p>
    <w:p w14:paraId="34155F4E"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Here, P</w:t>
      </w:r>
      <w:r w:rsidRPr="00212FFE">
        <w:rPr>
          <w:rFonts w:ascii="Times New Roman" w:hAnsi="Times New Roman" w:cs="Times New Roman"/>
          <w:sz w:val="24"/>
          <w:szCs w:val="24"/>
          <w:vertAlign w:val="subscript"/>
        </w:rPr>
        <w:t>1</w:t>
      </w:r>
      <w:r w:rsidRPr="00212FFE">
        <w:rPr>
          <w:rFonts w:ascii="Times New Roman" w:hAnsi="Times New Roman" w:cs="Times New Roman"/>
          <w:sz w:val="24"/>
          <w:szCs w:val="24"/>
        </w:rPr>
        <w:t xml:space="preserve"> and P</w:t>
      </w:r>
      <w:r w:rsidRPr="00212FFE">
        <w:rPr>
          <w:rFonts w:ascii="Times New Roman" w:hAnsi="Times New Roman" w:cs="Times New Roman"/>
          <w:sz w:val="24"/>
          <w:szCs w:val="24"/>
          <w:vertAlign w:val="subscript"/>
        </w:rPr>
        <w:t xml:space="preserve">2 </w:t>
      </w:r>
      <w:r w:rsidRPr="00212FFE">
        <w:rPr>
          <w:rFonts w:ascii="Times New Roman" w:hAnsi="Times New Roman" w:cs="Times New Roman"/>
          <w:sz w:val="24"/>
          <w:szCs w:val="24"/>
        </w:rPr>
        <w:t>represent the static pressures at sections 1 and 2, respectively. For a horizontal pipe, the elevation terms (z</w:t>
      </w:r>
      <w:r w:rsidRPr="00212FFE">
        <w:rPr>
          <w:rFonts w:ascii="Times New Roman" w:hAnsi="Times New Roman" w:cs="Times New Roman"/>
          <w:sz w:val="24"/>
          <w:szCs w:val="24"/>
          <w:vertAlign w:val="subscript"/>
        </w:rPr>
        <w:t>1</w:t>
      </w:r>
      <w:r w:rsidRPr="00212FFE">
        <w:rPr>
          <w:rFonts w:ascii="Times New Roman" w:hAnsi="Times New Roman" w:cs="Times New Roman"/>
          <w:sz w:val="24"/>
          <w:szCs w:val="24"/>
        </w:rPr>
        <w:t xml:space="preserve"> &amp; z</w:t>
      </w:r>
      <w:r w:rsidRPr="00212FFE">
        <w:rPr>
          <w:rFonts w:ascii="Times New Roman" w:hAnsi="Times New Roman" w:cs="Times New Roman"/>
          <w:sz w:val="24"/>
          <w:szCs w:val="24"/>
          <w:vertAlign w:val="subscript"/>
        </w:rPr>
        <w:t>2</w:t>
      </w:r>
      <w:r w:rsidRPr="00212FFE">
        <w:rPr>
          <w:rFonts w:ascii="Times New Roman" w:hAnsi="Times New Roman" w:cs="Times New Roman"/>
          <w:sz w:val="24"/>
          <w:szCs w:val="24"/>
        </w:rPr>
        <w:t>) cancel out, and the pressure difference is balanced by the change in velocity head. This relation forms the theoretical basis for pressure-based flow measurement devices such as the orifice meter.</w:t>
      </w:r>
    </w:p>
    <w:p w14:paraId="7CFFA837" w14:textId="77777777" w:rsidR="00212FFE" w:rsidRPr="00212FFE" w:rsidRDefault="00212FFE" w:rsidP="00212FFE">
      <w:pPr>
        <w:spacing w:line="360" w:lineRule="auto"/>
        <w:jc w:val="both"/>
        <w:rPr>
          <w:rFonts w:ascii="Times New Roman" w:eastAsiaTheme="minorEastAsia" w:hAnsi="Times New Roman" w:cs="Times New Roman"/>
          <w:iCs/>
          <w:sz w:val="24"/>
          <w:szCs w:val="24"/>
        </w:rPr>
      </w:pPr>
    </w:p>
    <w:p w14:paraId="46208FFC" w14:textId="22459A64" w:rsidR="00212FFE" w:rsidRDefault="00212FFE" w:rsidP="00212FFE">
      <w:pPr>
        <w:pStyle w:val="Heading2"/>
        <w:rPr>
          <w:rFonts w:ascii="Times New Roman" w:hAnsi="Times New Roman" w:cs="Times New Roman"/>
          <w:b/>
          <w:bCs/>
          <w:color w:val="auto"/>
          <w:sz w:val="24"/>
          <w:szCs w:val="24"/>
        </w:rPr>
      </w:pPr>
      <w:bookmarkStart w:id="14" w:name="_Toc236000779"/>
      <w:bookmarkStart w:id="15" w:name="_Toc236325337"/>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5</w:t>
      </w:r>
      <w:r w:rsidRPr="00151A4E">
        <w:rPr>
          <w:rFonts w:ascii="Times New Roman" w:hAnsi="Times New Roman" w:cs="Times New Roman"/>
          <w:b/>
          <w:bCs/>
          <w:color w:val="auto"/>
          <w:sz w:val="24"/>
          <w:szCs w:val="24"/>
        </w:rPr>
        <w:t xml:space="preserve"> Differential Manometer Relation</w:t>
      </w:r>
      <w:bookmarkEnd w:id="14"/>
      <w:bookmarkEnd w:id="15"/>
    </w:p>
    <w:p w14:paraId="4A095596"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The pressure difference across the orifice is measured using a U-tube manometer containing carbon tetrachloride (</w:t>
      </w:r>
      <w:proofErr w:type="spellStart"/>
      <w:r w:rsidRPr="00212FFE">
        <w:rPr>
          <w:rFonts w:ascii="Times New Roman" w:hAnsi="Times New Roman" w:cs="Times New Roman"/>
          <w:sz w:val="24"/>
          <w:szCs w:val="24"/>
        </w:rPr>
        <w:t>CCl</w:t>
      </w:r>
      <w:proofErr w:type="spellEnd"/>
      <w:r w:rsidRPr="00212FFE">
        <w:rPr>
          <w:rFonts w:ascii="Times New Roman" w:hAnsi="Times New Roman" w:cs="Times New Roman"/>
          <w:sz w:val="24"/>
          <w:szCs w:val="24"/>
        </w:rPr>
        <w:t>₄). The equivalent pressure head in terms of water is given by</w:t>
      </w:r>
    </w:p>
    <w:p w14:paraId="6325358E" w14:textId="77777777" w:rsidR="00212FFE" w:rsidRPr="00212FFE" w:rsidRDefault="00212FFE" w:rsidP="00212FFE">
      <w:pPr>
        <w:spacing w:line="360" w:lineRule="auto"/>
        <w:rPr>
          <w:rFonts w:ascii="Times New Roman" w:hAnsi="Times New Roman" w:cs="Times New Roman"/>
          <w:sz w:val="24"/>
          <w:szCs w:val="24"/>
        </w:rPr>
      </w:pPr>
      <m:oMathPara>
        <m:oMath>
          <m:r>
            <m:rPr>
              <m:sty m:val="p"/>
            </m:rPr>
            <w:rPr>
              <w:rFonts w:ascii="Cambria Math" w:hAnsi="Cambria Math" w:cs="Times New Roman"/>
            </w:rPr>
            <m:t>ΔH=R</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ρ</m:t>
                      </m:r>
                    </m:e>
                    <m:sub>
                      <m:sSub>
                        <m:sSubPr>
                          <m:ctrlPr>
                            <w:rPr>
                              <w:rFonts w:ascii="Cambria Math" w:hAnsi="Cambria Math" w:cs="Times New Roman"/>
                            </w:rPr>
                          </m:ctrlPr>
                        </m:sSubPr>
                        <m:e>
                          <m:r>
                            <m:rPr>
                              <m:sty m:val="p"/>
                            </m:rPr>
                            <w:rPr>
                              <w:rFonts w:ascii="Cambria Math" w:hAnsi="Cambria Math" w:cs="Times New Roman"/>
                            </w:rPr>
                            <m:t>CCl</m:t>
                          </m:r>
                        </m:e>
                        <m:sub>
                          <m:r>
                            <m:rPr>
                              <m:sty m:val="p"/>
                            </m:rPr>
                            <w:rPr>
                              <w:rFonts w:ascii="Cambria Math" w:hAnsi="Cambria Math" w:cs="Times New Roman"/>
                            </w:rPr>
                            <m:t>4</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den>
              </m:f>
            </m:e>
          </m:d>
          <m:r>
            <m:rPr>
              <m:sty m:val="p"/>
            </m:rPr>
            <w:rPr>
              <w:rFonts w:ascii="Cambria Math" w:hAnsi="Cambria Math" w:cs="Times New Roman"/>
            </w:rPr>
            <w:br/>
          </m:r>
        </m:oMath>
      </m:oMathPara>
      <w:r w:rsidRPr="00212FFE">
        <w:rPr>
          <w:rFonts w:ascii="Times New Roman" w:hAnsi="Times New Roman" w:cs="Times New Roman"/>
          <w:sz w:val="24"/>
          <w:szCs w:val="24"/>
        </w:rPr>
        <w:t>where,</w:t>
      </w:r>
      <w:r w:rsidRPr="00212FFE">
        <w:rPr>
          <w:rFonts w:ascii="Times New Roman" w:hAnsi="Times New Roman" w:cs="Times New Roman"/>
          <w:sz w:val="24"/>
          <w:szCs w:val="24"/>
        </w:rPr>
        <w:br/>
        <w:t>R = manometer reading difference</w:t>
      </w:r>
      <w:r w:rsidRPr="00212FFE">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CCl</m:t>
                </m:r>
              </m:e>
              <m:sub>
                <m:r>
                  <w:rPr>
                    <w:rFonts w:ascii="Cambria Math" w:hAnsi="Cambria Math" w:cs="Times New Roman"/>
                    <w:sz w:val="24"/>
                    <w:szCs w:val="24"/>
                  </w:rPr>
                  <m:t>4</m:t>
                </m:r>
              </m:sub>
            </m:sSub>
          </m:sub>
        </m:sSub>
      </m:oMath>
      <w:r w:rsidRPr="00212FFE">
        <w:rPr>
          <w:rFonts w:ascii="Times New Roman" w:eastAsiaTheme="minorEastAsia" w:hAnsi="Times New Roman" w:cs="Times New Roman"/>
          <w:sz w:val="24"/>
          <w:szCs w:val="24"/>
        </w:rPr>
        <w:t xml:space="preserve"> </w:t>
      </w:r>
      <w:r w:rsidRPr="00212FFE">
        <w:rPr>
          <w:rFonts w:ascii="Times New Roman" w:hAnsi="Times New Roman" w:cs="Times New Roman"/>
          <w:sz w:val="24"/>
          <w:szCs w:val="24"/>
        </w:rPr>
        <w:t>= density of manometer fluid</w:t>
      </w:r>
      <w:r w:rsidRPr="00212FFE">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oMath>
      <w:r w:rsidRPr="00212FFE">
        <w:rPr>
          <w:rFonts w:ascii="Times New Roman" w:eastAsiaTheme="minorEastAsia" w:hAnsi="Times New Roman" w:cs="Times New Roman"/>
          <w:sz w:val="24"/>
          <w:szCs w:val="24"/>
        </w:rPr>
        <w:t xml:space="preserve"> </w:t>
      </w:r>
      <w:r w:rsidRPr="00212FFE">
        <w:rPr>
          <w:rFonts w:ascii="Times New Roman" w:hAnsi="Times New Roman" w:cs="Times New Roman"/>
          <w:sz w:val="24"/>
          <w:szCs w:val="24"/>
        </w:rPr>
        <w:t>= density of water</w:t>
      </w:r>
    </w:p>
    <w:p w14:paraId="25847AA1" w14:textId="77777777" w:rsid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In an orifice meter, the sudden reduction in flow area causes an increase in velocity and a corresponding drop in static pressure across the orifice. This pressure difference between the upstream and downstream sections is measured using a differential manometer. The manometer reading is then converted into an equivalent pressure head in terms of water, which is directly used to determine the discharge through the orifice.</w:t>
      </w:r>
    </w:p>
    <w:p w14:paraId="29E2231F" w14:textId="4515A4C5" w:rsidR="00212FFE" w:rsidRPr="00151A4E" w:rsidRDefault="00212FFE" w:rsidP="00212FFE">
      <w:pPr>
        <w:pStyle w:val="Heading2"/>
        <w:rPr>
          <w:rFonts w:ascii="Times New Roman" w:hAnsi="Times New Roman" w:cs="Times New Roman"/>
          <w:b/>
          <w:bCs/>
          <w:color w:val="auto"/>
          <w:sz w:val="24"/>
          <w:szCs w:val="24"/>
        </w:rPr>
      </w:pPr>
      <w:bookmarkStart w:id="16" w:name="_Toc236000780"/>
      <w:bookmarkStart w:id="17" w:name="_Toc236325338"/>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6</w:t>
      </w:r>
      <w:r w:rsidRPr="00151A4E">
        <w:rPr>
          <w:rFonts w:ascii="Times New Roman" w:hAnsi="Times New Roman" w:cs="Times New Roman"/>
          <w:b/>
          <w:bCs/>
          <w:color w:val="auto"/>
          <w:sz w:val="24"/>
          <w:szCs w:val="24"/>
        </w:rPr>
        <w:t xml:space="preserve"> Discharge Equation of an Orifice Meter</w:t>
      </w:r>
      <w:bookmarkEnd w:id="16"/>
      <w:bookmarkEnd w:id="17"/>
    </w:p>
    <w:p w14:paraId="3E1EA0AD" w14:textId="77777777" w:rsid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For steady, incompressible flow through an orifice installed in a horizontal pipe, the continuity equation relates the flow velocities at the upstream section and at the orifice opening. Applying Bernoulli’s equation between these two sections and neglecting elevation difference, the pressure head difference across the orifice is expressed in terms of the velocity at the orifice. By combining the continuity equation with Bernoulli’s equation, the theoretical discharge through the orifice is obtained as</w:t>
      </w:r>
    </w:p>
    <w:p w14:paraId="47A21EE4" w14:textId="3187FC47" w:rsidR="00212FFE" w:rsidRPr="00212FFE" w:rsidRDefault="00212FFE" w:rsidP="00212FFE">
      <w:pPr>
        <w:spacing w:line="360" w:lineRule="auto"/>
        <w:jc w:val="both"/>
        <w:rPr>
          <w:rFonts w:ascii="Times New Roman" w:eastAsiaTheme="minorEastAsia" w:hAnsi="Times New Roman" w:cs="Times New Roman"/>
          <w:iCs/>
          <w:sz w:val="24"/>
          <w:szCs w:val="24"/>
        </w:rPr>
      </w:pPr>
      <m:oMathPara>
        <m:oMath>
          <m:r>
            <m:rPr>
              <m:sty m:val="p"/>
            </m:rPr>
            <w:rPr>
              <w:rFonts w:ascii="Cambria Math" w:hAnsi="Cambria Math" w:cs="Times New Roman"/>
              <w:sz w:val="24"/>
              <w:szCs w:val="24"/>
            </w:rPr>
            <m:t>Q =</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iCs/>
                  <w:sz w:val="24"/>
                  <w:szCs w:val="24"/>
                </w:rPr>
              </m:ctrlPr>
            </m:radPr>
            <m:deg/>
            <m:e>
              <m:f>
                <m:fPr>
                  <m:ctrlPr>
                    <w:rPr>
                      <w:rFonts w:ascii="Cambria Math" w:hAnsi="Cambria Math" w:cs="Times New Roman"/>
                      <w:iCs/>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iCs/>
                          <w:sz w:val="24"/>
                          <w:szCs w:val="24"/>
                        </w:rPr>
                      </m:ctrlPr>
                    </m:sSupPr>
                    <m:e>
                      <m:d>
                        <m:dPr>
                          <m:ctrlPr>
                            <w:rPr>
                              <w:rFonts w:ascii="Cambria Math" w:hAnsi="Cambria Math" w:cs="Times New Roman"/>
                              <w:iCs/>
                              <w:sz w:val="24"/>
                              <w:szCs w:val="24"/>
                            </w:rPr>
                          </m:ctrlPr>
                        </m:dPr>
                        <m:e>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oMath>
      </m:oMathPara>
    </w:p>
    <w:p w14:paraId="3BE04BEB"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o</m:t>
            </m:r>
          </m:sub>
        </m:sSub>
      </m:oMath>
      <w:r w:rsidRPr="00212FFE">
        <w:rPr>
          <w:rFonts w:ascii="Times New Roman" w:hAnsi="Times New Roman" w:cs="Times New Roman"/>
          <w:sz w:val="24"/>
          <w:szCs w:val="24"/>
        </w:rPr>
        <w:t xml:space="preserve">is the area of the orifice, </w:t>
      </w:r>
      <m:oMath>
        <m:r>
          <m:rPr>
            <m:sty m:val="p"/>
          </m:rPr>
          <w:rPr>
            <w:rFonts w:ascii="Cambria Math" w:hAnsi="Cambria Math" w:cs="Times New Roman"/>
            <w:sz w:val="24"/>
            <w:szCs w:val="24"/>
          </w:rPr>
          <m:t>Δ</m:t>
        </m:r>
        <m:r>
          <w:rPr>
            <w:rFonts w:ascii="Cambria Math" w:hAnsi="Cambria Math" w:cs="Times New Roman"/>
            <w:sz w:val="24"/>
            <w:szCs w:val="24"/>
          </w:rPr>
          <m:t>H</m:t>
        </m:r>
      </m:oMath>
      <w:r w:rsidRPr="00212FFE">
        <w:rPr>
          <w:rFonts w:ascii="Times New Roman" w:hAnsi="Times New Roman" w:cs="Times New Roman"/>
          <w:sz w:val="24"/>
          <w:szCs w:val="24"/>
        </w:rPr>
        <w:t xml:space="preserve">is the pressure head difference across the orifice, and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oMath>
      <w:r w:rsidRPr="00212FFE">
        <w:rPr>
          <w:rFonts w:ascii="Times New Roman" w:hAnsi="Times New Roman" w:cs="Times New Roman"/>
          <w:sz w:val="24"/>
          <w:szCs w:val="24"/>
        </w:rPr>
        <w:t xml:space="preserve">and </w:t>
      </w:r>
      <m:oMath>
        <m:r>
          <w:rPr>
            <w:rFonts w:ascii="Cambria Math" w:hAnsi="Cambria Math" w:cs="Times New Roman"/>
            <w:sz w:val="24"/>
            <w:szCs w:val="24"/>
          </w:rPr>
          <m:t>D</m:t>
        </m:r>
      </m:oMath>
      <w:r w:rsidRPr="00212FFE">
        <w:rPr>
          <w:rFonts w:ascii="Times New Roman" w:hAnsi="Times New Roman" w:cs="Times New Roman"/>
          <w:sz w:val="24"/>
          <w:szCs w:val="24"/>
        </w:rPr>
        <w:t>are the diameters of the orifice and the pipe, respectively.</w:t>
      </w:r>
    </w:p>
    <w:p w14:paraId="26CD547C" w14:textId="77777777" w:rsidR="00212FFE" w:rsidRPr="00212FFE" w:rsidRDefault="00212FFE" w:rsidP="00212FFE">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The actual volumetric flow rate is determined by measuring the volume of fluid passing through the system over a known time interval. The volume is obtained from the flow meter reading, while the corresponding time is measured using a stopwatch. The volumetric flow rate is then expressed as</w:t>
      </w:r>
    </w:p>
    <w:p w14:paraId="2E2EDD62" w14:textId="77777777" w:rsidR="00212FFE" w:rsidRPr="00212FFE" w:rsidRDefault="00000000" w:rsidP="00212FFE">
      <w:pPr>
        <w:spacing w:line="360" w:lineRule="auto"/>
        <w:rPr>
          <w:rFonts w:ascii="Times New Roman"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actual</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V</m:t>
              </m:r>
            </m:num>
            <m:den>
              <m:r>
                <m:rPr>
                  <m:sty m:val="p"/>
                </m:rPr>
                <w:rPr>
                  <w:rFonts w:ascii="Cambria Math" w:hAnsi="Cambria Math" w:cs="Times New Roman"/>
                  <w:sz w:val="24"/>
                  <w:szCs w:val="24"/>
                </w:rPr>
                <m:t>t</m:t>
              </m:r>
            </m:den>
          </m:f>
          <m:r>
            <m:rPr>
              <m:sty m:val="p"/>
            </m:rPr>
            <w:rPr>
              <w:rFonts w:ascii="Cambria Math" w:hAnsi="Cambria Math" w:cs="Times New Roman"/>
              <w:sz w:val="24"/>
              <w:szCs w:val="24"/>
            </w:rPr>
            <w:br/>
          </m:r>
        </m:oMath>
      </m:oMathPara>
      <w:r w:rsidR="00212FFE" w:rsidRPr="00212FFE">
        <w:rPr>
          <w:rFonts w:ascii="Times New Roman" w:hAnsi="Times New Roman" w:cs="Times New Roman"/>
          <w:iCs/>
          <w:sz w:val="24"/>
          <w:szCs w:val="24"/>
        </w:rPr>
        <w:t>where,</w:t>
      </w:r>
      <w:r w:rsidR="00212FFE" w:rsidRPr="00212FFE">
        <w:rPr>
          <w:rFonts w:ascii="Times New Roman" w:hAnsi="Times New Roman" w:cs="Times New Roman"/>
          <w:iCs/>
          <w:sz w:val="24"/>
          <w:szCs w:val="24"/>
        </w:rPr>
        <w:br/>
        <w:t>V = Volume of fluid</w:t>
      </w:r>
      <w:r w:rsidR="00212FFE" w:rsidRPr="00212FFE">
        <w:rPr>
          <w:rFonts w:ascii="Times New Roman" w:hAnsi="Times New Roman" w:cs="Times New Roman"/>
          <w:iCs/>
          <w:sz w:val="24"/>
          <w:szCs w:val="24"/>
        </w:rPr>
        <w:br/>
        <w:t>t = Time interval</w:t>
      </w:r>
    </w:p>
    <w:p w14:paraId="56EFC541" w14:textId="77777777" w:rsidR="00212FFE" w:rsidRDefault="00212FFE" w:rsidP="00E81D7A">
      <w:pPr>
        <w:spacing w:line="360" w:lineRule="auto"/>
        <w:jc w:val="both"/>
        <w:rPr>
          <w:rFonts w:ascii="Times New Roman" w:hAnsi="Times New Roman" w:cs="Times New Roman"/>
          <w:sz w:val="24"/>
          <w:szCs w:val="24"/>
        </w:rPr>
      </w:pPr>
      <w:r w:rsidRPr="00212FFE">
        <w:rPr>
          <w:rFonts w:ascii="Times New Roman" w:hAnsi="Times New Roman" w:cs="Times New Roman"/>
          <w:sz w:val="24"/>
          <w:szCs w:val="24"/>
        </w:rPr>
        <w:t>The comparison between the theoretical discharge and the experimentally measured discharge provides the basis for evaluating the performance of the orifice meter under actual flow conditions.</w:t>
      </w:r>
    </w:p>
    <w:p w14:paraId="3018EB11" w14:textId="588A047E" w:rsidR="00212FFE" w:rsidRPr="00151A4E" w:rsidRDefault="00212FFE" w:rsidP="00212FFE">
      <w:pPr>
        <w:pStyle w:val="Heading2"/>
        <w:rPr>
          <w:rFonts w:ascii="Times New Roman" w:hAnsi="Times New Roman" w:cs="Times New Roman"/>
          <w:b/>
          <w:bCs/>
          <w:color w:val="auto"/>
          <w:sz w:val="24"/>
          <w:szCs w:val="24"/>
        </w:rPr>
      </w:pPr>
      <w:bookmarkStart w:id="18" w:name="_Toc236000781"/>
      <w:bookmarkStart w:id="19" w:name="_Toc236325339"/>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7</w:t>
      </w:r>
      <w:r w:rsidRPr="00151A4E">
        <w:rPr>
          <w:rFonts w:ascii="Times New Roman" w:hAnsi="Times New Roman" w:cs="Times New Roman"/>
          <w:b/>
          <w:bCs/>
          <w:color w:val="auto"/>
          <w:sz w:val="24"/>
          <w:szCs w:val="24"/>
        </w:rPr>
        <w:t xml:space="preserve"> Coefficient of Orifice</w:t>
      </w:r>
      <w:bookmarkEnd w:id="18"/>
      <w:bookmarkEnd w:id="19"/>
    </w:p>
    <w:p w14:paraId="6D76C443" w14:textId="77777777" w:rsidR="00E81D7A" w:rsidRPr="00E81D7A"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 xml:space="preserve">The theoretical discharge equation assumes ideal conditions with no energy losses. However, in real flow, losses occur due to viscosity, turbulence, flow separation, and vena </w:t>
      </w:r>
      <w:proofErr w:type="spellStart"/>
      <w:r w:rsidRPr="00E81D7A">
        <w:rPr>
          <w:rFonts w:ascii="Times New Roman" w:hAnsi="Times New Roman" w:cs="Times New Roman"/>
          <w:sz w:val="24"/>
          <w:szCs w:val="24"/>
        </w:rPr>
        <w:t>contracta</w:t>
      </w:r>
      <w:proofErr w:type="spellEnd"/>
      <w:r w:rsidRPr="00E81D7A">
        <w:rPr>
          <w:rFonts w:ascii="Times New Roman" w:hAnsi="Times New Roman" w:cs="Times New Roman"/>
          <w:sz w:val="24"/>
          <w:szCs w:val="24"/>
        </w:rPr>
        <w:t xml:space="preserve"> formation. Therefore, the actual discharge is always less than the theoretical discharge.</w:t>
      </w:r>
    </w:p>
    <w:p w14:paraId="00543302" w14:textId="77777777" w:rsidR="00E81D7A" w:rsidRPr="00E81D7A"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 xml:space="preserve">To account for these effects, the coefficient of orifice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o</m:t>
            </m:r>
          </m:sub>
        </m:sSub>
      </m:oMath>
      <w:r w:rsidRPr="00E81D7A">
        <w:rPr>
          <w:rFonts w:ascii="Times New Roman" w:hAnsi="Times New Roman" w:cs="Times New Roman"/>
          <w:sz w:val="24"/>
          <w:szCs w:val="24"/>
        </w:rPr>
        <w:t>is introduced:</w:t>
      </w:r>
    </w:p>
    <w:p w14:paraId="39358BB3" w14:textId="77777777" w:rsidR="00E81D7A" w:rsidRPr="00E81D7A" w:rsidRDefault="00000000" w:rsidP="00E81D7A">
      <w:pPr>
        <w:spacing w:line="360" w:lineRule="auto"/>
        <w:jc w:val="both"/>
        <w:rPr>
          <w:rFonts w:ascii="Times New Roman" w:eastAsiaTheme="minorEastAsia"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iCs/>
                  <w:sz w:val="24"/>
                  <w:szCs w:val="24"/>
                </w:rPr>
              </m:ctrlPr>
            </m:radPr>
            <m:deg/>
            <m:e>
              <m:f>
                <m:fPr>
                  <m:ctrlPr>
                    <w:rPr>
                      <w:rFonts w:ascii="Cambria Math" w:hAnsi="Cambria Math" w:cs="Times New Roman"/>
                      <w:iCs/>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iCs/>
                          <w:sz w:val="24"/>
                          <w:szCs w:val="24"/>
                        </w:rPr>
                      </m:ctrlPr>
                    </m:sSupPr>
                    <m:e>
                      <m:d>
                        <m:dPr>
                          <m:ctrlPr>
                            <w:rPr>
                              <w:rFonts w:ascii="Cambria Math" w:hAnsi="Cambria Math" w:cs="Times New Roman"/>
                              <w:iCs/>
                              <w:sz w:val="24"/>
                              <w:szCs w:val="24"/>
                            </w:rPr>
                          </m:ctrlPr>
                        </m:dPr>
                        <m:e>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oMath>
      </m:oMathPara>
    </w:p>
    <w:p w14:paraId="563D1FCE" w14:textId="77777777" w:rsidR="00E81D7A" w:rsidRPr="00E81D7A" w:rsidRDefault="00E81D7A" w:rsidP="00E81D7A">
      <w:pPr>
        <w:spacing w:line="360" w:lineRule="auto"/>
        <w:jc w:val="both"/>
        <w:rPr>
          <w:rFonts w:ascii="Times New Roman" w:eastAsiaTheme="minorEastAsia" w:hAnsi="Times New Roman" w:cs="Times New Roman"/>
          <w:sz w:val="24"/>
          <w:szCs w:val="24"/>
        </w:rPr>
      </w:pPr>
      <w:r w:rsidRPr="00E81D7A">
        <w:rPr>
          <w:rFonts w:ascii="Times New Roman" w:hAnsi="Times New Roman" w:cs="Times New Roman"/>
          <w:sz w:val="24"/>
          <w:szCs w:val="24"/>
        </w:rPr>
        <w:t>Hence,</w:t>
      </w:r>
    </w:p>
    <w:p w14:paraId="01F9F888" w14:textId="77777777" w:rsidR="00E81D7A" w:rsidRPr="00E81D7A" w:rsidRDefault="00000000" w:rsidP="00E81D7A">
      <w:pPr>
        <w:spacing w:line="360" w:lineRule="auto"/>
        <w:jc w:val="both"/>
        <w:rPr>
          <w:rFonts w:ascii="Times New Roman"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num>
            <m:den>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iCs/>
                      <w:sz w:val="24"/>
                      <w:szCs w:val="24"/>
                    </w:rPr>
                  </m:ctrlPr>
                </m:radPr>
                <m:deg/>
                <m:e>
                  <m:f>
                    <m:fPr>
                      <m:ctrlPr>
                        <w:rPr>
                          <w:rFonts w:ascii="Cambria Math" w:hAnsi="Cambria Math" w:cs="Times New Roman"/>
                          <w:iCs/>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iCs/>
                              <w:sz w:val="24"/>
                              <w:szCs w:val="24"/>
                            </w:rPr>
                          </m:ctrlPr>
                        </m:sSupPr>
                        <m:e>
                          <m:d>
                            <m:dPr>
                              <m:ctrlPr>
                                <w:rPr>
                                  <w:rFonts w:ascii="Cambria Math" w:hAnsi="Cambria Math" w:cs="Times New Roman"/>
                                  <w:iCs/>
                                  <w:sz w:val="24"/>
                                  <w:szCs w:val="24"/>
                                </w:rPr>
                              </m:ctrlPr>
                            </m:dPr>
                            <m:e>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den>
          </m:f>
          <m:r>
            <m:rPr>
              <m:sty m:val="p"/>
            </m:rPr>
            <w:rPr>
              <w:rFonts w:ascii="Cambria Math" w:hAnsi="Cambria Math" w:cs="Times New Roman"/>
              <w:sz w:val="24"/>
              <w:szCs w:val="24"/>
            </w:rPr>
            <m:t>=</m:t>
          </m:r>
          <m:f>
            <m:fPr>
              <m:ctrlPr>
                <w:rPr>
                  <w:rFonts w:ascii="Cambria Math" w:hAnsi="Cambria Math" w:cs="Times New Roman"/>
                  <w:iCs/>
                  <w:sz w:val="24"/>
                  <w:szCs w:val="24"/>
                </w:rPr>
              </m:ctrlPr>
            </m:fPr>
            <m:num>
              <m:f>
                <m:fPr>
                  <m:ctrlPr>
                    <w:rPr>
                      <w:rFonts w:ascii="Cambria Math" w:hAnsi="Cambria Math" w:cs="Times New Roman"/>
                      <w:iCs/>
                      <w:sz w:val="24"/>
                      <w:szCs w:val="24"/>
                    </w:rPr>
                  </m:ctrlPr>
                </m:fPr>
                <m:num>
                  <m:r>
                    <m:rPr>
                      <m:sty m:val="p"/>
                    </m:rPr>
                    <w:rPr>
                      <w:rFonts w:ascii="Cambria Math" w:hAnsi="Cambria Math" w:cs="Times New Roman"/>
                      <w:sz w:val="24"/>
                      <w:szCs w:val="24"/>
                    </w:rPr>
                    <m:t>V</m:t>
                  </m:r>
                </m:num>
                <m:den>
                  <m:r>
                    <m:rPr>
                      <m:sty m:val="p"/>
                    </m:rPr>
                    <w:rPr>
                      <w:rFonts w:ascii="Cambria Math" w:hAnsi="Cambria Math" w:cs="Times New Roman"/>
                      <w:sz w:val="24"/>
                      <w:szCs w:val="24"/>
                    </w:rPr>
                    <m:t>t</m:t>
                  </m:r>
                </m:den>
              </m:f>
            </m:num>
            <m:den>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iCs/>
                      <w:sz w:val="24"/>
                      <w:szCs w:val="24"/>
                    </w:rPr>
                  </m:ctrlPr>
                </m:radPr>
                <m:deg/>
                <m:e>
                  <m:f>
                    <m:fPr>
                      <m:ctrlPr>
                        <w:rPr>
                          <w:rFonts w:ascii="Cambria Math" w:hAnsi="Cambria Math" w:cs="Times New Roman"/>
                          <w:iCs/>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iCs/>
                              <w:sz w:val="24"/>
                              <w:szCs w:val="24"/>
                            </w:rPr>
                          </m:ctrlPr>
                        </m:sSupPr>
                        <m:e>
                          <m:d>
                            <m:dPr>
                              <m:ctrlPr>
                                <w:rPr>
                                  <w:rFonts w:ascii="Cambria Math" w:hAnsi="Cambria Math" w:cs="Times New Roman"/>
                                  <w:iCs/>
                                  <w:sz w:val="24"/>
                                  <w:szCs w:val="24"/>
                                </w:rPr>
                              </m:ctrlPr>
                            </m:dPr>
                            <m:e>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den>
          </m:f>
          <m:r>
            <m:rPr>
              <m:sty m:val="p"/>
            </m:rPr>
            <w:rPr>
              <w:rFonts w:ascii="Times New Roman" w:hAnsi="Times New Roman" w:cs="Times New Roman"/>
              <w:sz w:val="24"/>
              <w:szCs w:val="24"/>
            </w:rPr>
            <w:br/>
          </m:r>
        </m:oMath>
      </m:oMathPara>
    </w:p>
    <w:p w14:paraId="060EA8DE" w14:textId="5308FED2" w:rsidR="00212FFE" w:rsidRPr="00E81D7A" w:rsidRDefault="00E81D7A" w:rsidP="00E81D7A">
      <w:pPr>
        <w:spacing w:line="360" w:lineRule="auto"/>
        <w:jc w:val="both"/>
        <w:rPr>
          <w:sz w:val="24"/>
          <w:szCs w:val="24"/>
        </w:rPr>
      </w:pPr>
      <w:r w:rsidRPr="00E81D7A">
        <w:rPr>
          <w:rFonts w:ascii="Times New Roman" w:hAnsi="Times New Roman" w:cs="Times New Roman"/>
          <w:sz w:val="24"/>
          <w:szCs w:val="24"/>
        </w:rPr>
        <w:t xml:space="preserve">For an ideal fluid,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=1</m:t>
        </m:r>
      </m:oMath>
      <w:r w:rsidRPr="00E81D7A">
        <w:rPr>
          <w:rFonts w:ascii="Times New Roman" w:hAnsi="Times New Roman" w:cs="Times New Roman"/>
          <w:sz w:val="24"/>
          <w:szCs w:val="24"/>
        </w:rPr>
        <w:t>, but in practice its value is always less than unity. Because, when real fluid flows through an orifice, energy losses occur due to turbulence and flow separation,</w:t>
      </w:r>
      <w:r w:rsidRPr="00E81D7A">
        <w:rPr>
          <w:rFonts w:ascii="Times New Roman" w:hAnsi="Times New Roman" w:cs="Times New Roman"/>
        </w:rPr>
        <w:t xml:space="preserve"> </w:t>
      </w:r>
      <w:r w:rsidRPr="00E81D7A">
        <w:rPr>
          <w:rFonts w:ascii="Times New Roman" w:hAnsi="Times New Roman" w:cs="Times New Roman"/>
          <w:sz w:val="24"/>
          <w:szCs w:val="24"/>
        </w:rPr>
        <w:t xml:space="preserve">which cause the actual discharge to be lower than the theoretical discharge predicted by Bernoulli’s equation </w:t>
      </w:r>
      <w:sdt>
        <w:sdtPr>
          <w:rPr>
            <w:rFonts w:ascii="Times New Roman" w:hAnsi="Times New Roman" w:cs="Times New Roman"/>
            <w:sz w:val="24"/>
            <w:szCs w:val="24"/>
          </w:rPr>
          <w:id w:val="-2131002414"/>
          <w:citation/>
        </w:sdtPr>
        <w:sdtContent>
          <w:r w:rsidRPr="00E81D7A">
            <w:rPr>
              <w:rFonts w:ascii="Times New Roman" w:hAnsi="Times New Roman" w:cs="Times New Roman"/>
              <w:sz w:val="24"/>
              <w:szCs w:val="24"/>
            </w:rPr>
            <w:fldChar w:fldCharType="begin"/>
          </w:r>
          <w:r w:rsidRPr="00E81D7A">
            <w:rPr>
              <w:rFonts w:ascii="Times New Roman" w:hAnsi="Times New Roman" w:cs="Times New Roman"/>
              <w:sz w:val="24"/>
              <w:szCs w:val="24"/>
            </w:rPr>
            <w:instrText xml:space="preserve"> CITATION BRM10 \l 1033 </w:instrText>
          </w:r>
          <w:r w:rsidRPr="00E81D7A">
            <w:rPr>
              <w:rFonts w:ascii="Times New Roman" w:hAnsi="Times New Roman" w:cs="Times New Roman"/>
              <w:sz w:val="24"/>
              <w:szCs w:val="24"/>
            </w:rPr>
            <w:fldChar w:fldCharType="separate"/>
          </w:r>
          <w:r w:rsidRPr="00E81D7A">
            <w:rPr>
              <w:rFonts w:ascii="Times New Roman" w:hAnsi="Times New Roman" w:cs="Times New Roman"/>
              <w:noProof/>
              <w:sz w:val="24"/>
              <w:szCs w:val="24"/>
            </w:rPr>
            <w:t>[5]</w:t>
          </w:r>
          <w:r w:rsidRPr="00E81D7A">
            <w:rPr>
              <w:rFonts w:ascii="Times New Roman" w:hAnsi="Times New Roman" w:cs="Times New Roman"/>
              <w:sz w:val="24"/>
              <w:szCs w:val="24"/>
            </w:rPr>
            <w:fldChar w:fldCharType="end"/>
          </w:r>
        </w:sdtContent>
      </w:sdt>
      <w:r w:rsidRPr="00E81D7A">
        <w:rPr>
          <w:rFonts w:ascii="Times New Roman" w:hAnsi="Times New Roman" w:cs="Times New Roman"/>
          <w:sz w:val="24"/>
          <w:szCs w:val="24"/>
        </w:rPr>
        <w:t>.</w:t>
      </w:r>
    </w:p>
    <w:p w14:paraId="21F9CE33" w14:textId="3175CC15" w:rsidR="00E81D7A" w:rsidRPr="00151A4E" w:rsidRDefault="00E81D7A" w:rsidP="00E81D7A">
      <w:pPr>
        <w:pStyle w:val="Heading2"/>
        <w:rPr>
          <w:rFonts w:ascii="Times New Roman" w:hAnsi="Times New Roman" w:cs="Times New Roman"/>
          <w:b/>
          <w:bCs/>
          <w:color w:val="auto"/>
          <w:sz w:val="24"/>
          <w:szCs w:val="24"/>
        </w:rPr>
      </w:pPr>
      <w:bookmarkStart w:id="20" w:name="_Toc236000782"/>
      <w:bookmarkStart w:id="21" w:name="_Toc236325340"/>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 xml:space="preserve">8 </w:t>
      </w:r>
      <w:r w:rsidRPr="00151A4E">
        <w:rPr>
          <w:rFonts w:ascii="Times New Roman" w:hAnsi="Times New Roman" w:cs="Times New Roman"/>
          <w:b/>
          <w:bCs/>
          <w:color w:val="auto"/>
          <w:sz w:val="24"/>
          <w:szCs w:val="24"/>
        </w:rPr>
        <w:t>Reynolds Number</w:t>
      </w:r>
      <w:bookmarkEnd w:id="20"/>
      <w:bookmarkEnd w:id="21"/>
    </w:p>
    <w:p w14:paraId="2D906E24" w14:textId="77777777" w:rsidR="00E81D7A" w:rsidRPr="00E81D7A"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The flow regime is characterized using the Reynolds number:</w:t>
      </w:r>
    </w:p>
    <w:p w14:paraId="18DE147A" w14:textId="2D7460C0" w:rsidR="00E81D7A" w:rsidRPr="00E81D7A" w:rsidRDefault="00E81D7A" w:rsidP="00E81D7A">
      <w:pPr>
        <w:spacing w:line="360" w:lineRule="auto"/>
        <w:rPr>
          <w:rFonts w:ascii="Times New Roman" w:hAnsi="Times New Roman" w:cs="Times New Roman"/>
          <w:sz w:val="24"/>
          <w:szCs w:val="24"/>
        </w:rPr>
      </w:pPr>
      <m:oMathPara>
        <m:oMath>
          <m:r>
            <m:rPr>
              <m:sty m:val="p"/>
            </m:rPr>
            <w:rPr>
              <w:rFonts w:ascii="Cambria Math" w:hAnsi="Cambria Math" w:cs="Times New Roman"/>
              <w:sz w:val="24"/>
              <w:szCs w:val="24"/>
            </w:rPr>
            <m:t>Re=</m:t>
          </m:r>
          <m:f>
            <m:fPr>
              <m:ctrlPr>
                <w:rPr>
                  <w:rFonts w:ascii="Cambria Math" w:hAnsi="Cambria Math" w:cs="Times New Roman"/>
                  <w:iCs/>
                  <w:sz w:val="24"/>
                  <w:szCs w:val="24"/>
                </w:rPr>
              </m:ctrlPr>
            </m:fPr>
            <m:num>
              <m:r>
                <m:rPr>
                  <m:sty m:val="p"/>
                </m:rPr>
                <w:rPr>
                  <w:rFonts w:ascii="Cambria Math" w:hAnsi="Cambria Math" w:cs="Times New Roman"/>
                  <w:sz w:val="24"/>
                  <w:szCs w:val="24"/>
                </w:rPr>
                <m:t>ρvD</m:t>
              </m:r>
            </m:num>
            <m:den>
              <m:r>
                <m:rPr>
                  <m:sty m:val="p"/>
                </m:rPr>
                <w:rPr>
                  <w:rFonts w:ascii="Cambria Math" w:hAnsi="Cambria Math" w:cs="Times New Roman"/>
                  <w:sz w:val="24"/>
                  <w:szCs w:val="24"/>
                </w:rPr>
                <m:t>μ</m:t>
              </m:r>
            </m:den>
          </m:f>
          <m:r>
            <m:rPr>
              <m:sty m:val="p"/>
            </m:rPr>
            <w:rPr>
              <w:rFonts w:ascii="Times New Roman" w:hAnsi="Times New Roman" w:cs="Times New Roman"/>
              <w:sz w:val="24"/>
              <w:szCs w:val="24"/>
            </w:rPr>
            <w:br/>
          </m:r>
        </m:oMath>
      </m:oMathPara>
      <w:r w:rsidRPr="00E81D7A">
        <w:rPr>
          <w:rFonts w:ascii="Times New Roman" w:hAnsi="Times New Roman" w:cs="Times New Roman"/>
          <w:sz w:val="24"/>
          <w:szCs w:val="24"/>
        </w:rPr>
        <w:t>where,</w:t>
      </w:r>
      <w:r w:rsidRPr="00E81D7A">
        <w:rPr>
          <w:rFonts w:ascii="Times New Roman" w:hAnsi="Times New Roman" w:cs="Times New Roman"/>
          <w:sz w:val="24"/>
          <w:szCs w:val="24"/>
        </w:rPr>
        <w:br/>
      </w:r>
      <m:oMath>
        <m:r>
          <m:rPr>
            <m:sty m:val="p"/>
          </m:rPr>
          <w:rPr>
            <w:rFonts w:ascii="Cambria Math" w:hAnsi="Cambria Math" w:cs="Times New Roman"/>
            <w:sz w:val="24"/>
            <w:szCs w:val="24"/>
          </w:rPr>
          <m:t>ρ</m:t>
        </m:r>
      </m:oMath>
      <w:r w:rsidRPr="00E81D7A">
        <w:rPr>
          <w:rFonts w:ascii="Times New Roman" w:eastAsiaTheme="minorEastAsia" w:hAnsi="Times New Roman" w:cs="Times New Roman"/>
          <w:sz w:val="24"/>
          <w:szCs w:val="24"/>
        </w:rPr>
        <w:t xml:space="preserve"> </w:t>
      </w:r>
      <w:r w:rsidRPr="00E81D7A">
        <w:rPr>
          <w:rFonts w:ascii="Times New Roman" w:hAnsi="Times New Roman" w:cs="Times New Roman"/>
          <w:sz w:val="24"/>
          <w:szCs w:val="24"/>
        </w:rPr>
        <w:t>= density of fluid</w:t>
      </w:r>
      <w:r w:rsidRPr="00E81D7A">
        <w:rPr>
          <w:rFonts w:ascii="Times New Roman" w:hAnsi="Times New Roman" w:cs="Times New Roman"/>
          <w:sz w:val="24"/>
          <w:szCs w:val="24"/>
        </w:rPr>
        <w:br/>
      </w:r>
      <m:oMath>
        <m:r>
          <m:rPr>
            <m:sty m:val="p"/>
          </m:rPr>
          <w:rPr>
            <w:rFonts w:ascii="Cambria Math" w:eastAsiaTheme="minorEastAsia" w:hAnsi="Cambria Math" w:cs="Times New Roman"/>
            <w:sz w:val="24"/>
            <w:szCs w:val="24"/>
          </w:rPr>
          <m:t>v</m:t>
        </m:r>
      </m:oMath>
      <w:r w:rsidRPr="00E81D7A">
        <w:rPr>
          <w:rFonts w:ascii="Times New Roman" w:eastAsiaTheme="minorEastAsia" w:hAnsi="Times New Roman" w:cs="Times New Roman"/>
          <w:sz w:val="24"/>
          <w:szCs w:val="24"/>
        </w:rPr>
        <w:t xml:space="preserve"> </w:t>
      </w:r>
      <w:r w:rsidRPr="00E81D7A">
        <w:rPr>
          <w:rFonts w:ascii="Times New Roman" w:hAnsi="Times New Roman" w:cs="Times New Roman"/>
          <w:sz w:val="24"/>
          <w:szCs w:val="24"/>
        </w:rPr>
        <w:t>= average velocity</w:t>
      </w:r>
      <w:r w:rsidRPr="00E81D7A">
        <w:rPr>
          <w:rFonts w:ascii="Times New Roman" w:hAnsi="Times New Roman" w:cs="Times New Roman"/>
          <w:sz w:val="24"/>
          <w:szCs w:val="24"/>
        </w:rPr>
        <w:br/>
      </w:r>
      <m:oMath>
        <m:r>
          <m:rPr>
            <m:sty m:val="p"/>
          </m:rPr>
          <w:rPr>
            <w:rFonts w:ascii="Cambria Math" w:hAnsi="Cambria Math" w:cs="Times New Roman"/>
            <w:sz w:val="24"/>
            <w:szCs w:val="24"/>
          </w:rPr>
          <m:t>D</m:t>
        </m:r>
      </m:oMath>
      <w:r w:rsidRPr="00E81D7A">
        <w:rPr>
          <w:rFonts w:ascii="Times New Roman" w:eastAsiaTheme="minorEastAsia" w:hAnsi="Times New Roman" w:cs="Times New Roman"/>
          <w:sz w:val="24"/>
          <w:szCs w:val="24"/>
        </w:rPr>
        <w:t xml:space="preserve"> </w:t>
      </w:r>
      <w:r w:rsidRPr="00E81D7A">
        <w:rPr>
          <w:rFonts w:ascii="Times New Roman" w:hAnsi="Times New Roman" w:cs="Times New Roman"/>
          <w:sz w:val="24"/>
          <w:szCs w:val="24"/>
        </w:rPr>
        <w:t>= pipe diameter</w:t>
      </w:r>
      <w:r w:rsidRPr="00E81D7A">
        <w:rPr>
          <w:rFonts w:ascii="Times New Roman" w:hAnsi="Times New Roman" w:cs="Times New Roman"/>
          <w:sz w:val="24"/>
          <w:szCs w:val="24"/>
        </w:rPr>
        <w:br/>
      </w:r>
      <m:oMath>
        <m:r>
          <m:rPr>
            <m:sty m:val="p"/>
          </m:rPr>
          <w:rPr>
            <w:rFonts w:ascii="Cambria Math" w:hAnsi="Cambria Math" w:cs="Times New Roman"/>
            <w:sz w:val="24"/>
            <w:szCs w:val="24"/>
          </w:rPr>
          <m:t>μ</m:t>
        </m:r>
      </m:oMath>
      <w:r w:rsidRPr="00E81D7A">
        <w:rPr>
          <w:rFonts w:ascii="Times New Roman" w:eastAsiaTheme="minorEastAsia" w:hAnsi="Times New Roman" w:cs="Times New Roman"/>
          <w:sz w:val="24"/>
          <w:szCs w:val="24"/>
        </w:rPr>
        <w:t xml:space="preserve"> </w:t>
      </w:r>
      <w:r w:rsidRPr="00E81D7A">
        <w:rPr>
          <w:rFonts w:ascii="Times New Roman" w:hAnsi="Times New Roman" w:cs="Times New Roman"/>
          <w:sz w:val="24"/>
          <w:szCs w:val="24"/>
        </w:rPr>
        <w:t>= dynamic viscosity of fluid</w:t>
      </w:r>
    </w:p>
    <w:p w14:paraId="1AC4450B" w14:textId="77777777" w:rsidR="00E81D7A"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 xml:space="preserve">The Reynolds number is used in an orifice meter to characterize the flow regime through the pipe and the orifice. Since the discharge coefficient and the pressure drop across the orifice depend on the nature of flow, the Reynolds number helps determine whether the flow is laminar, transitional, or turbulent. In general, laminar flow occurs for </w:t>
      </w:r>
      <m:oMath>
        <m:r>
          <m:rPr>
            <m:sty m:val="p"/>
          </m:rPr>
          <w:rPr>
            <w:rFonts w:ascii="Cambria Math" w:hAnsi="Cambria Math" w:cs="Times New Roman"/>
            <w:sz w:val="24"/>
            <w:szCs w:val="24"/>
          </w:rPr>
          <m:t>Re&lt;2000</m:t>
        </m:r>
      </m:oMath>
      <w:r w:rsidRPr="00E81D7A">
        <w:rPr>
          <w:rFonts w:ascii="Times New Roman" w:hAnsi="Times New Roman" w:cs="Times New Roman"/>
          <w:sz w:val="24"/>
          <w:szCs w:val="24"/>
        </w:rPr>
        <w:t xml:space="preserve">, transitional flow for </w:t>
      </w:r>
      <m:oMath>
        <m:r>
          <m:rPr>
            <m:sty m:val="p"/>
          </m:rPr>
          <w:rPr>
            <w:rFonts w:ascii="Cambria Math" w:hAnsi="Cambria Math" w:cs="Times New Roman"/>
            <w:sz w:val="24"/>
            <w:szCs w:val="24"/>
          </w:rPr>
          <m:t>2000&lt;Re&lt;4000</m:t>
        </m:r>
      </m:oMath>
      <w:r w:rsidRPr="00E81D7A">
        <w:rPr>
          <w:rFonts w:ascii="Times New Roman" w:hAnsi="Times New Roman" w:cs="Times New Roman"/>
          <w:sz w:val="24"/>
          <w:szCs w:val="24"/>
        </w:rPr>
        <w:t xml:space="preserve">, and turbulent flow for </w:t>
      </w:r>
      <m:oMath>
        <m:r>
          <m:rPr>
            <m:sty m:val="p"/>
          </m:rPr>
          <w:rPr>
            <w:rFonts w:ascii="Cambria Math" w:hAnsi="Cambria Math" w:cs="Times New Roman"/>
            <w:sz w:val="24"/>
            <w:szCs w:val="24"/>
          </w:rPr>
          <m:t>Re&gt;4000</m:t>
        </m:r>
      </m:oMath>
      <w:r w:rsidRPr="00E81D7A">
        <w:rPr>
          <w:rFonts w:ascii="Times New Roman" w:hAnsi="Times New Roman" w:cs="Times New Roman"/>
          <w:sz w:val="24"/>
          <w:szCs w:val="24"/>
        </w:rPr>
        <w:t>. Orifice meters are typically operated in the turbulent flow regime, where the discharge coefficient remains nearly constant</w:t>
      </w:r>
      <w:sdt>
        <w:sdtPr>
          <w:rPr>
            <w:rFonts w:ascii="Times New Roman" w:hAnsi="Times New Roman" w:cs="Times New Roman"/>
            <w:sz w:val="24"/>
            <w:szCs w:val="24"/>
          </w:rPr>
          <w:id w:val="-1598705233"/>
          <w:citation/>
        </w:sdtPr>
        <w:sdtContent>
          <w:r w:rsidRPr="00E81D7A">
            <w:rPr>
              <w:rFonts w:ascii="Times New Roman" w:hAnsi="Times New Roman" w:cs="Times New Roman"/>
              <w:sz w:val="24"/>
              <w:szCs w:val="24"/>
            </w:rPr>
            <w:fldChar w:fldCharType="begin"/>
          </w:r>
          <w:r w:rsidRPr="00E81D7A">
            <w:rPr>
              <w:rFonts w:ascii="Times New Roman" w:hAnsi="Times New Roman" w:cs="Times New Roman"/>
              <w:sz w:val="24"/>
              <w:szCs w:val="24"/>
            </w:rPr>
            <w:instrText xml:space="preserve"> CITATION RWF11 \l 1033 </w:instrText>
          </w:r>
          <w:r w:rsidRPr="00E81D7A">
            <w:rPr>
              <w:rFonts w:ascii="Times New Roman" w:hAnsi="Times New Roman" w:cs="Times New Roman"/>
              <w:sz w:val="24"/>
              <w:szCs w:val="24"/>
            </w:rPr>
            <w:fldChar w:fldCharType="separate"/>
          </w:r>
          <w:r w:rsidRPr="00E81D7A">
            <w:rPr>
              <w:rFonts w:ascii="Times New Roman" w:hAnsi="Times New Roman" w:cs="Times New Roman"/>
              <w:noProof/>
              <w:sz w:val="24"/>
              <w:szCs w:val="24"/>
            </w:rPr>
            <w:t xml:space="preserve"> [2]</w:t>
          </w:r>
          <w:r w:rsidRPr="00E81D7A">
            <w:rPr>
              <w:rFonts w:ascii="Times New Roman" w:hAnsi="Times New Roman" w:cs="Times New Roman"/>
              <w:sz w:val="24"/>
              <w:szCs w:val="24"/>
            </w:rPr>
            <w:fldChar w:fldCharType="end"/>
          </w:r>
        </w:sdtContent>
      </w:sdt>
      <w:r w:rsidRPr="00E81D7A">
        <w:rPr>
          <w:rFonts w:ascii="Times New Roman" w:hAnsi="Times New Roman" w:cs="Times New Roman"/>
          <w:sz w:val="24"/>
          <w:szCs w:val="24"/>
        </w:rPr>
        <w:t xml:space="preserve">. For turbulent flow through an orifice meter, the discharge coefficient is only weakly dependent on Reynolds number and remains approximately constant over a wide operating range </w:t>
      </w:r>
      <w:sdt>
        <w:sdtPr>
          <w:rPr>
            <w:rFonts w:ascii="Times New Roman" w:hAnsi="Times New Roman" w:cs="Times New Roman"/>
            <w:sz w:val="24"/>
            <w:szCs w:val="24"/>
          </w:rPr>
          <w:id w:val="-1150592367"/>
          <w:citation/>
        </w:sdtPr>
        <w:sdtContent>
          <w:r w:rsidRPr="00E81D7A">
            <w:rPr>
              <w:rFonts w:ascii="Times New Roman" w:hAnsi="Times New Roman" w:cs="Times New Roman"/>
              <w:sz w:val="24"/>
              <w:szCs w:val="24"/>
            </w:rPr>
            <w:fldChar w:fldCharType="begin"/>
          </w:r>
          <w:r w:rsidRPr="00E81D7A">
            <w:rPr>
              <w:rFonts w:ascii="Times New Roman" w:hAnsi="Times New Roman" w:cs="Times New Roman"/>
              <w:sz w:val="24"/>
              <w:szCs w:val="24"/>
            </w:rPr>
            <w:instrText xml:space="preserve"> CITATION FMW11 \l 1033 </w:instrText>
          </w:r>
          <w:r w:rsidRPr="00E81D7A">
            <w:rPr>
              <w:rFonts w:ascii="Times New Roman" w:hAnsi="Times New Roman" w:cs="Times New Roman"/>
              <w:sz w:val="24"/>
              <w:szCs w:val="24"/>
            </w:rPr>
            <w:fldChar w:fldCharType="separate"/>
          </w:r>
          <w:r w:rsidRPr="00E81D7A">
            <w:rPr>
              <w:rFonts w:ascii="Times New Roman" w:hAnsi="Times New Roman" w:cs="Times New Roman"/>
              <w:noProof/>
              <w:sz w:val="24"/>
              <w:szCs w:val="24"/>
            </w:rPr>
            <w:t>[3]</w:t>
          </w:r>
          <w:r w:rsidRPr="00E81D7A">
            <w:rPr>
              <w:rFonts w:ascii="Times New Roman" w:hAnsi="Times New Roman" w:cs="Times New Roman"/>
              <w:sz w:val="24"/>
              <w:szCs w:val="24"/>
            </w:rPr>
            <w:fldChar w:fldCharType="end"/>
          </w:r>
        </w:sdtContent>
      </w:sdt>
      <w:r w:rsidRPr="00E81D7A">
        <w:rPr>
          <w:rFonts w:ascii="Times New Roman" w:hAnsi="Times New Roman" w:cs="Times New Roman"/>
          <w:sz w:val="24"/>
          <w:szCs w:val="24"/>
        </w:rPr>
        <w:t>.</w:t>
      </w:r>
    </w:p>
    <w:p w14:paraId="2AE159FD" w14:textId="7C3AB743" w:rsidR="00E81D7A" w:rsidRPr="00151A4E" w:rsidRDefault="00E81D7A" w:rsidP="00E81D7A">
      <w:pPr>
        <w:pStyle w:val="Heading2"/>
        <w:rPr>
          <w:rFonts w:ascii="Times New Roman" w:hAnsi="Times New Roman" w:cs="Times New Roman"/>
          <w:b/>
          <w:bCs/>
          <w:color w:val="auto"/>
          <w:sz w:val="24"/>
          <w:szCs w:val="24"/>
        </w:rPr>
      </w:pPr>
      <w:bookmarkStart w:id="22" w:name="_Toc236000783"/>
      <w:bookmarkStart w:id="23" w:name="_Toc236325341"/>
      <w:r w:rsidRPr="00151A4E">
        <w:rPr>
          <w:rFonts w:ascii="Times New Roman" w:hAnsi="Times New Roman" w:cs="Times New Roman"/>
          <w:b/>
          <w:bCs/>
          <w:color w:val="auto"/>
          <w:sz w:val="24"/>
          <w:szCs w:val="24"/>
        </w:rPr>
        <w:t>2.</w:t>
      </w:r>
      <w:r w:rsidR="006F52A1">
        <w:rPr>
          <w:rFonts w:ascii="Times New Roman" w:hAnsi="Times New Roman" w:cs="Times New Roman"/>
          <w:b/>
          <w:bCs/>
          <w:color w:val="auto"/>
          <w:sz w:val="24"/>
          <w:szCs w:val="24"/>
        </w:rPr>
        <w:t>9</w:t>
      </w:r>
      <w:r w:rsidRPr="00151A4E">
        <w:rPr>
          <w:rFonts w:ascii="Times New Roman" w:hAnsi="Times New Roman" w:cs="Times New Roman"/>
          <w:b/>
          <w:bCs/>
          <w:color w:val="auto"/>
          <w:sz w:val="24"/>
          <w:szCs w:val="24"/>
        </w:rPr>
        <w:t xml:space="preserve"> Calibration of Orifice Meter</w:t>
      </w:r>
      <w:bookmarkEnd w:id="22"/>
      <w:bookmarkEnd w:id="23"/>
    </w:p>
    <w:p w14:paraId="1B746519" w14:textId="77777777" w:rsidR="00E81D7A" w:rsidRPr="00E81D7A"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 xml:space="preserve">Calibration is done because the theoretical discharge equation of an orifice meter is derived assuming ideal flow conditions. In actual flow, losses occur due to viscosity, turbulence, flow separation, and the formation of vena </w:t>
      </w:r>
      <w:proofErr w:type="spellStart"/>
      <w:r w:rsidRPr="00E81D7A">
        <w:rPr>
          <w:rFonts w:ascii="Times New Roman" w:hAnsi="Times New Roman" w:cs="Times New Roman"/>
          <w:sz w:val="24"/>
          <w:szCs w:val="24"/>
        </w:rPr>
        <w:t>contracta</w:t>
      </w:r>
      <w:proofErr w:type="spellEnd"/>
      <w:r w:rsidRPr="00E81D7A">
        <w:rPr>
          <w:rFonts w:ascii="Times New Roman" w:hAnsi="Times New Roman" w:cs="Times New Roman"/>
          <w:sz w:val="24"/>
          <w:szCs w:val="24"/>
        </w:rPr>
        <w:t>. As a result, the actual discharge is different from the theoretical discharge. Therefore, calibration is necessary to find the correct relationship between the pressure difference across the orifice and the actual volumetric flow rate.</w:t>
      </w:r>
    </w:p>
    <w:p w14:paraId="0926E235" w14:textId="1905CEC3" w:rsidR="006F52A1" w:rsidRDefault="00E81D7A" w:rsidP="00E81D7A">
      <w:pPr>
        <w:spacing w:line="360" w:lineRule="auto"/>
        <w:jc w:val="both"/>
        <w:rPr>
          <w:rFonts w:ascii="Times New Roman" w:hAnsi="Times New Roman" w:cs="Times New Roman"/>
          <w:sz w:val="24"/>
          <w:szCs w:val="24"/>
        </w:rPr>
      </w:pPr>
      <w:r w:rsidRPr="00E81D7A">
        <w:rPr>
          <w:rFonts w:ascii="Times New Roman" w:hAnsi="Times New Roman" w:cs="Times New Roman"/>
          <w:sz w:val="24"/>
          <w:szCs w:val="24"/>
        </w:rPr>
        <w:t>In this experiment, calibration is carried out by determining the actual discharge from the volume of water measured using a flow meter over a known time interval and by recording the corresponding pressure head difference using a manometer. This procedure is repeated for different flow rates. Using the experimental data, four calibration plots are prepared: flow rate versus pressure head difference (Q vs ΔH), flow rate versus square root of pressure head</w:t>
      </w:r>
      <w:r>
        <w:rPr>
          <w:rFonts w:ascii="Times New Roman" w:hAnsi="Times New Roman" w:cs="Times New Roman"/>
          <w:sz w:val="24"/>
          <w:szCs w:val="24"/>
        </w:rPr>
        <w:t xml:space="preserve"> </w:t>
      </w:r>
      <w:r w:rsidRPr="008049C1">
        <w:rPr>
          <w:rFonts w:ascii="Times New Roman" w:hAnsi="Times New Roman" w:cs="Times New Roman"/>
        </w:rPr>
        <w:t xml:space="preserve">difference (Q vs </w:t>
      </w:r>
      <m:oMath>
        <m:rad>
          <m:radPr>
            <m:degHide m:val="1"/>
            <m:ctrlPr>
              <w:rPr>
                <w:rFonts w:ascii="Cambria Math" w:hAnsi="Cambria Math" w:cs="Times New Roman"/>
              </w:rPr>
            </m:ctrlPr>
          </m:radPr>
          <m:deg/>
          <m:e>
            <m:r>
              <m:rPr>
                <m:sty m:val="p"/>
              </m:rPr>
              <w:rPr>
                <w:rFonts w:ascii="Cambria Math" w:hAnsi="Cambria Math" w:cs="Times New Roman"/>
              </w:rPr>
              <m:t>ΔH</m:t>
            </m:r>
          </m:e>
        </m:rad>
      </m:oMath>
      <w:r w:rsidRPr="008049C1">
        <w:rPr>
          <w:rFonts w:ascii="Times New Roman" w:hAnsi="Times New Roman" w:cs="Times New Roman"/>
        </w:rPr>
        <w:t xml:space="preserve">), </w:t>
      </w:r>
      <w:r w:rsidRPr="00E81D7A">
        <w:rPr>
          <w:rFonts w:ascii="Times New Roman" w:hAnsi="Times New Roman" w:cs="Times New Roman"/>
          <w:sz w:val="24"/>
          <w:szCs w:val="24"/>
        </w:rPr>
        <w:t xml:space="preserve">coefficient of orifice versus pressure head difference (C₀ vs ΔH), and coefficient of orifice versus square root of pressure head difference (C₀ vs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ΔH</m:t>
            </m:r>
          </m:e>
        </m:rad>
      </m:oMath>
      <w:r w:rsidRPr="00E81D7A">
        <w:rPr>
          <w:rFonts w:ascii="Times New Roman" w:hAnsi="Times New Roman" w:cs="Times New Roman"/>
          <w:sz w:val="24"/>
          <w:szCs w:val="24"/>
        </w:rPr>
        <w:t>). According to theory,</w:t>
      </w:r>
      <w:r w:rsidRPr="008049C1">
        <w:rPr>
          <w:rFonts w:ascii="Times New Roman" w:hAnsi="Times New Roman" w:cs="Times New Roman"/>
        </w:rPr>
        <w:t xml:space="preserve"> </w:t>
      </w:r>
      <w:r w:rsidRPr="00E81D7A">
        <w:rPr>
          <w:rFonts w:ascii="Times New Roman" w:hAnsi="Times New Roman" w:cs="Times New Roman"/>
          <w:sz w:val="24"/>
          <w:szCs w:val="24"/>
        </w:rPr>
        <w:t xml:space="preserve">the flow rate is proportional to the square root of the pressure head difference; therefore, the Q vs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ΔH</m:t>
            </m:r>
          </m:e>
        </m:rad>
      </m:oMath>
      <w:r w:rsidRPr="00E81D7A">
        <w:rPr>
          <w:rFonts w:ascii="Times New Roman" w:hAnsi="Times New Roman" w:cs="Times New Roman"/>
          <w:sz w:val="24"/>
          <w:szCs w:val="24"/>
        </w:rPr>
        <w:t xml:space="preserve"> plot is expected to be linear, while the Q vs ΔH plot shows a nonlinear trend. The plots of C₀ vs ΔH and C₀ vs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ΔH</m:t>
            </m:r>
          </m:e>
        </m:rad>
      </m:oMath>
      <w:r w:rsidRPr="00E81D7A">
        <w:rPr>
          <w:rFonts w:ascii="Times New Roman" w:hAnsi="Times New Roman" w:cs="Times New Roman"/>
          <w:sz w:val="24"/>
          <w:szCs w:val="24"/>
        </w:rPr>
        <w:t xml:space="preserve"> are used to examine the stability of the coefficient of orifice, which ideally remains nearly constant over the operating range. Once the orifice meter is calibrated, it can be used repeatedly to determine flow rate directly from the measured pressure difference without the need for volumetric measurements each time, thus saving time and improving measurement consistency. Once calibrated using a reference fluid, an orifice meter can be used to measure the flow rate of other fluids by accounting for changes in Reynolds number and fluid properties </w:t>
      </w:r>
      <w:sdt>
        <w:sdtPr>
          <w:rPr>
            <w:rFonts w:ascii="Times New Roman" w:hAnsi="Times New Roman" w:cs="Times New Roman"/>
            <w:sz w:val="24"/>
            <w:szCs w:val="24"/>
          </w:rPr>
          <w:id w:val="-1313634633"/>
          <w:citation/>
        </w:sdtPr>
        <w:sdtContent>
          <w:r w:rsidRPr="00E81D7A">
            <w:rPr>
              <w:rFonts w:ascii="Times New Roman" w:hAnsi="Times New Roman" w:cs="Times New Roman"/>
              <w:sz w:val="24"/>
              <w:szCs w:val="24"/>
            </w:rPr>
            <w:fldChar w:fldCharType="begin"/>
          </w:r>
          <w:r w:rsidRPr="00E81D7A">
            <w:rPr>
              <w:rFonts w:ascii="Times New Roman" w:hAnsi="Times New Roman" w:cs="Times New Roman"/>
              <w:sz w:val="24"/>
              <w:szCs w:val="24"/>
            </w:rPr>
            <w:instrText xml:space="preserve"> CITATION WLM051 \l 1033 </w:instrText>
          </w:r>
          <w:r w:rsidRPr="00E81D7A">
            <w:rPr>
              <w:rFonts w:ascii="Times New Roman" w:hAnsi="Times New Roman" w:cs="Times New Roman"/>
              <w:sz w:val="24"/>
              <w:szCs w:val="24"/>
            </w:rPr>
            <w:fldChar w:fldCharType="separate"/>
          </w:r>
          <w:r w:rsidRPr="00E81D7A">
            <w:rPr>
              <w:rFonts w:ascii="Times New Roman" w:hAnsi="Times New Roman" w:cs="Times New Roman"/>
              <w:noProof/>
              <w:sz w:val="24"/>
              <w:szCs w:val="24"/>
            </w:rPr>
            <w:t>[1]</w:t>
          </w:r>
          <w:r w:rsidRPr="00E81D7A">
            <w:rPr>
              <w:rFonts w:ascii="Times New Roman" w:hAnsi="Times New Roman" w:cs="Times New Roman"/>
              <w:sz w:val="24"/>
              <w:szCs w:val="24"/>
            </w:rPr>
            <w:fldChar w:fldCharType="end"/>
          </w:r>
        </w:sdtContent>
      </w:sdt>
      <w:r w:rsidRPr="00E81D7A">
        <w:rPr>
          <w:rFonts w:ascii="Times New Roman" w:hAnsi="Times New Roman" w:cs="Times New Roman"/>
          <w:sz w:val="24"/>
          <w:szCs w:val="24"/>
        </w:rPr>
        <w:t>.</w:t>
      </w:r>
    </w:p>
    <w:p w14:paraId="0ED9BC40" w14:textId="77777777" w:rsidR="006F52A1" w:rsidRDefault="006F52A1">
      <w:pPr>
        <w:rPr>
          <w:rFonts w:ascii="Times New Roman" w:hAnsi="Times New Roman" w:cs="Times New Roman"/>
          <w:sz w:val="24"/>
          <w:szCs w:val="24"/>
        </w:rPr>
      </w:pPr>
      <w:r>
        <w:rPr>
          <w:rFonts w:ascii="Times New Roman" w:hAnsi="Times New Roman" w:cs="Times New Roman"/>
          <w:sz w:val="24"/>
          <w:szCs w:val="24"/>
        </w:rPr>
        <w:br w:type="page"/>
      </w:r>
    </w:p>
    <w:p w14:paraId="02F744A9" w14:textId="77777777" w:rsidR="00B7762C" w:rsidRDefault="00B7762C" w:rsidP="00B7762C">
      <w:pPr>
        <w:pStyle w:val="Heading1"/>
        <w:rPr>
          <w:rFonts w:ascii="Times New Roman" w:hAnsi="Times New Roman" w:cs="Times New Roman"/>
          <w:b/>
          <w:bCs/>
          <w:color w:val="0D0D0D" w:themeColor="text1" w:themeTint="F2"/>
          <w:sz w:val="28"/>
          <w:szCs w:val="28"/>
        </w:rPr>
      </w:pPr>
      <w:bookmarkStart w:id="24" w:name="_Toc236000784"/>
      <w:bookmarkStart w:id="25" w:name="_Toc236325342"/>
      <w:r w:rsidRPr="00495E6B">
        <w:rPr>
          <w:rFonts w:ascii="Times New Roman" w:hAnsi="Times New Roman" w:cs="Times New Roman"/>
          <w:b/>
          <w:bCs/>
          <w:color w:val="0D0D0D" w:themeColor="text1" w:themeTint="F2"/>
          <w:sz w:val="28"/>
          <w:szCs w:val="28"/>
        </w:rPr>
        <w:t>3. Experimental Section</w:t>
      </w:r>
      <w:bookmarkEnd w:id="24"/>
      <w:bookmarkEnd w:id="25"/>
    </w:p>
    <w:p w14:paraId="00CC8B7F" w14:textId="70B4438D" w:rsidR="00B7762C" w:rsidRDefault="00B7762C" w:rsidP="00B7762C">
      <w:pPr>
        <w:pStyle w:val="Heading2"/>
        <w:rPr>
          <w:rFonts w:ascii="Times New Roman" w:hAnsi="Times New Roman" w:cs="Times New Roman"/>
          <w:b/>
          <w:bCs/>
          <w:color w:val="auto"/>
          <w:sz w:val="24"/>
          <w:szCs w:val="24"/>
        </w:rPr>
      </w:pPr>
      <w:bookmarkStart w:id="26" w:name="_Toc236325343"/>
      <w:r w:rsidRPr="00151A4E">
        <w:rPr>
          <w:rFonts w:ascii="Times New Roman" w:hAnsi="Times New Roman" w:cs="Times New Roman"/>
          <w:b/>
          <w:bCs/>
          <w:color w:val="auto"/>
          <w:sz w:val="24"/>
          <w:szCs w:val="24"/>
        </w:rPr>
        <w:t>3.1 Apparatus</w:t>
      </w:r>
      <w:bookmarkEnd w:id="26"/>
    </w:p>
    <w:p w14:paraId="3FB55F6C"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1. Differential U-tube Manometer </w:t>
      </w:r>
    </w:p>
    <w:p w14:paraId="12F515A3"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2. Orifice Meter </w:t>
      </w:r>
    </w:p>
    <w:p w14:paraId="77D6DA88"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3. Water reservoir </w:t>
      </w:r>
    </w:p>
    <w:p w14:paraId="450BD37D"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4. Thermometer </w:t>
      </w:r>
    </w:p>
    <w:p w14:paraId="0369D8AD"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5. Stopwatch</w:t>
      </w:r>
    </w:p>
    <w:p w14:paraId="2F0F32D8"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 6. Flowmeter </w:t>
      </w:r>
    </w:p>
    <w:p w14:paraId="2502782C" w14:textId="77777777" w:rsid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 xml:space="preserve">7. Pump </w:t>
      </w:r>
    </w:p>
    <w:p w14:paraId="560AC330" w14:textId="751E4322" w:rsidR="00B7762C" w:rsidRPr="00B7762C" w:rsidRDefault="00B7762C" w:rsidP="00B7762C">
      <w:pPr>
        <w:rPr>
          <w:rFonts w:ascii="Times New Roman" w:hAnsi="Times New Roman" w:cs="Times New Roman"/>
          <w:sz w:val="24"/>
          <w:szCs w:val="24"/>
        </w:rPr>
      </w:pPr>
      <w:r w:rsidRPr="00B7762C">
        <w:rPr>
          <w:rFonts w:ascii="Times New Roman" w:hAnsi="Times New Roman" w:cs="Times New Roman"/>
          <w:sz w:val="24"/>
          <w:szCs w:val="24"/>
        </w:rPr>
        <w:t>8. Meter Scale</w:t>
      </w:r>
    </w:p>
    <w:p w14:paraId="50024AAA" w14:textId="77777777" w:rsidR="00B7762C" w:rsidRDefault="00B7762C" w:rsidP="00B7762C">
      <w:pPr>
        <w:pStyle w:val="Heading1"/>
      </w:pPr>
    </w:p>
    <w:p w14:paraId="34459098" w14:textId="77777777" w:rsidR="00B7762C" w:rsidRDefault="00B7762C" w:rsidP="00B7762C">
      <w:pPr>
        <w:pStyle w:val="Heading2"/>
        <w:rPr>
          <w:rFonts w:ascii="Times New Roman" w:hAnsi="Times New Roman" w:cs="Times New Roman"/>
          <w:b/>
          <w:bCs/>
          <w:color w:val="auto"/>
          <w:sz w:val="24"/>
          <w:szCs w:val="24"/>
        </w:rPr>
      </w:pPr>
      <w:bookmarkStart w:id="27" w:name="_Toc236000786"/>
      <w:bookmarkStart w:id="28" w:name="_Toc236325344"/>
      <w:r w:rsidRPr="00151A4E">
        <w:rPr>
          <w:rFonts w:ascii="Times New Roman" w:hAnsi="Times New Roman" w:cs="Times New Roman"/>
          <w:b/>
          <w:bCs/>
          <w:color w:val="auto"/>
          <w:sz w:val="24"/>
          <w:szCs w:val="24"/>
        </w:rPr>
        <w:t>3.2 Experimental Setup</w:t>
      </w:r>
      <w:bookmarkEnd w:id="27"/>
      <w:bookmarkEnd w:id="28"/>
    </w:p>
    <w:p w14:paraId="40268694" w14:textId="77777777" w:rsidR="007E7F40" w:rsidRDefault="00E9428B" w:rsidP="007E7F40">
      <w:pPr>
        <w:keepNext/>
      </w:pPr>
      <w:r>
        <w:rPr>
          <w:noProof/>
        </w:rPr>
        <w:drawing>
          <wp:inline distT="0" distB="0" distL="0" distR="0" wp14:anchorId="013FFE40" wp14:editId="2337F65F">
            <wp:extent cx="5735864" cy="2352370"/>
            <wp:effectExtent l="0" t="0" r="0" b="0"/>
            <wp:docPr id="488702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0298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5864" cy="2352370"/>
                    </a:xfrm>
                    <a:prstGeom prst="rect">
                      <a:avLst/>
                    </a:prstGeom>
                  </pic:spPr>
                </pic:pic>
              </a:graphicData>
            </a:graphic>
          </wp:inline>
        </w:drawing>
      </w:r>
    </w:p>
    <w:p w14:paraId="0536AD78" w14:textId="54B407A2" w:rsidR="006A069A" w:rsidRPr="007E7F40" w:rsidRDefault="007E7F40" w:rsidP="007E7F40">
      <w:pPr>
        <w:pStyle w:val="Caption"/>
        <w:jc w:val="center"/>
        <w:rPr>
          <w:rFonts w:ascii="Times New Roman" w:hAnsi="Times New Roman" w:cs="Times New Roman"/>
          <w:i w:val="0"/>
          <w:iCs w:val="0"/>
          <w:color w:val="000000" w:themeColor="text1"/>
          <w:sz w:val="22"/>
          <w:szCs w:val="22"/>
        </w:rPr>
      </w:pPr>
      <w:bookmarkStart w:id="29" w:name="_Toc236325828"/>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Pr>
          <w:rFonts w:ascii="Times New Roman" w:hAnsi="Times New Roman" w:cs="Times New Roman"/>
          <w:i w:val="0"/>
          <w:iCs w:val="0"/>
          <w:noProof/>
          <w:color w:val="000000" w:themeColor="text1"/>
          <w:sz w:val="22"/>
          <w:szCs w:val="22"/>
        </w:rPr>
        <w:t>2</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Schematic diagram of orifice meter setup</w:t>
      </w:r>
      <w:bookmarkEnd w:id="29"/>
    </w:p>
    <w:p w14:paraId="5A16E0CC" w14:textId="6E9EDD0E" w:rsidR="006A069A" w:rsidRDefault="006A069A" w:rsidP="00685D16">
      <w:pPr>
        <w:spacing w:line="360" w:lineRule="auto"/>
        <w:jc w:val="both"/>
        <w:rPr>
          <w:rFonts w:ascii="Times New Roman" w:hAnsi="Times New Roman" w:cs="Times New Roman"/>
          <w:sz w:val="24"/>
          <w:szCs w:val="24"/>
        </w:rPr>
      </w:pPr>
      <w:r w:rsidRPr="006A069A">
        <w:rPr>
          <w:rFonts w:ascii="Times New Roman" w:hAnsi="Times New Roman" w:cs="Times New Roman"/>
          <w:sz w:val="24"/>
          <w:szCs w:val="24"/>
        </w:rPr>
        <w:t>The experimental s</w:t>
      </w:r>
      <w:r>
        <w:rPr>
          <w:rFonts w:ascii="Times New Roman" w:hAnsi="Times New Roman" w:cs="Times New Roman"/>
          <w:sz w:val="24"/>
          <w:szCs w:val="24"/>
        </w:rPr>
        <w:t>etup</w:t>
      </w:r>
      <w:r w:rsidRPr="006A069A">
        <w:rPr>
          <w:rFonts w:ascii="Times New Roman" w:hAnsi="Times New Roman" w:cs="Times New Roman"/>
          <w:sz w:val="24"/>
          <w:szCs w:val="24"/>
        </w:rPr>
        <w:t xml:space="preserve"> con</w:t>
      </w:r>
      <w:r>
        <w:rPr>
          <w:rFonts w:ascii="Times New Roman" w:hAnsi="Times New Roman" w:cs="Times New Roman"/>
          <w:sz w:val="24"/>
          <w:szCs w:val="24"/>
        </w:rPr>
        <w:t>tained</w:t>
      </w:r>
      <w:r w:rsidRPr="006A069A">
        <w:rPr>
          <w:rFonts w:ascii="Times New Roman" w:hAnsi="Times New Roman" w:cs="Times New Roman"/>
          <w:sz w:val="24"/>
          <w:szCs w:val="24"/>
        </w:rPr>
        <w:t xml:space="preserve"> a filled water reservoir that provided the water supply for the unit. A pump drew water from this tank and circulated it through the piping system, where a flowmeter measured the discharged </w:t>
      </w:r>
      <w:r w:rsidR="00685D16">
        <w:rPr>
          <w:rFonts w:ascii="Times New Roman" w:hAnsi="Times New Roman" w:cs="Times New Roman"/>
          <w:sz w:val="24"/>
          <w:szCs w:val="24"/>
        </w:rPr>
        <w:t>water</w:t>
      </w:r>
      <w:r w:rsidRPr="006A069A">
        <w:rPr>
          <w:rFonts w:ascii="Times New Roman" w:hAnsi="Times New Roman" w:cs="Times New Roman"/>
          <w:sz w:val="24"/>
          <w:szCs w:val="24"/>
        </w:rPr>
        <w:t xml:space="preserve"> volume. An orifice plate was placed inside the pipe with pressure taps on both sides connected to a U-tube differential manometer containing carbon tetrachloride (CCl</w:t>
      </w:r>
      <w:r w:rsidR="00685D16">
        <w:rPr>
          <w:rFonts w:ascii="Times New Roman" w:hAnsi="Times New Roman" w:cs="Times New Roman"/>
          <w:sz w:val="24"/>
          <w:szCs w:val="24"/>
          <w:vertAlign w:val="subscript"/>
        </w:rPr>
        <w:t>4</w:t>
      </w:r>
      <w:r w:rsidRPr="006A069A">
        <w:rPr>
          <w:rFonts w:ascii="Times New Roman" w:hAnsi="Times New Roman" w:cs="Times New Roman"/>
          <w:sz w:val="24"/>
          <w:szCs w:val="24"/>
        </w:rPr>
        <w:t>). A meter scale mounted alongside the manometer was used to read the differential pressure head across the orifice plate.</w:t>
      </w:r>
    </w:p>
    <w:p w14:paraId="321ABAA2" w14:textId="77777777" w:rsidR="00685D16" w:rsidRDefault="00685D16" w:rsidP="006A069A">
      <w:pPr>
        <w:jc w:val="both"/>
        <w:rPr>
          <w:rFonts w:ascii="Times New Roman" w:hAnsi="Times New Roman" w:cs="Times New Roman"/>
          <w:sz w:val="24"/>
          <w:szCs w:val="24"/>
        </w:rPr>
      </w:pPr>
    </w:p>
    <w:p w14:paraId="67CB5287" w14:textId="77777777" w:rsidR="00685D16" w:rsidRPr="00151A4E" w:rsidRDefault="00685D16" w:rsidP="00685D16">
      <w:pPr>
        <w:pStyle w:val="Heading2"/>
        <w:rPr>
          <w:rFonts w:ascii="Times New Roman" w:hAnsi="Times New Roman" w:cs="Times New Roman"/>
          <w:b/>
          <w:bCs/>
          <w:color w:val="auto"/>
          <w:sz w:val="24"/>
          <w:szCs w:val="24"/>
        </w:rPr>
      </w:pPr>
      <w:bookmarkStart w:id="30" w:name="_Toc236000787"/>
      <w:bookmarkStart w:id="31" w:name="_Toc236325345"/>
      <w:r w:rsidRPr="00151A4E">
        <w:rPr>
          <w:rFonts w:ascii="Times New Roman" w:hAnsi="Times New Roman" w:cs="Times New Roman"/>
          <w:b/>
          <w:bCs/>
          <w:color w:val="auto"/>
          <w:sz w:val="24"/>
          <w:szCs w:val="24"/>
        </w:rPr>
        <w:t>3.3 Experimental Procedure</w:t>
      </w:r>
      <w:bookmarkEnd w:id="30"/>
      <w:bookmarkEnd w:id="31"/>
    </w:p>
    <w:p w14:paraId="79DB00D4" w14:textId="77777777" w:rsidR="00685D16" w:rsidRPr="00685D16" w:rsidRDefault="00685D16" w:rsidP="00D97CF0">
      <w:pPr>
        <w:spacing w:line="360" w:lineRule="auto"/>
        <w:jc w:val="both"/>
        <w:rPr>
          <w:rFonts w:ascii="Times New Roman" w:hAnsi="Times New Roman" w:cs="Times New Roman"/>
          <w:sz w:val="24"/>
          <w:szCs w:val="24"/>
        </w:rPr>
      </w:pPr>
      <w:r w:rsidRPr="00685D16">
        <w:rPr>
          <w:rFonts w:ascii="Times New Roman" w:hAnsi="Times New Roman" w:cs="Times New Roman"/>
          <w:sz w:val="24"/>
          <w:szCs w:val="24"/>
        </w:rPr>
        <w:t>First, all necessary data regarding the orifice meter and the pipeline was collected. Before starting the experiment, the entire setup was closely inspected. Once the reservoir tank was filled with water, the pump was turned on. The water level in the tank was monitored through the inlet valve to ensure it stayed at an optimal level, as a low water level could allow air bubbles to enter the system and compromise the accuracy of the readings.</w:t>
      </w:r>
    </w:p>
    <w:p w14:paraId="61BBC704" w14:textId="77777777" w:rsidR="00685D16" w:rsidRPr="00685D16" w:rsidRDefault="00685D16" w:rsidP="00D97CF0">
      <w:pPr>
        <w:spacing w:line="360" w:lineRule="auto"/>
        <w:jc w:val="both"/>
        <w:rPr>
          <w:rFonts w:ascii="Times New Roman" w:hAnsi="Times New Roman" w:cs="Times New Roman"/>
          <w:sz w:val="24"/>
          <w:szCs w:val="24"/>
        </w:rPr>
      </w:pPr>
      <w:r w:rsidRPr="00685D16">
        <w:rPr>
          <w:rFonts w:ascii="Times New Roman" w:hAnsi="Times New Roman" w:cs="Times New Roman"/>
          <w:sz w:val="24"/>
          <w:szCs w:val="24"/>
        </w:rPr>
        <w:t>Next, the control valve was adjusted to gather data across various flow rates. For each test, the time required for 5 liters of water to flow was measured using a stopwatch, while the corresponding readings were simultaneously recorded from the manometer. A total of eight readings were collected in this manner.</w:t>
      </w:r>
    </w:p>
    <w:p w14:paraId="7BCEC3FC" w14:textId="29DAEEC3" w:rsidR="006F52A1" w:rsidRDefault="00685D16" w:rsidP="00D97CF0">
      <w:pPr>
        <w:spacing w:line="360" w:lineRule="auto"/>
        <w:jc w:val="both"/>
        <w:rPr>
          <w:rFonts w:ascii="Times New Roman" w:hAnsi="Times New Roman" w:cs="Times New Roman"/>
          <w:sz w:val="24"/>
          <w:szCs w:val="24"/>
        </w:rPr>
      </w:pPr>
      <w:r w:rsidRPr="00685D16">
        <w:rPr>
          <w:rFonts w:ascii="Times New Roman" w:hAnsi="Times New Roman" w:cs="Times New Roman"/>
          <w:sz w:val="24"/>
          <w:szCs w:val="24"/>
        </w:rPr>
        <w:t>Throughout the process, the bypass valve remained open to let excess water flow back into the reservoir tank. Finally, one thermometer was placed in the reservoir tank to record the water temperature, while another thermometer was used to measure the room temperature.</w:t>
      </w:r>
    </w:p>
    <w:p w14:paraId="4F066503" w14:textId="18C04659" w:rsidR="006F52A1" w:rsidRDefault="006F52A1">
      <w:pPr>
        <w:rPr>
          <w:rFonts w:ascii="Times New Roman" w:hAnsi="Times New Roman" w:cs="Times New Roman"/>
          <w:sz w:val="24"/>
          <w:szCs w:val="24"/>
        </w:rPr>
      </w:pPr>
      <w:r>
        <w:rPr>
          <w:rFonts w:ascii="Times New Roman" w:hAnsi="Times New Roman" w:cs="Times New Roman"/>
          <w:sz w:val="24"/>
          <w:szCs w:val="24"/>
        </w:rPr>
        <w:br w:type="page"/>
      </w:r>
    </w:p>
    <w:p w14:paraId="6C9A201D" w14:textId="18C04659" w:rsidR="00685D16" w:rsidRDefault="00685D16" w:rsidP="00685D16">
      <w:pPr>
        <w:pStyle w:val="Heading1"/>
        <w:spacing w:before="0"/>
        <w:rPr>
          <w:rFonts w:ascii="Times New Roman" w:hAnsi="Times New Roman" w:cs="Times New Roman"/>
          <w:b/>
          <w:bCs/>
          <w:color w:val="0D0D0D" w:themeColor="text1" w:themeTint="F2"/>
          <w:sz w:val="28"/>
          <w:szCs w:val="28"/>
        </w:rPr>
      </w:pPr>
      <w:bookmarkStart w:id="32" w:name="_Toc236000788"/>
      <w:bookmarkStart w:id="33" w:name="_Toc236325346"/>
      <w:r w:rsidRPr="00495E6B">
        <w:rPr>
          <w:rFonts w:ascii="Times New Roman" w:hAnsi="Times New Roman" w:cs="Times New Roman"/>
          <w:b/>
          <w:bCs/>
          <w:color w:val="0D0D0D" w:themeColor="text1" w:themeTint="F2"/>
          <w:sz w:val="28"/>
          <w:szCs w:val="28"/>
        </w:rPr>
        <w:t>4. Results and Discussion</w:t>
      </w:r>
      <w:bookmarkEnd w:id="32"/>
      <w:bookmarkEnd w:id="33"/>
    </w:p>
    <w:p w14:paraId="7FECEB93" w14:textId="77777777" w:rsidR="006F52A1" w:rsidRPr="006F52A1" w:rsidRDefault="006F52A1" w:rsidP="006F52A1"/>
    <w:p w14:paraId="777980CE" w14:textId="1F38F704" w:rsidR="00AC75D4" w:rsidRPr="000764A4" w:rsidRDefault="00AC75D4" w:rsidP="00AC75D4">
      <w:pPr>
        <w:pStyle w:val="Caption"/>
        <w:keepNext/>
        <w:rPr>
          <w:rFonts w:ascii="Times New Roman" w:hAnsi="Times New Roman" w:cs="Times New Roman"/>
          <w:i w:val="0"/>
          <w:iCs w:val="0"/>
          <w:color w:val="0D0D0D" w:themeColor="text1" w:themeTint="F2"/>
          <w:sz w:val="22"/>
          <w:szCs w:val="22"/>
        </w:rPr>
      </w:pPr>
      <w:bookmarkStart w:id="34" w:name="_Toc236242619"/>
      <w:r w:rsidRPr="000764A4">
        <w:rPr>
          <w:rFonts w:ascii="Times New Roman" w:hAnsi="Times New Roman" w:cs="Times New Roman"/>
          <w:i w:val="0"/>
          <w:iCs w:val="0"/>
          <w:color w:val="0D0D0D" w:themeColor="text1" w:themeTint="F2"/>
          <w:sz w:val="22"/>
          <w:szCs w:val="22"/>
        </w:rPr>
        <w:t xml:space="preserve">Table </w:t>
      </w:r>
      <w:r w:rsidRPr="000764A4">
        <w:rPr>
          <w:rFonts w:ascii="Times New Roman" w:hAnsi="Times New Roman" w:cs="Times New Roman"/>
          <w:i w:val="0"/>
          <w:iCs w:val="0"/>
          <w:color w:val="0D0D0D" w:themeColor="text1" w:themeTint="F2"/>
          <w:sz w:val="22"/>
          <w:szCs w:val="22"/>
        </w:rPr>
        <w:fldChar w:fldCharType="begin"/>
      </w:r>
      <w:r w:rsidRPr="000764A4">
        <w:rPr>
          <w:rFonts w:ascii="Times New Roman" w:hAnsi="Times New Roman" w:cs="Times New Roman"/>
          <w:i w:val="0"/>
          <w:iCs w:val="0"/>
          <w:color w:val="0D0D0D" w:themeColor="text1" w:themeTint="F2"/>
          <w:sz w:val="22"/>
          <w:szCs w:val="22"/>
        </w:rPr>
        <w:instrText xml:space="preserve"> SEQ Table \* ARABIC </w:instrText>
      </w:r>
      <w:r w:rsidRPr="000764A4">
        <w:rPr>
          <w:rFonts w:ascii="Times New Roman" w:hAnsi="Times New Roman" w:cs="Times New Roman"/>
          <w:i w:val="0"/>
          <w:iCs w:val="0"/>
          <w:color w:val="0D0D0D" w:themeColor="text1" w:themeTint="F2"/>
          <w:sz w:val="22"/>
          <w:szCs w:val="22"/>
        </w:rPr>
        <w:fldChar w:fldCharType="separate"/>
      </w:r>
      <w:r w:rsidR="004E40A3" w:rsidRPr="000764A4">
        <w:rPr>
          <w:rFonts w:ascii="Times New Roman" w:hAnsi="Times New Roman" w:cs="Times New Roman"/>
          <w:i w:val="0"/>
          <w:iCs w:val="0"/>
          <w:noProof/>
          <w:color w:val="0D0D0D" w:themeColor="text1" w:themeTint="F2"/>
          <w:sz w:val="22"/>
          <w:szCs w:val="22"/>
        </w:rPr>
        <w:t>1</w:t>
      </w:r>
      <w:r w:rsidRPr="000764A4">
        <w:rPr>
          <w:rFonts w:ascii="Times New Roman" w:hAnsi="Times New Roman" w:cs="Times New Roman"/>
          <w:i w:val="0"/>
          <w:iCs w:val="0"/>
          <w:color w:val="0D0D0D" w:themeColor="text1" w:themeTint="F2"/>
          <w:sz w:val="22"/>
          <w:szCs w:val="22"/>
        </w:rPr>
        <w:fldChar w:fldCharType="end"/>
      </w:r>
      <w:r w:rsidRPr="000764A4">
        <w:rPr>
          <w:rFonts w:ascii="Times New Roman" w:hAnsi="Times New Roman" w:cs="Times New Roman"/>
          <w:i w:val="0"/>
          <w:iCs w:val="0"/>
          <w:color w:val="0D0D0D" w:themeColor="text1" w:themeTint="F2"/>
          <w:sz w:val="22"/>
          <w:szCs w:val="22"/>
        </w:rPr>
        <w:t xml:space="preserve">: Data for </w:t>
      </w:r>
      <w:r w:rsidR="00791AE2" w:rsidRPr="000764A4">
        <w:rPr>
          <w:rFonts w:ascii="Times New Roman" w:hAnsi="Times New Roman" w:cs="Times New Roman"/>
          <w:i w:val="0"/>
          <w:iCs w:val="0"/>
          <w:color w:val="0D0D0D" w:themeColor="text1" w:themeTint="F2"/>
          <w:sz w:val="22"/>
          <w:szCs w:val="22"/>
        </w:rPr>
        <w:t>v</w:t>
      </w:r>
      <w:r w:rsidRPr="000764A4">
        <w:rPr>
          <w:rFonts w:ascii="Times New Roman" w:hAnsi="Times New Roman" w:cs="Times New Roman"/>
          <w:i w:val="0"/>
          <w:iCs w:val="0"/>
          <w:color w:val="0D0D0D" w:themeColor="text1" w:themeTint="F2"/>
          <w:sz w:val="22"/>
          <w:szCs w:val="22"/>
        </w:rPr>
        <w:t xml:space="preserve">olumetric </w:t>
      </w:r>
      <w:r w:rsidR="00791AE2" w:rsidRPr="000764A4">
        <w:rPr>
          <w:rFonts w:ascii="Times New Roman" w:hAnsi="Times New Roman" w:cs="Times New Roman"/>
          <w:i w:val="0"/>
          <w:iCs w:val="0"/>
          <w:color w:val="0D0D0D" w:themeColor="text1" w:themeTint="F2"/>
          <w:sz w:val="22"/>
          <w:szCs w:val="22"/>
        </w:rPr>
        <w:t>f</w:t>
      </w:r>
      <w:r w:rsidRPr="000764A4">
        <w:rPr>
          <w:rFonts w:ascii="Times New Roman" w:hAnsi="Times New Roman" w:cs="Times New Roman"/>
          <w:i w:val="0"/>
          <w:iCs w:val="0"/>
          <w:color w:val="0D0D0D" w:themeColor="text1" w:themeTint="F2"/>
          <w:sz w:val="22"/>
          <w:szCs w:val="22"/>
        </w:rPr>
        <w:t xml:space="preserve">low rate, </w:t>
      </w:r>
      <w:r w:rsidR="00791AE2" w:rsidRPr="000764A4">
        <w:rPr>
          <w:rFonts w:ascii="Times New Roman" w:hAnsi="Times New Roman" w:cs="Times New Roman"/>
          <w:i w:val="0"/>
          <w:iCs w:val="0"/>
          <w:color w:val="0D0D0D" w:themeColor="text1" w:themeTint="F2"/>
          <w:sz w:val="22"/>
          <w:szCs w:val="22"/>
        </w:rPr>
        <w:t>p</w:t>
      </w:r>
      <w:r w:rsidRPr="000764A4">
        <w:rPr>
          <w:rFonts w:ascii="Times New Roman" w:hAnsi="Times New Roman" w:cs="Times New Roman"/>
          <w:i w:val="0"/>
          <w:iCs w:val="0"/>
          <w:color w:val="0D0D0D" w:themeColor="text1" w:themeTint="F2"/>
          <w:sz w:val="22"/>
          <w:szCs w:val="22"/>
        </w:rPr>
        <w:t xml:space="preserve">ressure </w:t>
      </w:r>
      <w:r w:rsidR="00791AE2" w:rsidRPr="000764A4">
        <w:rPr>
          <w:rFonts w:ascii="Times New Roman" w:hAnsi="Times New Roman" w:cs="Times New Roman"/>
          <w:i w:val="0"/>
          <w:iCs w:val="0"/>
          <w:color w:val="0D0D0D" w:themeColor="text1" w:themeTint="F2"/>
          <w:sz w:val="22"/>
          <w:szCs w:val="22"/>
        </w:rPr>
        <w:t>h</w:t>
      </w:r>
      <w:r w:rsidRPr="000764A4">
        <w:rPr>
          <w:rFonts w:ascii="Times New Roman" w:hAnsi="Times New Roman" w:cs="Times New Roman"/>
          <w:i w:val="0"/>
          <w:iCs w:val="0"/>
          <w:color w:val="0D0D0D" w:themeColor="text1" w:themeTint="F2"/>
          <w:sz w:val="22"/>
          <w:szCs w:val="22"/>
        </w:rPr>
        <w:t xml:space="preserve">ead difference, </w:t>
      </w:r>
      <w:r w:rsidR="00791AE2" w:rsidRPr="000764A4">
        <w:rPr>
          <w:rFonts w:ascii="Times New Roman" w:hAnsi="Times New Roman" w:cs="Times New Roman"/>
          <w:i w:val="0"/>
          <w:iCs w:val="0"/>
          <w:color w:val="0D0D0D" w:themeColor="text1" w:themeTint="F2"/>
          <w:sz w:val="22"/>
          <w:szCs w:val="22"/>
        </w:rPr>
        <w:t>d</w:t>
      </w:r>
      <w:r w:rsidRPr="000764A4">
        <w:rPr>
          <w:rFonts w:ascii="Times New Roman" w:hAnsi="Times New Roman" w:cs="Times New Roman"/>
          <w:i w:val="0"/>
          <w:iCs w:val="0"/>
          <w:color w:val="0D0D0D" w:themeColor="text1" w:themeTint="F2"/>
          <w:sz w:val="22"/>
          <w:szCs w:val="22"/>
        </w:rPr>
        <w:t xml:space="preserve">ischarge </w:t>
      </w:r>
      <w:r w:rsidR="00791AE2" w:rsidRPr="000764A4">
        <w:rPr>
          <w:rFonts w:ascii="Times New Roman" w:hAnsi="Times New Roman" w:cs="Times New Roman"/>
          <w:i w:val="0"/>
          <w:iCs w:val="0"/>
          <w:color w:val="0D0D0D" w:themeColor="text1" w:themeTint="F2"/>
          <w:sz w:val="22"/>
          <w:szCs w:val="22"/>
        </w:rPr>
        <w:t>c</w:t>
      </w:r>
      <w:r w:rsidRPr="000764A4">
        <w:rPr>
          <w:rFonts w:ascii="Times New Roman" w:hAnsi="Times New Roman" w:cs="Times New Roman"/>
          <w:i w:val="0"/>
          <w:iCs w:val="0"/>
          <w:color w:val="0D0D0D" w:themeColor="text1" w:themeTint="F2"/>
          <w:sz w:val="22"/>
          <w:szCs w:val="22"/>
        </w:rPr>
        <w:t xml:space="preserve">oefficient, and </w:t>
      </w:r>
      <w:r w:rsidR="00791AE2" w:rsidRPr="000764A4">
        <w:rPr>
          <w:rFonts w:ascii="Times New Roman" w:hAnsi="Times New Roman" w:cs="Times New Roman"/>
          <w:i w:val="0"/>
          <w:iCs w:val="0"/>
          <w:color w:val="0D0D0D" w:themeColor="text1" w:themeTint="F2"/>
          <w:sz w:val="22"/>
          <w:szCs w:val="22"/>
        </w:rPr>
        <w:t>R</w:t>
      </w:r>
      <w:r w:rsidRPr="000764A4">
        <w:rPr>
          <w:rFonts w:ascii="Times New Roman" w:hAnsi="Times New Roman" w:cs="Times New Roman"/>
          <w:i w:val="0"/>
          <w:iCs w:val="0"/>
          <w:color w:val="0D0D0D" w:themeColor="text1" w:themeTint="F2"/>
          <w:sz w:val="22"/>
          <w:szCs w:val="22"/>
        </w:rPr>
        <w:t>eynold's number</w:t>
      </w:r>
      <w:bookmarkEnd w:id="34"/>
    </w:p>
    <w:tbl>
      <w:tblPr>
        <w:tblStyle w:val="TableGrid"/>
        <w:tblW w:w="9370" w:type="dxa"/>
        <w:jc w:val="center"/>
        <w:tblLook w:val="04A0" w:firstRow="1" w:lastRow="0" w:firstColumn="1" w:lastColumn="0" w:noHBand="0" w:noVBand="1"/>
      </w:tblPr>
      <w:tblGrid>
        <w:gridCol w:w="1598"/>
        <w:gridCol w:w="1554"/>
        <w:gridCol w:w="1554"/>
        <w:gridCol w:w="1554"/>
        <w:gridCol w:w="1555"/>
        <w:gridCol w:w="1555"/>
      </w:tblGrid>
      <w:tr w:rsidR="00FF39BA" w14:paraId="5B0EB002" w14:textId="77777777" w:rsidTr="00594E1D">
        <w:trPr>
          <w:trHeight w:val="2139"/>
          <w:jc w:val="center"/>
        </w:trPr>
        <w:tc>
          <w:tcPr>
            <w:tcW w:w="1598" w:type="dxa"/>
            <w:vAlign w:val="center"/>
          </w:tcPr>
          <w:p w14:paraId="4E21C4F7" w14:textId="52BD224D" w:rsidR="00FF39BA" w:rsidRDefault="00FF39BA" w:rsidP="00FF39BA">
            <w:pPr>
              <w:jc w:val="center"/>
            </w:pPr>
            <w:r w:rsidRPr="009277AB">
              <w:rPr>
                <w:rFonts w:ascii="Times New Roman" w:hAnsi="Times New Roman" w:cs="Times New Roman"/>
              </w:rPr>
              <w:t>Observation No.</w:t>
            </w:r>
          </w:p>
        </w:tc>
        <w:tc>
          <w:tcPr>
            <w:tcW w:w="1554" w:type="dxa"/>
          </w:tcPr>
          <w:p w14:paraId="1A773764" w14:textId="77777777" w:rsidR="00FF39BA" w:rsidRPr="009277AB" w:rsidRDefault="00FF39BA" w:rsidP="00FF39BA">
            <w:pPr>
              <w:spacing w:line="360" w:lineRule="auto"/>
              <w:jc w:val="center"/>
              <w:rPr>
                <w:rFonts w:ascii="Times New Roman" w:hAnsi="Times New Roman" w:cs="Times New Roman"/>
              </w:rPr>
            </w:pPr>
            <w:r w:rsidRPr="009277AB">
              <w:rPr>
                <w:rFonts w:ascii="Times New Roman" w:hAnsi="Times New Roman" w:cs="Times New Roman"/>
              </w:rPr>
              <w:t>Experimental</w:t>
            </w:r>
          </w:p>
          <w:p w14:paraId="1F9DC45F" w14:textId="40F3B10A" w:rsidR="00FF39BA" w:rsidRPr="00FF39BA" w:rsidRDefault="00FF39BA" w:rsidP="00FF39BA">
            <w:pPr>
              <w:spacing w:line="360" w:lineRule="auto"/>
              <w:jc w:val="center"/>
              <w:rPr>
                <w:rFonts w:ascii="Times New Roman" w:hAnsi="Times New Roman" w:cs="Times New Roman"/>
              </w:rPr>
            </w:pPr>
            <w:r w:rsidRPr="009277AB">
              <w:rPr>
                <w:rFonts w:ascii="Times New Roman" w:hAnsi="Times New Roman" w:cs="Times New Roman"/>
              </w:rPr>
              <w:t xml:space="preserve">Volumetric Flow rate of water, </w:t>
            </w:r>
            <w:proofErr w:type="spellStart"/>
            <w:r w:rsidRPr="009277AB">
              <w:rPr>
                <w:rFonts w:ascii="Times New Roman" w:hAnsi="Times New Roman" w:cs="Times New Roman"/>
              </w:rPr>
              <w:t>Q</w:t>
            </w:r>
            <w:r w:rsidRPr="009277AB">
              <w:rPr>
                <w:rFonts w:ascii="Times New Roman" w:hAnsi="Times New Roman" w:cs="Times New Roman"/>
                <w:vertAlign w:val="subscript"/>
              </w:rPr>
              <w:t>Exp</w:t>
            </w:r>
            <w:proofErr w:type="spellEnd"/>
            <w:r w:rsidRPr="009277AB">
              <w:rPr>
                <w:rFonts w:ascii="Times New Roman" w:hAnsi="Times New Roman" w:cs="Times New Roman"/>
                <w:vertAlign w:val="subscript"/>
              </w:rPr>
              <w:t xml:space="preserv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9277AB">
              <w:rPr>
                <w:rFonts w:ascii="Times New Roman" w:hAnsi="Times New Roman" w:cs="Times New Roman"/>
              </w:rPr>
              <w:t>(</w:t>
            </w:r>
            <m:oMath>
              <m:r>
                <m:rPr>
                  <m:sty m:val="p"/>
                </m:rPr>
                <w:rPr>
                  <w:rFonts w:ascii="Cambria Math" w:hAnsi="Cambria Math" w:cs="Times New Roman"/>
                </w:rPr>
                <m:t xml:space="preserve"> </m:t>
              </m:r>
            </m:oMath>
            <w:r w:rsidRPr="009277AB">
              <w:rPr>
                <w:rFonts w:ascii="Times New Roman" w:eastAsiaTheme="minorEastAsia" w:hAnsi="Times New Roman" w:cs="Times New Roman"/>
              </w:rPr>
              <w:t>m</w:t>
            </w:r>
            <w:r w:rsidRPr="009277AB">
              <w:rPr>
                <w:rFonts w:ascii="Times New Roman" w:eastAsiaTheme="minorEastAsia" w:hAnsi="Times New Roman" w:cs="Times New Roman"/>
                <w:vertAlign w:val="superscript"/>
              </w:rPr>
              <w:t>3</w:t>
            </w:r>
            <w:r w:rsidRPr="009277AB">
              <w:rPr>
                <w:rFonts w:ascii="Times New Roman" w:eastAsiaTheme="minorEastAsia" w:hAnsi="Times New Roman" w:cs="Times New Roman"/>
              </w:rPr>
              <w:t>/s)</w:t>
            </w:r>
          </w:p>
        </w:tc>
        <w:tc>
          <w:tcPr>
            <w:tcW w:w="1554" w:type="dxa"/>
          </w:tcPr>
          <w:p w14:paraId="3ADF725F" w14:textId="21B98163" w:rsidR="00FF39BA" w:rsidRPr="009277AB" w:rsidRDefault="00FF39BA" w:rsidP="00FF39BA">
            <w:pPr>
              <w:spacing w:line="360" w:lineRule="auto"/>
              <w:jc w:val="center"/>
              <w:rPr>
                <w:rFonts w:ascii="Times New Roman" w:eastAsiaTheme="minorEastAsia" w:hAnsi="Times New Roman" w:cs="Times New Roman"/>
              </w:rPr>
            </w:pPr>
            <w:r w:rsidRPr="009277AB">
              <w:rPr>
                <w:rFonts w:ascii="Times New Roman" w:hAnsi="Times New Roman" w:cs="Times New Roman"/>
              </w:rPr>
              <w:t xml:space="preserve">Pressure Head </w:t>
            </w:r>
            <w:r>
              <w:rPr>
                <w:rFonts w:ascii="Times New Roman" w:hAnsi="Times New Roman" w:cs="Times New Roman"/>
              </w:rPr>
              <w:t>D</w:t>
            </w:r>
            <w:r w:rsidRPr="009277AB">
              <w:rPr>
                <w:rFonts w:ascii="Times New Roman" w:hAnsi="Times New Roman" w:cs="Times New Roman"/>
              </w:rPr>
              <w:t xml:space="preserve">ifference, </w:t>
            </w:r>
            <m:oMath>
              <m:r>
                <m:rPr>
                  <m:sty m:val="p"/>
                </m:rPr>
                <w:rPr>
                  <w:rFonts w:ascii="Cambria Math" w:hAnsi="Cambria Math" w:cs="Times New Roman"/>
                </w:rPr>
                <m:t>Δ</m:t>
              </m:r>
              <m:r>
                <w:rPr>
                  <w:rFonts w:ascii="Cambria Math" w:hAnsi="Cambria Math" w:cs="Times New Roman"/>
                </w:rPr>
                <m:t>H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p>
          <w:p w14:paraId="02833A3F" w14:textId="293375DD" w:rsidR="00FF39BA" w:rsidRDefault="00FF39BA" w:rsidP="00FF39BA">
            <w:pPr>
              <w:jc w:val="center"/>
            </w:pPr>
            <w:r w:rsidRPr="009277AB">
              <w:rPr>
                <w:rFonts w:ascii="Times New Roman" w:eastAsiaTheme="minorEastAsia" w:hAnsi="Times New Roman" w:cs="Times New Roman"/>
              </w:rPr>
              <w:t>(m H</w:t>
            </w:r>
            <w:r w:rsidRPr="009277AB">
              <w:rPr>
                <w:rFonts w:ascii="Times New Roman" w:eastAsiaTheme="minorEastAsia" w:hAnsi="Times New Roman" w:cs="Times New Roman"/>
                <w:vertAlign w:val="subscript"/>
              </w:rPr>
              <w:t>2</w:t>
            </w:r>
            <w:r w:rsidRPr="009277AB">
              <w:rPr>
                <w:rFonts w:ascii="Times New Roman" w:eastAsiaTheme="minorEastAsia" w:hAnsi="Times New Roman" w:cs="Times New Roman"/>
              </w:rPr>
              <w:t>O)</w:t>
            </w:r>
          </w:p>
        </w:tc>
        <w:tc>
          <w:tcPr>
            <w:tcW w:w="1554" w:type="dxa"/>
          </w:tcPr>
          <w:p w14:paraId="6F04D6D0" w14:textId="77777777" w:rsidR="00AC75D4" w:rsidRPr="009277AB" w:rsidRDefault="00AC75D4" w:rsidP="00AC75D4">
            <w:pPr>
              <w:spacing w:line="360" w:lineRule="auto"/>
              <w:jc w:val="center"/>
              <w:rPr>
                <w:rFonts w:ascii="Times New Roman" w:hAnsi="Times New Roman" w:cs="Times New Roman"/>
              </w:rPr>
            </w:pPr>
            <w:r w:rsidRPr="009277AB">
              <w:rPr>
                <w:rFonts w:ascii="Times New Roman" w:hAnsi="Times New Roman" w:cs="Times New Roman"/>
              </w:rPr>
              <w:t>Square Root of Pressure Head Difference,</w:t>
            </w:r>
          </w:p>
          <w:p w14:paraId="27B1E8B8" w14:textId="603F288A" w:rsidR="00AC75D4" w:rsidRPr="009277AB" w:rsidRDefault="00000000" w:rsidP="00AC75D4">
            <w:pPr>
              <w:spacing w:line="360" w:lineRule="auto"/>
              <w:jc w:val="center"/>
              <w:rPr>
                <w:rFonts w:ascii="Times New Roman" w:eastAsiaTheme="minorEastAsia" w:hAnsi="Times New Roman" w:cs="Times New Roman"/>
              </w:rPr>
            </w:pPr>
            <m:oMathPara>
              <m:oMath>
                <m:rad>
                  <m:radPr>
                    <m:degHide m:val="1"/>
                    <m:ctrlPr>
                      <w:rPr>
                        <w:rFonts w:ascii="Cambria Math" w:hAnsi="Cambria Math" w:cs="Times New Roman"/>
                        <w:i/>
                      </w:rPr>
                    </m:ctrlPr>
                  </m:radPr>
                  <m:deg/>
                  <m:e>
                    <m:r>
                      <m:rPr>
                        <m:sty m:val="p"/>
                      </m:rPr>
                      <w:rPr>
                        <w:rFonts w:ascii="Cambria Math" w:hAnsi="Cambria Math" w:cs="Times New Roman"/>
                      </w:rPr>
                      <m:t>ΔH</m:t>
                    </m:r>
                  </m:e>
                </m:rad>
                <m:r>
                  <w:rPr>
                    <w:rFonts w:ascii="Cambria Math" w:hAnsi="Cambria Math" w:cs="Times New Roman"/>
                  </w:rPr>
                  <m:t xml:space="preserve">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m:oMathPara>
          </w:p>
          <w:p w14:paraId="7F5E2C2B" w14:textId="6F3997C2" w:rsidR="00FF39BA" w:rsidRDefault="00000000" w:rsidP="00AC75D4">
            <w:pPr>
              <w:jc w:val="center"/>
            </w:pPr>
            <m:oMathPara>
              <m:oMath>
                <m:d>
                  <m:dPr>
                    <m:ctrlPr>
                      <w:rPr>
                        <w:rFonts w:ascii="Cambria Math" w:hAnsi="Cambria Math" w:cs="Times New Roman"/>
                        <w:i/>
                      </w:rPr>
                    </m:ctrlPr>
                  </m:dPr>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 xml:space="preserve">m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O</m:t>
                            </m:r>
                          </m:e>
                        </m:d>
                      </m:e>
                      <m:sup>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up>
                    </m:sSup>
                  </m:e>
                </m:d>
              </m:oMath>
            </m:oMathPara>
          </w:p>
        </w:tc>
        <w:tc>
          <w:tcPr>
            <w:tcW w:w="1555" w:type="dxa"/>
          </w:tcPr>
          <w:p w14:paraId="1D210FB1" w14:textId="13C115DC" w:rsidR="00AC75D4" w:rsidRPr="009277AB" w:rsidRDefault="00AC75D4" w:rsidP="00AC75D4">
            <w:pPr>
              <w:spacing w:line="360" w:lineRule="auto"/>
              <w:jc w:val="center"/>
              <w:rPr>
                <w:rFonts w:ascii="Times New Roman" w:hAnsi="Times New Roman" w:cs="Times New Roman"/>
              </w:rPr>
            </w:pPr>
            <w:r>
              <w:rPr>
                <w:rFonts w:ascii="Times New Roman" w:hAnsi="Times New Roman" w:cs="Times New Roman"/>
              </w:rPr>
              <w:t xml:space="preserve">Discharge Coefficient, </w:t>
            </w:r>
          </w:p>
          <w:p w14:paraId="5AD1710C" w14:textId="477EFF6E" w:rsidR="00FF39BA" w:rsidRPr="00AC75D4" w:rsidRDefault="00AC75D4" w:rsidP="00AC75D4">
            <w:pPr>
              <w:jc w:val="center"/>
            </w:pPr>
            <w:r w:rsidRPr="009277AB">
              <w:rPr>
                <w:rFonts w:ascii="Times New Roman" w:hAnsi="Times New Roman" w:cs="Times New Roman"/>
              </w:rPr>
              <w:t>C</w:t>
            </w:r>
            <w:r w:rsidRPr="009277AB">
              <w:rPr>
                <w:rFonts w:ascii="Times New Roman" w:hAnsi="Times New Roman" w:cs="Times New Roman"/>
                <w:vertAlign w:val="subscript"/>
              </w:rPr>
              <w:t>0</w:t>
            </w:r>
            <w:r>
              <w:rPr>
                <w:rFonts w:ascii="Times New Roman" w:hAnsi="Times New Roman" w:cs="Times New Roman"/>
              </w:rPr>
              <w:t xml:space="preserve"> × 10</w:t>
            </w:r>
            <w:r>
              <w:rPr>
                <w:rFonts w:ascii="Times New Roman" w:hAnsi="Times New Roman" w:cs="Times New Roman"/>
                <w:vertAlign w:val="superscript"/>
              </w:rPr>
              <w:t>-1</w:t>
            </w:r>
          </w:p>
        </w:tc>
        <w:tc>
          <w:tcPr>
            <w:tcW w:w="1555" w:type="dxa"/>
          </w:tcPr>
          <w:p w14:paraId="62FEA804" w14:textId="77777777" w:rsidR="00AC75D4" w:rsidRPr="009277AB" w:rsidRDefault="00AC75D4" w:rsidP="00AC75D4">
            <w:pPr>
              <w:spacing w:line="360" w:lineRule="auto"/>
              <w:jc w:val="center"/>
              <w:rPr>
                <w:rFonts w:ascii="Times New Roman" w:hAnsi="Times New Roman" w:cs="Times New Roman"/>
              </w:rPr>
            </w:pPr>
            <w:r w:rsidRPr="009277AB">
              <w:rPr>
                <w:rFonts w:ascii="Times New Roman" w:hAnsi="Times New Roman" w:cs="Times New Roman"/>
              </w:rPr>
              <w:t>Reynolds Number,</w:t>
            </w:r>
          </w:p>
          <w:p w14:paraId="2FEABAD8" w14:textId="5E809A16" w:rsidR="00FF39BA" w:rsidRDefault="00AC75D4" w:rsidP="00AC75D4">
            <w:pPr>
              <w:jc w:val="center"/>
            </w:pPr>
            <w:r w:rsidRPr="009277AB">
              <w:rPr>
                <w:rFonts w:ascii="Times New Roman" w:hAnsi="Times New Roman" w:cs="Times New Roman"/>
              </w:rPr>
              <w:t>Re</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oMath>
          </w:p>
        </w:tc>
      </w:tr>
      <w:tr w:rsidR="00AC75D4" w14:paraId="46970EE1" w14:textId="77777777" w:rsidTr="00594E1D">
        <w:trPr>
          <w:trHeight w:val="309"/>
          <w:jc w:val="center"/>
        </w:trPr>
        <w:tc>
          <w:tcPr>
            <w:tcW w:w="1598" w:type="dxa"/>
            <w:vAlign w:val="center"/>
          </w:tcPr>
          <w:p w14:paraId="68AEB865" w14:textId="3CD9D8B6" w:rsidR="00AC75D4" w:rsidRDefault="00AC75D4" w:rsidP="00AC75D4">
            <w:pPr>
              <w:jc w:val="center"/>
            </w:pPr>
            <w:r w:rsidRPr="00495E6B">
              <w:rPr>
                <w:rFonts w:ascii="Times New Roman" w:hAnsi="Times New Roman" w:cs="Times New Roman"/>
                <w:color w:val="000000"/>
              </w:rPr>
              <w:t>1</w:t>
            </w:r>
          </w:p>
        </w:tc>
        <w:tc>
          <w:tcPr>
            <w:tcW w:w="1554" w:type="dxa"/>
            <w:vAlign w:val="center"/>
          </w:tcPr>
          <w:p w14:paraId="09338848" w14:textId="7BC70F3B" w:rsidR="00AC75D4" w:rsidRDefault="00AC75D4" w:rsidP="00AC75D4">
            <w:pPr>
              <w:jc w:val="center"/>
            </w:pPr>
            <w:r w:rsidRPr="008D1DF4">
              <w:rPr>
                <w:rFonts w:ascii="Times New Roman" w:hAnsi="Times New Roman" w:cs="Times New Roman"/>
              </w:rPr>
              <w:t>4.31</w:t>
            </w:r>
          </w:p>
        </w:tc>
        <w:tc>
          <w:tcPr>
            <w:tcW w:w="1554" w:type="dxa"/>
            <w:vAlign w:val="center"/>
          </w:tcPr>
          <w:p w14:paraId="18FFEFFA" w14:textId="6CE1ED0D" w:rsidR="00AC75D4" w:rsidRDefault="00AC75D4" w:rsidP="00AC75D4">
            <w:pPr>
              <w:jc w:val="center"/>
            </w:pPr>
            <w:r w:rsidRPr="008D1DF4">
              <w:rPr>
                <w:rFonts w:ascii="Times New Roman" w:hAnsi="Times New Roman" w:cs="Times New Roman"/>
              </w:rPr>
              <w:t>5.14</w:t>
            </w:r>
          </w:p>
        </w:tc>
        <w:tc>
          <w:tcPr>
            <w:tcW w:w="1554" w:type="dxa"/>
            <w:vAlign w:val="center"/>
          </w:tcPr>
          <w:p w14:paraId="2DA5F7AE" w14:textId="042D125E" w:rsidR="00AC75D4" w:rsidRDefault="00AC75D4" w:rsidP="00AC75D4">
            <w:pPr>
              <w:jc w:val="center"/>
            </w:pPr>
            <w:r w:rsidRPr="008D1DF4">
              <w:rPr>
                <w:rFonts w:ascii="Times New Roman" w:hAnsi="Times New Roman" w:cs="Times New Roman"/>
              </w:rPr>
              <w:t>22.67</w:t>
            </w:r>
          </w:p>
        </w:tc>
        <w:tc>
          <w:tcPr>
            <w:tcW w:w="1555" w:type="dxa"/>
            <w:vAlign w:val="center"/>
          </w:tcPr>
          <w:p w14:paraId="531B87FB" w14:textId="2EE5D131" w:rsidR="00AC75D4" w:rsidRDefault="00AC75D4" w:rsidP="00AC75D4">
            <w:pPr>
              <w:jc w:val="center"/>
            </w:pPr>
            <w:r>
              <w:rPr>
                <w:rFonts w:ascii="Times New Roman" w:hAnsi="Times New Roman" w:cs="Times New Roman"/>
              </w:rPr>
              <w:t>8.27</w:t>
            </w:r>
          </w:p>
        </w:tc>
        <w:tc>
          <w:tcPr>
            <w:tcW w:w="1555" w:type="dxa"/>
            <w:vAlign w:val="center"/>
          </w:tcPr>
          <w:p w14:paraId="623C83BF" w14:textId="20A72622" w:rsidR="00AC75D4" w:rsidRDefault="00AC75D4" w:rsidP="00AC75D4">
            <w:pPr>
              <w:jc w:val="center"/>
            </w:pPr>
            <w:r>
              <w:rPr>
                <w:rFonts w:ascii="Times New Roman" w:hAnsi="Times New Roman" w:cs="Times New Roman"/>
              </w:rPr>
              <w:t>13.01</w:t>
            </w:r>
          </w:p>
        </w:tc>
      </w:tr>
      <w:tr w:rsidR="00AC75D4" w14:paraId="623C3F8C" w14:textId="77777777" w:rsidTr="00594E1D">
        <w:trPr>
          <w:trHeight w:val="309"/>
          <w:jc w:val="center"/>
        </w:trPr>
        <w:tc>
          <w:tcPr>
            <w:tcW w:w="1598" w:type="dxa"/>
            <w:vAlign w:val="center"/>
          </w:tcPr>
          <w:p w14:paraId="14A2EC8F" w14:textId="0C5B97CF" w:rsidR="00AC75D4" w:rsidRDefault="00AC75D4" w:rsidP="00AC75D4">
            <w:pPr>
              <w:jc w:val="center"/>
            </w:pPr>
            <w:r w:rsidRPr="00495E6B">
              <w:rPr>
                <w:rFonts w:ascii="Times New Roman" w:hAnsi="Times New Roman" w:cs="Times New Roman"/>
                <w:color w:val="000000"/>
              </w:rPr>
              <w:t>2</w:t>
            </w:r>
          </w:p>
        </w:tc>
        <w:tc>
          <w:tcPr>
            <w:tcW w:w="1554" w:type="dxa"/>
            <w:vAlign w:val="center"/>
          </w:tcPr>
          <w:p w14:paraId="45BDAA62" w14:textId="1EA034FC" w:rsidR="00AC75D4" w:rsidRDefault="00AC75D4" w:rsidP="00AC75D4">
            <w:pPr>
              <w:jc w:val="center"/>
            </w:pPr>
            <w:r w:rsidRPr="008D1DF4">
              <w:rPr>
                <w:rFonts w:ascii="Times New Roman" w:hAnsi="Times New Roman" w:cs="Times New Roman"/>
              </w:rPr>
              <w:t>4.80</w:t>
            </w:r>
          </w:p>
        </w:tc>
        <w:tc>
          <w:tcPr>
            <w:tcW w:w="1554" w:type="dxa"/>
            <w:vAlign w:val="center"/>
          </w:tcPr>
          <w:p w14:paraId="183E3916" w14:textId="324FFE97" w:rsidR="00AC75D4" w:rsidRDefault="00AC75D4" w:rsidP="00AC75D4">
            <w:pPr>
              <w:jc w:val="center"/>
            </w:pPr>
            <w:r w:rsidRPr="008D1DF4">
              <w:rPr>
                <w:rFonts w:ascii="Times New Roman" w:hAnsi="Times New Roman" w:cs="Times New Roman"/>
              </w:rPr>
              <w:t>5.84</w:t>
            </w:r>
          </w:p>
        </w:tc>
        <w:tc>
          <w:tcPr>
            <w:tcW w:w="1554" w:type="dxa"/>
            <w:vAlign w:val="center"/>
          </w:tcPr>
          <w:p w14:paraId="2620BF69" w14:textId="502644F0" w:rsidR="00AC75D4" w:rsidRDefault="00AC75D4" w:rsidP="00AC75D4">
            <w:pPr>
              <w:jc w:val="center"/>
            </w:pPr>
            <w:r w:rsidRPr="008D1DF4">
              <w:rPr>
                <w:rFonts w:ascii="Times New Roman" w:hAnsi="Times New Roman" w:cs="Times New Roman"/>
              </w:rPr>
              <w:t>24.17</w:t>
            </w:r>
          </w:p>
        </w:tc>
        <w:tc>
          <w:tcPr>
            <w:tcW w:w="1555" w:type="dxa"/>
            <w:vAlign w:val="center"/>
          </w:tcPr>
          <w:p w14:paraId="515BDE62" w14:textId="4196FE92" w:rsidR="00AC75D4" w:rsidRDefault="00AC75D4" w:rsidP="00AC75D4">
            <w:pPr>
              <w:jc w:val="center"/>
            </w:pPr>
            <w:r>
              <w:rPr>
                <w:rFonts w:ascii="Times New Roman" w:hAnsi="Times New Roman" w:cs="Times New Roman"/>
              </w:rPr>
              <w:t>8.64</w:t>
            </w:r>
          </w:p>
        </w:tc>
        <w:tc>
          <w:tcPr>
            <w:tcW w:w="1555" w:type="dxa"/>
            <w:vAlign w:val="center"/>
          </w:tcPr>
          <w:p w14:paraId="4C6F3B21" w14:textId="476EA956" w:rsidR="00AC75D4" w:rsidRDefault="00AC75D4" w:rsidP="00AC75D4">
            <w:pPr>
              <w:jc w:val="center"/>
            </w:pPr>
            <w:r>
              <w:rPr>
                <w:rFonts w:ascii="Times New Roman" w:hAnsi="Times New Roman" w:cs="Times New Roman"/>
              </w:rPr>
              <w:t>14.51</w:t>
            </w:r>
          </w:p>
        </w:tc>
      </w:tr>
      <w:tr w:rsidR="00AC75D4" w14:paraId="55E3FAF3" w14:textId="77777777" w:rsidTr="00594E1D">
        <w:trPr>
          <w:trHeight w:val="309"/>
          <w:jc w:val="center"/>
        </w:trPr>
        <w:tc>
          <w:tcPr>
            <w:tcW w:w="1598" w:type="dxa"/>
            <w:vAlign w:val="center"/>
          </w:tcPr>
          <w:p w14:paraId="1A8A2E00" w14:textId="30DBA3F0" w:rsidR="00AC75D4" w:rsidRDefault="00AC75D4" w:rsidP="00AC75D4">
            <w:pPr>
              <w:jc w:val="center"/>
            </w:pPr>
            <w:r w:rsidRPr="00495E6B">
              <w:rPr>
                <w:rFonts w:ascii="Times New Roman" w:hAnsi="Times New Roman" w:cs="Times New Roman"/>
                <w:color w:val="000000"/>
              </w:rPr>
              <w:t>3</w:t>
            </w:r>
          </w:p>
        </w:tc>
        <w:tc>
          <w:tcPr>
            <w:tcW w:w="1554" w:type="dxa"/>
            <w:vAlign w:val="center"/>
          </w:tcPr>
          <w:p w14:paraId="1A0D5071" w14:textId="031D666A" w:rsidR="00AC75D4" w:rsidRDefault="00AC75D4" w:rsidP="00AC75D4">
            <w:pPr>
              <w:jc w:val="center"/>
            </w:pPr>
            <w:r w:rsidRPr="008D1DF4">
              <w:rPr>
                <w:rFonts w:ascii="Times New Roman" w:hAnsi="Times New Roman" w:cs="Times New Roman"/>
              </w:rPr>
              <w:t>5.31</w:t>
            </w:r>
          </w:p>
        </w:tc>
        <w:tc>
          <w:tcPr>
            <w:tcW w:w="1554" w:type="dxa"/>
            <w:vAlign w:val="center"/>
          </w:tcPr>
          <w:p w14:paraId="0BD3BE85" w14:textId="41E6B767" w:rsidR="00AC75D4" w:rsidRDefault="00AC75D4" w:rsidP="00AC75D4">
            <w:pPr>
              <w:jc w:val="center"/>
            </w:pPr>
            <w:r w:rsidRPr="008D1DF4">
              <w:rPr>
                <w:rFonts w:ascii="Times New Roman" w:hAnsi="Times New Roman" w:cs="Times New Roman"/>
              </w:rPr>
              <w:t>6.95</w:t>
            </w:r>
          </w:p>
        </w:tc>
        <w:tc>
          <w:tcPr>
            <w:tcW w:w="1554" w:type="dxa"/>
            <w:vAlign w:val="center"/>
          </w:tcPr>
          <w:p w14:paraId="5540A206" w14:textId="672F8C25" w:rsidR="00AC75D4" w:rsidRDefault="00AC75D4" w:rsidP="00AC75D4">
            <w:pPr>
              <w:jc w:val="center"/>
            </w:pPr>
            <w:r w:rsidRPr="008D1DF4">
              <w:rPr>
                <w:rFonts w:ascii="Times New Roman" w:hAnsi="Times New Roman" w:cs="Times New Roman"/>
              </w:rPr>
              <w:t>26.36</w:t>
            </w:r>
          </w:p>
        </w:tc>
        <w:tc>
          <w:tcPr>
            <w:tcW w:w="1555" w:type="dxa"/>
            <w:vAlign w:val="center"/>
          </w:tcPr>
          <w:p w14:paraId="2B949261" w14:textId="58B1029A" w:rsidR="00AC75D4" w:rsidRDefault="00AC75D4" w:rsidP="00AC75D4">
            <w:pPr>
              <w:jc w:val="center"/>
            </w:pPr>
            <w:r w:rsidRPr="00C15CEB">
              <w:rPr>
                <w:rFonts w:ascii="Times New Roman" w:hAnsi="Times New Roman" w:cs="Times New Roman"/>
              </w:rPr>
              <w:t>8.74</w:t>
            </w:r>
          </w:p>
        </w:tc>
        <w:tc>
          <w:tcPr>
            <w:tcW w:w="1555" w:type="dxa"/>
            <w:vAlign w:val="center"/>
          </w:tcPr>
          <w:p w14:paraId="7DC050AD" w14:textId="7B6330EA" w:rsidR="00AC75D4" w:rsidRDefault="00AC75D4" w:rsidP="00AC75D4">
            <w:pPr>
              <w:jc w:val="center"/>
            </w:pPr>
            <w:r>
              <w:rPr>
                <w:rFonts w:ascii="Times New Roman" w:hAnsi="Times New Roman" w:cs="Times New Roman"/>
              </w:rPr>
              <w:t>16.01</w:t>
            </w:r>
          </w:p>
        </w:tc>
      </w:tr>
      <w:tr w:rsidR="00AC75D4" w14:paraId="2198C8C8" w14:textId="77777777" w:rsidTr="00594E1D">
        <w:trPr>
          <w:trHeight w:val="309"/>
          <w:jc w:val="center"/>
        </w:trPr>
        <w:tc>
          <w:tcPr>
            <w:tcW w:w="1598" w:type="dxa"/>
            <w:vAlign w:val="center"/>
          </w:tcPr>
          <w:p w14:paraId="00C1BC77" w14:textId="752CE974" w:rsidR="00AC75D4" w:rsidRDefault="00AC75D4" w:rsidP="00AC75D4">
            <w:pPr>
              <w:jc w:val="center"/>
            </w:pPr>
            <w:r w:rsidRPr="00495E6B">
              <w:rPr>
                <w:rFonts w:ascii="Times New Roman" w:hAnsi="Times New Roman" w:cs="Times New Roman"/>
                <w:color w:val="000000"/>
              </w:rPr>
              <w:t>4</w:t>
            </w:r>
          </w:p>
        </w:tc>
        <w:tc>
          <w:tcPr>
            <w:tcW w:w="1554" w:type="dxa"/>
            <w:vAlign w:val="center"/>
          </w:tcPr>
          <w:p w14:paraId="15AB2004" w14:textId="19EEB332" w:rsidR="00AC75D4" w:rsidRDefault="00AC75D4" w:rsidP="00AC75D4">
            <w:pPr>
              <w:jc w:val="center"/>
            </w:pPr>
            <w:r w:rsidRPr="008D1DF4">
              <w:rPr>
                <w:rFonts w:ascii="Times New Roman" w:hAnsi="Times New Roman" w:cs="Times New Roman"/>
              </w:rPr>
              <w:t>5.59</w:t>
            </w:r>
          </w:p>
        </w:tc>
        <w:tc>
          <w:tcPr>
            <w:tcW w:w="1554" w:type="dxa"/>
            <w:vAlign w:val="center"/>
          </w:tcPr>
          <w:p w14:paraId="60F7F911" w14:textId="4B16CE5F" w:rsidR="00AC75D4" w:rsidRDefault="00AC75D4" w:rsidP="00AC75D4">
            <w:pPr>
              <w:jc w:val="center"/>
            </w:pPr>
            <w:r w:rsidRPr="008D1DF4">
              <w:rPr>
                <w:rFonts w:ascii="Times New Roman" w:hAnsi="Times New Roman" w:cs="Times New Roman"/>
              </w:rPr>
              <w:t>7.65</w:t>
            </w:r>
          </w:p>
        </w:tc>
        <w:tc>
          <w:tcPr>
            <w:tcW w:w="1554" w:type="dxa"/>
            <w:vAlign w:val="center"/>
          </w:tcPr>
          <w:p w14:paraId="241AE32F" w14:textId="262042EE" w:rsidR="00AC75D4" w:rsidRDefault="00AC75D4" w:rsidP="00AC75D4">
            <w:pPr>
              <w:jc w:val="center"/>
            </w:pPr>
            <w:r w:rsidRPr="008D1DF4">
              <w:rPr>
                <w:rFonts w:ascii="Times New Roman" w:hAnsi="Times New Roman" w:cs="Times New Roman"/>
              </w:rPr>
              <w:t>27.66</w:t>
            </w:r>
          </w:p>
        </w:tc>
        <w:tc>
          <w:tcPr>
            <w:tcW w:w="1555" w:type="dxa"/>
            <w:vAlign w:val="center"/>
          </w:tcPr>
          <w:p w14:paraId="368A4C08" w14:textId="19BDA670" w:rsidR="00AC75D4" w:rsidRDefault="00AC75D4" w:rsidP="00AC75D4">
            <w:pPr>
              <w:jc w:val="center"/>
            </w:pPr>
            <w:r>
              <w:rPr>
                <w:rFonts w:ascii="Times New Roman" w:hAnsi="Times New Roman" w:cs="Times New Roman"/>
              </w:rPr>
              <w:t>8.78</w:t>
            </w:r>
          </w:p>
        </w:tc>
        <w:tc>
          <w:tcPr>
            <w:tcW w:w="1555" w:type="dxa"/>
            <w:vAlign w:val="center"/>
          </w:tcPr>
          <w:p w14:paraId="72938D18" w14:textId="275877B2" w:rsidR="00AC75D4" w:rsidRDefault="00AC75D4" w:rsidP="00AC75D4">
            <w:pPr>
              <w:jc w:val="center"/>
            </w:pPr>
            <w:r>
              <w:rPr>
                <w:rFonts w:ascii="Times New Roman" w:hAnsi="Times New Roman" w:cs="Times New Roman"/>
              </w:rPr>
              <w:t>16.86</w:t>
            </w:r>
          </w:p>
        </w:tc>
      </w:tr>
      <w:tr w:rsidR="00AC75D4" w14:paraId="3BDD914D" w14:textId="77777777" w:rsidTr="00594E1D">
        <w:trPr>
          <w:trHeight w:val="309"/>
          <w:jc w:val="center"/>
        </w:trPr>
        <w:tc>
          <w:tcPr>
            <w:tcW w:w="1598" w:type="dxa"/>
            <w:vAlign w:val="center"/>
          </w:tcPr>
          <w:p w14:paraId="631B411F" w14:textId="5704FAFB" w:rsidR="00AC75D4" w:rsidRDefault="00AC75D4" w:rsidP="00AC75D4">
            <w:pPr>
              <w:jc w:val="center"/>
            </w:pPr>
            <w:r w:rsidRPr="00495E6B">
              <w:rPr>
                <w:rFonts w:ascii="Times New Roman" w:hAnsi="Times New Roman" w:cs="Times New Roman"/>
                <w:color w:val="000000"/>
              </w:rPr>
              <w:t>5</w:t>
            </w:r>
          </w:p>
        </w:tc>
        <w:tc>
          <w:tcPr>
            <w:tcW w:w="1554" w:type="dxa"/>
            <w:vAlign w:val="center"/>
          </w:tcPr>
          <w:p w14:paraId="37550462" w14:textId="755D51F7" w:rsidR="00AC75D4" w:rsidRDefault="00AC75D4" w:rsidP="00AC75D4">
            <w:pPr>
              <w:jc w:val="center"/>
            </w:pPr>
            <w:r w:rsidRPr="008D1DF4">
              <w:rPr>
                <w:rFonts w:ascii="Times New Roman" w:hAnsi="Times New Roman" w:cs="Times New Roman"/>
              </w:rPr>
              <w:t>6.55</w:t>
            </w:r>
          </w:p>
        </w:tc>
        <w:tc>
          <w:tcPr>
            <w:tcW w:w="1554" w:type="dxa"/>
            <w:vAlign w:val="center"/>
          </w:tcPr>
          <w:p w14:paraId="5395E65D" w14:textId="44F7F830" w:rsidR="00AC75D4" w:rsidRDefault="00AC75D4" w:rsidP="00AC75D4">
            <w:pPr>
              <w:jc w:val="center"/>
            </w:pPr>
            <w:r w:rsidRPr="008D1DF4">
              <w:rPr>
                <w:rFonts w:ascii="Times New Roman" w:hAnsi="Times New Roman" w:cs="Times New Roman"/>
              </w:rPr>
              <w:t>9.52</w:t>
            </w:r>
          </w:p>
        </w:tc>
        <w:tc>
          <w:tcPr>
            <w:tcW w:w="1554" w:type="dxa"/>
            <w:vAlign w:val="center"/>
          </w:tcPr>
          <w:p w14:paraId="38B3518E" w14:textId="3EB475FC" w:rsidR="00AC75D4" w:rsidRDefault="00AC75D4" w:rsidP="00AC75D4">
            <w:pPr>
              <w:jc w:val="center"/>
            </w:pPr>
            <w:r w:rsidRPr="008D1DF4">
              <w:rPr>
                <w:rFonts w:ascii="Times New Roman" w:hAnsi="Times New Roman" w:cs="Times New Roman"/>
              </w:rPr>
              <w:t>30.85</w:t>
            </w:r>
          </w:p>
        </w:tc>
        <w:tc>
          <w:tcPr>
            <w:tcW w:w="1555" w:type="dxa"/>
            <w:vAlign w:val="center"/>
          </w:tcPr>
          <w:p w14:paraId="524C9145" w14:textId="1BA6DE06" w:rsidR="00AC75D4" w:rsidRDefault="00AC75D4" w:rsidP="00AC75D4">
            <w:pPr>
              <w:jc w:val="center"/>
            </w:pPr>
            <w:r>
              <w:rPr>
                <w:rFonts w:ascii="Times New Roman" w:hAnsi="Times New Roman" w:cs="Times New Roman"/>
              </w:rPr>
              <w:t>9.22</w:t>
            </w:r>
          </w:p>
        </w:tc>
        <w:tc>
          <w:tcPr>
            <w:tcW w:w="1555" w:type="dxa"/>
            <w:vAlign w:val="center"/>
          </w:tcPr>
          <w:p w14:paraId="5E6DF85B" w14:textId="07F4B6B8" w:rsidR="00AC75D4" w:rsidRDefault="00AC75D4" w:rsidP="00AC75D4">
            <w:pPr>
              <w:jc w:val="center"/>
            </w:pPr>
            <w:r>
              <w:rPr>
                <w:rFonts w:ascii="Times New Roman" w:hAnsi="Times New Roman" w:cs="Times New Roman"/>
              </w:rPr>
              <w:t>19.80</w:t>
            </w:r>
          </w:p>
        </w:tc>
      </w:tr>
      <w:tr w:rsidR="00AC75D4" w14:paraId="5BD92E1C" w14:textId="77777777" w:rsidTr="00594E1D">
        <w:trPr>
          <w:trHeight w:val="309"/>
          <w:jc w:val="center"/>
        </w:trPr>
        <w:tc>
          <w:tcPr>
            <w:tcW w:w="1598" w:type="dxa"/>
            <w:vAlign w:val="center"/>
          </w:tcPr>
          <w:p w14:paraId="7A173714" w14:textId="751D4220" w:rsidR="00AC75D4" w:rsidRDefault="00AC75D4" w:rsidP="00AC75D4">
            <w:pPr>
              <w:jc w:val="center"/>
            </w:pPr>
            <w:r w:rsidRPr="00495E6B">
              <w:rPr>
                <w:rFonts w:ascii="Times New Roman" w:hAnsi="Times New Roman" w:cs="Times New Roman"/>
                <w:color w:val="000000"/>
              </w:rPr>
              <w:t>6</w:t>
            </w:r>
          </w:p>
        </w:tc>
        <w:tc>
          <w:tcPr>
            <w:tcW w:w="1554" w:type="dxa"/>
            <w:vAlign w:val="center"/>
          </w:tcPr>
          <w:p w14:paraId="562268B5" w14:textId="181E688B" w:rsidR="00AC75D4" w:rsidRDefault="00AC75D4" w:rsidP="00AC75D4">
            <w:pPr>
              <w:jc w:val="center"/>
            </w:pPr>
            <w:r w:rsidRPr="008D1DF4">
              <w:rPr>
                <w:rFonts w:ascii="Times New Roman" w:hAnsi="Times New Roman" w:cs="Times New Roman"/>
              </w:rPr>
              <w:t>6.43</w:t>
            </w:r>
          </w:p>
        </w:tc>
        <w:tc>
          <w:tcPr>
            <w:tcW w:w="1554" w:type="dxa"/>
            <w:vAlign w:val="center"/>
          </w:tcPr>
          <w:p w14:paraId="0117CA5D" w14:textId="77F935EE" w:rsidR="00AC75D4" w:rsidRDefault="00AC75D4" w:rsidP="00AC75D4">
            <w:pPr>
              <w:jc w:val="center"/>
            </w:pPr>
            <w:r w:rsidRPr="008D1DF4">
              <w:rPr>
                <w:rFonts w:ascii="Times New Roman" w:hAnsi="Times New Roman" w:cs="Times New Roman"/>
              </w:rPr>
              <w:t>10.22</w:t>
            </w:r>
          </w:p>
        </w:tc>
        <w:tc>
          <w:tcPr>
            <w:tcW w:w="1554" w:type="dxa"/>
            <w:vAlign w:val="center"/>
          </w:tcPr>
          <w:p w14:paraId="08BB06C3" w14:textId="2C1F1000" w:rsidR="00AC75D4" w:rsidRDefault="00AC75D4" w:rsidP="00AC75D4">
            <w:pPr>
              <w:jc w:val="center"/>
            </w:pPr>
            <w:r w:rsidRPr="008D1DF4">
              <w:rPr>
                <w:rFonts w:ascii="Times New Roman" w:hAnsi="Times New Roman" w:cs="Times New Roman"/>
              </w:rPr>
              <w:t>31.97</w:t>
            </w:r>
          </w:p>
        </w:tc>
        <w:tc>
          <w:tcPr>
            <w:tcW w:w="1555" w:type="dxa"/>
            <w:vAlign w:val="center"/>
          </w:tcPr>
          <w:p w14:paraId="09FF2A6E" w14:textId="6BA03CA8" w:rsidR="00AC75D4" w:rsidRDefault="00AC75D4" w:rsidP="00AC75D4">
            <w:pPr>
              <w:jc w:val="center"/>
            </w:pPr>
            <w:r>
              <w:rPr>
                <w:rFonts w:ascii="Times New Roman" w:hAnsi="Times New Roman" w:cs="Times New Roman"/>
              </w:rPr>
              <w:t>8.73</w:t>
            </w:r>
          </w:p>
        </w:tc>
        <w:tc>
          <w:tcPr>
            <w:tcW w:w="1555" w:type="dxa"/>
            <w:vAlign w:val="center"/>
          </w:tcPr>
          <w:p w14:paraId="1D0B76CC" w14:textId="52125628" w:rsidR="00AC75D4" w:rsidRDefault="00AC75D4" w:rsidP="00AC75D4">
            <w:pPr>
              <w:jc w:val="center"/>
            </w:pPr>
            <w:r>
              <w:rPr>
                <w:rFonts w:ascii="Times New Roman" w:hAnsi="Times New Roman" w:cs="Times New Roman"/>
              </w:rPr>
              <w:t>19.41</w:t>
            </w:r>
          </w:p>
        </w:tc>
      </w:tr>
      <w:tr w:rsidR="00AC75D4" w14:paraId="4C08EBDC" w14:textId="77777777" w:rsidTr="00594E1D">
        <w:trPr>
          <w:trHeight w:val="299"/>
          <w:jc w:val="center"/>
        </w:trPr>
        <w:tc>
          <w:tcPr>
            <w:tcW w:w="1598" w:type="dxa"/>
            <w:vAlign w:val="center"/>
          </w:tcPr>
          <w:p w14:paraId="568CB723" w14:textId="7E7EC8BF" w:rsidR="00AC75D4" w:rsidRDefault="00AC75D4" w:rsidP="00AC75D4">
            <w:pPr>
              <w:jc w:val="center"/>
            </w:pPr>
            <w:r w:rsidRPr="00495E6B">
              <w:rPr>
                <w:rFonts w:ascii="Times New Roman" w:hAnsi="Times New Roman" w:cs="Times New Roman"/>
                <w:color w:val="000000"/>
              </w:rPr>
              <w:t>7</w:t>
            </w:r>
          </w:p>
        </w:tc>
        <w:tc>
          <w:tcPr>
            <w:tcW w:w="1554" w:type="dxa"/>
            <w:vAlign w:val="center"/>
          </w:tcPr>
          <w:p w14:paraId="43265953" w14:textId="619D610E" w:rsidR="00AC75D4" w:rsidRDefault="00AC75D4" w:rsidP="00AC75D4">
            <w:pPr>
              <w:jc w:val="center"/>
            </w:pPr>
            <w:r w:rsidRPr="008D1DF4">
              <w:rPr>
                <w:rFonts w:ascii="Times New Roman" w:hAnsi="Times New Roman" w:cs="Times New Roman"/>
              </w:rPr>
              <w:t>7.30</w:t>
            </w:r>
          </w:p>
        </w:tc>
        <w:tc>
          <w:tcPr>
            <w:tcW w:w="1554" w:type="dxa"/>
            <w:vAlign w:val="center"/>
          </w:tcPr>
          <w:p w14:paraId="313D91F4" w14:textId="2E96EC44" w:rsidR="00AC75D4" w:rsidRDefault="00AC75D4" w:rsidP="00AC75D4">
            <w:pPr>
              <w:jc w:val="center"/>
            </w:pPr>
            <w:r w:rsidRPr="008D1DF4">
              <w:rPr>
                <w:rFonts w:ascii="Times New Roman" w:hAnsi="Times New Roman" w:cs="Times New Roman"/>
              </w:rPr>
              <w:t>12.91</w:t>
            </w:r>
          </w:p>
        </w:tc>
        <w:tc>
          <w:tcPr>
            <w:tcW w:w="1554" w:type="dxa"/>
            <w:vAlign w:val="center"/>
          </w:tcPr>
          <w:p w14:paraId="22151E73" w14:textId="3EB5A678" w:rsidR="00AC75D4" w:rsidRDefault="00AC75D4" w:rsidP="00AC75D4">
            <w:pPr>
              <w:jc w:val="center"/>
            </w:pPr>
            <w:r w:rsidRPr="008D1DF4">
              <w:rPr>
                <w:rFonts w:ascii="Times New Roman" w:hAnsi="Times New Roman" w:cs="Times New Roman"/>
              </w:rPr>
              <w:t>35.93</w:t>
            </w:r>
          </w:p>
        </w:tc>
        <w:tc>
          <w:tcPr>
            <w:tcW w:w="1555" w:type="dxa"/>
            <w:vAlign w:val="center"/>
          </w:tcPr>
          <w:p w14:paraId="1F3DEF55" w14:textId="7D43E6DF" w:rsidR="00AC75D4" w:rsidRDefault="00AC75D4" w:rsidP="00AC75D4">
            <w:pPr>
              <w:jc w:val="center"/>
            </w:pPr>
            <w:r>
              <w:rPr>
                <w:rFonts w:ascii="Times New Roman" w:hAnsi="Times New Roman" w:cs="Times New Roman"/>
              </w:rPr>
              <w:t>8.84</w:t>
            </w:r>
          </w:p>
        </w:tc>
        <w:tc>
          <w:tcPr>
            <w:tcW w:w="1555" w:type="dxa"/>
            <w:vAlign w:val="center"/>
          </w:tcPr>
          <w:p w14:paraId="26134348" w14:textId="248027E8" w:rsidR="00AC75D4" w:rsidRDefault="00AC75D4" w:rsidP="00AC75D4">
            <w:pPr>
              <w:jc w:val="center"/>
            </w:pPr>
            <w:r>
              <w:rPr>
                <w:rFonts w:ascii="Times New Roman" w:hAnsi="Times New Roman" w:cs="Times New Roman"/>
              </w:rPr>
              <w:t>22.03</w:t>
            </w:r>
          </w:p>
        </w:tc>
      </w:tr>
      <w:tr w:rsidR="00AC75D4" w14:paraId="784302DB" w14:textId="77777777" w:rsidTr="00594E1D">
        <w:trPr>
          <w:trHeight w:val="319"/>
          <w:jc w:val="center"/>
        </w:trPr>
        <w:tc>
          <w:tcPr>
            <w:tcW w:w="1598" w:type="dxa"/>
            <w:vAlign w:val="center"/>
          </w:tcPr>
          <w:p w14:paraId="007CA488" w14:textId="60E842CB" w:rsidR="00AC75D4" w:rsidRDefault="00AC75D4" w:rsidP="00AC75D4">
            <w:pPr>
              <w:jc w:val="center"/>
            </w:pPr>
            <w:r w:rsidRPr="00495E6B">
              <w:rPr>
                <w:rFonts w:ascii="Times New Roman" w:hAnsi="Times New Roman" w:cs="Times New Roman"/>
                <w:color w:val="000000"/>
              </w:rPr>
              <w:t>8</w:t>
            </w:r>
          </w:p>
        </w:tc>
        <w:tc>
          <w:tcPr>
            <w:tcW w:w="1554" w:type="dxa"/>
            <w:vAlign w:val="center"/>
          </w:tcPr>
          <w:p w14:paraId="65E1542C" w14:textId="6DA137A4" w:rsidR="00AC75D4" w:rsidRDefault="00AC75D4" w:rsidP="00AC75D4">
            <w:pPr>
              <w:jc w:val="center"/>
            </w:pPr>
            <w:r w:rsidRPr="008D1DF4">
              <w:rPr>
                <w:rFonts w:ascii="Times New Roman" w:hAnsi="Times New Roman" w:cs="Times New Roman"/>
              </w:rPr>
              <w:t>7.44</w:t>
            </w:r>
          </w:p>
        </w:tc>
        <w:tc>
          <w:tcPr>
            <w:tcW w:w="1554" w:type="dxa"/>
            <w:vAlign w:val="center"/>
          </w:tcPr>
          <w:p w14:paraId="106711A0" w14:textId="6EF2A978" w:rsidR="00AC75D4" w:rsidRDefault="00AC75D4" w:rsidP="00AC75D4">
            <w:pPr>
              <w:jc w:val="center"/>
            </w:pPr>
            <w:r w:rsidRPr="008D1DF4">
              <w:rPr>
                <w:rFonts w:ascii="Times New Roman" w:hAnsi="Times New Roman" w:cs="Times New Roman"/>
              </w:rPr>
              <w:t>14.14</w:t>
            </w:r>
          </w:p>
        </w:tc>
        <w:tc>
          <w:tcPr>
            <w:tcW w:w="1554" w:type="dxa"/>
            <w:vAlign w:val="center"/>
          </w:tcPr>
          <w:p w14:paraId="5D1BE158" w14:textId="59C01499" w:rsidR="00AC75D4" w:rsidRDefault="00AC75D4" w:rsidP="00AC75D4">
            <w:pPr>
              <w:jc w:val="center"/>
            </w:pPr>
            <w:r w:rsidRPr="008D1DF4">
              <w:rPr>
                <w:rFonts w:ascii="Times New Roman" w:hAnsi="Times New Roman" w:cs="Times New Roman"/>
              </w:rPr>
              <w:t>37.60</w:t>
            </w:r>
          </w:p>
        </w:tc>
        <w:tc>
          <w:tcPr>
            <w:tcW w:w="1555" w:type="dxa"/>
            <w:vAlign w:val="center"/>
          </w:tcPr>
          <w:p w14:paraId="11A0CBFB" w14:textId="30FD044E" w:rsidR="00AC75D4" w:rsidRDefault="00AC75D4" w:rsidP="00AC75D4">
            <w:pPr>
              <w:jc w:val="center"/>
            </w:pPr>
            <w:r>
              <w:rPr>
                <w:rFonts w:ascii="Times New Roman" w:hAnsi="Times New Roman" w:cs="Times New Roman"/>
              </w:rPr>
              <w:t>8.60</w:t>
            </w:r>
          </w:p>
        </w:tc>
        <w:tc>
          <w:tcPr>
            <w:tcW w:w="1555" w:type="dxa"/>
            <w:vAlign w:val="center"/>
          </w:tcPr>
          <w:p w14:paraId="60BE1BF2" w14:textId="6387ADEB" w:rsidR="00AC75D4" w:rsidRDefault="00AC75D4" w:rsidP="00AC75D4">
            <w:pPr>
              <w:jc w:val="center"/>
            </w:pPr>
            <w:r>
              <w:rPr>
                <w:rFonts w:ascii="Times New Roman" w:hAnsi="Times New Roman" w:cs="Times New Roman"/>
              </w:rPr>
              <w:t>22.48</w:t>
            </w:r>
          </w:p>
        </w:tc>
      </w:tr>
    </w:tbl>
    <w:p w14:paraId="58091AAE" w14:textId="77777777" w:rsidR="00FF39BA" w:rsidRPr="00FF39BA" w:rsidRDefault="00FF39BA" w:rsidP="00FF39BA"/>
    <w:p w14:paraId="637C8BC3" w14:textId="036377A6" w:rsidR="00AC75D4" w:rsidRDefault="00AC75D4" w:rsidP="00AC75D4">
      <w:pPr>
        <w:spacing w:line="360" w:lineRule="auto"/>
        <w:jc w:val="both"/>
        <w:rPr>
          <w:rFonts w:ascii="Times New Roman" w:hAnsi="Times New Roman" w:cs="Times New Roman"/>
          <w:sz w:val="24"/>
          <w:szCs w:val="24"/>
        </w:rPr>
      </w:pPr>
      <w:r w:rsidRPr="00AC75D4">
        <w:rPr>
          <w:rFonts w:ascii="Times New Roman" w:hAnsi="Times New Roman" w:cs="Times New Roman"/>
          <w:sz w:val="24"/>
          <w:szCs w:val="24"/>
        </w:rPr>
        <w:t xml:space="preserve">The experimental results obtained from the calibration of the orifice meter </w:t>
      </w:r>
      <w:r>
        <w:rPr>
          <w:rFonts w:ascii="Times New Roman" w:hAnsi="Times New Roman" w:cs="Times New Roman"/>
          <w:sz w:val="24"/>
          <w:szCs w:val="24"/>
        </w:rPr>
        <w:t>were</w:t>
      </w:r>
      <w:r w:rsidRPr="00AC75D4">
        <w:rPr>
          <w:rFonts w:ascii="Times New Roman" w:hAnsi="Times New Roman" w:cs="Times New Roman"/>
          <w:sz w:val="24"/>
          <w:szCs w:val="24"/>
        </w:rPr>
        <w:t xml:space="preserve"> summarized in Table-01, which show</w:t>
      </w:r>
      <w:r>
        <w:rPr>
          <w:rFonts w:ascii="Times New Roman" w:hAnsi="Times New Roman" w:cs="Times New Roman"/>
          <w:sz w:val="24"/>
          <w:szCs w:val="24"/>
        </w:rPr>
        <w:t>ed</w:t>
      </w:r>
      <w:r w:rsidRPr="00AC75D4">
        <w:rPr>
          <w:rFonts w:ascii="Times New Roman" w:hAnsi="Times New Roman" w:cs="Times New Roman"/>
          <w:sz w:val="24"/>
          <w:szCs w:val="24"/>
        </w:rPr>
        <w:t xml:space="preserve"> the variation of volumetric flow rate, pressure head difference, </w:t>
      </w:r>
      <w:r w:rsidR="00594E1D">
        <w:rPr>
          <w:rFonts w:ascii="Times New Roman" w:hAnsi="Times New Roman" w:cs="Times New Roman"/>
          <w:sz w:val="24"/>
          <w:szCs w:val="24"/>
        </w:rPr>
        <w:t xml:space="preserve">discharge </w:t>
      </w:r>
      <w:r w:rsidRPr="00AC75D4">
        <w:rPr>
          <w:rFonts w:ascii="Times New Roman" w:hAnsi="Times New Roman" w:cs="Times New Roman"/>
          <w:sz w:val="24"/>
          <w:szCs w:val="24"/>
        </w:rPr>
        <w:t xml:space="preserve">coefficient, and Reynolds number for different flow conditions. From the table, it </w:t>
      </w:r>
      <w:r w:rsidR="00594E1D">
        <w:rPr>
          <w:rFonts w:ascii="Times New Roman" w:hAnsi="Times New Roman" w:cs="Times New Roman"/>
          <w:sz w:val="24"/>
          <w:szCs w:val="24"/>
        </w:rPr>
        <w:t xml:space="preserve">was </w:t>
      </w:r>
      <w:r w:rsidRPr="00AC75D4">
        <w:rPr>
          <w:rFonts w:ascii="Times New Roman" w:hAnsi="Times New Roman" w:cs="Times New Roman"/>
          <w:sz w:val="24"/>
          <w:szCs w:val="24"/>
        </w:rPr>
        <w:t>observed that the volumetric flow rate increase</w:t>
      </w:r>
      <w:r w:rsidR="00594E1D">
        <w:rPr>
          <w:rFonts w:ascii="Times New Roman" w:hAnsi="Times New Roman" w:cs="Times New Roman"/>
          <w:sz w:val="24"/>
          <w:szCs w:val="24"/>
        </w:rPr>
        <w:t xml:space="preserve">d </w:t>
      </w:r>
      <w:r w:rsidRPr="00AC75D4">
        <w:rPr>
          <w:rFonts w:ascii="Times New Roman" w:hAnsi="Times New Roman" w:cs="Times New Roman"/>
          <w:sz w:val="24"/>
          <w:szCs w:val="24"/>
        </w:rPr>
        <w:t xml:space="preserve">steadily with an increase in pressure head difference across the orifice. This behavior </w:t>
      </w:r>
      <w:r w:rsidR="00594E1D">
        <w:rPr>
          <w:rFonts w:ascii="Times New Roman" w:hAnsi="Times New Roman" w:cs="Times New Roman"/>
          <w:sz w:val="24"/>
          <w:szCs w:val="24"/>
        </w:rPr>
        <w:t>wa</w:t>
      </w:r>
      <w:r w:rsidRPr="00AC75D4">
        <w:rPr>
          <w:rFonts w:ascii="Times New Roman" w:hAnsi="Times New Roman" w:cs="Times New Roman"/>
          <w:sz w:val="24"/>
          <w:szCs w:val="24"/>
        </w:rPr>
        <w:t xml:space="preserve">s consistent with the theoretical relationship </w:t>
      </w:r>
      <m:oMath>
        <m:r>
          <m:rPr>
            <m:sty m:val="p"/>
          </m:rPr>
          <w:rPr>
            <w:rFonts w:ascii="Cambria Math" w:hAnsi="Cambria Math" w:cs="Times New Roman"/>
            <w:sz w:val="24"/>
            <w:szCs w:val="24"/>
          </w:rPr>
          <m:t>Q∝</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ΔH</m:t>
            </m:r>
          </m:e>
        </m:rad>
      </m:oMath>
      <w:r w:rsidRPr="00AC75D4">
        <w:rPr>
          <w:rFonts w:ascii="Times New Roman" w:hAnsi="Times New Roman" w:cs="Times New Roman"/>
          <w:sz w:val="24"/>
          <w:szCs w:val="24"/>
        </w:rPr>
        <w:t xml:space="preserve">, confirming that a larger pressure drop results in a higher discharge through the orifice. </w:t>
      </w:r>
      <w:r w:rsidR="00594E1D" w:rsidRPr="00594E1D">
        <w:rPr>
          <w:rFonts w:ascii="Times New Roman" w:hAnsi="Times New Roman" w:cs="Times New Roman"/>
          <w:sz w:val="24"/>
          <w:szCs w:val="24"/>
        </w:rPr>
        <w:t xml:space="preserve">The pressure drop </w:t>
      </w:r>
      <w:r w:rsidR="00594E1D">
        <w:rPr>
          <w:rFonts w:ascii="Times New Roman" w:hAnsi="Times New Roman" w:cs="Times New Roman"/>
          <w:sz w:val="24"/>
          <w:szCs w:val="24"/>
        </w:rPr>
        <w:t>wa</w:t>
      </w:r>
      <w:r w:rsidR="00594E1D" w:rsidRPr="00594E1D">
        <w:rPr>
          <w:rFonts w:ascii="Times New Roman" w:hAnsi="Times New Roman" w:cs="Times New Roman"/>
          <w:sz w:val="24"/>
          <w:szCs w:val="24"/>
        </w:rPr>
        <w:t>s greate</w:t>
      </w:r>
      <w:r w:rsidR="00594E1D">
        <w:rPr>
          <w:rFonts w:ascii="Times New Roman" w:hAnsi="Times New Roman" w:cs="Times New Roman"/>
          <w:sz w:val="24"/>
          <w:szCs w:val="24"/>
        </w:rPr>
        <w:t>r</w:t>
      </w:r>
      <w:r w:rsidR="00594E1D" w:rsidRPr="00594E1D">
        <w:rPr>
          <w:rFonts w:ascii="Times New Roman" w:hAnsi="Times New Roman" w:cs="Times New Roman"/>
          <w:sz w:val="24"/>
          <w:szCs w:val="24"/>
        </w:rPr>
        <w:t xml:space="preserve"> downstream of the orifice plate because of the vena </w:t>
      </w:r>
      <w:proofErr w:type="spellStart"/>
      <w:r w:rsidR="00594E1D" w:rsidRPr="00594E1D">
        <w:rPr>
          <w:rFonts w:ascii="Times New Roman" w:hAnsi="Times New Roman" w:cs="Times New Roman"/>
          <w:sz w:val="24"/>
          <w:szCs w:val="24"/>
        </w:rPr>
        <w:t>contracta</w:t>
      </w:r>
      <w:proofErr w:type="spellEnd"/>
      <w:r w:rsidR="00594E1D" w:rsidRPr="00594E1D">
        <w:rPr>
          <w:rFonts w:ascii="Times New Roman" w:hAnsi="Times New Roman" w:cs="Times New Roman"/>
          <w:sz w:val="24"/>
          <w:szCs w:val="24"/>
        </w:rPr>
        <w:t>, resulting in a larger differential head as the flow rate increase</w:t>
      </w:r>
      <w:r w:rsidR="00594E1D">
        <w:rPr>
          <w:rFonts w:ascii="Times New Roman" w:hAnsi="Times New Roman" w:cs="Times New Roman"/>
          <w:sz w:val="24"/>
          <w:szCs w:val="24"/>
        </w:rPr>
        <w:t>d</w:t>
      </w:r>
      <w:r w:rsidR="00594E1D" w:rsidRPr="00594E1D">
        <w:rPr>
          <w:rFonts w:ascii="Times New Roman" w:hAnsi="Times New Roman" w:cs="Times New Roman"/>
          <w:sz w:val="24"/>
          <w:szCs w:val="24"/>
        </w:rPr>
        <w:t>.</w:t>
      </w:r>
    </w:p>
    <w:p w14:paraId="6B7CED00" w14:textId="1C098A58" w:rsidR="00594E1D" w:rsidRDefault="00594E1D" w:rsidP="00AC75D4">
      <w:pPr>
        <w:spacing w:line="360" w:lineRule="auto"/>
        <w:jc w:val="both"/>
        <w:rPr>
          <w:rFonts w:ascii="Times New Roman" w:hAnsi="Times New Roman" w:cs="Times New Roman"/>
          <w:sz w:val="24"/>
          <w:szCs w:val="24"/>
        </w:rPr>
      </w:pPr>
      <w:r w:rsidRPr="00594E1D">
        <w:rPr>
          <w:rFonts w:ascii="Times New Roman" w:hAnsi="Times New Roman" w:cs="Times New Roman"/>
          <w:sz w:val="24"/>
          <w:szCs w:val="24"/>
        </w:rPr>
        <w:t>A comparison of the calculated data show</w:t>
      </w:r>
      <w:r>
        <w:rPr>
          <w:rFonts w:ascii="Times New Roman" w:hAnsi="Times New Roman" w:cs="Times New Roman"/>
          <w:sz w:val="24"/>
          <w:szCs w:val="24"/>
        </w:rPr>
        <w:t>ed</w:t>
      </w:r>
      <w:r w:rsidRPr="00594E1D">
        <w:rPr>
          <w:rFonts w:ascii="Times New Roman" w:hAnsi="Times New Roman" w:cs="Times New Roman"/>
          <w:sz w:val="24"/>
          <w:szCs w:val="24"/>
        </w:rPr>
        <w:t xml:space="preserve"> how the orifice coefficient (C</w:t>
      </w:r>
      <w:r>
        <w:rPr>
          <w:rFonts w:ascii="Times New Roman" w:hAnsi="Times New Roman" w:cs="Times New Roman"/>
          <w:sz w:val="24"/>
          <w:szCs w:val="24"/>
        </w:rPr>
        <w:t>o</w:t>
      </w:r>
      <w:r w:rsidRPr="00594E1D">
        <w:rPr>
          <w:rFonts w:ascii="Times New Roman" w:hAnsi="Times New Roman" w:cs="Times New Roman"/>
          <w:sz w:val="24"/>
          <w:szCs w:val="24"/>
        </w:rPr>
        <w:t>) behave</w:t>
      </w:r>
      <w:r>
        <w:rPr>
          <w:rFonts w:ascii="Times New Roman" w:hAnsi="Times New Roman" w:cs="Times New Roman"/>
          <w:sz w:val="24"/>
          <w:szCs w:val="24"/>
        </w:rPr>
        <w:t>d</w:t>
      </w:r>
      <w:r w:rsidRPr="00594E1D">
        <w:rPr>
          <w:rFonts w:ascii="Times New Roman" w:hAnsi="Times New Roman" w:cs="Times New Roman"/>
          <w:sz w:val="24"/>
          <w:szCs w:val="24"/>
        </w:rPr>
        <w:t xml:space="preserve"> at different flow rates. The actual volumetric flow rate (Q) through an orifice meter is related to the pressure head difference (∆</w:t>
      </w:r>
      <w:r w:rsidRPr="00594E1D">
        <w:rPr>
          <w:rFonts w:ascii="Cambria Math" w:hAnsi="Cambria Math" w:cs="Cambria Math"/>
          <w:sz w:val="24"/>
          <w:szCs w:val="24"/>
        </w:rPr>
        <w:t>𝐻</w:t>
      </w:r>
      <w:r w:rsidRPr="00594E1D">
        <w:rPr>
          <w:rFonts w:ascii="Times New Roman" w:hAnsi="Times New Roman" w:cs="Times New Roman"/>
          <w:sz w:val="24"/>
          <w:szCs w:val="24"/>
        </w:rPr>
        <w:t xml:space="preserve">) by </w:t>
      </w:r>
      <w:r>
        <w:rPr>
          <w:rFonts w:ascii="Times New Roman" w:hAnsi="Times New Roman" w:cs="Times New Roman"/>
          <w:sz w:val="24"/>
          <w:szCs w:val="24"/>
        </w:rPr>
        <w:t xml:space="preserve">the following </w:t>
      </w:r>
      <w:r w:rsidRPr="00594E1D">
        <w:rPr>
          <w:rFonts w:ascii="Times New Roman" w:hAnsi="Times New Roman" w:cs="Times New Roman"/>
          <w:sz w:val="24"/>
          <w:szCs w:val="24"/>
        </w:rPr>
        <w:t>equation:</w:t>
      </w:r>
    </w:p>
    <w:p w14:paraId="1A7F4A96" w14:textId="057F4B1A" w:rsidR="00594E1D" w:rsidRPr="00594E1D" w:rsidRDefault="00594E1D" w:rsidP="00594E1D">
      <w:pPr>
        <w:spacing w:line="360" w:lineRule="auto"/>
        <w:jc w:val="center"/>
        <w:rPr>
          <w:rFonts w:ascii="Times New Roman" w:hAnsi="Times New Roman" w:cs="Times New Roman"/>
          <w:sz w:val="24"/>
          <w:szCs w:val="24"/>
        </w:rPr>
      </w:pPr>
      <w:r w:rsidRPr="00594E1D">
        <w:rPr>
          <w:rFonts w:ascii="Times New Roman" w:hAnsi="Times New Roman" w:cs="Times New Roman"/>
          <w:sz w:val="24"/>
          <w:szCs w:val="24"/>
        </w:rPr>
        <w:t>Discharge coefficient, C</w:t>
      </w:r>
      <w:r w:rsidRPr="00594E1D">
        <w:rPr>
          <w:rFonts w:ascii="Times New Roman" w:hAnsi="Times New Roman" w:cs="Times New Roman"/>
          <w:sz w:val="24"/>
          <w:szCs w:val="24"/>
          <w:vertAlign w:val="subscript"/>
        </w:rPr>
        <w:t xml:space="preserve">0 </w:t>
      </w:r>
      <w:r w:rsidRPr="00594E1D">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Q</m:t>
            </m:r>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o</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√2g∆H</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Do</m:t>
                        </m:r>
                      </m:num>
                      <m:den>
                        <m:r>
                          <w:rPr>
                            <w:rFonts w:ascii="Cambria Math" w:hAnsi="Cambria Math" w:cs="Times New Roman"/>
                            <w:sz w:val="24"/>
                            <w:szCs w:val="24"/>
                          </w:rPr>
                          <m:t>D</m:t>
                        </m:r>
                      </m:den>
                    </m:f>
                    <m:r>
                      <w:rPr>
                        <w:rFonts w:ascii="Cambria Math" w:hAnsi="Cambria Math" w:cs="Times New Roman"/>
                        <w:sz w:val="24"/>
                        <w:szCs w:val="24"/>
                      </w:rPr>
                      <m:t>)</m:t>
                    </m:r>
                  </m:e>
                  <m:sup>
                    <m:r>
                      <w:rPr>
                        <w:rFonts w:ascii="Cambria Math" w:hAnsi="Cambria Math" w:cs="Times New Roman"/>
                        <w:sz w:val="24"/>
                        <w:szCs w:val="24"/>
                      </w:rPr>
                      <m:t>4</m:t>
                    </m:r>
                  </m:sup>
                </m:sSup>
              </m:den>
            </m:f>
          </m:den>
        </m:f>
      </m:oMath>
    </w:p>
    <w:p w14:paraId="778DB51C" w14:textId="77777777" w:rsidR="000F7D65" w:rsidRDefault="00594E1D" w:rsidP="000F7D65">
      <w:pPr>
        <w:spacing w:line="360" w:lineRule="auto"/>
        <w:jc w:val="both"/>
        <w:rPr>
          <w:rFonts w:ascii="Times New Roman" w:hAnsi="Times New Roman" w:cs="Times New Roman"/>
          <w:sz w:val="24"/>
          <w:szCs w:val="24"/>
        </w:rPr>
      </w:pPr>
      <w:r w:rsidRPr="00594E1D">
        <w:rPr>
          <w:rFonts w:ascii="Times New Roman" w:hAnsi="Times New Roman" w:cs="Times New Roman"/>
          <w:sz w:val="24"/>
          <w:szCs w:val="24"/>
        </w:rPr>
        <w:t>Where C</w:t>
      </w:r>
      <w:r>
        <w:rPr>
          <w:rFonts w:ascii="Times New Roman" w:hAnsi="Times New Roman" w:cs="Times New Roman"/>
          <w:sz w:val="24"/>
          <w:szCs w:val="24"/>
        </w:rPr>
        <w:t>o</w:t>
      </w:r>
      <w:r w:rsidRPr="00594E1D">
        <w:rPr>
          <w:rFonts w:ascii="Times New Roman" w:hAnsi="Times New Roman" w:cs="Times New Roman"/>
          <w:sz w:val="24"/>
          <w:szCs w:val="24"/>
        </w:rPr>
        <w:t xml:space="preserve"> is the discharge coefficient, A</w:t>
      </w:r>
      <w:r>
        <w:rPr>
          <w:rFonts w:ascii="Times New Roman" w:hAnsi="Times New Roman" w:cs="Times New Roman"/>
          <w:sz w:val="24"/>
          <w:szCs w:val="24"/>
        </w:rPr>
        <w:t>o</w:t>
      </w:r>
      <w:r w:rsidRPr="00594E1D">
        <w:rPr>
          <w:rFonts w:ascii="Times New Roman" w:hAnsi="Times New Roman" w:cs="Times New Roman"/>
          <w:sz w:val="24"/>
          <w:szCs w:val="24"/>
        </w:rPr>
        <w:t xml:space="preserve"> is orifice area, and D</w:t>
      </w:r>
      <w:r>
        <w:rPr>
          <w:rFonts w:ascii="Times New Roman" w:hAnsi="Times New Roman" w:cs="Times New Roman"/>
          <w:sz w:val="24"/>
          <w:szCs w:val="24"/>
        </w:rPr>
        <w:t>o</w:t>
      </w:r>
      <w:r w:rsidRPr="00594E1D">
        <w:rPr>
          <w:rFonts w:ascii="Times New Roman" w:hAnsi="Times New Roman" w:cs="Times New Roman"/>
          <w:sz w:val="24"/>
          <w:szCs w:val="24"/>
        </w:rPr>
        <w:t>/D is the diameter ratio. At lower flow rates, C</w:t>
      </w:r>
      <w:r>
        <w:rPr>
          <w:rFonts w:ascii="Times New Roman" w:hAnsi="Times New Roman" w:cs="Times New Roman"/>
          <w:sz w:val="24"/>
          <w:szCs w:val="24"/>
        </w:rPr>
        <w:t xml:space="preserve">o </w:t>
      </w:r>
      <w:r w:rsidR="000F7D65" w:rsidRPr="00594E1D">
        <w:rPr>
          <w:rFonts w:ascii="Times New Roman" w:hAnsi="Times New Roman" w:cs="Times New Roman"/>
          <w:sz w:val="24"/>
          <w:szCs w:val="24"/>
        </w:rPr>
        <w:t>varied between</w:t>
      </w:r>
      <w:r w:rsidRPr="00594E1D">
        <w:rPr>
          <w:rFonts w:ascii="Times New Roman" w:hAnsi="Times New Roman" w:cs="Times New Roman"/>
          <w:sz w:val="24"/>
          <w:szCs w:val="24"/>
        </w:rPr>
        <w:t xml:space="preserve"> 0.</w:t>
      </w:r>
      <w:r w:rsidR="000F7D65">
        <w:rPr>
          <w:rFonts w:ascii="Times New Roman" w:hAnsi="Times New Roman" w:cs="Times New Roman"/>
          <w:sz w:val="24"/>
          <w:szCs w:val="24"/>
        </w:rPr>
        <w:t>827 and 0.878</w:t>
      </w:r>
      <w:r w:rsidRPr="00594E1D">
        <w:rPr>
          <w:rFonts w:ascii="Times New Roman" w:hAnsi="Times New Roman" w:cs="Times New Roman"/>
          <w:sz w:val="24"/>
          <w:szCs w:val="24"/>
        </w:rPr>
        <w:t>. As flow rate increased, C</w:t>
      </w:r>
      <w:r w:rsidR="000F7D65">
        <w:rPr>
          <w:rFonts w:ascii="Times New Roman" w:hAnsi="Times New Roman" w:cs="Times New Roman"/>
          <w:sz w:val="24"/>
          <w:szCs w:val="24"/>
        </w:rPr>
        <w:t>o</w:t>
      </w:r>
      <w:r w:rsidRPr="00594E1D">
        <w:rPr>
          <w:rFonts w:ascii="Times New Roman" w:hAnsi="Times New Roman" w:cs="Times New Roman"/>
          <w:sz w:val="24"/>
          <w:szCs w:val="24"/>
        </w:rPr>
        <w:t xml:space="preserve"> stabilized into a narrow range (0.8</w:t>
      </w:r>
      <w:r w:rsidR="000F7D65">
        <w:rPr>
          <w:rFonts w:ascii="Times New Roman" w:hAnsi="Times New Roman" w:cs="Times New Roman"/>
          <w:sz w:val="24"/>
          <w:szCs w:val="24"/>
        </w:rPr>
        <w:t>60</w:t>
      </w:r>
      <w:r w:rsidRPr="00594E1D">
        <w:rPr>
          <w:rFonts w:ascii="Times New Roman" w:hAnsi="Times New Roman" w:cs="Times New Roman"/>
          <w:sz w:val="24"/>
          <w:szCs w:val="24"/>
        </w:rPr>
        <w:t xml:space="preserve"> to 0.</w:t>
      </w:r>
      <w:r w:rsidR="000F7D65">
        <w:rPr>
          <w:rFonts w:ascii="Times New Roman" w:hAnsi="Times New Roman" w:cs="Times New Roman"/>
          <w:sz w:val="24"/>
          <w:szCs w:val="24"/>
        </w:rPr>
        <w:t>873</w:t>
      </w:r>
      <w:r w:rsidRPr="00594E1D">
        <w:rPr>
          <w:rFonts w:ascii="Times New Roman" w:hAnsi="Times New Roman" w:cs="Times New Roman"/>
          <w:sz w:val="24"/>
          <w:szCs w:val="24"/>
        </w:rPr>
        <w:t>), with a minor peak at 0.9</w:t>
      </w:r>
      <w:r w:rsidR="000F7D65">
        <w:rPr>
          <w:rFonts w:ascii="Times New Roman" w:hAnsi="Times New Roman" w:cs="Times New Roman"/>
          <w:sz w:val="24"/>
          <w:szCs w:val="24"/>
        </w:rPr>
        <w:t>22</w:t>
      </w:r>
      <w:r w:rsidRPr="00594E1D">
        <w:rPr>
          <w:rFonts w:ascii="Times New Roman" w:hAnsi="Times New Roman" w:cs="Times New Roman"/>
          <w:sz w:val="24"/>
          <w:szCs w:val="24"/>
        </w:rPr>
        <w:t xml:space="preserve"> in observation 5 due to an underfilled tank.</w:t>
      </w:r>
      <w:r w:rsidR="000F7D65">
        <w:rPr>
          <w:rFonts w:ascii="Times New Roman" w:hAnsi="Times New Roman" w:cs="Times New Roman"/>
          <w:sz w:val="24"/>
          <w:szCs w:val="24"/>
        </w:rPr>
        <w:t xml:space="preserve"> The tank filling process was started again properly after observation 5 and the value of Co became steady again. </w:t>
      </w:r>
    </w:p>
    <w:p w14:paraId="71AE873D" w14:textId="77777777" w:rsidR="007E7F40" w:rsidRDefault="000F7D65" w:rsidP="007E7F40">
      <w:pPr>
        <w:keepNext/>
        <w:spacing w:line="360" w:lineRule="auto"/>
        <w:jc w:val="center"/>
      </w:pPr>
      <w:r>
        <w:rPr>
          <w:rFonts w:ascii="Times New Roman" w:hAnsi="Times New Roman" w:cs="Times New Roman"/>
          <w:noProof/>
          <w:sz w:val="24"/>
          <w:szCs w:val="24"/>
        </w:rPr>
        <w:drawing>
          <wp:inline distT="0" distB="0" distL="0" distR="0" wp14:anchorId="1A41E278" wp14:editId="21D45381">
            <wp:extent cx="3705794" cy="2319273"/>
            <wp:effectExtent l="0" t="0" r="9525" b="5080"/>
            <wp:docPr id="2675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590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5794" cy="2319273"/>
                    </a:xfrm>
                    <a:prstGeom prst="rect">
                      <a:avLst/>
                    </a:prstGeom>
                  </pic:spPr>
                </pic:pic>
              </a:graphicData>
            </a:graphic>
          </wp:inline>
        </w:drawing>
      </w:r>
    </w:p>
    <w:p w14:paraId="5761E9F9" w14:textId="28F49FAA" w:rsidR="000F7D65" w:rsidRPr="007E7F40" w:rsidRDefault="007E7F40" w:rsidP="007E7F40">
      <w:pPr>
        <w:pStyle w:val="Caption"/>
        <w:jc w:val="center"/>
        <w:rPr>
          <w:rFonts w:ascii="Times New Roman" w:hAnsi="Times New Roman" w:cs="Times New Roman"/>
          <w:i w:val="0"/>
          <w:iCs w:val="0"/>
          <w:color w:val="000000" w:themeColor="text1"/>
          <w:sz w:val="22"/>
          <w:szCs w:val="22"/>
        </w:rPr>
      </w:pPr>
      <w:bookmarkStart w:id="35" w:name="_Toc236325829"/>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Pr>
          <w:rFonts w:ascii="Times New Roman" w:hAnsi="Times New Roman" w:cs="Times New Roman"/>
          <w:i w:val="0"/>
          <w:iCs w:val="0"/>
          <w:noProof/>
          <w:color w:val="000000" w:themeColor="text1"/>
          <w:sz w:val="22"/>
          <w:szCs w:val="22"/>
        </w:rPr>
        <w:t>3</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Graph of Pressure head difference vs Volumetric flow rate</w:t>
      </w:r>
      <w:bookmarkEnd w:id="35"/>
    </w:p>
    <w:p w14:paraId="3ACF523C" w14:textId="09EC2933" w:rsidR="000F7D65" w:rsidRDefault="000F7D65" w:rsidP="001D4250">
      <w:pPr>
        <w:spacing w:line="360" w:lineRule="auto"/>
        <w:jc w:val="both"/>
        <w:rPr>
          <w:rFonts w:ascii="Times New Roman" w:hAnsi="Times New Roman" w:cs="Times New Roman"/>
          <w:sz w:val="24"/>
          <w:szCs w:val="24"/>
        </w:rPr>
      </w:pPr>
      <w:r w:rsidRPr="000F7D65">
        <w:rPr>
          <w:rFonts w:ascii="Times New Roman" w:hAnsi="Times New Roman" w:cs="Times New Roman"/>
          <w:sz w:val="24"/>
          <w:szCs w:val="24"/>
        </w:rPr>
        <w:t xml:space="preserve">Figure </w:t>
      </w:r>
      <w:r w:rsidR="006F52A1">
        <w:rPr>
          <w:rFonts w:ascii="Times New Roman" w:hAnsi="Times New Roman" w:cs="Times New Roman"/>
          <w:sz w:val="24"/>
          <w:szCs w:val="24"/>
        </w:rPr>
        <w:t>3</w:t>
      </w:r>
      <w:r w:rsidRPr="000F7D65">
        <w:rPr>
          <w:rFonts w:ascii="Times New Roman" w:hAnsi="Times New Roman" w:cs="Times New Roman"/>
          <w:sz w:val="24"/>
          <w:szCs w:val="24"/>
        </w:rPr>
        <w:t xml:space="preserve"> show</w:t>
      </w:r>
      <w:r>
        <w:rPr>
          <w:rFonts w:ascii="Times New Roman" w:hAnsi="Times New Roman" w:cs="Times New Roman"/>
          <w:sz w:val="24"/>
          <w:szCs w:val="24"/>
        </w:rPr>
        <w:t>ed</w:t>
      </w:r>
      <w:r w:rsidRPr="000F7D65">
        <w:rPr>
          <w:rFonts w:ascii="Times New Roman" w:hAnsi="Times New Roman" w:cs="Times New Roman"/>
          <w:sz w:val="24"/>
          <w:szCs w:val="24"/>
        </w:rPr>
        <w:t xml:space="preserve"> that the pressure head difference (∆</w:t>
      </w:r>
      <w:r w:rsidRPr="000F7D65">
        <w:rPr>
          <w:rFonts w:ascii="Cambria Math" w:hAnsi="Cambria Math" w:cs="Cambria Math"/>
          <w:sz w:val="24"/>
          <w:szCs w:val="24"/>
        </w:rPr>
        <w:t>𝐻</w:t>
      </w:r>
      <w:r w:rsidRPr="000F7D65">
        <w:rPr>
          <w:rFonts w:ascii="Times New Roman" w:hAnsi="Times New Roman" w:cs="Times New Roman"/>
          <w:sz w:val="24"/>
          <w:szCs w:val="24"/>
        </w:rPr>
        <w:t>) increase</w:t>
      </w:r>
      <w:r>
        <w:rPr>
          <w:rFonts w:ascii="Times New Roman" w:hAnsi="Times New Roman" w:cs="Times New Roman"/>
          <w:sz w:val="24"/>
          <w:szCs w:val="24"/>
        </w:rPr>
        <w:t>d</w:t>
      </w:r>
      <w:r w:rsidRPr="000F7D65">
        <w:rPr>
          <w:rFonts w:ascii="Times New Roman" w:hAnsi="Times New Roman" w:cs="Times New Roman"/>
          <w:sz w:val="24"/>
          <w:szCs w:val="24"/>
        </w:rPr>
        <w:t xml:space="preserve"> as the volumetric flow rate (Q)increase</w:t>
      </w:r>
      <w:r>
        <w:rPr>
          <w:rFonts w:ascii="Times New Roman" w:hAnsi="Times New Roman" w:cs="Times New Roman"/>
          <w:sz w:val="24"/>
          <w:szCs w:val="24"/>
        </w:rPr>
        <w:t>d</w:t>
      </w:r>
      <w:r w:rsidRPr="000F7D65">
        <w:rPr>
          <w:rFonts w:ascii="Times New Roman" w:hAnsi="Times New Roman" w:cs="Times New Roman"/>
          <w:sz w:val="24"/>
          <w:szCs w:val="24"/>
        </w:rPr>
        <w:t>. Based on Bernoulli's equation and the continuity equation, the pressure head difference</w:t>
      </w:r>
      <w:r>
        <w:rPr>
          <w:rFonts w:ascii="Times New Roman" w:hAnsi="Times New Roman" w:cs="Times New Roman"/>
          <w:sz w:val="24"/>
          <w:szCs w:val="24"/>
        </w:rPr>
        <w:t xml:space="preserve"> is proportional to the square of the flow rate: </w:t>
      </w:r>
    </w:p>
    <w:p w14:paraId="0A6AC678" w14:textId="0684C7C2" w:rsidR="000F7D65" w:rsidRDefault="000F7D65" w:rsidP="000F7D65">
      <w:pPr>
        <w:spacing w:line="360" w:lineRule="auto"/>
        <w:jc w:val="center"/>
        <w:rPr>
          <w:rFonts w:ascii="Cambria Math" w:hAnsi="Cambria Math" w:cs="Cambria Math"/>
          <w:sz w:val="24"/>
          <w:szCs w:val="24"/>
        </w:rPr>
      </w:pPr>
      <w:r>
        <w:rPr>
          <w:rFonts w:ascii="Times New Roman" w:hAnsi="Times New Roman" w:cs="Times New Roman"/>
          <w:sz w:val="24"/>
          <w:szCs w:val="24"/>
        </w:rPr>
        <w:t>Q</w:t>
      </w:r>
      <w:r>
        <w:rPr>
          <w:rFonts w:ascii="Times New Roman" w:hAnsi="Times New Roman" w:cs="Times New Roman"/>
          <w:sz w:val="24"/>
          <w:szCs w:val="24"/>
          <w:vertAlign w:val="superscript"/>
        </w:rPr>
        <w:t>2</w:t>
      </w:r>
      <w:r w:rsidRPr="000F7D65">
        <w:rPr>
          <w:rFonts w:ascii="Times New Roman" w:hAnsi="Times New Roman" w:cs="Times New Roman"/>
          <w:sz w:val="24"/>
          <w:szCs w:val="24"/>
        </w:rPr>
        <w:t xml:space="preserve"> </w:t>
      </w:r>
      <w:r w:rsidRPr="000F7D65">
        <w:rPr>
          <w:rFonts w:ascii="Cambria Math" w:hAnsi="Cambria Math" w:cs="Cambria Math"/>
          <w:sz w:val="24"/>
          <w:szCs w:val="24"/>
        </w:rPr>
        <w:t>∝</w:t>
      </w:r>
      <w:r w:rsidRPr="000F7D65">
        <w:rPr>
          <w:rFonts w:ascii="Times New Roman" w:hAnsi="Times New Roman" w:cs="Times New Roman"/>
          <w:sz w:val="24"/>
          <w:szCs w:val="24"/>
        </w:rPr>
        <w:t xml:space="preserve"> ∆</w:t>
      </w:r>
      <w:r w:rsidRPr="000F7D65">
        <w:rPr>
          <w:rFonts w:ascii="Cambria Math" w:hAnsi="Cambria Math" w:cs="Cambria Math"/>
          <w:sz w:val="24"/>
          <w:szCs w:val="24"/>
        </w:rPr>
        <w:t>𝐻</w:t>
      </w:r>
    </w:p>
    <w:p w14:paraId="4CAFDC54" w14:textId="09F8CE63" w:rsidR="001D4250" w:rsidRDefault="000F7D65" w:rsidP="000F7D65">
      <w:pPr>
        <w:spacing w:line="360" w:lineRule="auto"/>
        <w:rPr>
          <w:rFonts w:ascii="Times New Roman" w:hAnsi="Times New Roman" w:cs="Times New Roman"/>
          <w:sz w:val="24"/>
          <w:szCs w:val="24"/>
        </w:rPr>
      </w:pPr>
      <w:r w:rsidRPr="000F7D65">
        <w:rPr>
          <w:rFonts w:ascii="Times New Roman" w:hAnsi="Times New Roman" w:cs="Times New Roman"/>
          <w:sz w:val="24"/>
          <w:szCs w:val="24"/>
        </w:rPr>
        <w:t xml:space="preserve">This means the graph </w:t>
      </w:r>
      <w:r>
        <w:rPr>
          <w:rFonts w:ascii="Times New Roman" w:hAnsi="Times New Roman" w:cs="Times New Roman"/>
          <w:sz w:val="24"/>
          <w:szCs w:val="24"/>
        </w:rPr>
        <w:t>wa</w:t>
      </w:r>
      <w:r w:rsidRPr="000F7D65">
        <w:rPr>
          <w:rFonts w:ascii="Times New Roman" w:hAnsi="Times New Roman" w:cs="Times New Roman"/>
          <w:sz w:val="24"/>
          <w:szCs w:val="24"/>
        </w:rPr>
        <w:t>s expected to form an upward curve, since higher flow rates cause</w:t>
      </w:r>
      <w:r w:rsidR="001D4250">
        <w:rPr>
          <w:rFonts w:ascii="Times New Roman" w:hAnsi="Times New Roman" w:cs="Times New Roman"/>
          <w:sz w:val="24"/>
          <w:szCs w:val="24"/>
        </w:rPr>
        <w:t>d</w:t>
      </w:r>
      <w:r w:rsidRPr="000F7D65">
        <w:rPr>
          <w:rFonts w:ascii="Times New Roman" w:hAnsi="Times New Roman" w:cs="Times New Roman"/>
          <w:sz w:val="24"/>
          <w:szCs w:val="24"/>
        </w:rPr>
        <w:t xml:space="preserve"> greater energy loss and a larger pressure drop across the orifice.</w:t>
      </w:r>
      <w:r>
        <w:rPr>
          <w:rFonts w:ascii="Times New Roman" w:hAnsi="Times New Roman" w:cs="Times New Roman"/>
          <w:sz w:val="24"/>
          <w:szCs w:val="24"/>
        </w:rPr>
        <w:t xml:space="preserve"> </w:t>
      </w:r>
    </w:p>
    <w:p w14:paraId="2912527B" w14:textId="77777777" w:rsidR="001D4250" w:rsidRDefault="001D4250">
      <w:pPr>
        <w:rPr>
          <w:rFonts w:ascii="Times New Roman" w:hAnsi="Times New Roman" w:cs="Times New Roman"/>
          <w:sz w:val="24"/>
          <w:szCs w:val="24"/>
        </w:rPr>
      </w:pPr>
      <w:r>
        <w:rPr>
          <w:rFonts w:ascii="Times New Roman" w:hAnsi="Times New Roman" w:cs="Times New Roman"/>
          <w:sz w:val="24"/>
          <w:szCs w:val="24"/>
        </w:rPr>
        <w:br w:type="page"/>
      </w:r>
    </w:p>
    <w:p w14:paraId="761A0BA0" w14:textId="77777777" w:rsidR="007E7F40" w:rsidRDefault="001D4250" w:rsidP="007E7F40">
      <w:pPr>
        <w:keepNext/>
        <w:spacing w:line="360" w:lineRule="auto"/>
        <w:jc w:val="center"/>
      </w:pPr>
      <w:r>
        <w:rPr>
          <w:rFonts w:ascii="Times New Roman" w:hAnsi="Times New Roman" w:cs="Times New Roman"/>
          <w:noProof/>
          <w:sz w:val="24"/>
          <w:szCs w:val="24"/>
        </w:rPr>
        <w:drawing>
          <wp:inline distT="0" distB="0" distL="0" distR="0" wp14:anchorId="23A49194" wp14:editId="51EE69B7">
            <wp:extent cx="3665948" cy="2294335"/>
            <wp:effectExtent l="0" t="0" r="0" b="0"/>
            <wp:docPr id="1388111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11618" name="Picture 1388111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5948" cy="2294335"/>
                    </a:xfrm>
                    <a:prstGeom prst="rect">
                      <a:avLst/>
                    </a:prstGeom>
                  </pic:spPr>
                </pic:pic>
              </a:graphicData>
            </a:graphic>
          </wp:inline>
        </w:drawing>
      </w:r>
    </w:p>
    <w:p w14:paraId="2D95151E" w14:textId="0359EC64" w:rsidR="001D4250" w:rsidRPr="007E7F40" w:rsidRDefault="007E7F40" w:rsidP="007E7F40">
      <w:pPr>
        <w:pStyle w:val="Caption"/>
        <w:jc w:val="center"/>
        <w:rPr>
          <w:rFonts w:ascii="Times New Roman" w:hAnsi="Times New Roman" w:cs="Times New Roman"/>
          <w:i w:val="0"/>
          <w:iCs w:val="0"/>
          <w:color w:val="000000" w:themeColor="text1"/>
          <w:sz w:val="22"/>
          <w:szCs w:val="22"/>
        </w:rPr>
      </w:pPr>
      <w:bookmarkStart w:id="36" w:name="_Toc236325830"/>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Pr>
          <w:rFonts w:ascii="Times New Roman" w:hAnsi="Times New Roman" w:cs="Times New Roman"/>
          <w:i w:val="0"/>
          <w:iCs w:val="0"/>
          <w:noProof/>
          <w:color w:val="000000" w:themeColor="text1"/>
          <w:sz w:val="22"/>
          <w:szCs w:val="22"/>
        </w:rPr>
        <w:t>4</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Graph of square root of Pressure head difference vs Volumetric flow rate</w:t>
      </w:r>
      <w:bookmarkEnd w:id="36"/>
    </w:p>
    <w:p w14:paraId="75956684" w14:textId="333A9523" w:rsidR="00A47A0B" w:rsidRDefault="001D4250" w:rsidP="001D4250">
      <w:pPr>
        <w:spacing w:line="360" w:lineRule="auto"/>
        <w:jc w:val="both"/>
        <w:rPr>
          <w:rFonts w:ascii="Times New Roman" w:hAnsi="Times New Roman" w:cs="Times New Roman"/>
          <w:sz w:val="24"/>
          <w:szCs w:val="24"/>
        </w:rPr>
      </w:pPr>
      <w:r w:rsidRPr="001D4250">
        <w:rPr>
          <w:rFonts w:ascii="Times New Roman" w:hAnsi="Times New Roman" w:cs="Times New Roman"/>
          <w:sz w:val="24"/>
          <w:szCs w:val="24"/>
        </w:rPr>
        <w:t xml:space="preserve">Figure </w:t>
      </w:r>
      <w:r w:rsidR="006F52A1">
        <w:rPr>
          <w:rFonts w:ascii="Times New Roman" w:hAnsi="Times New Roman" w:cs="Times New Roman"/>
          <w:sz w:val="24"/>
          <w:szCs w:val="24"/>
        </w:rPr>
        <w:t>4</w:t>
      </w:r>
      <w:r w:rsidRPr="001D4250">
        <w:rPr>
          <w:rFonts w:ascii="Times New Roman" w:hAnsi="Times New Roman" w:cs="Times New Roman"/>
          <w:sz w:val="24"/>
          <w:szCs w:val="24"/>
        </w:rPr>
        <w:t xml:space="preserve"> show</w:t>
      </w:r>
      <w:r>
        <w:rPr>
          <w:rFonts w:ascii="Times New Roman" w:hAnsi="Times New Roman" w:cs="Times New Roman"/>
          <w:sz w:val="24"/>
          <w:szCs w:val="24"/>
        </w:rPr>
        <w:t xml:space="preserve">ed </w:t>
      </w:r>
      <w:r w:rsidRPr="001D4250">
        <w:rPr>
          <w:rFonts w:ascii="Times New Roman" w:hAnsi="Times New Roman" w:cs="Times New Roman"/>
          <w:sz w:val="24"/>
          <w:szCs w:val="24"/>
        </w:rPr>
        <w:t>the relation between the square root of the pressure head difference (√∆</w:t>
      </w:r>
      <w:r w:rsidRPr="001D4250">
        <w:rPr>
          <w:rFonts w:ascii="Cambria Math" w:hAnsi="Cambria Math" w:cs="Cambria Math"/>
          <w:sz w:val="24"/>
          <w:szCs w:val="24"/>
        </w:rPr>
        <w:t>𝐻</w:t>
      </w:r>
      <w:r w:rsidRPr="001D4250">
        <w:rPr>
          <w:rFonts w:ascii="Times New Roman" w:hAnsi="Times New Roman" w:cs="Times New Roman"/>
          <w:sz w:val="24"/>
          <w:szCs w:val="24"/>
        </w:rPr>
        <w:t>) and the volumetric flow rate (Q). Taking the square root of (∆</w:t>
      </w:r>
      <w:r w:rsidRPr="001D4250">
        <w:rPr>
          <w:rFonts w:ascii="Cambria Math" w:hAnsi="Cambria Math" w:cs="Cambria Math"/>
          <w:sz w:val="24"/>
          <w:szCs w:val="24"/>
        </w:rPr>
        <w:t>𝐻</w:t>
      </w:r>
      <w:r w:rsidRPr="001D4250">
        <w:rPr>
          <w:rFonts w:ascii="Times New Roman" w:hAnsi="Times New Roman" w:cs="Times New Roman"/>
          <w:sz w:val="24"/>
          <w:szCs w:val="24"/>
        </w:rPr>
        <w:t>) change</w:t>
      </w:r>
      <w:r>
        <w:rPr>
          <w:rFonts w:ascii="Times New Roman" w:hAnsi="Times New Roman" w:cs="Times New Roman"/>
          <w:sz w:val="24"/>
          <w:szCs w:val="24"/>
        </w:rPr>
        <w:t>d</w:t>
      </w:r>
      <w:r w:rsidRPr="001D4250">
        <w:rPr>
          <w:rFonts w:ascii="Times New Roman" w:hAnsi="Times New Roman" w:cs="Times New Roman"/>
          <w:sz w:val="24"/>
          <w:szCs w:val="24"/>
        </w:rPr>
        <w:t xml:space="preserve"> the </w:t>
      </w:r>
      <w:r>
        <w:rPr>
          <w:rFonts w:ascii="Times New Roman" w:hAnsi="Times New Roman" w:cs="Times New Roman"/>
          <w:sz w:val="24"/>
          <w:szCs w:val="24"/>
        </w:rPr>
        <w:t>exponential</w:t>
      </w:r>
      <w:r w:rsidRPr="001D4250">
        <w:rPr>
          <w:rFonts w:ascii="Times New Roman" w:hAnsi="Times New Roman" w:cs="Times New Roman"/>
          <w:sz w:val="24"/>
          <w:szCs w:val="24"/>
        </w:rPr>
        <w:t xml:space="preserve"> relationship into a linear one. As a result, the graph form</w:t>
      </w:r>
      <w:r>
        <w:rPr>
          <w:rFonts w:ascii="Times New Roman" w:hAnsi="Times New Roman" w:cs="Times New Roman"/>
          <w:sz w:val="24"/>
          <w:szCs w:val="24"/>
        </w:rPr>
        <w:t>ed</w:t>
      </w:r>
      <w:r w:rsidRPr="001D4250">
        <w:rPr>
          <w:rFonts w:ascii="Times New Roman" w:hAnsi="Times New Roman" w:cs="Times New Roman"/>
          <w:sz w:val="24"/>
          <w:szCs w:val="24"/>
        </w:rPr>
        <w:t xml:space="preserve"> a nearly straight line, showing that the flow rate is directly proportional to (√∆</w:t>
      </w:r>
      <w:r w:rsidRPr="001D4250">
        <w:rPr>
          <w:rFonts w:ascii="Cambria Math" w:hAnsi="Cambria Math" w:cs="Cambria Math"/>
          <w:sz w:val="24"/>
          <w:szCs w:val="24"/>
        </w:rPr>
        <w:t>𝐻</w:t>
      </w:r>
      <w:r w:rsidRPr="001D4250">
        <w:rPr>
          <w:rFonts w:ascii="Times New Roman" w:hAnsi="Times New Roman" w:cs="Times New Roman"/>
          <w:sz w:val="24"/>
          <w:szCs w:val="24"/>
        </w:rPr>
        <w:t>). This confirm</w:t>
      </w:r>
      <w:r>
        <w:rPr>
          <w:rFonts w:ascii="Times New Roman" w:hAnsi="Times New Roman" w:cs="Times New Roman"/>
          <w:sz w:val="24"/>
          <w:szCs w:val="24"/>
        </w:rPr>
        <w:t>ed</w:t>
      </w:r>
      <w:r w:rsidRPr="001D4250">
        <w:rPr>
          <w:rFonts w:ascii="Times New Roman" w:hAnsi="Times New Roman" w:cs="Times New Roman"/>
          <w:sz w:val="24"/>
          <w:szCs w:val="24"/>
        </w:rPr>
        <w:t xml:space="preserve"> the expected </w:t>
      </w:r>
      <w:r w:rsidR="00A47A0B" w:rsidRPr="001D4250">
        <w:rPr>
          <w:rFonts w:ascii="Times New Roman" w:hAnsi="Times New Roman" w:cs="Times New Roman"/>
          <w:sz w:val="24"/>
          <w:szCs w:val="24"/>
        </w:rPr>
        <w:t>behavior</w:t>
      </w:r>
      <w:r w:rsidRPr="001D4250">
        <w:rPr>
          <w:rFonts w:ascii="Times New Roman" w:hAnsi="Times New Roman" w:cs="Times New Roman"/>
          <w:sz w:val="24"/>
          <w:szCs w:val="24"/>
        </w:rPr>
        <w:t xml:space="preserve"> of an orifice meter. The experimental point</w:t>
      </w:r>
      <w:r>
        <w:rPr>
          <w:rFonts w:ascii="Times New Roman" w:hAnsi="Times New Roman" w:cs="Times New Roman"/>
          <w:sz w:val="24"/>
          <w:szCs w:val="24"/>
        </w:rPr>
        <w:t>s</w:t>
      </w:r>
      <w:r w:rsidRPr="001D4250">
        <w:rPr>
          <w:rFonts w:ascii="Times New Roman" w:hAnsi="Times New Roman" w:cs="Times New Roman"/>
          <w:sz w:val="24"/>
          <w:szCs w:val="24"/>
        </w:rPr>
        <w:t xml:space="preserve"> closely align</w:t>
      </w:r>
      <w:r>
        <w:rPr>
          <w:rFonts w:ascii="Times New Roman" w:hAnsi="Times New Roman" w:cs="Times New Roman"/>
          <w:sz w:val="24"/>
          <w:szCs w:val="24"/>
        </w:rPr>
        <w:t>ed</w:t>
      </w:r>
      <w:r w:rsidRPr="001D4250">
        <w:rPr>
          <w:rFonts w:ascii="Times New Roman" w:hAnsi="Times New Roman" w:cs="Times New Roman"/>
          <w:sz w:val="24"/>
          <w:szCs w:val="24"/>
        </w:rPr>
        <w:t xml:space="preserve"> along this linear trend, confirming that volumetric flow rate </w:t>
      </w:r>
      <w:r>
        <w:rPr>
          <w:rFonts w:ascii="Times New Roman" w:hAnsi="Times New Roman" w:cs="Times New Roman"/>
          <w:sz w:val="24"/>
          <w:szCs w:val="24"/>
        </w:rPr>
        <w:t>wa</w:t>
      </w:r>
      <w:r w:rsidRPr="001D4250">
        <w:rPr>
          <w:rFonts w:ascii="Times New Roman" w:hAnsi="Times New Roman" w:cs="Times New Roman"/>
          <w:sz w:val="24"/>
          <w:szCs w:val="24"/>
        </w:rPr>
        <w:t>s directly proportional to the square root of differential</w:t>
      </w:r>
      <w:r>
        <w:rPr>
          <w:rFonts w:ascii="Times New Roman" w:hAnsi="Times New Roman" w:cs="Times New Roman"/>
          <w:sz w:val="24"/>
          <w:szCs w:val="24"/>
        </w:rPr>
        <w:t xml:space="preserve"> </w:t>
      </w:r>
      <w:r w:rsidR="00A47A0B">
        <w:rPr>
          <w:rFonts w:ascii="Times New Roman" w:hAnsi="Times New Roman" w:cs="Times New Roman"/>
          <w:sz w:val="24"/>
          <w:szCs w:val="24"/>
        </w:rPr>
        <w:t>pressure</w:t>
      </w:r>
      <w:r w:rsidRPr="001D4250">
        <w:rPr>
          <w:rFonts w:ascii="Times New Roman" w:hAnsi="Times New Roman" w:cs="Times New Roman"/>
          <w:sz w:val="24"/>
          <w:szCs w:val="24"/>
        </w:rPr>
        <w:t xml:space="preserve"> head.</w:t>
      </w:r>
    </w:p>
    <w:p w14:paraId="2CBEF889" w14:textId="77777777" w:rsidR="00A47A0B" w:rsidRDefault="00A47A0B" w:rsidP="001D4250">
      <w:pPr>
        <w:spacing w:line="360" w:lineRule="auto"/>
        <w:jc w:val="both"/>
        <w:rPr>
          <w:rFonts w:ascii="Times New Roman" w:hAnsi="Times New Roman" w:cs="Times New Roman"/>
          <w:sz w:val="24"/>
          <w:szCs w:val="24"/>
        </w:rPr>
      </w:pPr>
    </w:p>
    <w:p w14:paraId="2547A808" w14:textId="77777777" w:rsidR="007E7F40" w:rsidRDefault="00A47A0B" w:rsidP="007E7F40">
      <w:pPr>
        <w:keepNext/>
        <w:spacing w:line="360" w:lineRule="auto"/>
        <w:jc w:val="center"/>
      </w:pPr>
      <w:r>
        <w:rPr>
          <w:rFonts w:ascii="Times New Roman" w:hAnsi="Times New Roman" w:cs="Times New Roman"/>
          <w:noProof/>
          <w:sz w:val="24"/>
          <w:szCs w:val="24"/>
        </w:rPr>
        <w:drawing>
          <wp:inline distT="0" distB="0" distL="0" distR="0" wp14:anchorId="79CD977F" wp14:editId="4B9109D1">
            <wp:extent cx="3665948" cy="2272168"/>
            <wp:effectExtent l="0" t="0" r="0" b="0"/>
            <wp:docPr id="157065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7452" name="Picture 15706574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5948" cy="2272168"/>
                    </a:xfrm>
                    <a:prstGeom prst="rect">
                      <a:avLst/>
                    </a:prstGeom>
                  </pic:spPr>
                </pic:pic>
              </a:graphicData>
            </a:graphic>
          </wp:inline>
        </w:drawing>
      </w:r>
    </w:p>
    <w:p w14:paraId="4B9AA816" w14:textId="18BE6969" w:rsidR="00A47A0B" w:rsidRPr="007E7F40" w:rsidRDefault="007E7F40" w:rsidP="007E7F40">
      <w:pPr>
        <w:pStyle w:val="Caption"/>
        <w:jc w:val="center"/>
        <w:rPr>
          <w:rFonts w:ascii="Times New Roman" w:hAnsi="Times New Roman" w:cs="Times New Roman"/>
          <w:i w:val="0"/>
          <w:iCs w:val="0"/>
          <w:color w:val="000000" w:themeColor="text1"/>
          <w:sz w:val="22"/>
          <w:szCs w:val="22"/>
        </w:rPr>
      </w:pPr>
      <w:bookmarkStart w:id="37" w:name="_Toc236325831"/>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Pr>
          <w:rFonts w:ascii="Times New Roman" w:hAnsi="Times New Roman" w:cs="Times New Roman"/>
          <w:i w:val="0"/>
          <w:iCs w:val="0"/>
          <w:noProof/>
          <w:color w:val="000000" w:themeColor="text1"/>
          <w:sz w:val="22"/>
          <w:szCs w:val="22"/>
        </w:rPr>
        <w:t>5</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Graph of Discharge coefficient vs Pressure head difference</w:t>
      </w:r>
      <w:bookmarkEnd w:id="37"/>
    </w:p>
    <w:p w14:paraId="3D704FD0" w14:textId="3A9161B8" w:rsidR="00A47A0B" w:rsidRPr="00A47A0B" w:rsidRDefault="00A47A0B" w:rsidP="00A47A0B">
      <w:pPr>
        <w:pStyle w:val="Caption"/>
        <w:jc w:val="center"/>
        <w:rPr>
          <w:rFonts w:ascii="Times New Roman" w:hAnsi="Times New Roman" w:cs="Times New Roman"/>
          <w:i w:val="0"/>
          <w:iCs w:val="0"/>
          <w:sz w:val="22"/>
          <w:szCs w:val="22"/>
        </w:rPr>
      </w:pPr>
    </w:p>
    <w:p w14:paraId="6AD61542" w14:textId="00415C66" w:rsidR="001D4250" w:rsidRPr="000F7D65" w:rsidRDefault="001D4250" w:rsidP="001D4250">
      <w:pPr>
        <w:spacing w:line="360" w:lineRule="auto"/>
        <w:jc w:val="center"/>
        <w:rPr>
          <w:rFonts w:ascii="Times New Roman" w:hAnsi="Times New Roman" w:cs="Times New Roman"/>
          <w:sz w:val="24"/>
          <w:szCs w:val="24"/>
        </w:rPr>
      </w:pPr>
    </w:p>
    <w:p w14:paraId="5AED0D4D" w14:textId="77777777" w:rsidR="006A069A" w:rsidRDefault="006A069A" w:rsidP="006A069A">
      <w:pPr>
        <w:jc w:val="both"/>
        <w:rPr>
          <w:rFonts w:ascii="Times New Roman" w:hAnsi="Times New Roman" w:cs="Times New Roman"/>
          <w:sz w:val="24"/>
          <w:szCs w:val="24"/>
        </w:rPr>
      </w:pPr>
    </w:p>
    <w:p w14:paraId="2CEAB84B" w14:textId="77777777" w:rsidR="006A069A" w:rsidRPr="006A069A" w:rsidRDefault="006A069A" w:rsidP="006A069A">
      <w:pPr>
        <w:jc w:val="both"/>
        <w:rPr>
          <w:rFonts w:ascii="Times New Roman" w:hAnsi="Times New Roman" w:cs="Times New Roman"/>
          <w:sz w:val="24"/>
          <w:szCs w:val="24"/>
        </w:rPr>
      </w:pPr>
    </w:p>
    <w:p w14:paraId="4B15755D" w14:textId="77777777" w:rsidR="007E7F40" w:rsidRDefault="00A47A0B" w:rsidP="007E7F40">
      <w:pPr>
        <w:keepNext/>
        <w:jc w:val="center"/>
      </w:pPr>
      <w:r>
        <w:rPr>
          <w:noProof/>
        </w:rPr>
        <w:drawing>
          <wp:inline distT="0" distB="0" distL="0" distR="0" wp14:anchorId="24087128" wp14:editId="0F95FBC5">
            <wp:extent cx="3663177" cy="2344212"/>
            <wp:effectExtent l="0" t="0" r="0" b="0"/>
            <wp:docPr id="955459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9576" name="Picture 9554595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3177" cy="2344212"/>
                    </a:xfrm>
                    <a:prstGeom prst="rect">
                      <a:avLst/>
                    </a:prstGeom>
                  </pic:spPr>
                </pic:pic>
              </a:graphicData>
            </a:graphic>
          </wp:inline>
        </w:drawing>
      </w:r>
    </w:p>
    <w:p w14:paraId="2D540240" w14:textId="277BF574" w:rsidR="006A069A" w:rsidRPr="007E7F40" w:rsidRDefault="007E7F40" w:rsidP="007E7F40">
      <w:pPr>
        <w:pStyle w:val="Caption"/>
        <w:jc w:val="center"/>
        <w:rPr>
          <w:rFonts w:ascii="Times New Roman" w:hAnsi="Times New Roman" w:cs="Times New Roman"/>
          <w:i w:val="0"/>
          <w:iCs w:val="0"/>
          <w:color w:val="000000" w:themeColor="text1"/>
          <w:sz w:val="22"/>
          <w:szCs w:val="22"/>
        </w:rPr>
      </w:pPr>
      <w:bookmarkStart w:id="38" w:name="_Toc236325832"/>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Pr>
          <w:rFonts w:ascii="Times New Roman" w:hAnsi="Times New Roman" w:cs="Times New Roman"/>
          <w:i w:val="0"/>
          <w:iCs w:val="0"/>
          <w:noProof/>
          <w:color w:val="000000" w:themeColor="text1"/>
          <w:sz w:val="22"/>
          <w:szCs w:val="22"/>
        </w:rPr>
        <w:t>6</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Graph of Discharge coefficient vs Pressure head difference</w:t>
      </w:r>
      <w:bookmarkEnd w:id="38"/>
    </w:p>
    <w:p w14:paraId="1E1200AF" w14:textId="3E37EE1B" w:rsidR="00056ECD" w:rsidRDefault="00056ECD" w:rsidP="00056ECD">
      <w:pPr>
        <w:spacing w:line="360" w:lineRule="auto"/>
        <w:jc w:val="both"/>
        <w:rPr>
          <w:rFonts w:ascii="Times New Roman" w:hAnsi="Times New Roman" w:cs="Times New Roman"/>
          <w:sz w:val="24"/>
          <w:szCs w:val="24"/>
        </w:rPr>
      </w:pPr>
      <w:r w:rsidRPr="00056ECD">
        <w:rPr>
          <w:rFonts w:ascii="Times New Roman" w:hAnsi="Times New Roman" w:cs="Times New Roman"/>
          <w:sz w:val="24"/>
          <w:szCs w:val="24"/>
        </w:rPr>
        <w:t xml:space="preserve">Figure </w:t>
      </w:r>
      <w:r w:rsidR="006F52A1">
        <w:rPr>
          <w:rFonts w:ascii="Times New Roman" w:hAnsi="Times New Roman" w:cs="Times New Roman"/>
          <w:sz w:val="24"/>
          <w:szCs w:val="24"/>
        </w:rPr>
        <w:t xml:space="preserve">5 and 6 </w:t>
      </w:r>
      <w:r w:rsidRPr="00056ECD">
        <w:rPr>
          <w:rFonts w:ascii="Times New Roman" w:hAnsi="Times New Roman" w:cs="Times New Roman"/>
          <w:sz w:val="24"/>
          <w:szCs w:val="24"/>
        </w:rPr>
        <w:t>show</w:t>
      </w:r>
      <w:r>
        <w:rPr>
          <w:rFonts w:ascii="Times New Roman" w:hAnsi="Times New Roman" w:cs="Times New Roman"/>
          <w:sz w:val="24"/>
          <w:szCs w:val="24"/>
        </w:rPr>
        <w:t>ed</w:t>
      </w:r>
      <w:r w:rsidRPr="00056ECD">
        <w:rPr>
          <w:rFonts w:ascii="Times New Roman" w:hAnsi="Times New Roman" w:cs="Times New Roman"/>
          <w:sz w:val="24"/>
          <w:szCs w:val="24"/>
        </w:rPr>
        <w:t xml:space="preserve"> how the discharge coefficient (C</w:t>
      </w:r>
      <w:r>
        <w:rPr>
          <w:rFonts w:ascii="Times New Roman" w:hAnsi="Times New Roman" w:cs="Times New Roman"/>
          <w:sz w:val="24"/>
          <w:szCs w:val="24"/>
        </w:rPr>
        <w:t>o</w:t>
      </w:r>
      <w:r w:rsidRPr="00056ECD">
        <w:rPr>
          <w:rFonts w:ascii="Times New Roman" w:hAnsi="Times New Roman" w:cs="Times New Roman"/>
          <w:sz w:val="24"/>
          <w:szCs w:val="24"/>
        </w:rPr>
        <w:t xml:space="preserve">) </w:t>
      </w:r>
      <w:r>
        <w:rPr>
          <w:rFonts w:ascii="Times New Roman" w:hAnsi="Times New Roman" w:cs="Times New Roman"/>
          <w:sz w:val="24"/>
          <w:szCs w:val="24"/>
        </w:rPr>
        <w:t>varied</w:t>
      </w:r>
      <w:r w:rsidRPr="00056ECD">
        <w:rPr>
          <w:rFonts w:ascii="Times New Roman" w:hAnsi="Times New Roman" w:cs="Times New Roman"/>
          <w:sz w:val="24"/>
          <w:szCs w:val="24"/>
        </w:rPr>
        <w:t xml:space="preserve"> with the square root of the pressure head difference (∆</w:t>
      </w:r>
      <w:r w:rsidRPr="00056ECD">
        <w:rPr>
          <w:rFonts w:ascii="Cambria Math" w:hAnsi="Cambria Math" w:cs="Cambria Math"/>
          <w:sz w:val="24"/>
          <w:szCs w:val="24"/>
        </w:rPr>
        <w:t>𝐻</w:t>
      </w:r>
      <w:r w:rsidRPr="00056ECD">
        <w:rPr>
          <w:rFonts w:ascii="Times New Roman" w:hAnsi="Times New Roman" w:cs="Times New Roman"/>
          <w:sz w:val="24"/>
          <w:szCs w:val="24"/>
        </w:rPr>
        <w:t>)</w:t>
      </w:r>
      <w:r>
        <w:rPr>
          <w:rFonts w:ascii="Times New Roman" w:hAnsi="Times New Roman" w:cs="Times New Roman"/>
          <w:sz w:val="24"/>
          <w:szCs w:val="24"/>
        </w:rPr>
        <w:t xml:space="preserve"> and the square root of pressure head difference (√</w:t>
      </w:r>
      <w:r>
        <w:rPr>
          <w:rFonts w:ascii="Cambria Math" w:hAnsi="Cambria Math" w:cs="Cambria Math"/>
          <w:sz w:val="24"/>
          <w:szCs w:val="24"/>
        </w:rPr>
        <w:t>△H)</w:t>
      </w:r>
      <w:r w:rsidRPr="00056ECD">
        <w:rPr>
          <w:rFonts w:ascii="Times New Roman" w:hAnsi="Times New Roman" w:cs="Times New Roman"/>
          <w:sz w:val="24"/>
          <w:szCs w:val="24"/>
        </w:rPr>
        <w:t>. In theory, for turbulent flow, C</w:t>
      </w:r>
      <w:r>
        <w:rPr>
          <w:rFonts w:ascii="Times New Roman" w:hAnsi="Times New Roman" w:cs="Times New Roman"/>
          <w:sz w:val="24"/>
          <w:szCs w:val="24"/>
        </w:rPr>
        <w:t>o</w:t>
      </w:r>
      <w:r w:rsidRPr="00056ECD">
        <w:rPr>
          <w:rFonts w:ascii="Times New Roman" w:hAnsi="Times New Roman" w:cs="Times New Roman"/>
          <w:sz w:val="24"/>
          <w:szCs w:val="24"/>
        </w:rPr>
        <w:t xml:space="preserve"> does not depend on the pressure drop. This means the graph should show a flat, horizontal line. The experimental points follow</w:t>
      </w:r>
      <w:r>
        <w:rPr>
          <w:rFonts w:ascii="Times New Roman" w:hAnsi="Times New Roman" w:cs="Times New Roman"/>
          <w:sz w:val="24"/>
          <w:szCs w:val="24"/>
        </w:rPr>
        <w:t>ed</w:t>
      </w:r>
      <w:r w:rsidRPr="00056ECD">
        <w:rPr>
          <w:rFonts w:ascii="Times New Roman" w:hAnsi="Times New Roman" w:cs="Times New Roman"/>
          <w:sz w:val="24"/>
          <w:szCs w:val="24"/>
        </w:rPr>
        <w:t xml:space="preserve"> a mostly flat line around which agree</w:t>
      </w:r>
      <w:r>
        <w:rPr>
          <w:rFonts w:ascii="Times New Roman" w:hAnsi="Times New Roman" w:cs="Times New Roman"/>
          <w:sz w:val="24"/>
          <w:szCs w:val="24"/>
        </w:rPr>
        <w:t>d</w:t>
      </w:r>
      <w:r w:rsidRPr="00056ECD">
        <w:rPr>
          <w:rFonts w:ascii="Times New Roman" w:hAnsi="Times New Roman" w:cs="Times New Roman"/>
          <w:sz w:val="24"/>
          <w:szCs w:val="24"/>
        </w:rPr>
        <w:t xml:space="preserve"> well with theory. Overall, the graph confirm</w:t>
      </w:r>
      <w:r>
        <w:rPr>
          <w:rFonts w:ascii="Times New Roman" w:hAnsi="Times New Roman" w:cs="Times New Roman"/>
          <w:sz w:val="24"/>
          <w:szCs w:val="24"/>
        </w:rPr>
        <w:t xml:space="preserve">ed </w:t>
      </w:r>
      <w:r w:rsidRPr="00056ECD">
        <w:rPr>
          <w:rFonts w:ascii="Times New Roman" w:hAnsi="Times New Roman" w:cs="Times New Roman"/>
          <w:sz w:val="24"/>
          <w:szCs w:val="24"/>
        </w:rPr>
        <w:t>that C</w:t>
      </w:r>
      <w:r>
        <w:rPr>
          <w:rFonts w:ascii="Times New Roman" w:hAnsi="Times New Roman" w:cs="Times New Roman"/>
          <w:sz w:val="24"/>
          <w:szCs w:val="24"/>
        </w:rPr>
        <w:t>o</w:t>
      </w:r>
      <w:r w:rsidRPr="00056ECD">
        <w:rPr>
          <w:rFonts w:ascii="Times New Roman" w:hAnsi="Times New Roman" w:cs="Times New Roman"/>
          <w:sz w:val="24"/>
          <w:szCs w:val="24"/>
        </w:rPr>
        <w:t xml:space="preserve"> becomes constant at higher pressure drops.</w:t>
      </w:r>
    </w:p>
    <w:p w14:paraId="1685FCAC" w14:textId="77777777" w:rsidR="007E7F40" w:rsidRDefault="003078C9" w:rsidP="007E7F40">
      <w:pPr>
        <w:keepNext/>
        <w:spacing w:line="360" w:lineRule="auto"/>
        <w:jc w:val="center"/>
      </w:pPr>
      <w:r>
        <w:rPr>
          <w:rFonts w:ascii="Times New Roman" w:hAnsi="Times New Roman" w:cs="Times New Roman"/>
          <w:noProof/>
          <w:sz w:val="24"/>
          <w:szCs w:val="24"/>
        </w:rPr>
        <w:drawing>
          <wp:inline distT="0" distB="0" distL="0" distR="0" wp14:anchorId="043D0CAE" wp14:editId="66FC4BB6">
            <wp:extent cx="3671490" cy="2280480"/>
            <wp:effectExtent l="0" t="0" r="5715" b="5715"/>
            <wp:docPr id="376364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64042" name="Picture 3763640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1490" cy="2280480"/>
                    </a:xfrm>
                    <a:prstGeom prst="rect">
                      <a:avLst/>
                    </a:prstGeom>
                  </pic:spPr>
                </pic:pic>
              </a:graphicData>
            </a:graphic>
          </wp:inline>
        </w:drawing>
      </w:r>
    </w:p>
    <w:p w14:paraId="7B0A5EC7" w14:textId="63CE3C5F" w:rsidR="00056ECD" w:rsidRPr="007E7F40" w:rsidRDefault="007E7F40" w:rsidP="007E7F40">
      <w:pPr>
        <w:pStyle w:val="Caption"/>
        <w:jc w:val="center"/>
        <w:rPr>
          <w:rFonts w:ascii="Times New Roman" w:hAnsi="Times New Roman" w:cs="Times New Roman"/>
          <w:i w:val="0"/>
          <w:iCs w:val="0"/>
          <w:color w:val="000000" w:themeColor="text1"/>
          <w:sz w:val="22"/>
          <w:szCs w:val="22"/>
        </w:rPr>
      </w:pPr>
      <w:bookmarkStart w:id="39" w:name="_Toc236325833"/>
      <w:r w:rsidRPr="007E7F40">
        <w:rPr>
          <w:rFonts w:ascii="Times New Roman" w:hAnsi="Times New Roman" w:cs="Times New Roman"/>
          <w:i w:val="0"/>
          <w:iCs w:val="0"/>
          <w:color w:val="000000" w:themeColor="text1"/>
          <w:sz w:val="22"/>
          <w:szCs w:val="22"/>
        </w:rPr>
        <w:t xml:space="preserve">Figure </w:t>
      </w:r>
      <w:r w:rsidRPr="007E7F40">
        <w:rPr>
          <w:rFonts w:ascii="Times New Roman" w:hAnsi="Times New Roman" w:cs="Times New Roman"/>
          <w:i w:val="0"/>
          <w:iCs w:val="0"/>
          <w:color w:val="000000" w:themeColor="text1"/>
          <w:sz w:val="22"/>
          <w:szCs w:val="22"/>
        </w:rPr>
        <w:fldChar w:fldCharType="begin"/>
      </w:r>
      <w:r w:rsidRPr="007E7F40">
        <w:rPr>
          <w:rFonts w:ascii="Times New Roman" w:hAnsi="Times New Roman" w:cs="Times New Roman"/>
          <w:i w:val="0"/>
          <w:iCs w:val="0"/>
          <w:color w:val="000000" w:themeColor="text1"/>
          <w:sz w:val="22"/>
          <w:szCs w:val="22"/>
        </w:rPr>
        <w:instrText xml:space="preserve"> SEQ Figure \* ARABIC </w:instrText>
      </w:r>
      <w:r w:rsidRPr="007E7F40">
        <w:rPr>
          <w:rFonts w:ascii="Times New Roman" w:hAnsi="Times New Roman" w:cs="Times New Roman"/>
          <w:i w:val="0"/>
          <w:iCs w:val="0"/>
          <w:color w:val="000000" w:themeColor="text1"/>
          <w:sz w:val="22"/>
          <w:szCs w:val="22"/>
        </w:rPr>
        <w:fldChar w:fldCharType="separate"/>
      </w:r>
      <w:r w:rsidRPr="007E7F40">
        <w:rPr>
          <w:rFonts w:ascii="Times New Roman" w:hAnsi="Times New Roman" w:cs="Times New Roman"/>
          <w:i w:val="0"/>
          <w:iCs w:val="0"/>
          <w:noProof/>
          <w:color w:val="000000" w:themeColor="text1"/>
          <w:sz w:val="22"/>
          <w:szCs w:val="22"/>
        </w:rPr>
        <w:t>7</w:t>
      </w:r>
      <w:r w:rsidRPr="007E7F40">
        <w:rPr>
          <w:rFonts w:ascii="Times New Roman" w:hAnsi="Times New Roman" w:cs="Times New Roman"/>
          <w:i w:val="0"/>
          <w:iCs w:val="0"/>
          <w:color w:val="000000" w:themeColor="text1"/>
          <w:sz w:val="22"/>
          <w:szCs w:val="22"/>
        </w:rPr>
        <w:fldChar w:fldCharType="end"/>
      </w:r>
      <w:r w:rsidRPr="007E7F40">
        <w:rPr>
          <w:rFonts w:ascii="Times New Roman" w:hAnsi="Times New Roman" w:cs="Times New Roman"/>
          <w:i w:val="0"/>
          <w:iCs w:val="0"/>
          <w:color w:val="000000" w:themeColor="text1"/>
          <w:sz w:val="22"/>
          <w:szCs w:val="22"/>
        </w:rPr>
        <w:t>: Graph of Discharge coefficient vs Reynold's number</w:t>
      </w:r>
      <w:bookmarkEnd w:id="39"/>
    </w:p>
    <w:p w14:paraId="26AAE46B" w14:textId="0C767876" w:rsidR="003078C9" w:rsidRDefault="003078C9" w:rsidP="003078C9">
      <w:pPr>
        <w:spacing w:line="360" w:lineRule="auto"/>
        <w:jc w:val="both"/>
        <w:rPr>
          <w:rFonts w:ascii="Times New Roman" w:hAnsi="Times New Roman" w:cs="Times New Roman"/>
          <w:sz w:val="24"/>
          <w:szCs w:val="24"/>
        </w:rPr>
      </w:pPr>
      <w:r w:rsidRPr="003078C9">
        <w:rPr>
          <w:rFonts w:ascii="Times New Roman" w:hAnsi="Times New Roman" w:cs="Times New Roman"/>
          <w:sz w:val="24"/>
          <w:szCs w:val="24"/>
        </w:rPr>
        <w:t xml:space="preserve">Figure </w:t>
      </w:r>
      <w:r w:rsidR="006F52A1">
        <w:rPr>
          <w:rFonts w:ascii="Times New Roman" w:hAnsi="Times New Roman" w:cs="Times New Roman"/>
          <w:sz w:val="24"/>
          <w:szCs w:val="24"/>
        </w:rPr>
        <w:t xml:space="preserve">7 </w:t>
      </w:r>
      <w:r w:rsidRPr="003078C9">
        <w:rPr>
          <w:rFonts w:ascii="Times New Roman" w:hAnsi="Times New Roman" w:cs="Times New Roman"/>
          <w:sz w:val="24"/>
          <w:szCs w:val="24"/>
        </w:rPr>
        <w:t>show</w:t>
      </w:r>
      <w:r>
        <w:rPr>
          <w:rFonts w:ascii="Times New Roman" w:hAnsi="Times New Roman" w:cs="Times New Roman"/>
          <w:sz w:val="24"/>
          <w:szCs w:val="24"/>
        </w:rPr>
        <w:t>ed</w:t>
      </w:r>
      <w:r w:rsidRPr="003078C9">
        <w:rPr>
          <w:rFonts w:ascii="Times New Roman" w:hAnsi="Times New Roman" w:cs="Times New Roman"/>
          <w:sz w:val="24"/>
          <w:szCs w:val="24"/>
        </w:rPr>
        <w:t xml:space="preserve"> the relationship between the discharge coefficient (C</w:t>
      </w:r>
      <w:r>
        <w:rPr>
          <w:rFonts w:ascii="Times New Roman" w:hAnsi="Times New Roman" w:cs="Times New Roman"/>
          <w:sz w:val="24"/>
          <w:szCs w:val="24"/>
        </w:rPr>
        <w:t>o</w:t>
      </w:r>
      <w:r w:rsidRPr="003078C9">
        <w:rPr>
          <w:rFonts w:ascii="Times New Roman" w:hAnsi="Times New Roman" w:cs="Times New Roman"/>
          <w:sz w:val="24"/>
          <w:szCs w:val="24"/>
        </w:rPr>
        <w:t>) and the Reynold</w:t>
      </w:r>
      <w:r>
        <w:rPr>
          <w:rFonts w:ascii="Times New Roman" w:hAnsi="Times New Roman" w:cs="Times New Roman"/>
          <w:sz w:val="24"/>
          <w:szCs w:val="24"/>
        </w:rPr>
        <w:t>’</w:t>
      </w:r>
      <w:r w:rsidRPr="003078C9">
        <w:rPr>
          <w:rFonts w:ascii="Times New Roman" w:hAnsi="Times New Roman" w:cs="Times New Roman"/>
          <w:sz w:val="24"/>
          <w:szCs w:val="24"/>
        </w:rPr>
        <w:t>s number (Re). The Reynold</w:t>
      </w:r>
      <w:r>
        <w:rPr>
          <w:rFonts w:ascii="Times New Roman" w:hAnsi="Times New Roman" w:cs="Times New Roman"/>
          <w:sz w:val="24"/>
          <w:szCs w:val="24"/>
        </w:rPr>
        <w:t>’</w:t>
      </w:r>
      <w:r w:rsidRPr="003078C9">
        <w:rPr>
          <w:rFonts w:ascii="Times New Roman" w:hAnsi="Times New Roman" w:cs="Times New Roman"/>
          <w:sz w:val="24"/>
          <w:szCs w:val="24"/>
        </w:rPr>
        <w:t>s numbers ranged from 13,0</w:t>
      </w:r>
      <w:r>
        <w:rPr>
          <w:rFonts w:ascii="Times New Roman" w:hAnsi="Times New Roman" w:cs="Times New Roman"/>
          <w:sz w:val="24"/>
          <w:szCs w:val="24"/>
        </w:rPr>
        <w:t>10</w:t>
      </w:r>
      <w:r w:rsidRPr="003078C9">
        <w:rPr>
          <w:rFonts w:ascii="Times New Roman" w:hAnsi="Times New Roman" w:cs="Times New Roman"/>
          <w:sz w:val="24"/>
          <w:szCs w:val="24"/>
        </w:rPr>
        <w:t xml:space="preserve"> to 22,4</w:t>
      </w:r>
      <w:r>
        <w:rPr>
          <w:rFonts w:ascii="Times New Roman" w:hAnsi="Times New Roman" w:cs="Times New Roman"/>
          <w:sz w:val="24"/>
          <w:szCs w:val="24"/>
        </w:rPr>
        <w:t>80</w:t>
      </w:r>
      <w:r w:rsidRPr="003078C9">
        <w:rPr>
          <w:rFonts w:ascii="Times New Roman" w:hAnsi="Times New Roman" w:cs="Times New Roman"/>
          <w:sz w:val="24"/>
          <w:szCs w:val="24"/>
        </w:rPr>
        <w:t>, indicating turbulent flow throughout the experiment. In fully turbulent flow, viscous forces become minor compared to inertial forces, causing the discharge coefficient to become virtually independent of the Reynolds number. As shown in the graph, C</w:t>
      </w:r>
      <w:r>
        <w:rPr>
          <w:rFonts w:ascii="Times New Roman" w:hAnsi="Times New Roman" w:cs="Times New Roman"/>
          <w:sz w:val="24"/>
          <w:szCs w:val="24"/>
        </w:rPr>
        <w:t>o</w:t>
      </w:r>
      <w:r w:rsidRPr="003078C9">
        <w:rPr>
          <w:rFonts w:ascii="Times New Roman" w:hAnsi="Times New Roman" w:cs="Times New Roman"/>
          <w:sz w:val="24"/>
          <w:szCs w:val="24"/>
        </w:rPr>
        <w:t xml:space="preserve"> remain</w:t>
      </w:r>
      <w:r>
        <w:rPr>
          <w:rFonts w:ascii="Times New Roman" w:hAnsi="Times New Roman" w:cs="Times New Roman"/>
          <w:sz w:val="24"/>
          <w:szCs w:val="24"/>
        </w:rPr>
        <w:t>ed</w:t>
      </w:r>
      <w:r w:rsidRPr="003078C9">
        <w:rPr>
          <w:rFonts w:ascii="Times New Roman" w:hAnsi="Times New Roman" w:cs="Times New Roman"/>
          <w:sz w:val="24"/>
          <w:szCs w:val="24"/>
        </w:rPr>
        <w:t xml:space="preserve"> almost constant across the entire range with only a small deviation at observation 5 which was likely caused by an underfilled collection tank during the measurement.</w:t>
      </w:r>
    </w:p>
    <w:p w14:paraId="5622C553" w14:textId="15B38C44" w:rsidR="003078C9" w:rsidRDefault="003078C9" w:rsidP="003078C9">
      <w:pPr>
        <w:spacing w:line="360" w:lineRule="auto"/>
        <w:jc w:val="both"/>
        <w:rPr>
          <w:rFonts w:ascii="Times New Roman" w:hAnsi="Times New Roman" w:cs="Times New Roman"/>
          <w:sz w:val="24"/>
          <w:szCs w:val="24"/>
        </w:rPr>
      </w:pPr>
      <w:r w:rsidRPr="003078C9">
        <w:rPr>
          <w:rFonts w:ascii="Times New Roman" w:hAnsi="Times New Roman" w:cs="Times New Roman"/>
          <w:sz w:val="24"/>
          <w:szCs w:val="24"/>
        </w:rPr>
        <w:t>Several factors affected the accuracy of the results. In Observation 5, the collection tank was underfilled, which caused an incorrect flow rate and a higher discharge coefficient (C</w:t>
      </w:r>
      <w:r>
        <w:rPr>
          <w:rFonts w:ascii="Times New Roman" w:hAnsi="Times New Roman" w:cs="Times New Roman"/>
          <w:sz w:val="24"/>
          <w:szCs w:val="24"/>
        </w:rPr>
        <w:t>o</w:t>
      </w:r>
      <w:r w:rsidRPr="003078C9">
        <w:rPr>
          <w:rFonts w:ascii="Times New Roman" w:hAnsi="Times New Roman" w:cs="Times New Roman"/>
          <w:sz w:val="24"/>
          <w:szCs w:val="24"/>
        </w:rPr>
        <w:t xml:space="preserve">). Small temperature changes may have affected the water's density and viscosity. </w:t>
      </w:r>
      <w:r>
        <w:rPr>
          <w:rFonts w:ascii="Times New Roman" w:hAnsi="Times New Roman" w:cs="Times New Roman"/>
          <w:sz w:val="24"/>
          <w:szCs w:val="24"/>
        </w:rPr>
        <w:t>Additionally</w:t>
      </w:r>
      <w:r w:rsidRPr="003078C9">
        <w:rPr>
          <w:rFonts w:ascii="Times New Roman" w:hAnsi="Times New Roman" w:cs="Times New Roman"/>
          <w:sz w:val="24"/>
          <w:szCs w:val="24"/>
        </w:rPr>
        <w:t xml:space="preserve">, incorrect initial manometer readings, stopwatch reaction time, and parallax errors </w:t>
      </w:r>
      <w:r>
        <w:rPr>
          <w:rFonts w:ascii="Times New Roman" w:hAnsi="Times New Roman" w:cs="Times New Roman"/>
          <w:sz w:val="24"/>
          <w:szCs w:val="24"/>
        </w:rPr>
        <w:t>at the time of</w:t>
      </w:r>
      <w:r w:rsidRPr="003078C9">
        <w:rPr>
          <w:rFonts w:ascii="Times New Roman" w:hAnsi="Times New Roman" w:cs="Times New Roman"/>
          <w:sz w:val="24"/>
          <w:szCs w:val="24"/>
        </w:rPr>
        <w:t xml:space="preserve"> reading the manometer might have introduced </w:t>
      </w:r>
      <w:r>
        <w:rPr>
          <w:rFonts w:ascii="Times New Roman" w:hAnsi="Times New Roman" w:cs="Times New Roman"/>
          <w:sz w:val="24"/>
          <w:szCs w:val="24"/>
        </w:rPr>
        <w:t>minor</w:t>
      </w:r>
      <w:r w:rsidRPr="003078C9">
        <w:rPr>
          <w:rFonts w:ascii="Times New Roman" w:hAnsi="Times New Roman" w:cs="Times New Roman"/>
          <w:sz w:val="24"/>
          <w:szCs w:val="24"/>
        </w:rPr>
        <w:t xml:space="preserve"> measurement errors.</w:t>
      </w:r>
    </w:p>
    <w:p w14:paraId="30514EC0" w14:textId="77777777" w:rsidR="00791AE2" w:rsidRDefault="00791AE2" w:rsidP="00791AE2">
      <w:pPr>
        <w:pStyle w:val="Heading1"/>
        <w:rPr>
          <w:rFonts w:ascii="Times New Roman" w:hAnsi="Times New Roman" w:cs="Times New Roman"/>
          <w:b/>
          <w:bCs/>
          <w:sz w:val="28"/>
          <w:szCs w:val="28"/>
        </w:rPr>
      </w:pPr>
    </w:p>
    <w:p w14:paraId="3F52C4B9" w14:textId="3B11AE1C" w:rsidR="00791AE2" w:rsidRPr="006F52A1" w:rsidRDefault="00791AE2" w:rsidP="00791AE2">
      <w:pPr>
        <w:pStyle w:val="Heading1"/>
        <w:rPr>
          <w:rFonts w:ascii="Times New Roman" w:hAnsi="Times New Roman" w:cs="Times New Roman"/>
          <w:b/>
          <w:bCs/>
          <w:color w:val="000000" w:themeColor="text1"/>
          <w:sz w:val="28"/>
          <w:szCs w:val="28"/>
        </w:rPr>
      </w:pPr>
      <w:bookmarkStart w:id="40" w:name="_Toc236325347"/>
      <w:r w:rsidRPr="006F52A1">
        <w:rPr>
          <w:rFonts w:ascii="Times New Roman" w:hAnsi="Times New Roman" w:cs="Times New Roman"/>
          <w:b/>
          <w:bCs/>
          <w:color w:val="000000" w:themeColor="text1"/>
          <w:sz w:val="28"/>
          <w:szCs w:val="28"/>
        </w:rPr>
        <w:t>Conclusion</w:t>
      </w:r>
      <w:bookmarkEnd w:id="40"/>
    </w:p>
    <w:p w14:paraId="4D5CE9A4" w14:textId="648ED2D6" w:rsidR="00791AE2" w:rsidRDefault="00791AE2" w:rsidP="00791AE2">
      <w:pPr>
        <w:spacing w:line="360" w:lineRule="auto"/>
        <w:jc w:val="both"/>
        <w:rPr>
          <w:rFonts w:ascii="Times New Roman" w:hAnsi="Times New Roman" w:cs="Times New Roman"/>
          <w:sz w:val="24"/>
          <w:szCs w:val="24"/>
        </w:rPr>
      </w:pPr>
      <w:r w:rsidRPr="00791AE2">
        <w:rPr>
          <w:rFonts w:ascii="Times New Roman" w:hAnsi="Times New Roman" w:cs="Times New Roman"/>
          <w:sz w:val="24"/>
          <w:szCs w:val="24"/>
        </w:rPr>
        <w:t>This experiment evaluated an orifice meter</w:t>
      </w:r>
      <w:r>
        <w:rPr>
          <w:rFonts w:ascii="Times New Roman" w:hAnsi="Times New Roman" w:cs="Times New Roman"/>
          <w:sz w:val="24"/>
          <w:szCs w:val="24"/>
        </w:rPr>
        <w:t xml:space="preserve"> as a flow measurement device</w:t>
      </w:r>
      <w:r w:rsidRPr="00791AE2">
        <w:rPr>
          <w:rFonts w:ascii="Times New Roman" w:hAnsi="Times New Roman" w:cs="Times New Roman"/>
          <w:sz w:val="24"/>
          <w:szCs w:val="24"/>
        </w:rPr>
        <w:t xml:space="preserve"> by comparing theoretical discharge with</w:t>
      </w:r>
      <w:r>
        <w:rPr>
          <w:rFonts w:ascii="Times New Roman" w:hAnsi="Times New Roman" w:cs="Times New Roman"/>
          <w:sz w:val="24"/>
          <w:szCs w:val="24"/>
        </w:rPr>
        <w:t xml:space="preserve"> experimentally measured discharge from </w:t>
      </w:r>
      <w:r w:rsidRPr="00791AE2">
        <w:rPr>
          <w:rFonts w:ascii="Times New Roman" w:hAnsi="Times New Roman" w:cs="Times New Roman"/>
          <w:sz w:val="24"/>
          <w:szCs w:val="24"/>
        </w:rPr>
        <w:t>volumetric measurements. As predicted by Bernoulli’s equation and the continuity principle, the pressure head difference increased with the flow rate. The calculated</w:t>
      </w:r>
      <w:r>
        <w:rPr>
          <w:rFonts w:ascii="Times New Roman" w:hAnsi="Times New Roman" w:cs="Times New Roman"/>
          <w:sz w:val="24"/>
          <w:szCs w:val="24"/>
        </w:rPr>
        <w:t xml:space="preserve"> </w:t>
      </w:r>
      <w:r w:rsidRPr="00791AE2">
        <w:rPr>
          <w:rFonts w:ascii="Times New Roman" w:hAnsi="Times New Roman" w:cs="Times New Roman"/>
          <w:sz w:val="24"/>
          <w:szCs w:val="24"/>
        </w:rPr>
        <w:t>discharge</w:t>
      </w:r>
      <w:r>
        <w:rPr>
          <w:rFonts w:ascii="Times New Roman" w:hAnsi="Times New Roman" w:cs="Times New Roman"/>
          <w:sz w:val="24"/>
          <w:szCs w:val="24"/>
        </w:rPr>
        <w:t xml:space="preserve"> coefficient</w:t>
      </w:r>
      <w:r w:rsidR="00E7108F">
        <w:rPr>
          <w:rFonts w:ascii="Times New Roman" w:hAnsi="Times New Roman" w:cs="Times New Roman"/>
          <w:sz w:val="24"/>
          <w:szCs w:val="24"/>
        </w:rPr>
        <w:t xml:space="preserve"> (C</w:t>
      </w:r>
      <w:r w:rsidR="00E7108F">
        <w:rPr>
          <w:rFonts w:ascii="Times New Roman" w:hAnsi="Times New Roman" w:cs="Times New Roman"/>
          <w:sz w:val="24"/>
          <w:szCs w:val="24"/>
          <w:vertAlign w:val="subscript"/>
        </w:rPr>
        <w:t>0</w:t>
      </w:r>
      <w:r w:rsidR="00E7108F">
        <w:rPr>
          <w:rFonts w:ascii="Times New Roman" w:hAnsi="Times New Roman" w:cs="Times New Roman"/>
          <w:sz w:val="24"/>
          <w:szCs w:val="24"/>
        </w:rPr>
        <w:t>)</w:t>
      </w:r>
      <w:r w:rsidRPr="00791AE2">
        <w:rPr>
          <w:rFonts w:ascii="Times New Roman" w:hAnsi="Times New Roman" w:cs="Times New Roman"/>
          <w:sz w:val="24"/>
          <w:szCs w:val="24"/>
        </w:rPr>
        <w:t xml:space="preserve"> remained approximately constant in the turbulent regime, confirming the meter’s reliability under these conditions.</w:t>
      </w:r>
      <w:r>
        <w:rPr>
          <w:rFonts w:ascii="Times New Roman" w:hAnsi="Times New Roman" w:cs="Times New Roman"/>
          <w:sz w:val="24"/>
          <w:szCs w:val="24"/>
        </w:rPr>
        <w:t xml:space="preserve"> </w:t>
      </w:r>
    </w:p>
    <w:p w14:paraId="393B5E86" w14:textId="00A7E595" w:rsidR="00E7108F" w:rsidRDefault="00E7108F" w:rsidP="00791AE2">
      <w:pPr>
        <w:spacing w:line="360" w:lineRule="auto"/>
        <w:jc w:val="both"/>
        <w:rPr>
          <w:rFonts w:ascii="Times New Roman" w:hAnsi="Times New Roman" w:cs="Times New Roman"/>
          <w:sz w:val="24"/>
          <w:szCs w:val="24"/>
        </w:rPr>
      </w:pPr>
      <w:r w:rsidRPr="00E7108F">
        <w:rPr>
          <w:rFonts w:ascii="Times New Roman" w:hAnsi="Times New Roman" w:cs="Times New Roman"/>
          <w:sz w:val="24"/>
          <w:szCs w:val="24"/>
        </w:rPr>
        <w:t xml:space="preserve">Experimental discharge was consistently lower than theoretical </w:t>
      </w:r>
      <w:r>
        <w:rPr>
          <w:rFonts w:ascii="Times New Roman" w:hAnsi="Times New Roman" w:cs="Times New Roman"/>
          <w:sz w:val="24"/>
          <w:szCs w:val="24"/>
        </w:rPr>
        <w:t>one</w:t>
      </w:r>
      <w:r w:rsidRPr="00E7108F">
        <w:rPr>
          <w:rFonts w:ascii="Times New Roman" w:hAnsi="Times New Roman" w:cs="Times New Roman"/>
          <w:sz w:val="24"/>
          <w:szCs w:val="24"/>
        </w:rPr>
        <w:t>s due to energy losses from friction, turbulence, and flow separation. The coefficient of discharge account</w:t>
      </w:r>
      <w:r>
        <w:rPr>
          <w:rFonts w:ascii="Times New Roman" w:hAnsi="Times New Roman" w:cs="Times New Roman"/>
          <w:sz w:val="24"/>
          <w:szCs w:val="24"/>
        </w:rPr>
        <w:t xml:space="preserve">ed </w:t>
      </w:r>
      <w:r w:rsidRPr="00E7108F">
        <w:rPr>
          <w:rFonts w:ascii="Times New Roman" w:hAnsi="Times New Roman" w:cs="Times New Roman"/>
          <w:sz w:val="24"/>
          <w:szCs w:val="24"/>
        </w:rPr>
        <w:t>for these real fluid behaviors by correcting the ideal flow equation.</w:t>
      </w:r>
      <w:r>
        <w:rPr>
          <w:rFonts w:ascii="Times New Roman" w:hAnsi="Times New Roman" w:cs="Times New Roman"/>
          <w:sz w:val="24"/>
          <w:szCs w:val="24"/>
        </w:rPr>
        <w:t xml:space="preserve"> However, there was a major discrepancy in the experimental volumetric flow rate due to having an unfilled </w:t>
      </w:r>
      <w:r w:rsidR="007A6455">
        <w:rPr>
          <w:rFonts w:ascii="Times New Roman" w:hAnsi="Times New Roman" w:cs="Times New Roman"/>
          <w:sz w:val="24"/>
          <w:szCs w:val="24"/>
        </w:rPr>
        <w:t xml:space="preserve">tank </w:t>
      </w:r>
      <w:r w:rsidR="007A6455" w:rsidRPr="00E7108F">
        <w:rPr>
          <w:rFonts w:ascii="Times New Roman" w:hAnsi="Times New Roman" w:cs="Times New Roman"/>
          <w:sz w:val="24"/>
          <w:szCs w:val="24"/>
        </w:rPr>
        <w:t>after</w:t>
      </w:r>
      <w:r>
        <w:rPr>
          <w:rFonts w:ascii="Times New Roman" w:hAnsi="Times New Roman" w:cs="Times New Roman"/>
          <w:sz w:val="24"/>
          <w:szCs w:val="24"/>
        </w:rPr>
        <w:t xml:space="preserve"> observation 5, that is, the flow rate unusually became less than its previous value</w:t>
      </w:r>
      <w:r w:rsidR="007A6455">
        <w:rPr>
          <w:rFonts w:ascii="Times New Roman" w:hAnsi="Times New Roman" w:cs="Times New Roman"/>
          <w:sz w:val="24"/>
          <w:szCs w:val="24"/>
        </w:rPr>
        <w:t xml:space="preserve"> despite increasing pressure head difference. </w:t>
      </w:r>
      <w:r w:rsidRPr="00E7108F">
        <w:rPr>
          <w:rFonts w:ascii="Times New Roman" w:hAnsi="Times New Roman" w:cs="Times New Roman"/>
          <w:sz w:val="24"/>
          <w:szCs w:val="24"/>
        </w:rPr>
        <w:t>Minor discrepancies stemmed from experimental uncertainties, including manometer reading errors, trapped air bubbles, flow fluctuations, and instrument limitations.</w:t>
      </w:r>
    </w:p>
    <w:p w14:paraId="12394B7D" w14:textId="67AF77A4" w:rsidR="00791AE2" w:rsidRPr="007A6455" w:rsidRDefault="007A6455" w:rsidP="007A6455">
      <w:pPr>
        <w:spacing w:line="360" w:lineRule="auto"/>
        <w:rPr>
          <w:rFonts w:ascii="Times New Roman" w:hAnsi="Times New Roman" w:cs="Times New Roman"/>
          <w:sz w:val="24"/>
          <w:szCs w:val="24"/>
        </w:rPr>
      </w:pPr>
      <w:r w:rsidRPr="007A6455">
        <w:rPr>
          <w:rFonts w:ascii="Times New Roman" w:hAnsi="Times New Roman" w:cs="Times New Roman"/>
          <w:sz w:val="24"/>
          <w:szCs w:val="24"/>
        </w:rPr>
        <w:t>Overall, the experiment successfully demonstrated the orifice meter's working principle and confirmed its suitability for pipeline flow measurement, particularly in turbulent regimes. The results show that, once calibrated, it serves as a practical and economical device for engineering applications.</w:t>
      </w:r>
    </w:p>
    <w:p w14:paraId="2418C50D" w14:textId="77777777" w:rsidR="003078C9" w:rsidRDefault="003078C9">
      <w:pPr>
        <w:rPr>
          <w:rFonts w:ascii="Times New Roman" w:hAnsi="Times New Roman" w:cs="Times New Roman"/>
          <w:sz w:val="24"/>
          <w:szCs w:val="24"/>
        </w:rPr>
      </w:pPr>
      <w:r>
        <w:rPr>
          <w:rFonts w:ascii="Times New Roman" w:hAnsi="Times New Roman" w:cs="Times New Roman"/>
          <w:sz w:val="24"/>
          <w:szCs w:val="24"/>
        </w:rPr>
        <w:br w:type="page"/>
      </w:r>
    </w:p>
    <w:p w14:paraId="04FDBFCB" w14:textId="5266B8A1" w:rsidR="003078C9" w:rsidRPr="006F52A1" w:rsidRDefault="00EA6BFE" w:rsidP="00EA6BFE">
      <w:pPr>
        <w:pStyle w:val="Heading1"/>
        <w:rPr>
          <w:rFonts w:ascii="Times New Roman" w:hAnsi="Times New Roman" w:cs="Times New Roman"/>
          <w:b/>
          <w:bCs/>
          <w:color w:val="000000" w:themeColor="text1"/>
          <w:sz w:val="28"/>
          <w:szCs w:val="28"/>
        </w:rPr>
      </w:pPr>
      <w:bookmarkStart w:id="41" w:name="_Toc236325348"/>
      <w:r w:rsidRPr="006F52A1">
        <w:rPr>
          <w:rFonts w:ascii="Times New Roman" w:hAnsi="Times New Roman" w:cs="Times New Roman"/>
          <w:b/>
          <w:bCs/>
          <w:color w:val="000000" w:themeColor="text1"/>
          <w:sz w:val="28"/>
          <w:szCs w:val="28"/>
        </w:rPr>
        <w:t>References</w:t>
      </w:r>
      <w:bookmarkEnd w:id="41"/>
    </w:p>
    <w:p w14:paraId="38A2027E" w14:textId="77777777" w:rsidR="00EA6BFE" w:rsidRDefault="00EA6BFE" w:rsidP="00EA6BFE"/>
    <w:p w14:paraId="3DA45669" w14:textId="77777777" w:rsidR="00EA6BFE" w:rsidRPr="00EA6BFE" w:rsidRDefault="00EA6BFE" w:rsidP="00EA6BFE">
      <w:pPr>
        <w:spacing w:line="360" w:lineRule="auto"/>
        <w:rPr>
          <w:rFonts w:ascii="Times New Roman" w:hAnsi="Times New Roman" w:cs="Times New Roman"/>
          <w:sz w:val="24"/>
          <w:szCs w:val="24"/>
        </w:rPr>
      </w:pPr>
      <w:r w:rsidRPr="00EA6BFE">
        <w:rPr>
          <w:rFonts w:ascii="Times New Roman" w:hAnsi="Times New Roman" w:cs="Times New Roman"/>
          <w:sz w:val="24"/>
          <w:szCs w:val="24"/>
        </w:rPr>
        <w:t>[1] J. C. S. a. P. H. W. L. McCabe, Unit Operations of Chemical Engineering, 7th ed, NY, USA: McGraw-Hill, 2005.</w:t>
      </w:r>
    </w:p>
    <w:p w14:paraId="6493D076" w14:textId="77777777" w:rsidR="00EA6BFE" w:rsidRPr="00EA6BFE" w:rsidRDefault="00EA6BFE" w:rsidP="00EA6BFE">
      <w:pPr>
        <w:spacing w:line="360" w:lineRule="auto"/>
        <w:rPr>
          <w:rFonts w:ascii="Times New Roman" w:hAnsi="Times New Roman" w:cs="Times New Roman"/>
          <w:sz w:val="24"/>
          <w:szCs w:val="24"/>
        </w:rPr>
      </w:pPr>
      <w:r w:rsidRPr="00EA6BFE">
        <w:rPr>
          <w:rFonts w:ascii="Times New Roman" w:hAnsi="Times New Roman" w:cs="Times New Roman"/>
          <w:sz w:val="24"/>
          <w:szCs w:val="24"/>
        </w:rPr>
        <w:t>[2] A. T. M. a. P. J. P. R. W. Fox, Introduction to Fluid Mechanics, 8th ed, NJ, USA: John Wiley &amp; Sons, 2011.</w:t>
      </w:r>
    </w:p>
    <w:p w14:paraId="15B1224D" w14:textId="77777777" w:rsidR="00EA6BFE" w:rsidRPr="00EA6BFE" w:rsidRDefault="00EA6BFE" w:rsidP="00EA6BFE">
      <w:pPr>
        <w:spacing w:line="360" w:lineRule="auto"/>
        <w:rPr>
          <w:rFonts w:ascii="Times New Roman" w:hAnsi="Times New Roman" w:cs="Times New Roman"/>
          <w:sz w:val="24"/>
          <w:szCs w:val="24"/>
        </w:rPr>
      </w:pPr>
      <w:r w:rsidRPr="00EA6BFE">
        <w:rPr>
          <w:rFonts w:ascii="Times New Roman" w:hAnsi="Times New Roman" w:cs="Times New Roman"/>
          <w:sz w:val="24"/>
          <w:szCs w:val="24"/>
        </w:rPr>
        <w:t>[3] F. M. White, Fluid Mechanics, 7th ed, New York, NY, USA: McGraw-Hill, 2011.</w:t>
      </w:r>
    </w:p>
    <w:p w14:paraId="477D98DF" w14:textId="77777777" w:rsidR="00EA6BFE" w:rsidRPr="00EA6BFE" w:rsidRDefault="00EA6BFE" w:rsidP="00EA6BFE">
      <w:pPr>
        <w:spacing w:line="360" w:lineRule="auto"/>
        <w:rPr>
          <w:rFonts w:ascii="Times New Roman" w:hAnsi="Times New Roman" w:cs="Times New Roman"/>
          <w:sz w:val="24"/>
          <w:szCs w:val="24"/>
        </w:rPr>
      </w:pPr>
      <w:r w:rsidRPr="00EA6BFE">
        <w:rPr>
          <w:rFonts w:ascii="Times New Roman" w:hAnsi="Times New Roman" w:cs="Times New Roman"/>
          <w:sz w:val="24"/>
          <w:szCs w:val="24"/>
        </w:rPr>
        <w:t>[4] J. G. P. a. D. W. Green, Perry’s Chemical Engineers’ Handbook, 8th ed, New York, NY, USA: McGraw-Hill, 2008.</w:t>
      </w:r>
    </w:p>
    <w:p w14:paraId="385E85FE" w14:textId="77777777" w:rsidR="00EA6BFE" w:rsidRDefault="00EA6BFE" w:rsidP="00EA6BFE">
      <w:pPr>
        <w:spacing w:line="360" w:lineRule="auto"/>
        <w:rPr>
          <w:rFonts w:ascii="Times New Roman" w:hAnsi="Times New Roman" w:cs="Times New Roman"/>
          <w:sz w:val="24"/>
          <w:szCs w:val="24"/>
        </w:rPr>
      </w:pPr>
      <w:r w:rsidRPr="00EA6BFE">
        <w:rPr>
          <w:rFonts w:ascii="Times New Roman" w:hAnsi="Times New Roman" w:cs="Times New Roman"/>
          <w:sz w:val="24"/>
          <w:szCs w:val="24"/>
        </w:rPr>
        <w:t>[5] D. F. Y. a. T. H. O. B. R. Munson, Fundamentals of Fluid Mechanics, 6th ed, NJ, USA: John Wiley &amp; Sons, 2010.</w:t>
      </w:r>
    </w:p>
    <w:p w14:paraId="4D1436AF" w14:textId="7AED43A1" w:rsidR="00EA6BFE" w:rsidRDefault="00EA6BFE" w:rsidP="007E7F40">
      <w:pPr>
        <w:spacing w:line="360" w:lineRule="auto"/>
        <w:rPr>
          <w:rFonts w:ascii="Times New Roman" w:hAnsi="Times New Roman" w:cs="Times New Roman"/>
          <w:sz w:val="24"/>
          <w:szCs w:val="24"/>
        </w:rPr>
      </w:pPr>
    </w:p>
    <w:p w14:paraId="660C568E" w14:textId="47A1B097" w:rsidR="00EA6BFE" w:rsidRPr="00EA6BFE" w:rsidRDefault="00EA6BFE" w:rsidP="00EA6BFE">
      <w:pPr>
        <w:rPr>
          <w:rFonts w:ascii="Times New Roman" w:hAnsi="Times New Roman" w:cs="Times New Roman"/>
          <w:sz w:val="24"/>
          <w:szCs w:val="24"/>
        </w:rPr>
      </w:pPr>
      <w:r>
        <w:rPr>
          <w:rFonts w:ascii="Times New Roman" w:hAnsi="Times New Roman" w:cs="Times New Roman"/>
          <w:sz w:val="24"/>
          <w:szCs w:val="24"/>
        </w:rPr>
        <w:br w:type="page"/>
      </w:r>
    </w:p>
    <w:p w14:paraId="79ED5ED7" w14:textId="77777777" w:rsidR="00401372" w:rsidRPr="00B44702" w:rsidRDefault="00401372" w:rsidP="00401372">
      <w:pPr>
        <w:pStyle w:val="Heading1"/>
        <w:rPr>
          <w:rFonts w:ascii="Times New Roman" w:hAnsi="Times New Roman" w:cs="Times New Roman"/>
          <w:b/>
          <w:bCs/>
          <w:color w:val="0D0D0D" w:themeColor="text1" w:themeTint="F2"/>
          <w:sz w:val="28"/>
          <w:szCs w:val="28"/>
        </w:rPr>
      </w:pPr>
      <w:bookmarkStart w:id="42" w:name="_Toc236000794"/>
      <w:bookmarkStart w:id="43" w:name="_Toc236325349"/>
      <w:r w:rsidRPr="00B44702">
        <w:rPr>
          <w:rFonts w:ascii="Times New Roman" w:hAnsi="Times New Roman" w:cs="Times New Roman"/>
          <w:b/>
          <w:bCs/>
          <w:color w:val="0D0D0D" w:themeColor="text1" w:themeTint="F2"/>
          <w:sz w:val="28"/>
          <w:szCs w:val="28"/>
        </w:rPr>
        <w:t>List of Symbols</w:t>
      </w:r>
      <w:bookmarkEnd w:id="42"/>
      <w:bookmarkEnd w:id="43"/>
    </w:p>
    <w:p w14:paraId="225C50D3" w14:textId="77777777" w:rsidR="00401372" w:rsidRPr="00E533E2" w:rsidRDefault="00401372" w:rsidP="00401372"/>
    <w:tbl>
      <w:tblPr>
        <w:tblStyle w:val="TableGrid"/>
        <w:tblW w:w="0" w:type="auto"/>
        <w:jc w:val="center"/>
        <w:tblLook w:val="04A0" w:firstRow="1" w:lastRow="0" w:firstColumn="1" w:lastColumn="0" w:noHBand="0" w:noVBand="1"/>
      </w:tblPr>
      <w:tblGrid>
        <w:gridCol w:w="2425"/>
        <w:gridCol w:w="4320"/>
        <w:gridCol w:w="2271"/>
      </w:tblGrid>
      <w:tr w:rsidR="00401372" w:rsidRPr="00B44702" w14:paraId="0B43F7FB" w14:textId="77777777" w:rsidTr="00B02A17">
        <w:trPr>
          <w:jc w:val="center"/>
        </w:trPr>
        <w:tc>
          <w:tcPr>
            <w:tcW w:w="2425" w:type="dxa"/>
            <w:vAlign w:val="center"/>
          </w:tcPr>
          <w:p w14:paraId="4A9565B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Symbol</w:t>
            </w:r>
          </w:p>
        </w:tc>
        <w:tc>
          <w:tcPr>
            <w:tcW w:w="4320" w:type="dxa"/>
            <w:vAlign w:val="center"/>
          </w:tcPr>
          <w:p w14:paraId="606C5773"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Meaning</w:t>
            </w:r>
          </w:p>
        </w:tc>
        <w:tc>
          <w:tcPr>
            <w:tcW w:w="2271" w:type="dxa"/>
            <w:vAlign w:val="center"/>
          </w:tcPr>
          <w:p w14:paraId="3763D08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Unit (SI)</w:t>
            </w:r>
          </w:p>
        </w:tc>
      </w:tr>
      <w:tr w:rsidR="00401372" w:rsidRPr="00B44702" w14:paraId="7DE9D56B" w14:textId="77777777" w:rsidTr="00B02A17">
        <w:trPr>
          <w:jc w:val="center"/>
        </w:trPr>
        <w:tc>
          <w:tcPr>
            <w:tcW w:w="2425" w:type="dxa"/>
            <w:vAlign w:val="center"/>
          </w:tcPr>
          <w:p w14:paraId="498D145A"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Q</w:t>
            </w:r>
          </w:p>
        </w:tc>
        <w:tc>
          <w:tcPr>
            <w:tcW w:w="4320" w:type="dxa"/>
            <w:vAlign w:val="center"/>
          </w:tcPr>
          <w:p w14:paraId="44529511"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Volumetric flow rate</w:t>
            </w:r>
          </w:p>
        </w:tc>
        <w:tc>
          <w:tcPr>
            <w:tcW w:w="2271" w:type="dxa"/>
            <w:vAlign w:val="center"/>
          </w:tcPr>
          <w:p w14:paraId="2F2D74E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m³/s</w:t>
            </w:r>
          </w:p>
        </w:tc>
      </w:tr>
      <w:tr w:rsidR="00401372" w:rsidRPr="00B44702" w14:paraId="3FFC0E3D" w14:textId="77777777" w:rsidTr="00B02A17">
        <w:trPr>
          <w:jc w:val="center"/>
        </w:trPr>
        <w:tc>
          <w:tcPr>
            <w:tcW w:w="2425" w:type="dxa"/>
            <w:vAlign w:val="center"/>
          </w:tcPr>
          <w:p w14:paraId="0EAD697A" w14:textId="19B6012F" w:rsidR="00401372" w:rsidRPr="00D1419B" w:rsidRDefault="00401372" w:rsidP="00B02A17">
            <w:pPr>
              <w:spacing w:line="360" w:lineRule="auto"/>
              <w:jc w:val="center"/>
              <w:rPr>
                <w:rFonts w:ascii="Times New Roman" w:hAnsi="Times New Roman" w:cs="Times New Roman"/>
                <w:color w:val="000000" w:themeColor="text1"/>
                <w:vertAlign w:val="subscript"/>
              </w:rPr>
            </w:pPr>
            <w:proofErr w:type="spellStart"/>
            <w:r w:rsidRPr="00B44702">
              <w:rPr>
                <w:rFonts w:ascii="Times New Roman" w:hAnsi="Times New Roman" w:cs="Times New Roman"/>
                <w:color w:val="000000" w:themeColor="text1"/>
              </w:rPr>
              <w:t>Q</w:t>
            </w:r>
            <w:r w:rsidR="00D1419B">
              <w:rPr>
                <w:rFonts w:ascii="Times New Roman" w:hAnsi="Times New Roman" w:cs="Times New Roman"/>
                <w:color w:val="000000" w:themeColor="text1"/>
                <w:vertAlign w:val="subscript"/>
              </w:rPr>
              <w:t>Experimental</w:t>
            </w:r>
            <w:proofErr w:type="spellEnd"/>
          </w:p>
        </w:tc>
        <w:tc>
          <w:tcPr>
            <w:tcW w:w="4320" w:type="dxa"/>
            <w:vAlign w:val="center"/>
          </w:tcPr>
          <w:p w14:paraId="2DB42DA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Experimental volumetric flow rate</w:t>
            </w:r>
          </w:p>
        </w:tc>
        <w:tc>
          <w:tcPr>
            <w:tcW w:w="2271" w:type="dxa"/>
            <w:vAlign w:val="center"/>
          </w:tcPr>
          <w:p w14:paraId="74496D8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m³/s</w:t>
            </w:r>
          </w:p>
        </w:tc>
      </w:tr>
      <w:tr w:rsidR="00401372" w:rsidRPr="00B44702" w14:paraId="4C496703" w14:textId="77777777" w:rsidTr="00B02A17">
        <w:trPr>
          <w:jc w:val="center"/>
        </w:trPr>
        <w:tc>
          <w:tcPr>
            <w:tcW w:w="2425" w:type="dxa"/>
            <w:vAlign w:val="center"/>
          </w:tcPr>
          <w:p w14:paraId="43BB2289" w14:textId="2A5ACE7E" w:rsidR="00401372" w:rsidRPr="00D1419B" w:rsidRDefault="00401372" w:rsidP="00B02A17">
            <w:pPr>
              <w:spacing w:line="360" w:lineRule="auto"/>
              <w:jc w:val="center"/>
              <w:rPr>
                <w:rFonts w:ascii="Times New Roman" w:hAnsi="Times New Roman" w:cs="Times New Roman"/>
                <w:color w:val="000000" w:themeColor="text1"/>
                <w:vertAlign w:val="subscript"/>
              </w:rPr>
            </w:pPr>
            <w:proofErr w:type="spellStart"/>
            <w:r w:rsidRPr="00B44702">
              <w:rPr>
                <w:rFonts w:ascii="Times New Roman" w:hAnsi="Times New Roman" w:cs="Times New Roman"/>
                <w:color w:val="000000" w:themeColor="text1"/>
              </w:rPr>
              <w:t>Q</w:t>
            </w:r>
            <w:r w:rsidR="00D1419B">
              <w:rPr>
                <w:rFonts w:ascii="Times New Roman" w:hAnsi="Times New Roman" w:cs="Times New Roman"/>
                <w:color w:val="000000" w:themeColor="text1"/>
                <w:vertAlign w:val="subscript"/>
              </w:rPr>
              <w:t>Theoretical</w:t>
            </w:r>
            <w:proofErr w:type="spellEnd"/>
          </w:p>
        </w:tc>
        <w:tc>
          <w:tcPr>
            <w:tcW w:w="4320" w:type="dxa"/>
            <w:vAlign w:val="center"/>
          </w:tcPr>
          <w:p w14:paraId="7D28BC94"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Theoretical volumetric flow rate</w:t>
            </w:r>
          </w:p>
        </w:tc>
        <w:tc>
          <w:tcPr>
            <w:tcW w:w="2271" w:type="dxa"/>
            <w:vAlign w:val="center"/>
          </w:tcPr>
          <w:p w14:paraId="1ED77FAA"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m³/s</w:t>
            </w:r>
          </w:p>
        </w:tc>
      </w:tr>
      <w:tr w:rsidR="00401372" w:rsidRPr="00B44702" w14:paraId="0BF6B3DC" w14:textId="77777777" w:rsidTr="00B02A17">
        <w:trPr>
          <w:jc w:val="center"/>
        </w:trPr>
        <w:tc>
          <w:tcPr>
            <w:tcW w:w="2425" w:type="dxa"/>
            <w:vAlign w:val="center"/>
          </w:tcPr>
          <w:p w14:paraId="3701B828"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ΔH</w:t>
            </w:r>
          </w:p>
        </w:tc>
        <w:tc>
          <w:tcPr>
            <w:tcW w:w="4320" w:type="dxa"/>
            <w:vAlign w:val="center"/>
          </w:tcPr>
          <w:p w14:paraId="580296BE"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Pressure head difference across orifice</w:t>
            </w:r>
          </w:p>
        </w:tc>
        <w:tc>
          <w:tcPr>
            <w:tcW w:w="2271" w:type="dxa"/>
            <w:vAlign w:val="center"/>
          </w:tcPr>
          <w:p w14:paraId="765DEA6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r w:rsidR="00401372" w:rsidRPr="00B44702" w14:paraId="5E520CE6" w14:textId="77777777" w:rsidTr="00B02A17">
        <w:trPr>
          <w:jc w:val="center"/>
        </w:trPr>
        <w:tc>
          <w:tcPr>
            <w:tcW w:w="2425" w:type="dxa"/>
            <w:vAlign w:val="center"/>
          </w:tcPr>
          <w:p w14:paraId="125EC030" w14:textId="36F0EAC0" w:rsidR="00401372" w:rsidRPr="00B44702" w:rsidRDefault="006C6E26" w:rsidP="00B02A17">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R</w:t>
            </w:r>
          </w:p>
        </w:tc>
        <w:tc>
          <w:tcPr>
            <w:tcW w:w="4320" w:type="dxa"/>
            <w:vAlign w:val="center"/>
          </w:tcPr>
          <w:p w14:paraId="57FFACEE"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Manometer reading difference</w:t>
            </w:r>
          </w:p>
        </w:tc>
        <w:tc>
          <w:tcPr>
            <w:tcW w:w="2271" w:type="dxa"/>
            <w:vAlign w:val="center"/>
          </w:tcPr>
          <w:p w14:paraId="069A08D8"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r w:rsidR="00401372" w:rsidRPr="00B44702" w14:paraId="110693A1" w14:textId="77777777" w:rsidTr="00B02A17">
        <w:trPr>
          <w:jc w:val="center"/>
        </w:trPr>
        <w:tc>
          <w:tcPr>
            <w:tcW w:w="2425" w:type="dxa"/>
            <w:vAlign w:val="center"/>
          </w:tcPr>
          <w:p w14:paraId="0CC5C9D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A₀</w:t>
            </w:r>
          </w:p>
        </w:tc>
        <w:tc>
          <w:tcPr>
            <w:tcW w:w="4320" w:type="dxa"/>
            <w:vAlign w:val="center"/>
          </w:tcPr>
          <w:p w14:paraId="1ADE1C3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Area of orifice</w:t>
            </w:r>
          </w:p>
        </w:tc>
        <w:tc>
          <w:tcPr>
            <w:tcW w:w="2271" w:type="dxa"/>
            <w:vAlign w:val="center"/>
          </w:tcPr>
          <w:p w14:paraId="55ED70A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m²</w:t>
            </w:r>
          </w:p>
        </w:tc>
      </w:tr>
      <w:tr w:rsidR="00401372" w:rsidRPr="00B44702" w14:paraId="316E4079" w14:textId="77777777" w:rsidTr="00B02A17">
        <w:trPr>
          <w:jc w:val="center"/>
        </w:trPr>
        <w:tc>
          <w:tcPr>
            <w:tcW w:w="2425" w:type="dxa"/>
            <w:vAlign w:val="center"/>
          </w:tcPr>
          <w:p w14:paraId="445A316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A</w:t>
            </w:r>
          </w:p>
        </w:tc>
        <w:tc>
          <w:tcPr>
            <w:tcW w:w="4320" w:type="dxa"/>
            <w:vAlign w:val="center"/>
          </w:tcPr>
          <w:p w14:paraId="5324F7F5"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Cross-sectional area of pipe</w:t>
            </w:r>
          </w:p>
        </w:tc>
        <w:tc>
          <w:tcPr>
            <w:tcW w:w="2271" w:type="dxa"/>
            <w:vAlign w:val="center"/>
          </w:tcPr>
          <w:p w14:paraId="4C4941CD"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m²</w:t>
            </w:r>
          </w:p>
        </w:tc>
      </w:tr>
      <w:tr w:rsidR="00401372" w:rsidRPr="00B44702" w14:paraId="50388653" w14:textId="77777777" w:rsidTr="00B02A17">
        <w:trPr>
          <w:jc w:val="center"/>
        </w:trPr>
        <w:tc>
          <w:tcPr>
            <w:tcW w:w="2425" w:type="dxa"/>
            <w:vAlign w:val="center"/>
          </w:tcPr>
          <w:p w14:paraId="6DAC241E"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D₀</w:t>
            </w:r>
          </w:p>
        </w:tc>
        <w:tc>
          <w:tcPr>
            <w:tcW w:w="4320" w:type="dxa"/>
            <w:vAlign w:val="center"/>
          </w:tcPr>
          <w:p w14:paraId="7FF27BA5"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Diameter of orifice</w:t>
            </w:r>
          </w:p>
        </w:tc>
        <w:tc>
          <w:tcPr>
            <w:tcW w:w="2271" w:type="dxa"/>
            <w:vAlign w:val="center"/>
          </w:tcPr>
          <w:p w14:paraId="147E66C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r w:rsidR="00401372" w:rsidRPr="00B44702" w14:paraId="0198F2A0" w14:textId="77777777" w:rsidTr="00B02A17">
        <w:trPr>
          <w:jc w:val="center"/>
        </w:trPr>
        <w:tc>
          <w:tcPr>
            <w:tcW w:w="2425" w:type="dxa"/>
            <w:vAlign w:val="center"/>
          </w:tcPr>
          <w:p w14:paraId="23860F4C"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w:t>
            </w:r>
          </w:p>
        </w:tc>
        <w:tc>
          <w:tcPr>
            <w:tcW w:w="4320" w:type="dxa"/>
            <w:vAlign w:val="center"/>
          </w:tcPr>
          <w:p w14:paraId="690594B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Diameter of pipe</w:t>
            </w:r>
          </w:p>
        </w:tc>
        <w:tc>
          <w:tcPr>
            <w:tcW w:w="2271" w:type="dxa"/>
            <w:vAlign w:val="center"/>
          </w:tcPr>
          <w:p w14:paraId="16276D4D"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r w:rsidR="00401372" w:rsidRPr="00B44702" w14:paraId="7A37C689" w14:textId="77777777" w:rsidTr="00B02A17">
        <w:trPr>
          <w:jc w:val="center"/>
        </w:trPr>
        <w:tc>
          <w:tcPr>
            <w:tcW w:w="2425" w:type="dxa"/>
            <w:vAlign w:val="center"/>
          </w:tcPr>
          <w:p w14:paraId="63A09AD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v</w:t>
            </w:r>
          </w:p>
        </w:tc>
        <w:tc>
          <w:tcPr>
            <w:tcW w:w="4320" w:type="dxa"/>
            <w:vAlign w:val="center"/>
          </w:tcPr>
          <w:p w14:paraId="23605B0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Average velocity of fluid in pipe</w:t>
            </w:r>
          </w:p>
        </w:tc>
        <w:tc>
          <w:tcPr>
            <w:tcW w:w="2271" w:type="dxa"/>
            <w:vAlign w:val="center"/>
          </w:tcPr>
          <w:p w14:paraId="42921B8D"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m/s</w:t>
            </w:r>
          </w:p>
        </w:tc>
      </w:tr>
      <w:tr w:rsidR="00401372" w:rsidRPr="00B44702" w14:paraId="5AEB954F" w14:textId="77777777" w:rsidTr="00B02A17">
        <w:trPr>
          <w:jc w:val="center"/>
        </w:trPr>
        <w:tc>
          <w:tcPr>
            <w:tcW w:w="2425" w:type="dxa"/>
            <w:vAlign w:val="center"/>
          </w:tcPr>
          <w:p w14:paraId="48C87F90" w14:textId="6DBCED6C" w:rsidR="00401372" w:rsidRPr="006C6E26" w:rsidRDefault="00000000" w:rsidP="00B02A17">
            <w:pPr>
              <w:spacing w:line="360" w:lineRule="auto"/>
              <w:jc w:val="center"/>
              <w:rPr>
                <w:rFonts w:ascii="Times New Roman" w:hAnsi="Times New Roman" w:cs="Times New Roman"/>
                <w:color w:val="000000" w:themeColor="text1"/>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oMath>
            </m:oMathPara>
          </w:p>
        </w:tc>
        <w:tc>
          <w:tcPr>
            <w:tcW w:w="4320" w:type="dxa"/>
            <w:vAlign w:val="center"/>
          </w:tcPr>
          <w:p w14:paraId="4ED292A6"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Coefficient of orifice</w:t>
            </w:r>
          </w:p>
        </w:tc>
        <w:tc>
          <w:tcPr>
            <w:tcW w:w="2271" w:type="dxa"/>
            <w:vAlign w:val="center"/>
          </w:tcPr>
          <w:p w14:paraId="7F50D44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 (dimensionless)</w:t>
            </w:r>
          </w:p>
        </w:tc>
      </w:tr>
      <w:tr w:rsidR="00401372" w:rsidRPr="00B44702" w14:paraId="12813859" w14:textId="77777777" w:rsidTr="00B02A17">
        <w:trPr>
          <w:jc w:val="center"/>
        </w:trPr>
        <w:tc>
          <w:tcPr>
            <w:tcW w:w="2425" w:type="dxa"/>
            <w:vAlign w:val="center"/>
          </w:tcPr>
          <w:p w14:paraId="1ACBCD7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Re</w:t>
            </w:r>
          </w:p>
        </w:tc>
        <w:tc>
          <w:tcPr>
            <w:tcW w:w="4320" w:type="dxa"/>
            <w:vAlign w:val="center"/>
          </w:tcPr>
          <w:p w14:paraId="179733CB"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Reynolds number</w:t>
            </w:r>
          </w:p>
        </w:tc>
        <w:tc>
          <w:tcPr>
            <w:tcW w:w="2271" w:type="dxa"/>
            <w:vAlign w:val="center"/>
          </w:tcPr>
          <w:p w14:paraId="1EAA9E2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 (dimensionless)</w:t>
            </w:r>
          </w:p>
        </w:tc>
      </w:tr>
      <w:tr w:rsidR="00401372" w:rsidRPr="00B44702" w14:paraId="7C0390DE" w14:textId="77777777" w:rsidTr="00B02A17">
        <w:trPr>
          <w:jc w:val="center"/>
        </w:trPr>
        <w:tc>
          <w:tcPr>
            <w:tcW w:w="2425" w:type="dxa"/>
            <w:vAlign w:val="center"/>
          </w:tcPr>
          <w:p w14:paraId="025B7871"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ρ</w:t>
            </w:r>
          </w:p>
        </w:tc>
        <w:tc>
          <w:tcPr>
            <w:tcW w:w="4320" w:type="dxa"/>
            <w:vAlign w:val="center"/>
          </w:tcPr>
          <w:p w14:paraId="0A282CD1"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Density of fluid</w:t>
            </w:r>
          </w:p>
        </w:tc>
        <w:tc>
          <w:tcPr>
            <w:tcW w:w="2271" w:type="dxa"/>
            <w:vAlign w:val="center"/>
          </w:tcPr>
          <w:p w14:paraId="424C166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kg/m³</w:t>
            </w:r>
          </w:p>
        </w:tc>
      </w:tr>
      <w:tr w:rsidR="00401372" w:rsidRPr="00B44702" w14:paraId="7A6DA072" w14:textId="77777777" w:rsidTr="00B02A17">
        <w:trPr>
          <w:jc w:val="center"/>
        </w:trPr>
        <w:tc>
          <w:tcPr>
            <w:tcW w:w="2425" w:type="dxa"/>
            <w:vAlign w:val="center"/>
          </w:tcPr>
          <w:p w14:paraId="2FD99F6B"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ρₘ</w:t>
            </w:r>
          </w:p>
        </w:tc>
        <w:tc>
          <w:tcPr>
            <w:tcW w:w="4320" w:type="dxa"/>
            <w:vAlign w:val="center"/>
          </w:tcPr>
          <w:p w14:paraId="4AC58EA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Density of manometer fluid (</w:t>
            </w:r>
            <w:proofErr w:type="spellStart"/>
            <w:r w:rsidRPr="00B44702">
              <w:rPr>
                <w:rFonts w:ascii="Times New Roman" w:hAnsi="Times New Roman" w:cs="Times New Roman"/>
                <w:color w:val="000000" w:themeColor="text1"/>
              </w:rPr>
              <w:t>CCl</w:t>
            </w:r>
            <w:proofErr w:type="spellEnd"/>
            <w:r w:rsidRPr="00B44702">
              <w:rPr>
                <w:rFonts w:ascii="Times New Roman" w:hAnsi="Times New Roman" w:cs="Times New Roman"/>
                <w:color w:val="000000" w:themeColor="text1"/>
              </w:rPr>
              <w:t>₄)</w:t>
            </w:r>
          </w:p>
        </w:tc>
        <w:tc>
          <w:tcPr>
            <w:tcW w:w="2271" w:type="dxa"/>
            <w:vAlign w:val="center"/>
          </w:tcPr>
          <w:p w14:paraId="17FDB0A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kg/m³</w:t>
            </w:r>
          </w:p>
        </w:tc>
      </w:tr>
      <w:tr w:rsidR="00401372" w:rsidRPr="00B44702" w14:paraId="1A5AE773" w14:textId="77777777" w:rsidTr="00B02A17">
        <w:trPr>
          <w:jc w:val="center"/>
        </w:trPr>
        <w:tc>
          <w:tcPr>
            <w:tcW w:w="2425" w:type="dxa"/>
            <w:vAlign w:val="center"/>
          </w:tcPr>
          <w:p w14:paraId="5AB129B4"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μ</w:t>
            </w:r>
          </w:p>
        </w:tc>
        <w:tc>
          <w:tcPr>
            <w:tcW w:w="4320" w:type="dxa"/>
            <w:vAlign w:val="center"/>
          </w:tcPr>
          <w:p w14:paraId="5999B4A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Dynamic viscosity of fluid</w:t>
            </w:r>
          </w:p>
        </w:tc>
        <w:tc>
          <w:tcPr>
            <w:tcW w:w="2271" w:type="dxa"/>
            <w:vAlign w:val="center"/>
          </w:tcPr>
          <w:p w14:paraId="78B3874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N·s/m²</w:t>
            </w:r>
          </w:p>
        </w:tc>
      </w:tr>
      <w:tr w:rsidR="00401372" w:rsidRPr="00B44702" w14:paraId="7B953ECB" w14:textId="77777777" w:rsidTr="00B02A17">
        <w:trPr>
          <w:jc w:val="center"/>
        </w:trPr>
        <w:tc>
          <w:tcPr>
            <w:tcW w:w="2425" w:type="dxa"/>
            <w:vAlign w:val="center"/>
          </w:tcPr>
          <w:p w14:paraId="2C6DE31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g</w:t>
            </w:r>
          </w:p>
        </w:tc>
        <w:tc>
          <w:tcPr>
            <w:tcW w:w="4320" w:type="dxa"/>
            <w:vAlign w:val="center"/>
          </w:tcPr>
          <w:p w14:paraId="0EADF207"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Acceleration due to gravity</w:t>
            </w:r>
          </w:p>
        </w:tc>
        <w:tc>
          <w:tcPr>
            <w:tcW w:w="2271" w:type="dxa"/>
            <w:vAlign w:val="center"/>
          </w:tcPr>
          <w:p w14:paraId="422AB60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m/s²</w:t>
            </w:r>
          </w:p>
        </w:tc>
      </w:tr>
      <w:tr w:rsidR="00401372" w:rsidRPr="00B44702" w14:paraId="764D428D" w14:textId="77777777" w:rsidTr="00B02A17">
        <w:trPr>
          <w:jc w:val="center"/>
        </w:trPr>
        <w:tc>
          <w:tcPr>
            <w:tcW w:w="2425" w:type="dxa"/>
            <w:vAlign w:val="center"/>
          </w:tcPr>
          <w:p w14:paraId="2796EA4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V</w:t>
            </w:r>
          </w:p>
        </w:tc>
        <w:tc>
          <w:tcPr>
            <w:tcW w:w="4320" w:type="dxa"/>
            <w:vAlign w:val="center"/>
          </w:tcPr>
          <w:p w14:paraId="63A79637"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Volume of collected fluid</w:t>
            </w:r>
          </w:p>
        </w:tc>
        <w:tc>
          <w:tcPr>
            <w:tcW w:w="2271" w:type="dxa"/>
            <w:vAlign w:val="center"/>
          </w:tcPr>
          <w:p w14:paraId="2F3A9AB1"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m³</w:t>
            </w:r>
          </w:p>
        </w:tc>
      </w:tr>
      <w:tr w:rsidR="00401372" w:rsidRPr="00B44702" w14:paraId="01DEB11F" w14:textId="77777777" w:rsidTr="00B02A17">
        <w:trPr>
          <w:jc w:val="center"/>
        </w:trPr>
        <w:tc>
          <w:tcPr>
            <w:tcW w:w="2425" w:type="dxa"/>
            <w:vAlign w:val="center"/>
          </w:tcPr>
          <w:p w14:paraId="0CFF1BA7"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t</w:t>
            </w:r>
          </w:p>
        </w:tc>
        <w:tc>
          <w:tcPr>
            <w:tcW w:w="4320" w:type="dxa"/>
            <w:vAlign w:val="center"/>
          </w:tcPr>
          <w:p w14:paraId="31D49608"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Time interval for collection</w:t>
            </w:r>
          </w:p>
        </w:tc>
        <w:tc>
          <w:tcPr>
            <w:tcW w:w="2271" w:type="dxa"/>
            <w:vAlign w:val="center"/>
          </w:tcPr>
          <w:p w14:paraId="438C8BD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s</w:t>
            </w:r>
          </w:p>
        </w:tc>
      </w:tr>
      <w:tr w:rsidR="00401372" w:rsidRPr="00B44702" w14:paraId="2A9F0FCD" w14:textId="77777777" w:rsidTr="00B02A17">
        <w:trPr>
          <w:jc w:val="center"/>
        </w:trPr>
        <w:tc>
          <w:tcPr>
            <w:tcW w:w="2425" w:type="dxa"/>
            <w:vAlign w:val="center"/>
          </w:tcPr>
          <w:p w14:paraId="573DB433"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P₁</w:t>
            </w:r>
          </w:p>
        </w:tc>
        <w:tc>
          <w:tcPr>
            <w:tcW w:w="4320" w:type="dxa"/>
            <w:vAlign w:val="center"/>
          </w:tcPr>
          <w:p w14:paraId="7536DC5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Pressure at upstream section</w:t>
            </w:r>
          </w:p>
        </w:tc>
        <w:tc>
          <w:tcPr>
            <w:tcW w:w="2271" w:type="dxa"/>
            <w:vAlign w:val="center"/>
          </w:tcPr>
          <w:p w14:paraId="54B1232B"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N/m²</w:t>
            </w:r>
          </w:p>
        </w:tc>
      </w:tr>
      <w:tr w:rsidR="00401372" w:rsidRPr="00B44702" w14:paraId="1BB88AB8" w14:textId="77777777" w:rsidTr="00B02A17">
        <w:trPr>
          <w:jc w:val="center"/>
        </w:trPr>
        <w:tc>
          <w:tcPr>
            <w:tcW w:w="2425" w:type="dxa"/>
            <w:vAlign w:val="center"/>
          </w:tcPr>
          <w:p w14:paraId="332DE385"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P₂</w:t>
            </w:r>
          </w:p>
        </w:tc>
        <w:tc>
          <w:tcPr>
            <w:tcW w:w="4320" w:type="dxa"/>
            <w:vAlign w:val="center"/>
          </w:tcPr>
          <w:p w14:paraId="027E3A10"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Pressure at downstream section</w:t>
            </w:r>
          </w:p>
        </w:tc>
        <w:tc>
          <w:tcPr>
            <w:tcW w:w="2271" w:type="dxa"/>
            <w:vAlign w:val="center"/>
          </w:tcPr>
          <w:p w14:paraId="3F863BF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N/m²</w:t>
            </w:r>
          </w:p>
        </w:tc>
      </w:tr>
      <w:tr w:rsidR="00401372" w:rsidRPr="00B44702" w14:paraId="7040D6F8" w14:textId="77777777" w:rsidTr="00B02A17">
        <w:trPr>
          <w:jc w:val="center"/>
        </w:trPr>
        <w:tc>
          <w:tcPr>
            <w:tcW w:w="2425" w:type="dxa"/>
            <w:vAlign w:val="center"/>
          </w:tcPr>
          <w:p w14:paraId="11AE8099"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z₁</w:t>
            </w:r>
          </w:p>
        </w:tc>
        <w:tc>
          <w:tcPr>
            <w:tcW w:w="4320" w:type="dxa"/>
            <w:vAlign w:val="center"/>
          </w:tcPr>
          <w:p w14:paraId="6E88398F"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Elevation head at upstream section</w:t>
            </w:r>
          </w:p>
        </w:tc>
        <w:tc>
          <w:tcPr>
            <w:tcW w:w="2271" w:type="dxa"/>
            <w:vAlign w:val="center"/>
          </w:tcPr>
          <w:p w14:paraId="7B1503D4"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r w:rsidR="00401372" w:rsidRPr="00B44702" w14:paraId="627A8DAE" w14:textId="77777777" w:rsidTr="00B02A17">
        <w:trPr>
          <w:jc w:val="center"/>
        </w:trPr>
        <w:tc>
          <w:tcPr>
            <w:tcW w:w="2425" w:type="dxa"/>
            <w:vAlign w:val="center"/>
          </w:tcPr>
          <w:p w14:paraId="0283EB26"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z₂</w:t>
            </w:r>
          </w:p>
        </w:tc>
        <w:tc>
          <w:tcPr>
            <w:tcW w:w="4320" w:type="dxa"/>
            <w:vAlign w:val="center"/>
          </w:tcPr>
          <w:p w14:paraId="19E0B872"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Elevation head at downstream section</w:t>
            </w:r>
          </w:p>
        </w:tc>
        <w:tc>
          <w:tcPr>
            <w:tcW w:w="2271" w:type="dxa"/>
            <w:vAlign w:val="center"/>
          </w:tcPr>
          <w:p w14:paraId="5D10A443" w14:textId="77777777" w:rsidR="00401372" w:rsidRPr="00B44702" w:rsidRDefault="00401372" w:rsidP="00B02A17">
            <w:pPr>
              <w:spacing w:line="360" w:lineRule="auto"/>
              <w:jc w:val="center"/>
              <w:rPr>
                <w:rFonts w:ascii="Times New Roman" w:hAnsi="Times New Roman" w:cs="Times New Roman"/>
                <w:color w:val="000000" w:themeColor="text1"/>
              </w:rPr>
            </w:pPr>
            <w:r w:rsidRPr="00B44702">
              <w:rPr>
                <w:rFonts w:ascii="Times New Roman" w:hAnsi="Times New Roman" w:cs="Times New Roman"/>
                <w:color w:val="000000" w:themeColor="text1"/>
              </w:rPr>
              <w:t>m</w:t>
            </w:r>
          </w:p>
        </w:tc>
      </w:tr>
    </w:tbl>
    <w:p w14:paraId="129A4945" w14:textId="77777777" w:rsidR="00401372" w:rsidRPr="00D81F5D" w:rsidRDefault="00401372" w:rsidP="00401372"/>
    <w:p w14:paraId="43F9959D" w14:textId="77777777" w:rsidR="00401372" w:rsidRDefault="00401372" w:rsidP="00401372">
      <w:pPr>
        <w:spacing w:line="360" w:lineRule="auto"/>
        <w:rPr>
          <w:rFonts w:ascii="Times New Roman" w:hAnsi="Times New Roman" w:cs="Times New Roman"/>
          <w:b/>
          <w:bCs/>
          <w:sz w:val="28"/>
          <w:szCs w:val="28"/>
        </w:rPr>
      </w:pPr>
    </w:p>
    <w:p w14:paraId="58ED6EB1" w14:textId="77777777" w:rsidR="00401372" w:rsidRPr="00B446C0" w:rsidRDefault="00401372" w:rsidP="00401372">
      <w:pPr>
        <w:rPr>
          <w:rFonts w:ascii="Times New Roman" w:hAnsi="Times New Roman" w:cs="Times New Roman"/>
          <w:b/>
          <w:bCs/>
          <w:sz w:val="28"/>
          <w:szCs w:val="28"/>
        </w:rPr>
      </w:pPr>
      <w:r>
        <w:br w:type="page"/>
      </w:r>
    </w:p>
    <w:p w14:paraId="3228E72F" w14:textId="77777777" w:rsidR="00401372" w:rsidRPr="00B44702" w:rsidRDefault="00401372" w:rsidP="00401372">
      <w:pPr>
        <w:pStyle w:val="Heading1"/>
        <w:spacing w:before="0"/>
        <w:rPr>
          <w:rFonts w:ascii="Times New Roman" w:hAnsi="Times New Roman" w:cs="Times New Roman"/>
          <w:b/>
          <w:bCs/>
          <w:color w:val="0D0D0D" w:themeColor="text1" w:themeTint="F2"/>
          <w:sz w:val="32"/>
          <w:szCs w:val="32"/>
        </w:rPr>
      </w:pPr>
      <w:bookmarkStart w:id="44" w:name="_Toc236000795"/>
      <w:bookmarkStart w:id="45" w:name="_Toc236325350"/>
      <w:r w:rsidRPr="00B44702">
        <w:rPr>
          <w:rFonts w:ascii="Times New Roman" w:hAnsi="Times New Roman" w:cs="Times New Roman"/>
          <w:b/>
          <w:bCs/>
          <w:color w:val="0D0D0D" w:themeColor="text1" w:themeTint="F2"/>
          <w:sz w:val="28"/>
          <w:szCs w:val="28"/>
        </w:rPr>
        <w:t>Appendices</w:t>
      </w:r>
      <w:bookmarkEnd w:id="44"/>
      <w:bookmarkEnd w:id="45"/>
    </w:p>
    <w:p w14:paraId="6639C3C6" w14:textId="77777777" w:rsidR="00401372" w:rsidRPr="00151A4E" w:rsidRDefault="00401372" w:rsidP="00401372">
      <w:pPr>
        <w:pStyle w:val="Heading2"/>
        <w:rPr>
          <w:rFonts w:ascii="Times New Roman" w:hAnsi="Times New Roman" w:cs="Times New Roman"/>
          <w:b/>
          <w:bCs/>
          <w:color w:val="auto"/>
          <w:sz w:val="24"/>
          <w:szCs w:val="24"/>
        </w:rPr>
      </w:pPr>
      <w:bookmarkStart w:id="46" w:name="_Toc236000796"/>
      <w:bookmarkStart w:id="47" w:name="_Toc236325351"/>
      <w:r w:rsidRPr="00151A4E">
        <w:rPr>
          <w:rFonts w:ascii="Times New Roman" w:hAnsi="Times New Roman" w:cs="Times New Roman"/>
          <w:b/>
          <w:bCs/>
          <w:color w:val="auto"/>
          <w:sz w:val="24"/>
          <w:szCs w:val="24"/>
        </w:rPr>
        <w:t>Appendix 1</w:t>
      </w:r>
      <w:bookmarkEnd w:id="46"/>
      <w:bookmarkEnd w:id="47"/>
    </w:p>
    <w:p w14:paraId="51186AA1" w14:textId="77777777" w:rsidR="00401372" w:rsidRPr="00401372" w:rsidRDefault="00401372" w:rsidP="00401372">
      <w:pPr>
        <w:spacing w:line="360" w:lineRule="auto"/>
        <w:rPr>
          <w:rFonts w:ascii="Times New Roman" w:hAnsi="Times New Roman" w:cs="Times New Roman"/>
          <w:b/>
          <w:bCs/>
          <w:sz w:val="24"/>
          <w:szCs w:val="24"/>
        </w:rPr>
      </w:pPr>
      <w:r w:rsidRPr="00401372">
        <w:rPr>
          <w:rFonts w:ascii="Times New Roman" w:hAnsi="Times New Roman" w:cs="Times New Roman"/>
          <w:b/>
          <w:bCs/>
          <w:sz w:val="24"/>
          <w:szCs w:val="24"/>
        </w:rPr>
        <w:t>Observed Data</w:t>
      </w:r>
    </w:p>
    <w:p w14:paraId="30BF8B50" w14:textId="77777777" w:rsidR="00401372" w:rsidRPr="00401372" w:rsidRDefault="00401372" w:rsidP="00401372">
      <w:pPr>
        <w:spacing w:line="360" w:lineRule="auto"/>
        <w:jc w:val="both"/>
        <w:rPr>
          <w:rFonts w:ascii="Times New Roman" w:hAnsi="Times New Roman" w:cs="Times New Roman"/>
          <w:sz w:val="24"/>
          <w:szCs w:val="24"/>
        </w:rPr>
      </w:pPr>
      <w:r w:rsidRPr="00401372">
        <w:rPr>
          <w:rFonts w:ascii="Times New Roman" w:hAnsi="Times New Roman" w:cs="Times New Roman"/>
          <w:sz w:val="24"/>
          <w:szCs w:val="24"/>
        </w:rPr>
        <w:t>Orifice diameter = 1 inch</w:t>
      </w:r>
    </w:p>
    <w:p w14:paraId="3F505A53" w14:textId="77777777" w:rsidR="00401372" w:rsidRPr="00401372" w:rsidRDefault="00401372" w:rsidP="00401372">
      <w:pPr>
        <w:spacing w:line="360" w:lineRule="auto"/>
        <w:jc w:val="both"/>
        <w:rPr>
          <w:rFonts w:ascii="Times New Roman" w:hAnsi="Times New Roman" w:cs="Times New Roman"/>
          <w:sz w:val="24"/>
          <w:szCs w:val="24"/>
        </w:rPr>
      </w:pPr>
      <w:r w:rsidRPr="00401372">
        <w:rPr>
          <w:rFonts w:ascii="Times New Roman" w:hAnsi="Times New Roman" w:cs="Times New Roman"/>
          <w:sz w:val="24"/>
          <w:szCs w:val="24"/>
        </w:rPr>
        <w:t>Nominal pipe diameter = 2 inch</w:t>
      </w:r>
    </w:p>
    <w:p w14:paraId="08A5E8F7" w14:textId="77777777" w:rsidR="00401372" w:rsidRPr="00401372" w:rsidRDefault="00401372" w:rsidP="00401372">
      <w:pPr>
        <w:spacing w:line="360" w:lineRule="auto"/>
        <w:jc w:val="both"/>
        <w:rPr>
          <w:rFonts w:ascii="Times New Roman" w:hAnsi="Times New Roman" w:cs="Times New Roman"/>
          <w:sz w:val="24"/>
          <w:szCs w:val="24"/>
        </w:rPr>
      </w:pPr>
      <w:r w:rsidRPr="00401372">
        <w:rPr>
          <w:rFonts w:ascii="Times New Roman" w:hAnsi="Times New Roman" w:cs="Times New Roman"/>
          <w:sz w:val="24"/>
          <w:szCs w:val="24"/>
        </w:rPr>
        <w:t>Schedule No. = 40</w:t>
      </w:r>
    </w:p>
    <w:p w14:paraId="5FE6F1CB" w14:textId="77777777" w:rsidR="00401372" w:rsidRPr="00401372" w:rsidRDefault="00401372" w:rsidP="00401372">
      <w:pPr>
        <w:spacing w:line="360" w:lineRule="auto"/>
        <w:jc w:val="both"/>
        <w:rPr>
          <w:rFonts w:ascii="Times New Roman" w:hAnsi="Times New Roman" w:cs="Times New Roman"/>
          <w:sz w:val="24"/>
          <w:szCs w:val="24"/>
        </w:rPr>
      </w:pPr>
      <w:r w:rsidRPr="00401372">
        <w:rPr>
          <w:rFonts w:ascii="Times New Roman" w:hAnsi="Times New Roman" w:cs="Times New Roman"/>
          <w:sz w:val="24"/>
          <w:szCs w:val="24"/>
        </w:rPr>
        <w:t>Room temperature = 29</w:t>
      </w:r>
      <w:r w:rsidRPr="00401372">
        <w:rPr>
          <w:rFonts w:ascii="Times New Roman" w:hAnsi="Times New Roman" w:cs="Times New Roman"/>
          <w:sz w:val="24"/>
          <w:szCs w:val="24"/>
          <w:vertAlign w:val="superscript"/>
        </w:rPr>
        <w:t>0</w:t>
      </w:r>
      <w:r w:rsidRPr="00401372">
        <w:rPr>
          <w:rFonts w:ascii="Times New Roman" w:hAnsi="Times New Roman" w:cs="Times New Roman"/>
          <w:sz w:val="24"/>
          <w:szCs w:val="24"/>
        </w:rPr>
        <w:t>C</w:t>
      </w:r>
    </w:p>
    <w:p w14:paraId="39D6DD13" w14:textId="77777777" w:rsidR="00401372" w:rsidRPr="00401372" w:rsidRDefault="00401372" w:rsidP="00401372">
      <w:pPr>
        <w:spacing w:line="360" w:lineRule="auto"/>
        <w:jc w:val="both"/>
        <w:rPr>
          <w:rFonts w:ascii="Times New Roman" w:hAnsi="Times New Roman" w:cs="Times New Roman"/>
          <w:sz w:val="24"/>
          <w:szCs w:val="24"/>
        </w:rPr>
      </w:pPr>
      <w:r w:rsidRPr="00401372">
        <w:rPr>
          <w:rFonts w:ascii="Times New Roman" w:hAnsi="Times New Roman" w:cs="Times New Roman"/>
          <w:sz w:val="24"/>
          <w:szCs w:val="24"/>
        </w:rPr>
        <w:t>Temperature of water = 30</w:t>
      </w:r>
      <w:r w:rsidRPr="00401372">
        <w:rPr>
          <w:rFonts w:ascii="Times New Roman" w:hAnsi="Times New Roman" w:cs="Times New Roman"/>
          <w:sz w:val="24"/>
          <w:szCs w:val="24"/>
          <w:vertAlign w:val="superscript"/>
        </w:rPr>
        <w:t>0</w:t>
      </w:r>
      <w:r w:rsidRPr="00401372">
        <w:rPr>
          <w:rFonts w:ascii="Times New Roman" w:hAnsi="Times New Roman" w:cs="Times New Roman"/>
          <w:sz w:val="24"/>
          <w:szCs w:val="24"/>
        </w:rPr>
        <w:t>C</w:t>
      </w:r>
    </w:p>
    <w:p w14:paraId="02EC0410" w14:textId="009CC55B" w:rsidR="00401372" w:rsidRPr="00B83962" w:rsidRDefault="00401372" w:rsidP="00401372">
      <w:pPr>
        <w:pStyle w:val="Caption"/>
        <w:rPr>
          <w:rFonts w:ascii="Times New Roman" w:hAnsi="Times New Roman" w:cs="Times New Roman"/>
          <w:i w:val="0"/>
          <w:iCs w:val="0"/>
          <w:color w:val="auto"/>
          <w:sz w:val="22"/>
          <w:szCs w:val="22"/>
          <w:lang w:val="en-GB"/>
        </w:rPr>
      </w:pPr>
    </w:p>
    <w:p w14:paraId="7198A652" w14:textId="585C30E9" w:rsidR="00401372" w:rsidRPr="001F3B58" w:rsidRDefault="00401372" w:rsidP="00401372">
      <w:pPr>
        <w:pStyle w:val="Caption"/>
        <w:keepNext/>
        <w:rPr>
          <w:rFonts w:ascii="Times New Roman" w:hAnsi="Times New Roman" w:cs="Times New Roman"/>
          <w:i w:val="0"/>
          <w:iCs w:val="0"/>
          <w:sz w:val="22"/>
          <w:szCs w:val="22"/>
        </w:rPr>
      </w:pPr>
      <w:bookmarkStart w:id="48" w:name="_Toc236242620"/>
      <w:r w:rsidRPr="001F3B58">
        <w:rPr>
          <w:rFonts w:ascii="Times New Roman" w:hAnsi="Times New Roman" w:cs="Times New Roman"/>
          <w:i w:val="0"/>
          <w:iCs w:val="0"/>
          <w:sz w:val="22"/>
          <w:szCs w:val="22"/>
        </w:rPr>
        <w:t xml:space="preserve">Table </w:t>
      </w:r>
      <w:r w:rsidRPr="001F3B58">
        <w:rPr>
          <w:rFonts w:ascii="Times New Roman" w:hAnsi="Times New Roman" w:cs="Times New Roman"/>
          <w:i w:val="0"/>
          <w:iCs w:val="0"/>
          <w:sz w:val="22"/>
          <w:szCs w:val="22"/>
        </w:rPr>
        <w:fldChar w:fldCharType="begin"/>
      </w:r>
      <w:r w:rsidRPr="001F3B58">
        <w:rPr>
          <w:rFonts w:ascii="Times New Roman" w:hAnsi="Times New Roman" w:cs="Times New Roman"/>
          <w:i w:val="0"/>
          <w:iCs w:val="0"/>
          <w:sz w:val="22"/>
          <w:szCs w:val="22"/>
        </w:rPr>
        <w:instrText xml:space="preserve"> SEQ Table \* ARABIC </w:instrText>
      </w:r>
      <w:r w:rsidRPr="001F3B58">
        <w:rPr>
          <w:rFonts w:ascii="Times New Roman" w:hAnsi="Times New Roman" w:cs="Times New Roman"/>
          <w:i w:val="0"/>
          <w:iCs w:val="0"/>
          <w:sz w:val="22"/>
          <w:szCs w:val="22"/>
        </w:rPr>
        <w:fldChar w:fldCharType="separate"/>
      </w:r>
      <w:r w:rsidR="004E40A3" w:rsidRPr="001F3B58">
        <w:rPr>
          <w:rFonts w:ascii="Times New Roman" w:hAnsi="Times New Roman" w:cs="Times New Roman"/>
          <w:i w:val="0"/>
          <w:iCs w:val="0"/>
          <w:noProof/>
          <w:sz w:val="22"/>
          <w:szCs w:val="22"/>
        </w:rPr>
        <w:t>2</w:t>
      </w:r>
      <w:r w:rsidRPr="001F3B58">
        <w:rPr>
          <w:rFonts w:ascii="Times New Roman" w:hAnsi="Times New Roman" w:cs="Times New Roman"/>
          <w:i w:val="0"/>
          <w:iCs w:val="0"/>
          <w:sz w:val="22"/>
          <w:szCs w:val="22"/>
        </w:rPr>
        <w:fldChar w:fldCharType="end"/>
      </w:r>
      <w:r w:rsidRPr="001F3B58">
        <w:rPr>
          <w:rFonts w:ascii="Times New Roman" w:hAnsi="Times New Roman" w:cs="Times New Roman"/>
          <w:i w:val="0"/>
          <w:iCs w:val="0"/>
          <w:sz w:val="22"/>
          <w:szCs w:val="22"/>
        </w:rPr>
        <w:t xml:space="preserve">: </w:t>
      </w:r>
      <w:r w:rsidR="006C6E26" w:rsidRPr="001F3B58">
        <w:rPr>
          <w:rFonts w:ascii="Times New Roman" w:hAnsi="Times New Roman" w:cs="Times New Roman"/>
          <w:i w:val="0"/>
          <w:iCs w:val="0"/>
          <w:sz w:val="22"/>
          <w:szCs w:val="22"/>
        </w:rPr>
        <w:t xml:space="preserve">Data </w:t>
      </w:r>
      <w:r w:rsidRPr="001F3B58">
        <w:rPr>
          <w:rFonts w:ascii="Times New Roman" w:hAnsi="Times New Roman" w:cs="Times New Roman"/>
          <w:i w:val="0"/>
          <w:iCs w:val="0"/>
          <w:sz w:val="22"/>
          <w:szCs w:val="22"/>
        </w:rPr>
        <w:t xml:space="preserve">for </w:t>
      </w:r>
      <w:r w:rsidR="00D97CF0" w:rsidRPr="001F3B58">
        <w:rPr>
          <w:rFonts w:ascii="Times New Roman" w:hAnsi="Times New Roman" w:cs="Times New Roman"/>
          <w:i w:val="0"/>
          <w:iCs w:val="0"/>
          <w:sz w:val="22"/>
          <w:szCs w:val="22"/>
        </w:rPr>
        <w:t>v</w:t>
      </w:r>
      <w:r w:rsidRPr="001F3B58">
        <w:rPr>
          <w:rFonts w:ascii="Times New Roman" w:hAnsi="Times New Roman" w:cs="Times New Roman"/>
          <w:i w:val="0"/>
          <w:iCs w:val="0"/>
          <w:sz w:val="22"/>
          <w:szCs w:val="22"/>
        </w:rPr>
        <w:t xml:space="preserve">olumetric </w:t>
      </w:r>
      <w:r w:rsidR="006C6E26" w:rsidRPr="001F3B58">
        <w:rPr>
          <w:rFonts w:ascii="Times New Roman" w:hAnsi="Times New Roman" w:cs="Times New Roman"/>
          <w:i w:val="0"/>
          <w:iCs w:val="0"/>
          <w:sz w:val="22"/>
          <w:szCs w:val="22"/>
        </w:rPr>
        <w:t>f</w:t>
      </w:r>
      <w:r w:rsidRPr="001F3B58">
        <w:rPr>
          <w:rFonts w:ascii="Times New Roman" w:hAnsi="Times New Roman" w:cs="Times New Roman"/>
          <w:i w:val="0"/>
          <w:iCs w:val="0"/>
          <w:sz w:val="22"/>
          <w:szCs w:val="22"/>
        </w:rPr>
        <w:t xml:space="preserve">low of </w:t>
      </w:r>
      <w:r w:rsidR="00D97CF0" w:rsidRPr="001F3B58">
        <w:rPr>
          <w:rFonts w:ascii="Times New Roman" w:hAnsi="Times New Roman" w:cs="Times New Roman"/>
          <w:i w:val="0"/>
          <w:iCs w:val="0"/>
          <w:sz w:val="22"/>
          <w:szCs w:val="22"/>
        </w:rPr>
        <w:t>w</w:t>
      </w:r>
      <w:r w:rsidRPr="001F3B58">
        <w:rPr>
          <w:rFonts w:ascii="Times New Roman" w:hAnsi="Times New Roman" w:cs="Times New Roman"/>
          <w:i w:val="0"/>
          <w:iCs w:val="0"/>
          <w:sz w:val="22"/>
          <w:szCs w:val="22"/>
        </w:rPr>
        <w:t xml:space="preserve">ater, </w:t>
      </w:r>
      <w:r w:rsidR="00D97CF0" w:rsidRPr="001F3B58">
        <w:rPr>
          <w:rFonts w:ascii="Times New Roman" w:hAnsi="Times New Roman" w:cs="Times New Roman"/>
          <w:i w:val="0"/>
          <w:iCs w:val="0"/>
          <w:sz w:val="22"/>
          <w:szCs w:val="22"/>
        </w:rPr>
        <w:t>t</w:t>
      </w:r>
      <w:r w:rsidRPr="001F3B58">
        <w:rPr>
          <w:rFonts w:ascii="Times New Roman" w:hAnsi="Times New Roman" w:cs="Times New Roman"/>
          <w:i w:val="0"/>
          <w:iCs w:val="0"/>
          <w:sz w:val="22"/>
          <w:szCs w:val="22"/>
        </w:rPr>
        <w:t xml:space="preserve">ime </w:t>
      </w:r>
      <w:r w:rsidR="00D97CF0" w:rsidRPr="001F3B58">
        <w:rPr>
          <w:rFonts w:ascii="Times New Roman" w:hAnsi="Times New Roman" w:cs="Times New Roman"/>
          <w:i w:val="0"/>
          <w:iCs w:val="0"/>
          <w:sz w:val="22"/>
          <w:szCs w:val="22"/>
        </w:rPr>
        <w:t>i</w:t>
      </w:r>
      <w:r w:rsidRPr="001F3B58">
        <w:rPr>
          <w:rFonts w:ascii="Times New Roman" w:hAnsi="Times New Roman" w:cs="Times New Roman"/>
          <w:i w:val="0"/>
          <w:iCs w:val="0"/>
          <w:sz w:val="22"/>
          <w:szCs w:val="22"/>
        </w:rPr>
        <w:t xml:space="preserve">nterval and </w:t>
      </w:r>
      <w:r w:rsidR="00D97CF0" w:rsidRPr="001F3B58">
        <w:rPr>
          <w:rFonts w:ascii="Times New Roman" w:hAnsi="Times New Roman" w:cs="Times New Roman"/>
          <w:i w:val="0"/>
          <w:iCs w:val="0"/>
          <w:sz w:val="22"/>
          <w:szCs w:val="22"/>
        </w:rPr>
        <w:t>m</w:t>
      </w:r>
      <w:r w:rsidRPr="001F3B58">
        <w:rPr>
          <w:rFonts w:ascii="Times New Roman" w:hAnsi="Times New Roman" w:cs="Times New Roman"/>
          <w:i w:val="0"/>
          <w:iCs w:val="0"/>
          <w:sz w:val="22"/>
          <w:szCs w:val="22"/>
        </w:rPr>
        <w:t xml:space="preserve">anometer </w:t>
      </w:r>
      <w:r w:rsidR="00D97CF0" w:rsidRPr="001F3B58">
        <w:rPr>
          <w:rFonts w:ascii="Times New Roman" w:hAnsi="Times New Roman" w:cs="Times New Roman"/>
          <w:i w:val="0"/>
          <w:iCs w:val="0"/>
          <w:sz w:val="22"/>
          <w:szCs w:val="22"/>
        </w:rPr>
        <w:t>r</w:t>
      </w:r>
      <w:r w:rsidRPr="001F3B58">
        <w:rPr>
          <w:rFonts w:ascii="Times New Roman" w:hAnsi="Times New Roman" w:cs="Times New Roman"/>
          <w:i w:val="0"/>
          <w:iCs w:val="0"/>
          <w:sz w:val="22"/>
          <w:szCs w:val="22"/>
        </w:rPr>
        <w:t>eading</w:t>
      </w:r>
      <w:bookmarkEnd w:id="48"/>
    </w:p>
    <w:tbl>
      <w:tblPr>
        <w:tblStyle w:val="TableGrid"/>
        <w:tblW w:w="0" w:type="auto"/>
        <w:jc w:val="center"/>
        <w:tblLook w:val="04A0" w:firstRow="1" w:lastRow="0" w:firstColumn="1" w:lastColumn="0" w:noHBand="0" w:noVBand="1"/>
      </w:tblPr>
      <w:tblGrid>
        <w:gridCol w:w="1502"/>
        <w:gridCol w:w="1502"/>
        <w:gridCol w:w="1503"/>
        <w:gridCol w:w="1503"/>
        <w:gridCol w:w="1503"/>
        <w:gridCol w:w="1503"/>
      </w:tblGrid>
      <w:tr w:rsidR="00401372" w:rsidRPr="00B83962" w14:paraId="4CAB28A3" w14:textId="77777777" w:rsidTr="00B02A17">
        <w:trPr>
          <w:jc w:val="center"/>
        </w:trPr>
        <w:tc>
          <w:tcPr>
            <w:tcW w:w="1502" w:type="dxa"/>
            <w:vMerge w:val="restart"/>
            <w:vAlign w:val="center"/>
          </w:tcPr>
          <w:p w14:paraId="33648B57" w14:textId="779AAFD6"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 xml:space="preserve">No. of </w:t>
            </w:r>
            <w:r w:rsidR="004F7125">
              <w:rPr>
                <w:rFonts w:ascii="Times New Roman" w:hAnsi="Times New Roman" w:cs="Times New Roman"/>
              </w:rPr>
              <w:t>o</w:t>
            </w:r>
            <w:r w:rsidRPr="00B83962">
              <w:rPr>
                <w:rFonts w:ascii="Times New Roman" w:hAnsi="Times New Roman" w:cs="Times New Roman"/>
              </w:rPr>
              <w:t>bservation</w:t>
            </w:r>
          </w:p>
        </w:tc>
        <w:tc>
          <w:tcPr>
            <w:tcW w:w="1502" w:type="dxa"/>
            <w:vMerge w:val="restart"/>
            <w:vAlign w:val="center"/>
          </w:tcPr>
          <w:p w14:paraId="334264EC"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Time interval,</w:t>
            </w:r>
          </w:p>
          <w:p w14:paraId="152673D3"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t</w:t>
            </w:r>
          </w:p>
          <w:p w14:paraId="7F362111"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(sec)</w:t>
            </w:r>
          </w:p>
        </w:tc>
        <w:tc>
          <w:tcPr>
            <w:tcW w:w="1503" w:type="dxa"/>
            <w:vMerge w:val="restart"/>
            <w:vAlign w:val="center"/>
          </w:tcPr>
          <w:p w14:paraId="5A9F8AF3" w14:textId="73C7DEA6"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Volume</w:t>
            </w:r>
            <w:r w:rsidR="006C6E26">
              <w:rPr>
                <w:rFonts w:ascii="Times New Roman" w:hAnsi="Times New Roman" w:cs="Times New Roman"/>
              </w:rPr>
              <w:t>tric flow</w:t>
            </w:r>
            <w:r w:rsidRPr="00B83962">
              <w:rPr>
                <w:rFonts w:ascii="Times New Roman" w:hAnsi="Times New Roman" w:cs="Times New Roman"/>
              </w:rPr>
              <w:t xml:space="preserve"> of water,</w:t>
            </w:r>
          </w:p>
          <w:p w14:paraId="35A27D32"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V</w:t>
            </w:r>
          </w:p>
          <w:p w14:paraId="35A9B6BD"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(L)</w:t>
            </w:r>
          </w:p>
        </w:tc>
        <w:tc>
          <w:tcPr>
            <w:tcW w:w="4509" w:type="dxa"/>
            <w:gridSpan w:val="3"/>
            <w:vAlign w:val="center"/>
          </w:tcPr>
          <w:p w14:paraId="4AD446C1" w14:textId="0DB16B1A"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 xml:space="preserve">Manometer </w:t>
            </w:r>
            <w:r w:rsidR="004F7125">
              <w:rPr>
                <w:rFonts w:ascii="Times New Roman" w:hAnsi="Times New Roman" w:cs="Times New Roman"/>
              </w:rPr>
              <w:t>r</w:t>
            </w:r>
            <w:r w:rsidRPr="00B83962">
              <w:rPr>
                <w:rFonts w:ascii="Times New Roman" w:hAnsi="Times New Roman" w:cs="Times New Roman"/>
              </w:rPr>
              <w:t>eading of CCl</w:t>
            </w:r>
            <w:r w:rsidRPr="00B83962">
              <w:rPr>
                <w:rFonts w:ascii="Times New Roman" w:hAnsi="Times New Roman" w:cs="Times New Roman"/>
                <w:vertAlign w:val="subscript"/>
              </w:rPr>
              <w:t>4</w:t>
            </w:r>
          </w:p>
        </w:tc>
      </w:tr>
      <w:tr w:rsidR="00401372" w:rsidRPr="00B83962" w14:paraId="76C2B5FC" w14:textId="77777777" w:rsidTr="00B02A17">
        <w:trPr>
          <w:jc w:val="center"/>
        </w:trPr>
        <w:tc>
          <w:tcPr>
            <w:tcW w:w="1502" w:type="dxa"/>
            <w:vMerge/>
            <w:vAlign w:val="center"/>
          </w:tcPr>
          <w:p w14:paraId="5D42DCD7" w14:textId="77777777" w:rsidR="00401372" w:rsidRPr="00B83962" w:rsidRDefault="00401372" w:rsidP="00B02A17">
            <w:pPr>
              <w:spacing w:line="360" w:lineRule="auto"/>
              <w:jc w:val="center"/>
              <w:rPr>
                <w:rFonts w:ascii="Times New Roman" w:hAnsi="Times New Roman" w:cs="Times New Roman"/>
              </w:rPr>
            </w:pPr>
          </w:p>
        </w:tc>
        <w:tc>
          <w:tcPr>
            <w:tcW w:w="1502" w:type="dxa"/>
            <w:vMerge/>
            <w:vAlign w:val="center"/>
          </w:tcPr>
          <w:p w14:paraId="691F05F6" w14:textId="77777777" w:rsidR="00401372" w:rsidRPr="00B83962" w:rsidRDefault="00401372" w:rsidP="00B02A17">
            <w:pPr>
              <w:spacing w:line="360" w:lineRule="auto"/>
              <w:jc w:val="center"/>
              <w:rPr>
                <w:rFonts w:ascii="Times New Roman" w:hAnsi="Times New Roman" w:cs="Times New Roman"/>
              </w:rPr>
            </w:pPr>
          </w:p>
        </w:tc>
        <w:tc>
          <w:tcPr>
            <w:tcW w:w="1503" w:type="dxa"/>
            <w:vMerge/>
            <w:vAlign w:val="center"/>
          </w:tcPr>
          <w:p w14:paraId="663490BF"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09A1DC30"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Left</w:t>
            </w:r>
          </w:p>
          <w:p w14:paraId="2188C706"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(cm)</w:t>
            </w:r>
          </w:p>
        </w:tc>
        <w:tc>
          <w:tcPr>
            <w:tcW w:w="1503" w:type="dxa"/>
            <w:vAlign w:val="center"/>
          </w:tcPr>
          <w:p w14:paraId="174803C1"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Right</w:t>
            </w:r>
          </w:p>
          <w:p w14:paraId="40C4BD08"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hAnsi="Times New Roman" w:cs="Times New Roman"/>
              </w:rPr>
              <w:t>(cm)</w:t>
            </w:r>
          </w:p>
        </w:tc>
        <w:tc>
          <w:tcPr>
            <w:tcW w:w="1503" w:type="dxa"/>
            <w:vAlign w:val="center"/>
          </w:tcPr>
          <w:p w14:paraId="5694C567" w14:textId="77777777" w:rsidR="00401372" w:rsidRPr="00B83962" w:rsidRDefault="00401372" w:rsidP="00B02A17">
            <w:pPr>
              <w:spacing w:line="360" w:lineRule="auto"/>
              <w:jc w:val="center"/>
              <w:rPr>
                <w:rFonts w:ascii="Times New Roman" w:eastAsiaTheme="minorEastAsia" w:hAnsi="Times New Roman" w:cs="Times New Roman"/>
              </w:rPr>
            </w:pPr>
            <w:r w:rsidRPr="00B83962">
              <w:rPr>
                <w:rFonts w:ascii="Times New Roman" w:hAnsi="Times New Roman" w:cs="Times New Roman"/>
              </w:rPr>
              <w:t xml:space="preserve">Difference, </w:t>
            </w:r>
            <w:r>
              <w:rPr>
                <w:rFonts w:ascii="Times New Roman" w:hAnsi="Times New Roman" w:cs="Times New Roman"/>
              </w:rPr>
              <w:t>R</w:t>
            </w:r>
          </w:p>
          <w:p w14:paraId="2465F708" w14:textId="77777777" w:rsidR="00401372" w:rsidRPr="00B83962" w:rsidRDefault="00401372" w:rsidP="00B02A17">
            <w:pPr>
              <w:spacing w:line="360" w:lineRule="auto"/>
              <w:jc w:val="center"/>
              <w:rPr>
                <w:rFonts w:ascii="Times New Roman" w:hAnsi="Times New Roman" w:cs="Times New Roman"/>
              </w:rPr>
            </w:pPr>
            <w:r w:rsidRPr="00B83962">
              <w:rPr>
                <w:rFonts w:ascii="Times New Roman" w:eastAsiaTheme="minorEastAsia" w:hAnsi="Times New Roman" w:cs="Times New Roman"/>
              </w:rPr>
              <w:t>(cm)</w:t>
            </w:r>
          </w:p>
        </w:tc>
      </w:tr>
      <w:tr w:rsidR="00401372" w:rsidRPr="00B83962" w14:paraId="74F76CF1" w14:textId="77777777" w:rsidTr="00B02A17">
        <w:trPr>
          <w:jc w:val="center"/>
        </w:trPr>
        <w:tc>
          <w:tcPr>
            <w:tcW w:w="1502" w:type="dxa"/>
            <w:vAlign w:val="center"/>
          </w:tcPr>
          <w:p w14:paraId="26CC7AB6"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w:t>
            </w:r>
          </w:p>
        </w:tc>
        <w:tc>
          <w:tcPr>
            <w:tcW w:w="1502" w:type="dxa"/>
            <w:vAlign w:val="center"/>
          </w:tcPr>
          <w:p w14:paraId="0D8C5CD4"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11.59</w:t>
            </w:r>
          </w:p>
        </w:tc>
        <w:tc>
          <w:tcPr>
            <w:tcW w:w="1503" w:type="dxa"/>
            <w:vMerge w:val="restart"/>
            <w:vAlign w:val="center"/>
          </w:tcPr>
          <w:p w14:paraId="5CD1FA25"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5.0</w:t>
            </w:r>
          </w:p>
        </w:tc>
        <w:tc>
          <w:tcPr>
            <w:tcW w:w="1503" w:type="dxa"/>
            <w:vAlign w:val="center"/>
          </w:tcPr>
          <w:p w14:paraId="7E764211"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33.3</w:t>
            </w:r>
          </w:p>
        </w:tc>
        <w:tc>
          <w:tcPr>
            <w:tcW w:w="1503" w:type="dxa"/>
            <w:vAlign w:val="center"/>
          </w:tcPr>
          <w:p w14:paraId="19D18435"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24.5</w:t>
            </w:r>
          </w:p>
        </w:tc>
        <w:tc>
          <w:tcPr>
            <w:tcW w:w="1503" w:type="dxa"/>
            <w:vAlign w:val="center"/>
          </w:tcPr>
          <w:p w14:paraId="15C9ACD0"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8.8</w:t>
            </w:r>
          </w:p>
        </w:tc>
      </w:tr>
      <w:tr w:rsidR="00401372" w:rsidRPr="00B83962" w14:paraId="30A1D8A5" w14:textId="77777777" w:rsidTr="00B02A17">
        <w:trPr>
          <w:jc w:val="center"/>
        </w:trPr>
        <w:tc>
          <w:tcPr>
            <w:tcW w:w="1502" w:type="dxa"/>
            <w:vAlign w:val="center"/>
          </w:tcPr>
          <w:p w14:paraId="531B6165"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w:t>
            </w:r>
          </w:p>
        </w:tc>
        <w:tc>
          <w:tcPr>
            <w:tcW w:w="1502" w:type="dxa"/>
            <w:vAlign w:val="center"/>
          </w:tcPr>
          <w:p w14:paraId="5C7445AB"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10.41</w:t>
            </w:r>
          </w:p>
        </w:tc>
        <w:tc>
          <w:tcPr>
            <w:tcW w:w="1503" w:type="dxa"/>
            <w:vMerge/>
            <w:vAlign w:val="center"/>
          </w:tcPr>
          <w:p w14:paraId="73A19320"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189622F2"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34.2</w:t>
            </w:r>
          </w:p>
        </w:tc>
        <w:tc>
          <w:tcPr>
            <w:tcW w:w="1503" w:type="dxa"/>
            <w:vAlign w:val="center"/>
          </w:tcPr>
          <w:p w14:paraId="52C75C2E"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24.2</w:t>
            </w:r>
          </w:p>
        </w:tc>
        <w:tc>
          <w:tcPr>
            <w:tcW w:w="1503" w:type="dxa"/>
            <w:vAlign w:val="center"/>
          </w:tcPr>
          <w:p w14:paraId="45282861"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10</w:t>
            </w:r>
          </w:p>
        </w:tc>
      </w:tr>
      <w:tr w:rsidR="00401372" w:rsidRPr="00B83962" w14:paraId="6BB376F6" w14:textId="77777777" w:rsidTr="00B02A17">
        <w:trPr>
          <w:jc w:val="center"/>
        </w:trPr>
        <w:tc>
          <w:tcPr>
            <w:tcW w:w="1502" w:type="dxa"/>
            <w:vAlign w:val="center"/>
          </w:tcPr>
          <w:p w14:paraId="4C010FC0"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w:t>
            </w:r>
          </w:p>
        </w:tc>
        <w:tc>
          <w:tcPr>
            <w:tcW w:w="1502" w:type="dxa"/>
            <w:vAlign w:val="center"/>
          </w:tcPr>
          <w:p w14:paraId="5FC62279"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9.41</w:t>
            </w:r>
          </w:p>
        </w:tc>
        <w:tc>
          <w:tcPr>
            <w:tcW w:w="1503" w:type="dxa"/>
            <w:vMerge/>
            <w:vAlign w:val="center"/>
          </w:tcPr>
          <w:p w14:paraId="4F25611C"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680B5140"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35</w:t>
            </w:r>
          </w:p>
        </w:tc>
        <w:tc>
          <w:tcPr>
            <w:tcW w:w="1503" w:type="dxa"/>
            <w:vAlign w:val="center"/>
          </w:tcPr>
          <w:p w14:paraId="1538FB8A"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23.1</w:t>
            </w:r>
          </w:p>
        </w:tc>
        <w:tc>
          <w:tcPr>
            <w:tcW w:w="1503" w:type="dxa"/>
            <w:vAlign w:val="center"/>
          </w:tcPr>
          <w:p w14:paraId="46169734"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11.9</w:t>
            </w:r>
          </w:p>
        </w:tc>
      </w:tr>
      <w:tr w:rsidR="00401372" w:rsidRPr="00B83962" w14:paraId="5ED097A6" w14:textId="77777777" w:rsidTr="00B02A17">
        <w:trPr>
          <w:jc w:val="center"/>
        </w:trPr>
        <w:tc>
          <w:tcPr>
            <w:tcW w:w="1502" w:type="dxa"/>
            <w:vAlign w:val="center"/>
          </w:tcPr>
          <w:p w14:paraId="5EE7A9BC"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4</w:t>
            </w:r>
          </w:p>
        </w:tc>
        <w:tc>
          <w:tcPr>
            <w:tcW w:w="1502" w:type="dxa"/>
            <w:vAlign w:val="center"/>
          </w:tcPr>
          <w:p w14:paraId="78678090"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8.94</w:t>
            </w:r>
          </w:p>
        </w:tc>
        <w:tc>
          <w:tcPr>
            <w:tcW w:w="1503" w:type="dxa"/>
            <w:vMerge/>
            <w:vAlign w:val="center"/>
          </w:tcPr>
          <w:p w14:paraId="35BC0A67"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09E7CF16"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35.9</w:t>
            </w:r>
          </w:p>
        </w:tc>
        <w:tc>
          <w:tcPr>
            <w:tcW w:w="1503" w:type="dxa"/>
            <w:vAlign w:val="center"/>
          </w:tcPr>
          <w:p w14:paraId="1D004547"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22.8</w:t>
            </w:r>
          </w:p>
        </w:tc>
        <w:tc>
          <w:tcPr>
            <w:tcW w:w="1503" w:type="dxa"/>
            <w:vAlign w:val="center"/>
          </w:tcPr>
          <w:p w14:paraId="2E6E76CE"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13.1</w:t>
            </w:r>
          </w:p>
        </w:tc>
      </w:tr>
      <w:tr w:rsidR="00401372" w:rsidRPr="00B83962" w14:paraId="5AD7B499" w14:textId="77777777" w:rsidTr="00B02A17">
        <w:trPr>
          <w:jc w:val="center"/>
        </w:trPr>
        <w:tc>
          <w:tcPr>
            <w:tcW w:w="1502" w:type="dxa"/>
            <w:vAlign w:val="center"/>
          </w:tcPr>
          <w:p w14:paraId="03569AD8"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5</w:t>
            </w:r>
          </w:p>
        </w:tc>
        <w:tc>
          <w:tcPr>
            <w:tcW w:w="1502" w:type="dxa"/>
            <w:vAlign w:val="center"/>
          </w:tcPr>
          <w:p w14:paraId="2C7EF449"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7.63</w:t>
            </w:r>
          </w:p>
        </w:tc>
        <w:tc>
          <w:tcPr>
            <w:tcW w:w="1503" w:type="dxa"/>
            <w:vMerge/>
            <w:vAlign w:val="center"/>
          </w:tcPr>
          <w:p w14:paraId="1D6E679E"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2F89DCBC"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37.5</w:t>
            </w:r>
          </w:p>
        </w:tc>
        <w:tc>
          <w:tcPr>
            <w:tcW w:w="1503" w:type="dxa"/>
            <w:vAlign w:val="center"/>
          </w:tcPr>
          <w:p w14:paraId="56E5E4F3"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21.2</w:t>
            </w:r>
          </w:p>
        </w:tc>
        <w:tc>
          <w:tcPr>
            <w:tcW w:w="1503" w:type="dxa"/>
            <w:vAlign w:val="center"/>
          </w:tcPr>
          <w:p w14:paraId="4C8D1126"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16.3</w:t>
            </w:r>
          </w:p>
        </w:tc>
      </w:tr>
      <w:tr w:rsidR="00401372" w:rsidRPr="00B83962" w14:paraId="49CEC418" w14:textId="77777777" w:rsidTr="00B02A17">
        <w:trPr>
          <w:jc w:val="center"/>
        </w:trPr>
        <w:tc>
          <w:tcPr>
            <w:tcW w:w="1502" w:type="dxa"/>
            <w:vAlign w:val="center"/>
          </w:tcPr>
          <w:p w14:paraId="20382A99"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6</w:t>
            </w:r>
          </w:p>
        </w:tc>
        <w:tc>
          <w:tcPr>
            <w:tcW w:w="1502" w:type="dxa"/>
            <w:vAlign w:val="center"/>
          </w:tcPr>
          <w:p w14:paraId="25C70155"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7.78</w:t>
            </w:r>
          </w:p>
        </w:tc>
        <w:tc>
          <w:tcPr>
            <w:tcW w:w="1503" w:type="dxa"/>
            <w:vMerge/>
            <w:vAlign w:val="center"/>
          </w:tcPr>
          <w:p w14:paraId="5E8AD3DF"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0EEF027B"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38.2</w:t>
            </w:r>
          </w:p>
        </w:tc>
        <w:tc>
          <w:tcPr>
            <w:tcW w:w="1503" w:type="dxa"/>
            <w:vAlign w:val="center"/>
          </w:tcPr>
          <w:p w14:paraId="023EF4D1"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20.7</w:t>
            </w:r>
          </w:p>
        </w:tc>
        <w:tc>
          <w:tcPr>
            <w:tcW w:w="1503" w:type="dxa"/>
            <w:vAlign w:val="center"/>
          </w:tcPr>
          <w:p w14:paraId="44429805"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17.5</w:t>
            </w:r>
          </w:p>
        </w:tc>
      </w:tr>
      <w:tr w:rsidR="00401372" w:rsidRPr="00B83962" w14:paraId="6CADCE69" w14:textId="77777777" w:rsidTr="00B02A17">
        <w:trPr>
          <w:jc w:val="center"/>
        </w:trPr>
        <w:tc>
          <w:tcPr>
            <w:tcW w:w="1502" w:type="dxa"/>
            <w:vAlign w:val="center"/>
          </w:tcPr>
          <w:p w14:paraId="1C45BA1E"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7</w:t>
            </w:r>
          </w:p>
        </w:tc>
        <w:tc>
          <w:tcPr>
            <w:tcW w:w="1502" w:type="dxa"/>
            <w:vAlign w:val="center"/>
          </w:tcPr>
          <w:p w14:paraId="3A01CBDE"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6.85</w:t>
            </w:r>
          </w:p>
        </w:tc>
        <w:tc>
          <w:tcPr>
            <w:tcW w:w="1503" w:type="dxa"/>
            <w:vMerge/>
            <w:vAlign w:val="center"/>
          </w:tcPr>
          <w:p w14:paraId="71F6DB9D"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2653F951"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40.5</w:t>
            </w:r>
          </w:p>
        </w:tc>
        <w:tc>
          <w:tcPr>
            <w:tcW w:w="1503" w:type="dxa"/>
            <w:vAlign w:val="center"/>
          </w:tcPr>
          <w:p w14:paraId="7E9065D3"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18.4</w:t>
            </w:r>
          </w:p>
        </w:tc>
        <w:tc>
          <w:tcPr>
            <w:tcW w:w="1503" w:type="dxa"/>
            <w:vAlign w:val="center"/>
          </w:tcPr>
          <w:p w14:paraId="049F41D9"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22.1</w:t>
            </w:r>
          </w:p>
        </w:tc>
      </w:tr>
      <w:tr w:rsidR="00401372" w:rsidRPr="00B83962" w14:paraId="4EB06EC6" w14:textId="77777777" w:rsidTr="00B02A17">
        <w:trPr>
          <w:jc w:val="center"/>
        </w:trPr>
        <w:tc>
          <w:tcPr>
            <w:tcW w:w="1502" w:type="dxa"/>
            <w:vAlign w:val="center"/>
          </w:tcPr>
          <w:p w14:paraId="62D49544"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8</w:t>
            </w:r>
          </w:p>
        </w:tc>
        <w:tc>
          <w:tcPr>
            <w:tcW w:w="1502" w:type="dxa"/>
            <w:vAlign w:val="center"/>
          </w:tcPr>
          <w:p w14:paraId="106F4D1D"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6.72</w:t>
            </w:r>
          </w:p>
        </w:tc>
        <w:tc>
          <w:tcPr>
            <w:tcW w:w="1503" w:type="dxa"/>
            <w:vMerge/>
            <w:vAlign w:val="center"/>
          </w:tcPr>
          <w:p w14:paraId="18EE0B3C" w14:textId="77777777" w:rsidR="00401372" w:rsidRPr="00B83962" w:rsidRDefault="00401372" w:rsidP="00B02A17">
            <w:pPr>
              <w:spacing w:line="360" w:lineRule="auto"/>
              <w:jc w:val="center"/>
              <w:rPr>
                <w:rFonts w:ascii="Times New Roman" w:hAnsi="Times New Roman" w:cs="Times New Roman"/>
              </w:rPr>
            </w:pPr>
          </w:p>
        </w:tc>
        <w:tc>
          <w:tcPr>
            <w:tcW w:w="1503" w:type="dxa"/>
            <w:vAlign w:val="center"/>
          </w:tcPr>
          <w:p w14:paraId="7F31AB06"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41.5</w:t>
            </w:r>
          </w:p>
        </w:tc>
        <w:tc>
          <w:tcPr>
            <w:tcW w:w="1503" w:type="dxa"/>
            <w:vAlign w:val="center"/>
          </w:tcPr>
          <w:p w14:paraId="2F7B0828"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17.3</w:t>
            </w:r>
          </w:p>
        </w:tc>
        <w:tc>
          <w:tcPr>
            <w:tcW w:w="1503" w:type="dxa"/>
            <w:vAlign w:val="center"/>
          </w:tcPr>
          <w:p w14:paraId="1DF4AD7E" w14:textId="77777777" w:rsidR="00401372" w:rsidRPr="00B83962" w:rsidRDefault="00401372" w:rsidP="00B02A17">
            <w:pPr>
              <w:spacing w:line="360" w:lineRule="auto"/>
              <w:jc w:val="center"/>
              <w:rPr>
                <w:rFonts w:ascii="Times New Roman" w:hAnsi="Times New Roman" w:cs="Times New Roman"/>
              </w:rPr>
            </w:pPr>
            <w:r>
              <w:rPr>
                <w:rFonts w:ascii="Times New Roman" w:hAnsi="Times New Roman" w:cs="Times New Roman"/>
              </w:rPr>
              <w:t>24.2</w:t>
            </w:r>
          </w:p>
        </w:tc>
      </w:tr>
    </w:tbl>
    <w:p w14:paraId="61967E04" w14:textId="77777777" w:rsidR="00401372" w:rsidRDefault="00401372" w:rsidP="00401372">
      <w:pPr>
        <w:spacing w:line="360" w:lineRule="auto"/>
        <w:rPr>
          <w:rFonts w:ascii="Times New Roman" w:hAnsi="Times New Roman" w:cs="Times New Roman"/>
          <w:b/>
          <w:bCs/>
        </w:rPr>
      </w:pPr>
    </w:p>
    <w:p w14:paraId="656D425B" w14:textId="77777777" w:rsidR="00401372" w:rsidRDefault="00401372" w:rsidP="00401372">
      <w:pPr>
        <w:spacing w:line="360" w:lineRule="auto"/>
        <w:rPr>
          <w:rFonts w:ascii="Times New Roman" w:hAnsi="Times New Roman" w:cs="Times New Roman"/>
          <w:b/>
          <w:bCs/>
        </w:rPr>
      </w:pPr>
    </w:p>
    <w:p w14:paraId="2B979445" w14:textId="77777777" w:rsidR="00401372" w:rsidRDefault="00401372" w:rsidP="00401372">
      <w:pPr>
        <w:spacing w:line="360" w:lineRule="auto"/>
        <w:rPr>
          <w:rFonts w:ascii="Times New Roman" w:hAnsi="Times New Roman" w:cs="Times New Roman"/>
          <w:b/>
          <w:bCs/>
        </w:rPr>
      </w:pPr>
    </w:p>
    <w:p w14:paraId="711FF487" w14:textId="77777777" w:rsidR="00401372" w:rsidRDefault="00401372" w:rsidP="00401372">
      <w:pPr>
        <w:spacing w:line="360" w:lineRule="auto"/>
        <w:rPr>
          <w:rFonts w:ascii="Times New Roman" w:hAnsi="Times New Roman" w:cs="Times New Roman"/>
          <w:b/>
          <w:bCs/>
        </w:rPr>
      </w:pPr>
    </w:p>
    <w:p w14:paraId="71F4DA99" w14:textId="77777777" w:rsidR="00401372" w:rsidRDefault="00401372" w:rsidP="00401372">
      <w:pPr>
        <w:spacing w:line="360" w:lineRule="auto"/>
        <w:rPr>
          <w:rFonts w:ascii="Times New Roman" w:hAnsi="Times New Roman" w:cs="Times New Roman"/>
          <w:b/>
          <w:bCs/>
        </w:rPr>
      </w:pPr>
    </w:p>
    <w:p w14:paraId="59730DA7" w14:textId="77777777" w:rsidR="00401372" w:rsidRDefault="00401372" w:rsidP="00401372">
      <w:pPr>
        <w:spacing w:line="360" w:lineRule="auto"/>
        <w:rPr>
          <w:rFonts w:ascii="Times New Roman" w:hAnsi="Times New Roman" w:cs="Times New Roman"/>
          <w:b/>
          <w:bCs/>
        </w:rPr>
      </w:pPr>
    </w:p>
    <w:p w14:paraId="5B1A50C1" w14:textId="77777777" w:rsidR="006C6E26" w:rsidRPr="004F7125" w:rsidRDefault="006C6E26" w:rsidP="004F7125">
      <w:pPr>
        <w:pStyle w:val="Heading2"/>
        <w:rPr>
          <w:rFonts w:ascii="Times New Roman" w:hAnsi="Times New Roman" w:cs="Times New Roman"/>
          <w:b/>
          <w:bCs/>
          <w:sz w:val="24"/>
          <w:szCs w:val="24"/>
        </w:rPr>
      </w:pPr>
      <w:bookmarkStart w:id="49" w:name="_Toc236325352"/>
      <w:r w:rsidRPr="004F7125">
        <w:rPr>
          <w:rFonts w:ascii="Times New Roman" w:hAnsi="Times New Roman" w:cs="Times New Roman"/>
          <w:b/>
          <w:bCs/>
          <w:sz w:val="24"/>
          <w:szCs w:val="24"/>
        </w:rPr>
        <w:t>Appendix 2</w:t>
      </w:r>
      <w:bookmarkEnd w:id="49"/>
    </w:p>
    <w:p w14:paraId="1B98F0EE" w14:textId="77777777" w:rsidR="006C6E26" w:rsidRDefault="006C6E26" w:rsidP="006C6E26">
      <w:pPr>
        <w:spacing w:line="360" w:lineRule="auto"/>
        <w:rPr>
          <w:rFonts w:ascii="Times New Roman" w:hAnsi="Times New Roman" w:cs="Times New Roman"/>
          <w:b/>
          <w:bCs/>
        </w:rPr>
      </w:pPr>
      <w:r>
        <w:rPr>
          <w:rFonts w:ascii="Times New Roman" w:hAnsi="Times New Roman" w:cs="Times New Roman"/>
          <w:b/>
          <w:bCs/>
        </w:rPr>
        <w:t>Calculated Data</w:t>
      </w:r>
    </w:p>
    <w:p w14:paraId="555F94C1" w14:textId="77777777" w:rsidR="006C6E26" w:rsidRPr="00AB1724" w:rsidRDefault="006C6E26" w:rsidP="006C6E26">
      <w:pPr>
        <w:spacing w:line="360" w:lineRule="auto"/>
        <w:jc w:val="both"/>
        <w:rPr>
          <w:rFonts w:ascii="Times New Roman" w:hAnsi="Times New Roman" w:cs="Times New Roman"/>
          <w:color w:val="000000" w:themeColor="text1"/>
        </w:rPr>
      </w:pPr>
      <w:r w:rsidRPr="00AB1724">
        <w:rPr>
          <w:rFonts w:ascii="Times New Roman" w:hAnsi="Times New Roman" w:cs="Times New Roman"/>
          <w:color w:val="000000" w:themeColor="text1"/>
        </w:rPr>
        <w:t xml:space="preserve">Density of water at </w:t>
      </w:r>
      <w:r>
        <w:rPr>
          <w:rFonts w:ascii="Times New Roman" w:hAnsi="Times New Roman" w:cs="Times New Roman"/>
          <w:color w:val="000000" w:themeColor="text1"/>
        </w:rPr>
        <w:t>30</w:t>
      </w:r>
      <w:r w:rsidRPr="00AB1724">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sty m:val="p"/>
              </m:rPr>
              <w:rPr>
                <w:rFonts w:ascii="Cambria Math" w:hAnsi="Cambria Math" w:cs="Cambria Math"/>
                <w:color w:val="000000" w:themeColor="text1"/>
              </w:rPr>
              <m:t>ρ</m:t>
            </m:r>
          </m:e>
          <m:sub>
            <m:r>
              <m:rPr>
                <m:sty m:val="p"/>
              </m:rPr>
              <w:rPr>
                <w:rFonts w:ascii="Cambria Math" w:hAnsi="Cambria Math" w:cs="Times New Roman"/>
                <w:color w:val="000000" w:themeColor="text1"/>
              </w:rPr>
              <m:t xml:space="preserve">w </m:t>
            </m:r>
          </m:sub>
        </m:sSub>
      </m:oMath>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996</w:t>
      </w:r>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k</w:t>
      </w:r>
      <w:r w:rsidRPr="00AB1724">
        <w:rPr>
          <w:rFonts w:ascii="Times New Roman" w:hAnsi="Times New Roman" w:cs="Times New Roman"/>
          <w:color w:val="000000" w:themeColor="text1"/>
        </w:rPr>
        <w:t>g/m</w:t>
      </w:r>
      <w:r w:rsidRPr="00AB1724">
        <w:rPr>
          <w:rFonts w:ascii="Times New Roman" w:hAnsi="Times New Roman" w:cs="Times New Roman"/>
          <w:color w:val="000000" w:themeColor="text1"/>
          <w:vertAlign w:val="superscript"/>
        </w:rPr>
        <w:t>3</w:t>
      </w:r>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[4]</w:t>
      </w:r>
    </w:p>
    <w:p w14:paraId="4EDA9617" w14:textId="77777777" w:rsidR="006C6E26" w:rsidRPr="00AB1724" w:rsidRDefault="006C6E26" w:rsidP="006C6E26">
      <w:pPr>
        <w:spacing w:line="360" w:lineRule="auto"/>
        <w:jc w:val="both"/>
        <w:rPr>
          <w:rFonts w:ascii="Times New Roman" w:hAnsi="Times New Roman" w:cs="Times New Roman"/>
          <w:color w:val="000000" w:themeColor="text1"/>
        </w:rPr>
      </w:pPr>
      <w:r w:rsidRPr="00AB1724">
        <w:rPr>
          <w:rFonts w:ascii="Times New Roman" w:hAnsi="Times New Roman" w:cs="Times New Roman"/>
          <w:color w:val="000000" w:themeColor="text1"/>
        </w:rPr>
        <w:t xml:space="preserve">Viscosity of water at </w:t>
      </w:r>
      <w:r>
        <w:rPr>
          <w:rFonts w:ascii="Times New Roman" w:hAnsi="Times New Roman" w:cs="Times New Roman"/>
          <w:color w:val="000000" w:themeColor="text1"/>
        </w:rPr>
        <w:t>30</w:t>
      </w:r>
      <w:r w:rsidRPr="00AB1724">
        <w:rPr>
          <w:rFonts w:ascii="Times New Roman" w:hAnsi="Times New Roman" w:cs="Times New Roman"/>
          <w:color w:val="000000" w:themeColor="text1"/>
        </w:rPr>
        <w:t>℃,</w:t>
      </w:r>
      <m:oMath>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m:rPr>
                <m:sty m:val="p"/>
              </m:rPr>
              <w:rPr>
                <w:rFonts w:ascii="Cambria Math" w:hAnsi="Cambria Math" w:cs="Cambria Math"/>
                <w:color w:val="000000" w:themeColor="text1"/>
              </w:rPr>
              <m:t>μ</m:t>
            </m:r>
          </m:e>
          <m:sub>
            <m:r>
              <m:rPr>
                <m:sty m:val="p"/>
              </m:rPr>
              <w:rPr>
                <w:rFonts w:ascii="Cambria Math" w:hAnsi="Cambria Math" w:cs="Times New Roman"/>
                <w:color w:val="000000" w:themeColor="text1"/>
              </w:rPr>
              <m:t>w</m:t>
            </m:r>
          </m:sub>
        </m:sSub>
      </m:oMath>
      <w:r w:rsidRPr="00AB1724">
        <w:rPr>
          <w:rFonts w:ascii="Times New Roman" w:hAnsi="Times New Roman" w:cs="Times New Roman"/>
          <w:b/>
          <w:bCs/>
          <w:color w:val="000000" w:themeColor="text1"/>
        </w:rPr>
        <w:t xml:space="preserve"> </w:t>
      </w:r>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8.0</w:t>
      </w:r>
      <m:oMath>
        <m:r>
          <m:rPr>
            <m:sty m:val="p"/>
          </m:rPr>
          <w:rPr>
            <w:rFonts w:ascii="Cambria Math" w:hAnsi="Cambria Math" w:cs="Times New Roman"/>
            <w:color w:val="000000" w:themeColor="text1"/>
          </w:rPr>
          <m:t xml:space="preserve"> </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AB1724">
        <w:rPr>
          <w:rFonts w:ascii="Times New Roman" w:hAnsi="Times New Roman" w:cs="Times New Roman"/>
          <w:color w:val="000000" w:themeColor="text1"/>
        </w:rPr>
        <w:t xml:space="preserve"> Ns/m</w:t>
      </w:r>
      <w:r w:rsidRPr="00AB1724">
        <w:rPr>
          <w:rFonts w:ascii="Times New Roman" w:hAnsi="Times New Roman" w:cs="Times New Roman"/>
          <w:color w:val="000000" w:themeColor="text1"/>
          <w:vertAlign w:val="superscript"/>
        </w:rPr>
        <w:t>2</w:t>
      </w:r>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[4]</w:t>
      </w:r>
    </w:p>
    <w:p w14:paraId="32BCD25D" w14:textId="77777777" w:rsidR="006C6E26" w:rsidRDefault="006C6E26" w:rsidP="006C6E26">
      <w:pPr>
        <w:spacing w:line="360" w:lineRule="auto"/>
        <w:rPr>
          <w:rFonts w:ascii="Times New Roman" w:hAnsi="Times New Roman" w:cs="Times New Roman"/>
          <w:color w:val="000000" w:themeColor="text1"/>
        </w:rPr>
      </w:pPr>
      <w:r w:rsidRPr="00AB1724">
        <w:rPr>
          <w:rFonts w:ascii="Times New Roman" w:hAnsi="Times New Roman" w:cs="Times New Roman"/>
          <w:color w:val="000000" w:themeColor="text1"/>
        </w:rPr>
        <w:t>Density of CCl</w:t>
      </w:r>
      <w:r w:rsidRPr="00AB1724">
        <w:rPr>
          <w:rFonts w:ascii="Times New Roman" w:hAnsi="Times New Roman" w:cs="Times New Roman"/>
          <w:color w:val="000000" w:themeColor="text1"/>
          <w:vertAlign w:val="subscript"/>
        </w:rPr>
        <w:t>4</w:t>
      </w:r>
      <w:r w:rsidRPr="00AB1724">
        <w:rPr>
          <w:rFonts w:ascii="Times New Roman" w:hAnsi="Times New Roman" w:cs="Times New Roman"/>
          <w:color w:val="000000" w:themeColor="text1"/>
        </w:rPr>
        <w:t xml:space="preserve"> at </w:t>
      </w:r>
      <w:r>
        <w:rPr>
          <w:rFonts w:ascii="Times New Roman" w:hAnsi="Times New Roman" w:cs="Times New Roman"/>
          <w:color w:val="000000" w:themeColor="text1"/>
        </w:rPr>
        <w:t>29</w:t>
      </w:r>
      <w:r w:rsidRPr="00AB1724">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sty m:val="p"/>
              </m:rPr>
              <w:rPr>
                <w:rFonts w:ascii="Cambria Math" w:hAnsi="Cambria Math" w:cs="Cambria Math"/>
                <w:color w:val="000000" w:themeColor="text1"/>
              </w:rPr>
              <m:t>ρ</m:t>
            </m:r>
          </m:e>
          <m:sub>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CCl</m:t>
                </m:r>
              </m:e>
              <m:sub>
                <m:r>
                  <m:rPr>
                    <m:sty m:val="p"/>
                  </m:rPr>
                  <w:rPr>
                    <w:rFonts w:ascii="Cambria Math" w:hAnsi="Cambria Math" w:cs="Times New Roman"/>
                    <w:color w:val="000000" w:themeColor="text1"/>
                  </w:rPr>
                  <m:t>4</m:t>
                </m:r>
              </m:sub>
            </m:sSub>
          </m:sub>
        </m:sSub>
      </m:oMath>
      <w:r w:rsidRPr="00AB1724">
        <w:rPr>
          <w:rFonts w:ascii="Times New Roman" w:hAnsi="Times New Roman" w:cs="Times New Roman"/>
          <w:color w:val="000000" w:themeColor="text1"/>
        </w:rPr>
        <w:t xml:space="preserve"> = 15</w:t>
      </w:r>
      <w:r>
        <w:rPr>
          <w:rFonts w:ascii="Times New Roman" w:hAnsi="Times New Roman" w:cs="Times New Roman"/>
          <w:color w:val="000000" w:themeColor="text1"/>
        </w:rPr>
        <w:t>78</w:t>
      </w:r>
      <w:r w:rsidRPr="00AB1724">
        <w:rPr>
          <w:rFonts w:ascii="Times New Roman" w:hAnsi="Times New Roman" w:cs="Times New Roman"/>
          <w:color w:val="000000" w:themeColor="text1"/>
        </w:rPr>
        <w:t xml:space="preserve"> </w:t>
      </w:r>
      <w:r>
        <w:rPr>
          <w:rFonts w:ascii="Times New Roman" w:hAnsi="Times New Roman" w:cs="Times New Roman"/>
          <w:color w:val="000000" w:themeColor="text1"/>
        </w:rPr>
        <w:t>k</w:t>
      </w:r>
      <w:r w:rsidRPr="00AB1724">
        <w:rPr>
          <w:rFonts w:ascii="Times New Roman" w:hAnsi="Times New Roman" w:cs="Times New Roman"/>
          <w:color w:val="000000" w:themeColor="text1"/>
        </w:rPr>
        <w:t>g/m</w:t>
      </w:r>
      <w:r w:rsidRPr="00AB1724">
        <w:rPr>
          <w:rFonts w:ascii="Times New Roman" w:hAnsi="Times New Roman" w:cs="Times New Roman"/>
          <w:color w:val="000000" w:themeColor="text1"/>
          <w:vertAlign w:val="superscript"/>
        </w:rPr>
        <w:t>3</w:t>
      </w:r>
      <w:r>
        <w:rPr>
          <w:rFonts w:ascii="Times New Roman" w:hAnsi="Times New Roman" w:cs="Times New Roman"/>
          <w:color w:val="000000" w:themeColor="text1"/>
        </w:rPr>
        <w:t xml:space="preserve"> [4]</w:t>
      </w:r>
    </w:p>
    <w:p w14:paraId="10DF03BE" w14:textId="77777777" w:rsidR="006C6E26" w:rsidRDefault="006C6E26" w:rsidP="006C6E2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Orifice Diameter, </w:t>
      </w:r>
      <w:r w:rsidRPr="004B1E75">
        <w:rPr>
          <w:rFonts w:ascii="Times New Roman" w:hAnsi="Times New Roman" w:cs="Times New Roman"/>
          <w:color w:val="000000" w:themeColor="text1"/>
        </w:rPr>
        <w:t>D</w:t>
      </w:r>
      <w:r w:rsidRPr="004B1E75">
        <w:rPr>
          <w:rFonts w:ascii="Times New Roman" w:hAnsi="Times New Roman" w:cs="Times New Roman"/>
          <w:color w:val="000000" w:themeColor="text1"/>
          <w:vertAlign w:val="subscript"/>
        </w:rPr>
        <w:t>0</w:t>
      </w:r>
      <w:r>
        <w:rPr>
          <w:rFonts w:ascii="Times New Roman" w:hAnsi="Times New Roman" w:cs="Times New Roman"/>
          <w:color w:val="000000" w:themeColor="text1"/>
        </w:rPr>
        <w:t xml:space="preserve"> = 1 inch = 0.0254 m</w:t>
      </w:r>
    </w:p>
    <w:p w14:paraId="569F4E36" w14:textId="77777777" w:rsidR="006C6E26" w:rsidRDefault="006C6E26" w:rsidP="006C6E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Pipe Diameter (</w:t>
      </w:r>
      <w:r w:rsidRPr="006A2565">
        <w:rPr>
          <w:rFonts w:ascii="Times New Roman" w:hAnsi="Times New Roman" w:cs="Times New Roman"/>
        </w:rPr>
        <w:t xml:space="preserve">Schedule No. </w:t>
      </w:r>
      <w:r>
        <w:rPr>
          <w:rFonts w:ascii="Times New Roman" w:hAnsi="Times New Roman" w:cs="Times New Roman"/>
        </w:rPr>
        <w:t>40</w:t>
      </w:r>
      <w:r>
        <w:rPr>
          <w:rFonts w:ascii="Times New Roman" w:hAnsi="Times New Roman" w:cs="Times New Roman"/>
          <w:color w:val="000000" w:themeColor="text1"/>
        </w:rPr>
        <w:t>), D = 2.067 inch = 0.0525 m [4]</w:t>
      </w:r>
    </w:p>
    <w:p w14:paraId="388864AE" w14:textId="77777777" w:rsidR="006C6E26" w:rsidRDefault="006C6E26" w:rsidP="006C6E26">
      <w:pPr>
        <w:spacing w:line="360" w:lineRule="auto"/>
        <w:jc w:val="both"/>
        <w:rPr>
          <w:rFonts w:ascii="Times New Roman" w:eastAsiaTheme="minorEastAsia" w:hAnsi="Times New Roman" w:cs="Times New Roman"/>
        </w:rPr>
      </w:pPr>
      <w:r>
        <w:rPr>
          <w:rFonts w:ascii="Times New Roman" w:hAnsi="Times New Roman" w:cs="Times New Roman"/>
          <w:color w:val="000000" w:themeColor="text1"/>
        </w:rPr>
        <w:t xml:space="preserve">Area of Orifice, </w:t>
      </w:r>
      <w:r w:rsidRPr="009B75FF">
        <w:rPr>
          <w:rFonts w:ascii="Times New Roman" w:hAnsi="Times New Roman" w:cs="Times New Roman"/>
          <w:color w:val="000000" w:themeColor="text1"/>
        </w:rPr>
        <w:t>A</w:t>
      </w:r>
      <w:r w:rsidRPr="009B75FF">
        <w:rPr>
          <w:rFonts w:ascii="Times New Roman" w:hAnsi="Times New Roman" w:cs="Times New Roman"/>
          <w:color w:val="000000" w:themeColor="text1"/>
          <w:vertAlign w:val="subscript"/>
        </w:rPr>
        <w:t>0</w:t>
      </w:r>
      <w:r w:rsidRPr="009B75FF">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5.067 </w:t>
      </w:r>
      <m:oMath>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Pr>
          <w:rFonts w:ascii="Times New Roman" w:eastAsiaTheme="minorEastAsia" w:hAnsi="Times New Roman" w:cs="Times New Roman"/>
        </w:rPr>
        <w:t xml:space="preserve"> m</w:t>
      </w:r>
      <w:r w:rsidRPr="00544D11">
        <w:rPr>
          <w:rFonts w:ascii="Times New Roman" w:eastAsiaTheme="minorEastAsia" w:hAnsi="Times New Roman" w:cs="Times New Roman"/>
          <w:vertAlign w:val="superscript"/>
        </w:rPr>
        <w:t>2</w:t>
      </w:r>
    </w:p>
    <w:p w14:paraId="638B32BD" w14:textId="77777777" w:rsidR="006C6E26" w:rsidRPr="00293678" w:rsidRDefault="006C6E26" w:rsidP="006C6E26">
      <w:pPr>
        <w:spacing w:line="360" w:lineRule="auto"/>
        <w:jc w:val="both"/>
        <w:rPr>
          <w:rFonts w:ascii="Times New Roman" w:eastAsiaTheme="minorEastAsia" w:hAnsi="Times New Roman" w:cs="Times New Roman"/>
        </w:rPr>
      </w:pPr>
      <w:r>
        <w:rPr>
          <w:rFonts w:ascii="Times New Roman" w:hAnsi="Times New Roman" w:cs="Times New Roman"/>
          <w:color w:val="000000" w:themeColor="text1"/>
        </w:rPr>
        <w:t xml:space="preserve">Area of Pipe, </w:t>
      </w:r>
      <w:r w:rsidRPr="009B75FF">
        <w:rPr>
          <w:rFonts w:ascii="Times New Roman" w:hAnsi="Times New Roman" w:cs="Times New Roman"/>
          <w:color w:val="000000" w:themeColor="text1"/>
        </w:rPr>
        <w:t>A</w:t>
      </w:r>
      <w:r>
        <w:rPr>
          <w:rFonts w:ascii="Times New Roman" w:hAnsi="Times New Roman" w:cs="Times New Roman"/>
          <w:color w:val="000000" w:themeColor="text1"/>
        </w:rPr>
        <w:t xml:space="preserve"> = 2.16 </w:t>
      </w:r>
      <m:oMath>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oMath>
      <w:r>
        <w:rPr>
          <w:rFonts w:ascii="Times New Roman" w:eastAsiaTheme="minorEastAsia" w:hAnsi="Times New Roman" w:cs="Times New Roman"/>
        </w:rPr>
        <w:t xml:space="preserve"> m</w:t>
      </w:r>
      <w:r w:rsidRPr="00544D11">
        <w:rPr>
          <w:rFonts w:ascii="Times New Roman" w:eastAsiaTheme="minorEastAsia" w:hAnsi="Times New Roman" w:cs="Times New Roman"/>
          <w:vertAlign w:val="superscript"/>
        </w:rPr>
        <w:t>2</w:t>
      </w:r>
    </w:p>
    <w:p w14:paraId="6E265A18" w14:textId="4D588F22" w:rsidR="006C6E26" w:rsidRPr="00085A78" w:rsidRDefault="006C6E26" w:rsidP="006C6E26">
      <w:pPr>
        <w:pStyle w:val="Caption"/>
        <w:jc w:val="both"/>
        <w:rPr>
          <w:rFonts w:ascii="Times New Roman" w:hAnsi="Times New Roman" w:cs="Times New Roman"/>
          <w:i w:val="0"/>
          <w:iCs w:val="0"/>
          <w:color w:val="000000" w:themeColor="text1"/>
          <w:sz w:val="22"/>
          <w:szCs w:val="22"/>
        </w:rPr>
      </w:pPr>
    </w:p>
    <w:p w14:paraId="637CD2D2" w14:textId="3C59EF6B" w:rsidR="006C6E26" w:rsidRPr="001F3B58" w:rsidRDefault="006C6E26" w:rsidP="006C6E26">
      <w:pPr>
        <w:pStyle w:val="Caption"/>
        <w:keepNext/>
        <w:jc w:val="both"/>
        <w:rPr>
          <w:rFonts w:ascii="Times New Roman" w:hAnsi="Times New Roman" w:cs="Times New Roman"/>
          <w:i w:val="0"/>
          <w:iCs w:val="0"/>
          <w:sz w:val="22"/>
          <w:szCs w:val="22"/>
        </w:rPr>
      </w:pPr>
      <w:bookmarkStart w:id="50" w:name="_Toc236242621"/>
      <w:r w:rsidRPr="001F3B58">
        <w:rPr>
          <w:rFonts w:ascii="Times New Roman" w:hAnsi="Times New Roman" w:cs="Times New Roman"/>
          <w:i w:val="0"/>
          <w:iCs w:val="0"/>
          <w:sz w:val="22"/>
          <w:szCs w:val="22"/>
        </w:rPr>
        <w:t xml:space="preserve">Table </w:t>
      </w:r>
      <w:r w:rsidRPr="001F3B58">
        <w:rPr>
          <w:rFonts w:ascii="Times New Roman" w:hAnsi="Times New Roman" w:cs="Times New Roman"/>
          <w:i w:val="0"/>
          <w:iCs w:val="0"/>
          <w:sz w:val="22"/>
          <w:szCs w:val="22"/>
        </w:rPr>
        <w:fldChar w:fldCharType="begin"/>
      </w:r>
      <w:r w:rsidRPr="001F3B58">
        <w:rPr>
          <w:rFonts w:ascii="Times New Roman" w:hAnsi="Times New Roman" w:cs="Times New Roman"/>
          <w:i w:val="0"/>
          <w:iCs w:val="0"/>
          <w:sz w:val="22"/>
          <w:szCs w:val="22"/>
        </w:rPr>
        <w:instrText xml:space="preserve"> SEQ Table \* ARABIC </w:instrText>
      </w:r>
      <w:r w:rsidRPr="001F3B58">
        <w:rPr>
          <w:rFonts w:ascii="Times New Roman" w:hAnsi="Times New Roman" w:cs="Times New Roman"/>
          <w:i w:val="0"/>
          <w:iCs w:val="0"/>
          <w:sz w:val="22"/>
          <w:szCs w:val="22"/>
        </w:rPr>
        <w:fldChar w:fldCharType="separate"/>
      </w:r>
      <w:r w:rsidR="004E40A3" w:rsidRPr="001F3B58">
        <w:rPr>
          <w:rFonts w:ascii="Times New Roman" w:hAnsi="Times New Roman" w:cs="Times New Roman"/>
          <w:i w:val="0"/>
          <w:iCs w:val="0"/>
          <w:noProof/>
          <w:sz w:val="22"/>
          <w:szCs w:val="22"/>
        </w:rPr>
        <w:t>3</w:t>
      </w:r>
      <w:r w:rsidRPr="001F3B58">
        <w:rPr>
          <w:rFonts w:ascii="Times New Roman" w:hAnsi="Times New Roman" w:cs="Times New Roman"/>
          <w:i w:val="0"/>
          <w:iCs w:val="0"/>
          <w:sz w:val="22"/>
          <w:szCs w:val="22"/>
        </w:rPr>
        <w:fldChar w:fldCharType="end"/>
      </w:r>
      <w:r w:rsidRPr="001F3B58">
        <w:rPr>
          <w:rFonts w:ascii="Times New Roman" w:hAnsi="Times New Roman" w:cs="Times New Roman"/>
          <w:i w:val="0"/>
          <w:iCs w:val="0"/>
          <w:sz w:val="22"/>
          <w:szCs w:val="22"/>
        </w:rPr>
        <w:t xml:space="preserve">: Data for </w:t>
      </w:r>
      <w:r w:rsidR="004E40A3" w:rsidRPr="001F3B58">
        <w:rPr>
          <w:rFonts w:ascii="Times New Roman" w:hAnsi="Times New Roman" w:cs="Times New Roman"/>
          <w:i w:val="0"/>
          <w:iCs w:val="0"/>
          <w:sz w:val="22"/>
          <w:szCs w:val="22"/>
        </w:rPr>
        <w:t>v</w:t>
      </w:r>
      <w:r w:rsidRPr="001F3B58">
        <w:rPr>
          <w:rFonts w:ascii="Times New Roman" w:hAnsi="Times New Roman" w:cs="Times New Roman"/>
          <w:i w:val="0"/>
          <w:iCs w:val="0"/>
          <w:sz w:val="22"/>
          <w:szCs w:val="22"/>
        </w:rPr>
        <w:t xml:space="preserve">olumetric </w:t>
      </w:r>
      <w:r w:rsidR="004E40A3" w:rsidRPr="001F3B58">
        <w:rPr>
          <w:rFonts w:ascii="Times New Roman" w:hAnsi="Times New Roman" w:cs="Times New Roman"/>
          <w:i w:val="0"/>
          <w:iCs w:val="0"/>
          <w:sz w:val="22"/>
          <w:szCs w:val="22"/>
        </w:rPr>
        <w:t>f</w:t>
      </w:r>
      <w:r w:rsidRPr="001F3B58">
        <w:rPr>
          <w:rFonts w:ascii="Times New Roman" w:hAnsi="Times New Roman" w:cs="Times New Roman"/>
          <w:i w:val="0"/>
          <w:iCs w:val="0"/>
          <w:sz w:val="22"/>
          <w:szCs w:val="22"/>
        </w:rPr>
        <w:t xml:space="preserve">low </w:t>
      </w:r>
      <w:r w:rsidR="004E40A3" w:rsidRPr="001F3B58">
        <w:rPr>
          <w:rFonts w:ascii="Times New Roman" w:hAnsi="Times New Roman" w:cs="Times New Roman"/>
          <w:i w:val="0"/>
          <w:iCs w:val="0"/>
          <w:sz w:val="22"/>
          <w:szCs w:val="22"/>
        </w:rPr>
        <w:t>r</w:t>
      </w:r>
      <w:r w:rsidRPr="001F3B58">
        <w:rPr>
          <w:rFonts w:ascii="Times New Roman" w:hAnsi="Times New Roman" w:cs="Times New Roman"/>
          <w:i w:val="0"/>
          <w:iCs w:val="0"/>
          <w:sz w:val="22"/>
          <w:szCs w:val="22"/>
        </w:rPr>
        <w:t xml:space="preserve">ate, </w:t>
      </w:r>
      <w:r w:rsidR="004E40A3" w:rsidRPr="001F3B58">
        <w:rPr>
          <w:rFonts w:ascii="Times New Roman" w:hAnsi="Times New Roman" w:cs="Times New Roman"/>
          <w:i w:val="0"/>
          <w:iCs w:val="0"/>
          <w:sz w:val="22"/>
          <w:szCs w:val="22"/>
        </w:rPr>
        <w:t>p</w:t>
      </w:r>
      <w:r w:rsidRPr="001F3B58">
        <w:rPr>
          <w:rFonts w:ascii="Times New Roman" w:hAnsi="Times New Roman" w:cs="Times New Roman"/>
          <w:i w:val="0"/>
          <w:iCs w:val="0"/>
          <w:sz w:val="22"/>
          <w:szCs w:val="22"/>
        </w:rPr>
        <w:t xml:space="preserve">ressure </w:t>
      </w:r>
      <w:r w:rsidR="004E40A3" w:rsidRPr="001F3B58">
        <w:rPr>
          <w:rFonts w:ascii="Times New Roman" w:hAnsi="Times New Roman" w:cs="Times New Roman"/>
          <w:i w:val="0"/>
          <w:iCs w:val="0"/>
          <w:sz w:val="22"/>
          <w:szCs w:val="22"/>
        </w:rPr>
        <w:t>h</w:t>
      </w:r>
      <w:r w:rsidRPr="001F3B58">
        <w:rPr>
          <w:rFonts w:ascii="Times New Roman" w:hAnsi="Times New Roman" w:cs="Times New Roman"/>
          <w:i w:val="0"/>
          <w:iCs w:val="0"/>
          <w:sz w:val="22"/>
          <w:szCs w:val="22"/>
        </w:rPr>
        <w:t xml:space="preserve">ead </w:t>
      </w:r>
      <w:r w:rsidR="004E40A3" w:rsidRPr="001F3B58">
        <w:rPr>
          <w:rFonts w:ascii="Times New Roman" w:hAnsi="Times New Roman" w:cs="Times New Roman"/>
          <w:i w:val="0"/>
          <w:iCs w:val="0"/>
          <w:sz w:val="22"/>
          <w:szCs w:val="22"/>
        </w:rPr>
        <w:t>d</w:t>
      </w:r>
      <w:r w:rsidRPr="001F3B58">
        <w:rPr>
          <w:rFonts w:ascii="Times New Roman" w:hAnsi="Times New Roman" w:cs="Times New Roman"/>
          <w:i w:val="0"/>
          <w:iCs w:val="0"/>
          <w:sz w:val="22"/>
          <w:szCs w:val="22"/>
        </w:rPr>
        <w:t xml:space="preserve">ifference and </w:t>
      </w:r>
      <w:r w:rsidR="004E40A3" w:rsidRPr="001F3B58">
        <w:rPr>
          <w:rFonts w:ascii="Times New Roman" w:hAnsi="Times New Roman" w:cs="Times New Roman"/>
          <w:i w:val="0"/>
          <w:iCs w:val="0"/>
          <w:sz w:val="22"/>
          <w:szCs w:val="22"/>
        </w:rPr>
        <w:t>s</w:t>
      </w:r>
      <w:r w:rsidRPr="001F3B58">
        <w:rPr>
          <w:rFonts w:ascii="Times New Roman" w:hAnsi="Times New Roman" w:cs="Times New Roman"/>
          <w:i w:val="0"/>
          <w:iCs w:val="0"/>
          <w:sz w:val="22"/>
          <w:szCs w:val="22"/>
        </w:rPr>
        <w:t xml:space="preserve">quare </w:t>
      </w:r>
      <w:r w:rsidR="004E40A3" w:rsidRPr="001F3B58">
        <w:rPr>
          <w:rFonts w:ascii="Times New Roman" w:hAnsi="Times New Roman" w:cs="Times New Roman"/>
          <w:i w:val="0"/>
          <w:iCs w:val="0"/>
          <w:sz w:val="22"/>
          <w:szCs w:val="22"/>
        </w:rPr>
        <w:t>r</w:t>
      </w:r>
      <w:r w:rsidRPr="001F3B58">
        <w:rPr>
          <w:rFonts w:ascii="Times New Roman" w:hAnsi="Times New Roman" w:cs="Times New Roman"/>
          <w:i w:val="0"/>
          <w:iCs w:val="0"/>
          <w:sz w:val="22"/>
          <w:szCs w:val="22"/>
        </w:rPr>
        <w:t xml:space="preserve">oot of </w:t>
      </w:r>
      <w:r w:rsidR="004E40A3" w:rsidRPr="001F3B58">
        <w:rPr>
          <w:rFonts w:ascii="Times New Roman" w:hAnsi="Times New Roman" w:cs="Times New Roman"/>
          <w:i w:val="0"/>
          <w:iCs w:val="0"/>
          <w:sz w:val="22"/>
          <w:szCs w:val="22"/>
        </w:rPr>
        <w:t>p</w:t>
      </w:r>
      <w:r w:rsidRPr="001F3B58">
        <w:rPr>
          <w:rFonts w:ascii="Times New Roman" w:hAnsi="Times New Roman" w:cs="Times New Roman"/>
          <w:i w:val="0"/>
          <w:iCs w:val="0"/>
          <w:sz w:val="22"/>
          <w:szCs w:val="22"/>
        </w:rPr>
        <w:t xml:space="preserve">ressure </w:t>
      </w:r>
      <w:r w:rsidR="004E40A3" w:rsidRPr="001F3B58">
        <w:rPr>
          <w:rFonts w:ascii="Times New Roman" w:hAnsi="Times New Roman" w:cs="Times New Roman"/>
          <w:i w:val="0"/>
          <w:iCs w:val="0"/>
          <w:sz w:val="22"/>
          <w:szCs w:val="22"/>
        </w:rPr>
        <w:t>h</w:t>
      </w:r>
      <w:r w:rsidRPr="001F3B58">
        <w:rPr>
          <w:rFonts w:ascii="Times New Roman" w:hAnsi="Times New Roman" w:cs="Times New Roman"/>
          <w:i w:val="0"/>
          <w:iCs w:val="0"/>
          <w:sz w:val="22"/>
          <w:szCs w:val="22"/>
        </w:rPr>
        <w:t xml:space="preserve">ead </w:t>
      </w:r>
      <w:r w:rsidR="004E40A3" w:rsidRPr="001F3B58">
        <w:rPr>
          <w:rFonts w:ascii="Times New Roman" w:hAnsi="Times New Roman" w:cs="Times New Roman"/>
          <w:i w:val="0"/>
          <w:iCs w:val="0"/>
          <w:sz w:val="22"/>
          <w:szCs w:val="22"/>
        </w:rPr>
        <w:t>d</w:t>
      </w:r>
      <w:r w:rsidRPr="001F3B58">
        <w:rPr>
          <w:rFonts w:ascii="Times New Roman" w:hAnsi="Times New Roman" w:cs="Times New Roman"/>
          <w:i w:val="0"/>
          <w:iCs w:val="0"/>
          <w:sz w:val="22"/>
          <w:szCs w:val="22"/>
        </w:rPr>
        <w:t>ifference</w:t>
      </w:r>
      <w:bookmarkEnd w:id="50"/>
    </w:p>
    <w:tbl>
      <w:tblPr>
        <w:tblStyle w:val="TableGrid"/>
        <w:tblW w:w="9535" w:type="dxa"/>
        <w:jc w:val="center"/>
        <w:tblLayout w:type="fixed"/>
        <w:tblLook w:val="04A0" w:firstRow="1" w:lastRow="0" w:firstColumn="1" w:lastColumn="0" w:noHBand="0" w:noVBand="1"/>
      </w:tblPr>
      <w:tblGrid>
        <w:gridCol w:w="990"/>
        <w:gridCol w:w="1080"/>
        <w:gridCol w:w="1255"/>
        <w:gridCol w:w="1710"/>
        <w:gridCol w:w="1440"/>
        <w:gridCol w:w="1620"/>
        <w:gridCol w:w="1440"/>
      </w:tblGrid>
      <w:tr w:rsidR="006C6E26" w:rsidRPr="00F26AD4" w14:paraId="6E4B9688" w14:textId="77777777" w:rsidTr="00B02A17">
        <w:trPr>
          <w:jc w:val="center"/>
        </w:trPr>
        <w:tc>
          <w:tcPr>
            <w:tcW w:w="990" w:type="dxa"/>
            <w:vAlign w:val="center"/>
          </w:tcPr>
          <w:p w14:paraId="505B37F7"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Obs. No.</w:t>
            </w:r>
          </w:p>
        </w:tc>
        <w:tc>
          <w:tcPr>
            <w:tcW w:w="1080" w:type="dxa"/>
            <w:vAlign w:val="center"/>
          </w:tcPr>
          <w:p w14:paraId="567ED246"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Time interval,</w:t>
            </w:r>
          </w:p>
          <w:p w14:paraId="5A55B593"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t</w:t>
            </w:r>
          </w:p>
          <w:p w14:paraId="2523A2B1"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(sec)</w:t>
            </w:r>
          </w:p>
        </w:tc>
        <w:tc>
          <w:tcPr>
            <w:tcW w:w="1255" w:type="dxa"/>
            <w:vAlign w:val="center"/>
          </w:tcPr>
          <w:p w14:paraId="6325356B"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Volume of water,</w:t>
            </w:r>
          </w:p>
          <w:p w14:paraId="257F30E6" w14:textId="77777777" w:rsidR="006C6E26" w:rsidRPr="004B1E75" w:rsidRDefault="006C6E26" w:rsidP="00B02A17">
            <w:pPr>
              <w:spacing w:line="360" w:lineRule="auto"/>
              <w:jc w:val="center"/>
              <w:rPr>
                <w:rFonts w:ascii="Times New Roman" w:eastAsiaTheme="minorEastAsia" w:hAnsi="Times New Roman" w:cs="Times New Roman"/>
              </w:rPr>
            </w:pPr>
            <w:r w:rsidRPr="004B1E75">
              <w:rPr>
                <w:rFonts w:ascii="Times New Roman" w:hAnsi="Times New Roman" w:cs="Times New Roman"/>
              </w:rPr>
              <w:t>V</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r>
                <m:rPr>
                  <m:sty m:val="p"/>
                </m:rPr>
                <w:rPr>
                  <w:rFonts w:ascii="Cambria Math" w:hAnsi="Cambria Math" w:cs="Times New Roman"/>
                </w:rPr>
                <m:t xml:space="preserve"> </m:t>
              </m:r>
            </m:oMath>
          </w:p>
          <w:p w14:paraId="1B83B808"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eastAsiaTheme="minorEastAsia" w:hAnsi="Times New Roman" w:cs="Times New Roman"/>
              </w:rPr>
              <w:t>(m</w:t>
            </w:r>
            <w:r w:rsidRPr="004B1E75">
              <w:rPr>
                <w:rFonts w:ascii="Times New Roman" w:eastAsiaTheme="minorEastAsia" w:hAnsi="Times New Roman" w:cs="Times New Roman"/>
                <w:vertAlign w:val="superscript"/>
              </w:rPr>
              <w:t>3</w:t>
            </w:r>
            <w:r w:rsidRPr="004B1E75">
              <w:rPr>
                <w:rFonts w:ascii="Times New Roman" w:hAnsi="Times New Roman" w:cs="Times New Roman"/>
              </w:rPr>
              <w:t>)</w:t>
            </w:r>
          </w:p>
        </w:tc>
        <w:tc>
          <w:tcPr>
            <w:tcW w:w="1710" w:type="dxa"/>
            <w:vAlign w:val="center"/>
          </w:tcPr>
          <w:p w14:paraId="2737C188" w14:textId="66DA1C53"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 xml:space="preserve">Volumetric </w:t>
            </w:r>
            <w:r w:rsidR="004E40A3">
              <w:rPr>
                <w:rFonts w:ascii="Times New Roman" w:hAnsi="Times New Roman" w:cs="Times New Roman"/>
              </w:rPr>
              <w:t>f</w:t>
            </w:r>
            <w:r w:rsidRPr="004B1E75">
              <w:rPr>
                <w:rFonts w:ascii="Times New Roman" w:hAnsi="Times New Roman" w:cs="Times New Roman"/>
              </w:rPr>
              <w:t xml:space="preserve">low rate of water, </w:t>
            </w:r>
          </w:p>
          <w:p w14:paraId="210841D8"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Q</w:t>
            </w:r>
            <w:r w:rsidRPr="004B1E75">
              <w:rPr>
                <w:rFonts w:ascii="Times New Roman" w:hAnsi="Times New Roman" w:cs="Times New Roman"/>
                <w:vertAlign w:val="subscript"/>
              </w:rPr>
              <w:t xml:space="preserv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p>
          <w:p w14:paraId="54D2C13A" w14:textId="77777777" w:rsidR="006C6E26" w:rsidRPr="004B1E75" w:rsidRDefault="006C6E26" w:rsidP="00B02A17">
            <w:pPr>
              <w:spacing w:line="360" w:lineRule="auto"/>
              <w:jc w:val="center"/>
              <w:rPr>
                <w:rFonts w:ascii="Times New Roman" w:hAnsi="Times New Roman" w:cs="Times New Roman"/>
              </w:rPr>
            </w:pPr>
            <m:oMath>
              <m:r>
                <m:rPr>
                  <m:sty m:val="p"/>
                </m:rPr>
                <w:rPr>
                  <w:rFonts w:ascii="Cambria Math" w:hAnsi="Cambria Math" w:cs="Times New Roman"/>
                </w:rPr>
                <m:t xml:space="preserve"> </m:t>
              </m:r>
            </m:oMath>
            <w:r w:rsidRPr="004B1E75">
              <w:rPr>
                <w:rFonts w:ascii="Times New Roman" w:eastAsiaTheme="minorEastAsia" w:hAnsi="Times New Roman" w:cs="Times New Roman"/>
              </w:rPr>
              <w:t>(m</w:t>
            </w:r>
            <w:r w:rsidRPr="004B1E75">
              <w:rPr>
                <w:rFonts w:ascii="Times New Roman" w:eastAsiaTheme="minorEastAsia" w:hAnsi="Times New Roman" w:cs="Times New Roman"/>
                <w:vertAlign w:val="superscript"/>
              </w:rPr>
              <w:t>3</w:t>
            </w:r>
            <w:r w:rsidRPr="004B1E75">
              <w:rPr>
                <w:rFonts w:ascii="Times New Roman" w:eastAsiaTheme="minorEastAsia" w:hAnsi="Times New Roman" w:cs="Times New Roman"/>
              </w:rPr>
              <w:t>/s)</w:t>
            </w:r>
          </w:p>
        </w:tc>
        <w:tc>
          <w:tcPr>
            <w:tcW w:w="1440" w:type="dxa"/>
            <w:vAlign w:val="center"/>
          </w:tcPr>
          <w:p w14:paraId="344BAC08"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Manometer</w:t>
            </w:r>
          </w:p>
          <w:p w14:paraId="56138034" w14:textId="04F66871" w:rsidR="006C6E26" w:rsidRPr="00651593" w:rsidRDefault="004E40A3" w:rsidP="00B02A17">
            <w:pPr>
              <w:spacing w:line="360" w:lineRule="auto"/>
              <w:jc w:val="center"/>
              <w:rPr>
                <w:rFonts w:ascii="Times New Roman" w:eastAsiaTheme="minorEastAsia" w:hAnsi="Times New Roman" w:cs="Times New Roman"/>
              </w:rPr>
            </w:pPr>
            <w:r>
              <w:rPr>
                <w:rFonts w:ascii="Times New Roman" w:hAnsi="Times New Roman" w:cs="Times New Roman"/>
              </w:rPr>
              <w:t>d</w:t>
            </w:r>
            <w:r w:rsidR="006C6E26" w:rsidRPr="004B1E75">
              <w:rPr>
                <w:rFonts w:ascii="Times New Roman" w:hAnsi="Times New Roman" w:cs="Times New Roman"/>
              </w:rPr>
              <w:t xml:space="preserve">ifference, </w:t>
            </w:r>
            <w:r w:rsidR="006C6E26">
              <w:rPr>
                <w:rFonts w:ascii="Times New Roman" w:hAnsi="Times New Roman" w:cs="Times New Roman"/>
              </w:rPr>
              <w:t>R</w:t>
            </w:r>
            <w:r w:rsidR="006C6E26" w:rsidRPr="004B1E75">
              <w:rPr>
                <w:rFonts w:ascii="Times New Roman" w:eastAsiaTheme="minorEastAsia" w:hAnsi="Times New Roman" w:cs="Times New Roman"/>
              </w:rPr>
              <w:t xml:space="preserve"> </w:t>
            </w:r>
            <w:r w:rsidR="006C6E26">
              <w:rPr>
                <w:rFonts w:ascii="Times New Roman" w:eastAsiaTheme="minorEastAsia" w:hAnsi="Times New Roman" w:cs="Times New Roman"/>
              </w:rPr>
              <w:t>× 10</w:t>
            </w:r>
            <w:r w:rsidR="006C6E26">
              <w:rPr>
                <w:rFonts w:ascii="Times New Roman" w:eastAsiaTheme="minorEastAsia" w:hAnsi="Times New Roman" w:cs="Times New Roman"/>
                <w:vertAlign w:val="superscript"/>
              </w:rPr>
              <w:t>-2</w:t>
            </w:r>
          </w:p>
          <w:p w14:paraId="452A27CD"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eastAsiaTheme="minorEastAsia" w:hAnsi="Times New Roman" w:cs="Times New Roman"/>
              </w:rPr>
              <w:t>(m)</w:t>
            </w:r>
          </w:p>
        </w:tc>
        <w:tc>
          <w:tcPr>
            <w:tcW w:w="1620" w:type="dxa"/>
            <w:vAlign w:val="center"/>
          </w:tcPr>
          <w:p w14:paraId="7D45C64D" w14:textId="769A7D05"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 xml:space="preserve">Pressure </w:t>
            </w:r>
            <w:r w:rsidR="004E40A3">
              <w:rPr>
                <w:rFonts w:ascii="Times New Roman" w:hAnsi="Times New Roman" w:cs="Times New Roman"/>
              </w:rPr>
              <w:t>h</w:t>
            </w:r>
            <w:r w:rsidRPr="004B1E75">
              <w:rPr>
                <w:rFonts w:ascii="Times New Roman" w:hAnsi="Times New Roman" w:cs="Times New Roman"/>
              </w:rPr>
              <w:t xml:space="preserve">ead difference, </w:t>
            </w:r>
          </w:p>
          <w:p w14:paraId="78D56836" w14:textId="77777777" w:rsidR="006C6E26" w:rsidRPr="00651593" w:rsidRDefault="006C6E26" w:rsidP="00B02A17">
            <w:pPr>
              <w:spacing w:line="360" w:lineRule="auto"/>
              <w:jc w:val="center"/>
              <w:rPr>
                <w:rFonts w:ascii="Times New Roman" w:eastAsiaTheme="minorEastAsia" w:hAnsi="Times New Roman" w:cs="Times New Roman"/>
              </w:rPr>
            </w:pPr>
            <w:r w:rsidRPr="004B1E75">
              <w:rPr>
                <w:rFonts w:ascii="Times New Roman" w:hAnsi="Times New Roman" w:cs="Times New Roman"/>
              </w:rPr>
              <w:t xml:space="preserve">∆H </w:t>
            </w:r>
            <w:r>
              <w:rPr>
                <w:rFonts w:ascii="Times New Roman" w:hAnsi="Times New Roman" w:cs="Times New Roman"/>
              </w:rPr>
              <w:t>× 10</w:t>
            </w:r>
            <w:r>
              <w:rPr>
                <w:rFonts w:ascii="Times New Roman" w:hAnsi="Times New Roman" w:cs="Times New Roman"/>
                <w:vertAlign w:val="superscript"/>
              </w:rPr>
              <w:t>-2</w:t>
            </w:r>
          </w:p>
          <w:p w14:paraId="2E0BE3B8"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eastAsiaTheme="minorEastAsia" w:hAnsi="Times New Roman" w:cs="Times New Roman"/>
              </w:rPr>
              <w:t>(m H</w:t>
            </w:r>
            <w:r w:rsidRPr="004B1E75">
              <w:rPr>
                <w:rFonts w:ascii="Times New Roman" w:eastAsiaTheme="minorEastAsia" w:hAnsi="Times New Roman" w:cs="Times New Roman"/>
                <w:vertAlign w:val="subscript"/>
              </w:rPr>
              <w:t>2</w:t>
            </w:r>
            <w:r w:rsidRPr="004B1E75">
              <w:rPr>
                <w:rFonts w:ascii="Times New Roman" w:eastAsiaTheme="minorEastAsia" w:hAnsi="Times New Roman" w:cs="Times New Roman"/>
              </w:rPr>
              <w:t>O)</w:t>
            </w:r>
          </w:p>
        </w:tc>
        <w:tc>
          <w:tcPr>
            <w:tcW w:w="1440" w:type="dxa"/>
            <w:vAlign w:val="center"/>
          </w:tcPr>
          <w:p w14:paraId="192BC650" w14:textId="227AFF19"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 xml:space="preserve">Square </w:t>
            </w:r>
            <w:r w:rsidR="004E40A3">
              <w:rPr>
                <w:rFonts w:ascii="Times New Roman" w:hAnsi="Times New Roman" w:cs="Times New Roman"/>
              </w:rPr>
              <w:t>r</w:t>
            </w:r>
            <w:r w:rsidRPr="004B1E75">
              <w:rPr>
                <w:rFonts w:ascii="Times New Roman" w:hAnsi="Times New Roman" w:cs="Times New Roman"/>
              </w:rPr>
              <w:t xml:space="preserve">oot of </w:t>
            </w:r>
            <w:r w:rsidR="004E40A3">
              <w:rPr>
                <w:rFonts w:ascii="Times New Roman" w:hAnsi="Times New Roman" w:cs="Times New Roman"/>
              </w:rPr>
              <w:t>p</w:t>
            </w:r>
            <w:r w:rsidRPr="004B1E75">
              <w:rPr>
                <w:rFonts w:ascii="Times New Roman" w:hAnsi="Times New Roman" w:cs="Times New Roman"/>
              </w:rPr>
              <w:t xml:space="preserve">ressure </w:t>
            </w:r>
            <w:r w:rsidR="004E40A3">
              <w:rPr>
                <w:rFonts w:ascii="Times New Roman" w:hAnsi="Times New Roman" w:cs="Times New Roman"/>
              </w:rPr>
              <w:t>h</w:t>
            </w:r>
            <w:r w:rsidRPr="004B1E75">
              <w:rPr>
                <w:rFonts w:ascii="Times New Roman" w:hAnsi="Times New Roman" w:cs="Times New Roman"/>
              </w:rPr>
              <w:t xml:space="preserve">ead </w:t>
            </w:r>
            <w:r w:rsidR="004E40A3">
              <w:rPr>
                <w:rFonts w:ascii="Times New Roman" w:hAnsi="Times New Roman" w:cs="Times New Roman"/>
              </w:rPr>
              <w:t>d</w:t>
            </w:r>
            <w:r w:rsidRPr="004B1E75">
              <w:rPr>
                <w:rFonts w:ascii="Times New Roman" w:hAnsi="Times New Roman" w:cs="Times New Roman"/>
              </w:rPr>
              <w:t>ifference,</w:t>
            </w:r>
          </w:p>
          <w:p w14:paraId="3F63B4F1" w14:textId="77777777" w:rsidR="006C6E26" w:rsidRPr="00651593" w:rsidRDefault="00000000" w:rsidP="00B02A17">
            <w:pPr>
              <w:spacing w:line="360" w:lineRule="auto"/>
              <w:jc w:val="center"/>
              <w:rPr>
                <w:rFonts w:ascii="Times New Roman" w:eastAsiaTheme="minorEastAsia" w:hAnsi="Times New Roman" w:cs="Times New Roman"/>
              </w:rPr>
            </w:pPr>
            <m:oMath>
              <m:rad>
                <m:radPr>
                  <m:degHide m:val="1"/>
                  <m:ctrlPr>
                    <w:rPr>
                      <w:rFonts w:ascii="Cambria Math" w:hAnsi="Cambria Math" w:cs="Times New Roman"/>
                      <w:i/>
                    </w:rPr>
                  </m:ctrlPr>
                </m:radPr>
                <m:deg/>
                <m:e>
                  <m:r>
                    <m:rPr>
                      <m:sty m:val="p"/>
                    </m:rPr>
                    <w:rPr>
                      <w:rFonts w:ascii="Cambria Math" w:hAnsi="Cambria Math" w:cs="Times New Roman"/>
                    </w:rPr>
                    <m:t>ΔH</m:t>
                  </m:r>
                </m:e>
              </m:rad>
            </m:oMath>
            <w:r w:rsidR="006C6E26">
              <w:rPr>
                <w:rFonts w:ascii="Times New Roman" w:eastAsiaTheme="minorEastAsia" w:hAnsi="Times New Roman" w:cs="Times New Roman"/>
              </w:rPr>
              <w:t xml:space="preserve"> × 10</w:t>
            </w:r>
            <w:r w:rsidR="006C6E26">
              <w:rPr>
                <w:rFonts w:ascii="Times New Roman" w:eastAsiaTheme="minorEastAsia" w:hAnsi="Times New Roman" w:cs="Times New Roman"/>
                <w:vertAlign w:val="superscript"/>
              </w:rPr>
              <w:t>-2</w:t>
            </w:r>
          </w:p>
          <w:p w14:paraId="6F215F22" w14:textId="77777777" w:rsidR="006C6E26" w:rsidRPr="004B1E75" w:rsidRDefault="00000000" w:rsidP="00B02A17">
            <w:pPr>
              <w:spacing w:line="360" w:lineRule="auto"/>
              <w:jc w:val="center"/>
              <w:rPr>
                <w:rFonts w:ascii="Times New Roman" w:hAnsi="Times New Roman" w:cs="Times New Roman"/>
              </w:rPr>
            </w:pPr>
            <m:oMathPara>
              <m:oMath>
                <m:d>
                  <m:dPr>
                    <m:ctrlPr>
                      <w:rPr>
                        <w:rFonts w:ascii="Cambria Math" w:hAnsi="Cambria Math" w:cs="Times New Roman"/>
                        <w:i/>
                      </w:rPr>
                    </m:ctrlPr>
                  </m:dPr>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 xml:space="preserve">m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O</m:t>
                            </m:r>
                          </m:e>
                        </m:d>
                      </m:e>
                      <m:sup>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up>
                    </m:sSup>
                  </m:e>
                </m:d>
              </m:oMath>
            </m:oMathPara>
          </w:p>
        </w:tc>
      </w:tr>
      <w:tr w:rsidR="006C6E26" w:rsidRPr="00F26AD4" w14:paraId="77FA046D" w14:textId="77777777" w:rsidTr="00B02A17">
        <w:trPr>
          <w:jc w:val="center"/>
        </w:trPr>
        <w:tc>
          <w:tcPr>
            <w:tcW w:w="990" w:type="dxa"/>
            <w:vAlign w:val="center"/>
          </w:tcPr>
          <w:p w14:paraId="64DAD0EC"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1</w:t>
            </w:r>
          </w:p>
        </w:tc>
        <w:tc>
          <w:tcPr>
            <w:tcW w:w="1080" w:type="dxa"/>
            <w:vAlign w:val="center"/>
          </w:tcPr>
          <w:p w14:paraId="398DCEC4"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11.59</w:t>
            </w:r>
          </w:p>
        </w:tc>
        <w:tc>
          <w:tcPr>
            <w:tcW w:w="1255" w:type="dxa"/>
            <w:vMerge w:val="restart"/>
            <w:vAlign w:val="center"/>
          </w:tcPr>
          <w:p w14:paraId="104217AA"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5.0</w:t>
            </w:r>
          </w:p>
        </w:tc>
        <w:tc>
          <w:tcPr>
            <w:tcW w:w="1710" w:type="dxa"/>
            <w:vAlign w:val="center"/>
          </w:tcPr>
          <w:p w14:paraId="52927BCB"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4.31</w:t>
            </w:r>
          </w:p>
        </w:tc>
        <w:tc>
          <w:tcPr>
            <w:tcW w:w="1440" w:type="dxa"/>
            <w:vAlign w:val="center"/>
          </w:tcPr>
          <w:p w14:paraId="58A40CF0"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8.8</w:t>
            </w:r>
          </w:p>
        </w:tc>
        <w:tc>
          <w:tcPr>
            <w:tcW w:w="1620" w:type="dxa"/>
            <w:vAlign w:val="center"/>
          </w:tcPr>
          <w:p w14:paraId="28912623"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5.14</w:t>
            </w:r>
          </w:p>
        </w:tc>
        <w:tc>
          <w:tcPr>
            <w:tcW w:w="1440" w:type="dxa"/>
            <w:vAlign w:val="center"/>
          </w:tcPr>
          <w:p w14:paraId="6370C31C"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22.67</w:t>
            </w:r>
          </w:p>
        </w:tc>
      </w:tr>
      <w:tr w:rsidR="006C6E26" w:rsidRPr="00F26AD4" w14:paraId="74A06B24" w14:textId="77777777" w:rsidTr="00B02A17">
        <w:trPr>
          <w:jc w:val="center"/>
        </w:trPr>
        <w:tc>
          <w:tcPr>
            <w:tcW w:w="990" w:type="dxa"/>
            <w:vAlign w:val="center"/>
          </w:tcPr>
          <w:p w14:paraId="4D88C215"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2</w:t>
            </w:r>
          </w:p>
        </w:tc>
        <w:tc>
          <w:tcPr>
            <w:tcW w:w="1080" w:type="dxa"/>
            <w:vAlign w:val="center"/>
          </w:tcPr>
          <w:p w14:paraId="128A7C78"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10.41</w:t>
            </w:r>
          </w:p>
        </w:tc>
        <w:tc>
          <w:tcPr>
            <w:tcW w:w="1255" w:type="dxa"/>
            <w:vMerge/>
            <w:vAlign w:val="center"/>
          </w:tcPr>
          <w:p w14:paraId="65D5BD17"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53C40FB8"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4.80</w:t>
            </w:r>
          </w:p>
        </w:tc>
        <w:tc>
          <w:tcPr>
            <w:tcW w:w="1440" w:type="dxa"/>
            <w:vAlign w:val="center"/>
          </w:tcPr>
          <w:p w14:paraId="239BE30E"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10</w:t>
            </w:r>
          </w:p>
        </w:tc>
        <w:tc>
          <w:tcPr>
            <w:tcW w:w="1620" w:type="dxa"/>
            <w:vAlign w:val="center"/>
          </w:tcPr>
          <w:p w14:paraId="2E62686E"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5.84</w:t>
            </w:r>
          </w:p>
        </w:tc>
        <w:tc>
          <w:tcPr>
            <w:tcW w:w="1440" w:type="dxa"/>
            <w:vAlign w:val="center"/>
          </w:tcPr>
          <w:p w14:paraId="104CFD5C"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24.17</w:t>
            </w:r>
          </w:p>
        </w:tc>
      </w:tr>
      <w:tr w:rsidR="006C6E26" w:rsidRPr="00F26AD4" w14:paraId="77104270" w14:textId="77777777" w:rsidTr="00B02A17">
        <w:trPr>
          <w:jc w:val="center"/>
        </w:trPr>
        <w:tc>
          <w:tcPr>
            <w:tcW w:w="990" w:type="dxa"/>
            <w:vAlign w:val="center"/>
          </w:tcPr>
          <w:p w14:paraId="493B312C"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3</w:t>
            </w:r>
          </w:p>
        </w:tc>
        <w:tc>
          <w:tcPr>
            <w:tcW w:w="1080" w:type="dxa"/>
            <w:vAlign w:val="center"/>
          </w:tcPr>
          <w:p w14:paraId="7EDA50CD"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9.41</w:t>
            </w:r>
          </w:p>
        </w:tc>
        <w:tc>
          <w:tcPr>
            <w:tcW w:w="1255" w:type="dxa"/>
            <w:vMerge/>
            <w:vAlign w:val="center"/>
          </w:tcPr>
          <w:p w14:paraId="185AD74A"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7001ED73"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5.31</w:t>
            </w:r>
          </w:p>
        </w:tc>
        <w:tc>
          <w:tcPr>
            <w:tcW w:w="1440" w:type="dxa"/>
            <w:vAlign w:val="center"/>
          </w:tcPr>
          <w:p w14:paraId="14FF3E21"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11.9</w:t>
            </w:r>
          </w:p>
        </w:tc>
        <w:tc>
          <w:tcPr>
            <w:tcW w:w="1620" w:type="dxa"/>
            <w:vAlign w:val="center"/>
          </w:tcPr>
          <w:p w14:paraId="1EFF3A74"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6.95</w:t>
            </w:r>
          </w:p>
        </w:tc>
        <w:tc>
          <w:tcPr>
            <w:tcW w:w="1440" w:type="dxa"/>
            <w:vAlign w:val="center"/>
          </w:tcPr>
          <w:p w14:paraId="40722C0A"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26.36</w:t>
            </w:r>
          </w:p>
        </w:tc>
      </w:tr>
      <w:tr w:rsidR="006C6E26" w:rsidRPr="00F26AD4" w14:paraId="49539CE0" w14:textId="77777777" w:rsidTr="00B02A17">
        <w:trPr>
          <w:jc w:val="center"/>
        </w:trPr>
        <w:tc>
          <w:tcPr>
            <w:tcW w:w="990" w:type="dxa"/>
            <w:vAlign w:val="center"/>
          </w:tcPr>
          <w:p w14:paraId="45D1B57A"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4</w:t>
            </w:r>
          </w:p>
        </w:tc>
        <w:tc>
          <w:tcPr>
            <w:tcW w:w="1080" w:type="dxa"/>
            <w:vAlign w:val="center"/>
          </w:tcPr>
          <w:p w14:paraId="192BEDA7"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8.94</w:t>
            </w:r>
          </w:p>
        </w:tc>
        <w:tc>
          <w:tcPr>
            <w:tcW w:w="1255" w:type="dxa"/>
            <w:vMerge/>
            <w:vAlign w:val="center"/>
          </w:tcPr>
          <w:p w14:paraId="4548DB76"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171815C3"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5.59</w:t>
            </w:r>
          </w:p>
        </w:tc>
        <w:tc>
          <w:tcPr>
            <w:tcW w:w="1440" w:type="dxa"/>
            <w:vAlign w:val="center"/>
          </w:tcPr>
          <w:p w14:paraId="12078FCB"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13.1</w:t>
            </w:r>
          </w:p>
        </w:tc>
        <w:tc>
          <w:tcPr>
            <w:tcW w:w="1620" w:type="dxa"/>
            <w:vAlign w:val="center"/>
          </w:tcPr>
          <w:p w14:paraId="472409D4"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7.65</w:t>
            </w:r>
          </w:p>
        </w:tc>
        <w:tc>
          <w:tcPr>
            <w:tcW w:w="1440" w:type="dxa"/>
            <w:vAlign w:val="center"/>
          </w:tcPr>
          <w:p w14:paraId="4C99F4DD"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27.66</w:t>
            </w:r>
          </w:p>
        </w:tc>
      </w:tr>
      <w:tr w:rsidR="006C6E26" w:rsidRPr="00F26AD4" w14:paraId="321BEE87" w14:textId="77777777" w:rsidTr="00B02A17">
        <w:trPr>
          <w:jc w:val="center"/>
        </w:trPr>
        <w:tc>
          <w:tcPr>
            <w:tcW w:w="990" w:type="dxa"/>
            <w:vAlign w:val="center"/>
          </w:tcPr>
          <w:p w14:paraId="27B60801"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5</w:t>
            </w:r>
          </w:p>
        </w:tc>
        <w:tc>
          <w:tcPr>
            <w:tcW w:w="1080" w:type="dxa"/>
            <w:vAlign w:val="center"/>
          </w:tcPr>
          <w:p w14:paraId="0D5DE4E9"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7.63</w:t>
            </w:r>
          </w:p>
        </w:tc>
        <w:tc>
          <w:tcPr>
            <w:tcW w:w="1255" w:type="dxa"/>
            <w:vMerge/>
            <w:vAlign w:val="center"/>
          </w:tcPr>
          <w:p w14:paraId="66236A40"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77B00E82"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6.55</w:t>
            </w:r>
          </w:p>
        </w:tc>
        <w:tc>
          <w:tcPr>
            <w:tcW w:w="1440" w:type="dxa"/>
            <w:vAlign w:val="center"/>
          </w:tcPr>
          <w:p w14:paraId="38299BB2"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16.3</w:t>
            </w:r>
          </w:p>
        </w:tc>
        <w:tc>
          <w:tcPr>
            <w:tcW w:w="1620" w:type="dxa"/>
            <w:vAlign w:val="center"/>
          </w:tcPr>
          <w:p w14:paraId="2F46C8EB"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9.52</w:t>
            </w:r>
          </w:p>
        </w:tc>
        <w:tc>
          <w:tcPr>
            <w:tcW w:w="1440" w:type="dxa"/>
            <w:vAlign w:val="center"/>
          </w:tcPr>
          <w:p w14:paraId="49969D43"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30.85</w:t>
            </w:r>
          </w:p>
        </w:tc>
      </w:tr>
      <w:tr w:rsidR="006C6E26" w:rsidRPr="00F26AD4" w14:paraId="4617260E" w14:textId="77777777" w:rsidTr="00B02A17">
        <w:trPr>
          <w:jc w:val="center"/>
        </w:trPr>
        <w:tc>
          <w:tcPr>
            <w:tcW w:w="990" w:type="dxa"/>
            <w:vAlign w:val="center"/>
          </w:tcPr>
          <w:p w14:paraId="749A8D0D"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6</w:t>
            </w:r>
          </w:p>
        </w:tc>
        <w:tc>
          <w:tcPr>
            <w:tcW w:w="1080" w:type="dxa"/>
            <w:vAlign w:val="center"/>
          </w:tcPr>
          <w:p w14:paraId="68222E05"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7.78</w:t>
            </w:r>
          </w:p>
        </w:tc>
        <w:tc>
          <w:tcPr>
            <w:tcW w:w="1255" w:type="dxa"/>
            <w:vMerge/>
            <w:vAlign w:val="center"/>
          </w:tcPr>
          <w:p w14:paraId="024C713A"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49A077C4"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6.43</w:t>
            </w:r>
          </w:p>
        </w:tc>
        <w:tc>
          <w:tcPr>
            <w:tcW w:w="1440" w:type="dxa"/>
            <w:vAlign w:val="center"/>
          </w:tcPr>
          <w:p w14:paraId="2C1F6ECD"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17.5</w:t>
            </w:r>
          </w:p>
        </w:tc>
        <w:tc>
          <w:tcPr>
            <w:tcW w:w="1620" w:type="dxa"/>
            <w:vAlign w:val="center"/>
          </w:tcPr>
          <w:p w14:paraId="4CEA7BB9"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10.22</w:t>
            </w:r>
          </w:p>
        </w:tc>
        <w:tc>
          <w:tcPr>
            <w:tcW w:w="1440" w:type="dxa"/>
            <w:vAlign w:val="center"/>
          </w:tcPr>
          <w:p w14:paraId="5A994C76"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31.97</w:t>
            </w:r>
          </w:p>
        </w:tc>
      </w:tr>
      <w:tr w:rsidR="006C6E26" w:rsidRPr="00F26AD4" w14:paraId="291E05DC" w14:textId="77777777" w:rsidTr="00B02A17">
        <w:trPr>
          <w:jc w:val="center"/>
        </w:trPr>
        <w:tc>
          <w:tcPr>
            <w:tcW w:w="990" w:type="dxa"/>
            <w:vAlign w:val="center"/>
          </w:tcPr>
          <w:p w14:paraId="011BC31A"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7</w:t>
            </w:r>
          </w:p>
        </w:tc>
        <w:tc>
          <w:tcPr>
            <w:tcW w:w="1080" w:type="dxa"/>
            <w:vAlign w:val="center"/>
          </w:tcPr>
          <w:p w14:paraId="21187205"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6.85</w:t>
            </w:r>
          </w:p>
        </w:tc>
        <w:tc>
          <w:tcPr>
            <w:tcW w:w="1255" w:type="dxa"/>
            <w:vMerge/>
            <w:vAlign w:val="center"/>
          </w:tcPr>
          <w:p w14:paraId="41DAFEC9"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096D499D"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7.30</w:t>
            </w:r>
          </w:p>
        </w:tc>
        <w:tc>
          <w:tcPr>
            <w:tcW w:w="1440" w:type="dxa"/>
            <w:vAlign w:val="center"/>
          </w:tcPr>
          <w:p w14:paraId="40ADCD13"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22.1</w:t>
            </w:r>
          </w:p>
        </w:tc>
        <w:tc>
          <w:tcPr>
            <w:tcW w:w="1620" w:type="dxa"/>
            <w:vAlign w:val="center"/>
          </w:tcPr>
          <w:p w14:paraId="66A11EDA"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12.91</w:t>
            </w:r>
          </w:p>
        </w:tc>
        <w:tc>
          <w:tcPr>
            <w:tcW w:w="1440" w:type="dxa"/>
            <w:vAlign w:val="center"/>
          </w:tcPr>
          <w:p w14:paraId="4E297FF0"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35.93</w:t>
            </w:r>
          </w:p>
        </w:tc>
      </w:tr>
      <w:tr w:rsidR="006C6E26" w:rsidRPr="00F26AD4" w14:paraId="349AE2FC" w14:textId="77777777" w:rsidTr="00B02A17">
        <w:trPr>
          <w:jc w:val="center"/>
        </w:trPr>
        <w:tc>
          <w:tcPr>
            <w:tcW w:w="990" w:type="dxa"/>
            <w:vAlign w:val="center"/>
          </w:tcPr>
          <w:p w14:paraId="7FD3A36F"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color w:val="000000"/>
              </w:rPr>
              <w:t>8</w:t>
            </w:r>
          </w:p>
        </w:tc>
        <w:tc>
          <w:tcPr>
            <w:tcW w:w="1080" w:type="dxa"/>
            <w:vAlign w:val="center"/>
          </w:tcPr>
          <w:p w14:paraId="7531C358"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6.72</w:t>
            </w:r>
          </w:p>
        </w:tc>
        <w:tc>
          <w:tcPr>
            <w:tcW w:w="1255" w:type="dxa"/>
            <w:vMerge/>
            <w:vAlign w:val="center"/>
          </w:tcPr>
          <w:p w14:paraId="11200813" w14:textId="77777777" w:rsidR="006C6E26" w:rsidRPr="008D1DF4" w:rsidRDefault="006C6E26" w:rsidP="00B02A17">
            <w:pPr>
              <w:spacing w:line="360" w:lineRule="auto"/>
              <w:jc w:val="center"/>
              <w:rPr>
                <w:rFonts w:ascii="Times New Roman" w:hAnsi="Times New Roman" w:cs="Times New Roman"/>
              </w:rPr>
            </w:pPr>
          </w:p>
        </w:tc>
        <w:tc>
          <w:tcPr>
            <w:tcW w:w="1710" w:type="dxa"/>
            <w:vAlign w:val="center"/>
          </w:tcPr>
          <w:p w14:paraId="14E2732F"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7.44</w:t>
            </w:r>
          </w:p>
        </w:tc>
        <w:tc>
          <w:tcPr>
            <w:tcW w:w="1440" w:type="dxa"/>
            <w:vAlign w:val="center"/>
          </w:tcPr>
          <w:p w14:paraId="4E6980FB"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24.2</w:t>
            </w:r>
          </w:p>
        </w:tc>
        <w:tc>
          <w:tcPr>
            <w:tcW w:w="1620" w:type="dxa"/>
            <w:vAlign w:val="center"/>
          </w:tcPr>
          <w:p w14:paraId="4085EBC9"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14.14</w:t>
            </w:r>
          </w:p>
        </w:tc>
        <w:tc>
          <w:tcPr>
            <w:tcW w:w="1440" w:type="dxa"/>
            <w:vAlign w:val="center"/>
          </w:tcPr>
          <w:p w14:paraId="6CB3463F" w14:textId="77777777" w:rsidR="006C6E26" w:rsidRPr="008D1DF4" w:rsidRDefault="006C6E26" w:rsidP="00B02A17">
            <w:pPr>
              <w:spacing w:line="360" w:lineRule="auto"/>
              <w:jc w:val="center"/>
              <w:rPr>
                <w:rFonts w:ascii="Times New Roman" w:hAnsi="Times New Roman" w:cs="Times New Roman"/>
              </w:rPr>
            </w:pPr>
            <w:r w:rsidRPr="008D1DF4">
              <w:rPr>
                <w:rFonts w:ascii="Times New Roman" w:hAnsi="Times New Roman" w:cs="Times New Roman"/>
              </w:rPr>
              <w:t>37.60</w:t>
            </w:r>
          </w:p>
        </w:tc>
      </w:tr>
    </w:tbl>
    <w:p w14:paraId="3502C061" w14:textId="77777777" w:rsidR="006C6E26" w:rsidRDefault="006C6E26" w:rsidP="006C6E26">
      <w:pPr>
        <w:spacing w:line="360" w:lineRule="auto"/>
        <w:jc w:val="both"/>
        <w:rPr>
          <w:rFonts w:ascii="Times New Roman" w:hAnsi="Times New Roman" w:cs="Times New Roman"/>
        </w:rPr>
      </w:pPr>
    </w:p>
    <w:p w14:paraId="459B131E" w14:textId="77777777" w:rsidR="006C6E26" w:rsidRDefault="006C6E26" w:rsidP="006C6E26">
      <w:pPr>
        <w:spacing w:line="360" w:lineRule="auto"/>
        <w:jc w:val="both"/>
        <w:rPr>
          <w:rFonts w:ascii="Times New Roman" w:hAnsi="Times New Roman" w:cs="Times New Roman"/>
        </w:rPr>
      </w:pPr>
    </w:p>
    <w:p w14:paraId="6939437B" w14:textId="77777777" w:rsidR="006C6E26" w:rsidRDefault="006C6E26" w:rsidP="006C6E26">
      <w:pPr>
        <w:spacing w:line="360" w:lineRule="auto"/>
        <w:jc w:val="both"/>
        <w:rPr>
          <w:rFonts w:ascii="Times New Roman" w:hAnsi="Times New Roman" w:cs="Times New Roman"/>
        </w:rPr>
      </w:pPr>
    </w:p>
    <w:p w14:paraId="40845222" w14:textId="77777777" w:rsidR="006C6E26" w:rsidRDefault="006C6E26" w:rsidP="006C6E26">
      <w:pPr>
        <w:pStyle w:val="Caption"/>
        <w:rPr>
          <w:rFonts w:ascii="Times New Roman" w:hAnsi="Times New Roman" w:cs="Times New Roman"/>
          <w:i w:val="0"/>
          <w:iCs w:val="0"/>
          <w:color w:val="000000" w:themeColor="text1"/>
          <w:sz w:val="22"/>
          <w:szCs w:val="22"/>
        </w:rPr>
      </w:pPr>
    </w:p>
    <w:p w14:paraId="392600D9" w14:textId="7E42103C" w:rsidR="006C6E26" w:rsidRPr="00FA755F" w:rsidRDefault="006C6E26" w:rsidP="006C6E26">
      <w:pPr>
        <w:pStyle w:val="Caption"/>
        <w:rPr>
          <w:rFonts w:ascii="Times New Roman" w:hAnsi="Times New Roman" w:cs="Times New Roman"/>
          <w:i w:val="0"/>
          <w:iCs w:val="0"/>
          <w:color w:val="000000" w:themeColor="text1"/>
          <w:sz w:val="22"/>
          <w:szCs w:val="22"/>
        </w:rPr>
      </w:pPr>
    </w:p>
    <w:p w14:paraId="39D49C01" w14:textId="461F6794" w:rsidR="004E40A3" w:rsidRPr="001F3B58" w:rsidRDefault="004E40A3" w:rsidP="004E40A3">
      <w:pPr>
        <w:pStyle w:val="Caption"/>
        <w:keepNext/>
        <w:jc w:val="both"/>
        <w:rPr>
          <w:rFonts w:ascii="Times New Roman" w:hAnsi="Times New Roman" w:cs="Times New Roman"/>
          <w:i w:val="0"/>
          <w:iCs w:val="0"/>
          <w:sz w:val="22"/>
          <w:szCs w:val="22"/>
        </w:rPr>
      </w:pPr>
      <w:bookmarkStart w:id="51" w:name="_Toc236242622"/>
      <w:r w:rsidRPr="001F3B58">
        <w:rPr>
          <w:rFonts w:ascii="Times New Roman" w:hAnsi="Times New Roman" w:cs="Times New Roman"/>
          <w:i w:val="0"/>
          <w:iCs w:val="0"/>
          <w:sz w:val="22"/>
          <w:szCs w:val="22"/>
        </w:rPr>
        <w:t xml:space="preserve">Table </w:t>
      </w:r>
      <w:r w:rsidRPr="001F3B58">
        <w:rPr>
          <w:rFonts w:ascii="Times New Roman" w:hAnsi="Times New Roman" w:cs="Times New Roman"/>
          <w:i w:val="0"/>
          <w:iCs w:val="0"/>
          <w:sz w:val="22"/>
          <w:szCs w:val="22"/>
        </w:rPr>
        <w:fldChar w:fldCharType="begin"/>
      </w:r>
      <w:r w:rsidRPr="001F3B58">
        <w:rPr>
          <w:rFonts w:ascii="Times New Roman" w:hAnsi="Times New Roman" w:cs="Times New Roman"/>
          <w:i w:val="0"/>
          <w:iCs w:val="0"/>
          <w:sz w:val="22"/>
          <w:szCs w:val="22"/>
        </w:rPr>
        <w:instrText xml:space="preserve"> SEQ Table \* ARABIC </w:instrText>
      </w:r>
      <w:r w:rsidRPr="001F3B58">
        <w:rPr>
          <w:rFonts w:ascii="Times New Roman" w:hAnsi="Times New Roman" w:cs="Times New Roman"/>
          <w:i w:val="0"/>
          <w:iCs w:val="0"/>
          <w:sz w:val="22"/>
          <w:szCs w:val="22"/>
        </w:rPr>
        <w:fldChar w:fldCharType="separate"/>
      </w:r>
      <w:r w:rsidRPr="001F3B58">
        <w:rPr>
          <w:rFonts w:ascii="Times New Roman" w:hAnsi="Times New Roman" w:cs="Times New Roman"/>
          <w:i w:val="0"/>
          <w:iCs w:val="0"/>
          <w:noProof/>
          <w:sz w:val="22"/>
          <w:szCs w:val="22"/>
        </w:rPr>
        <w:t>4</w:t>
      </w:r>
      <w:r w:rsidRPr="001F3B58">
        <w:rPr>
          <w:rFonts w:ascii="Times New Roman" w:hAnsi="Times New Roman" w:cs="Times New Roman"/>
          <w:i w:val="0"/>
          <w:iCs w:val="0"/>
          <w:sz w:val="22"/>
          <w:szCs w:val="22"/>
        </w:rPr>
        <w:fldChar w:fldCharType="end"/>
      </w:r>
      <w:r w:rsidRPr="001F3B58">
        <w:rPr>
          <w:rFonts w:ascii="Times New Roman" w:hAnsi="Times New Roman" w:cs="Times New Roman"/>
          <w:i w:val="0"/>
          <w:iCs w:val="0"/>
          <w:sz w:val="22"/>
          <w:szCs w:val="22"/>
        </w:rPr>
        <w:t xml:space="preserve">: Data for </w:t>
      </w:r>
      <w:r w:rsidR="004F7125" w:rsidRPr="001F3B58">
        <w:rPr>
          <w:rFonts w:ascii="Times New Roman" w:hAnsi="Times New Roman" w:cs="Times New Roman"/>
          <w:i w:val="0"/>
          <w:iCs w:val="0"/>
          <w:sz w:val="22"/>
          <w:szCs w:val="22"/>
        </w:rPr>
        <w:t>a</w:t>
      </w:r>
      <w:r w:rsidRPr="001F3B58">
        <w:rPr>
          <w:rFonts w:ascii="Times New Roman" w:hAnsi="Times New Roman" w:cs="Times New Roman"/>
          <w:i w:val="0"/>
          <w:iCs w:val="0"/>
          <w:sz w:val="22"/>
          <w:szCs w:val="22"/>
        </w:rPr>
        <w:t xml:space="preserve">verage </w:t>
      </w:r>
      <w:r w:rsidR="004F7125" w:rsidRPr="001F3B58">
        <w:rPr>
          <w:rFonts w:ascii="Times New Roman" w:hAnsi="Times New Roman" w:cs="Times New Roman"/>
          <w:i w:val="0"/>
          <w:iCs w:val="0"/>
          <w:sz w:val="22"/>
          <w:szCs w:val="22"/>
        </w:rPr>
        <w:t>v</w:t>
      </w:r>
      <w:r w:rsidRPr="001F3B58">
        <w:rPr>
          <w:rFonts w:ascii="Times New Roman" w:hAnsi="Times New Roman" w:cs="Times New Roman"/>
          <w:i w:val="0"/>
          <w:iCs w:val="0"/>
          <w:sz w:val="22"/>
          <w:szCs w:val="22"/>
        </w:rPr>
        <w:t xml:space="preserve">elocity, </w:t>
      </w:r>
      <w:r w:rsidR="004F7125" w:rsidRPr="001F3B58">
        <w:rPr>
          <w:rFonts w:ascii="Times New Roman" w:hAnsi="Times New Roman" w:cs="Times New Roman"/>
          <w:i w:val="0"/>
          <w:iCs w:val="0"/>
          <w:sz w:val="22"/>
          <w:szCs w:val="22"/>
        </w:rPr>
        <w:t>d</w:t>
      </w:r>
      <w:r w:rsidRPr="001F3B58">
        <w:rPr>
          <w:rFonts w:ascii="Times New Roman" w:hAnsi="Times New Roman" w:cs="Times New Roman"/>
          <w:i w:val="0"/>
          <w:iCs w:val="0"/>
          <w:sz w:val="22"/>
          <w:szCs w:val="22"/>
        </w:rPr>
        <w:t xml:space="preserve">ischarge </w:t>
      </w:r>
      <w:r w:rsidR="004F7125" w:rsidRPr="001F3B58">
        <w:rPr>
          <w:rFonts w:ascii="Times New Roman" w:hAnsi="Times New Roman" w:cs="Times New Roman"/>
          <w:i w:val="0"/>
          <w:iCs w:val="0"/>
          <w:sz w:val="22"/>
          <w:szCs w:val="22"/>
        </w:rPr>
        <w:t>c</w:t>
      </w:r>
      <w:r w:rsidRPr="001F3B58">
        <w:rPr>
          <w:rFonts w:ascii="Times New Roman" w:hAnsi="Times New Roman" w:cs="Times New Roman"/>
          <w:i w:val="0"/>
          <w:iCs w:val="0"/>
          <w:sz w:val="22"/>
          <w:szCs w:val="22"/>
        </w:rPr>
        <w:t xml:space="preserve">oefficient and </w:t>
      </w:r>
      <w:r w:rsidR="00791AE2" w:rsidRPr="001F3B58">
        <w:rPr>
          <w:rFonts w:ascii="Times New Roman" w:hAnsi="Times New Roman" w:cs="Times New Roman"/>
          <w:i w:val="0"/>
          <w:iCs w:val="0"/>
          <w:sz w:val="22"/>
          <w:szCs w:val="22"/>
        </w:rPr>
        <w:t>R</w:t>
      </w:r>
      <w:r w:rsidRPr="001F3B58">
        <w:rPr>
          <w:rFonts w:ascii="Times New Roman" w:hAnsi="Times New Roman" w:cs="Times New Roman"/>
          <w:i w:val="0"/>
          <w:iCs w:val="0"/>
          <w:sz w:val="22"/>
          <w:szCs w:val="22"/>
        </w:rPr>
        <w:t xml:space="preserve">eynold’s </w:t>
      </w:r>
      <w:r w:rsidR="004F7125" w:rsidRPr="001F3B58">
        <w:rPr>
          <w:rFonts w:ascii="Times New Roman" w:hAnsi="Times New Roman" w:cs="Times New Roman"/>
          <w:i w:val="0"/>
          <w:iCs w:val="0"/>
          <w:sz w:val="22"/>
          <w:szCs w:val="22"/>
        </w:rPr>
        <w:t>n</w:t>
      </w:r>
      <w:r w:rsidRPr="001F3B58">
        <w:rPr>
          <w:rFonts w:ascii="Times New Roman" w:hAnsi="Times New Roman" w:cs="Times New Roman"/>
          <w:i w:val="0"/>
          <w:iCs w:val="0"/>
          <w:sz w:val="22"/>
          <w:szCs w:val="22"/>
        </w:rPr>
        <w:t>umber</w:t>
      </w:r>
      <w:bookmarkEnd w:id="51"/>
    </w:p>
    <w:tbl>
      <w:tblPr>
        <w:tblStyle w:val="TableGrid"/>
        <w:tblpPr w:leftFromText="180" w:rightFromText="180" w:vertAnchor="text" w:horzAnchor="margin" w:tblpY="103"/>
        <w:tblW w:w="9016" w:type="dxa"/>
        <w:tblLook w:val="04A0" w:firstRow="1" w:lastRow="0" w:firstColumn="1" w:lastColumn="0" w:noHBand="0" w:noVBand="1"/>
      </w:tblPr>
      <w:tblGrid>
        <w:gridCol w:w="1421"/>
        <w:gridCol w:w="1667"/>
        <w:gridCol w:w="1405"/>
        <w:gridCol w:w="1602"/>
        <w:gridCol w:w="1468"/>
        <w:gridCol w:w="1453"/>
      </w:tblGrid>
      <w:tr w:rsidR="006C6E26" w:rsidRPr="00CC288B" w14:paraId="2E19A581" w14:textId="77777777" w:rsidTr="00B02A17">
        <w:trPr>
          <w:trHeight w:val="1677"/>
        </w:trPr>
        <w:tc>
          <w:tcPr>
            <w:tcW w:w="1421" w:type="dxa"/>
            <w:vAlign w:val="center"/>
          </w:tcPr>
          <w:p w14:paraId="01FB53BC" w14:textId="3684429A" w:rsidR="006C6E26" w:rsidRPr="009B75FF" w:rsidRDefault="006C6E26" w:rsidP="00B02A17">
            <w:pPr>
              <w:spacing w:line="360" w:lineRule="auto"/>
              <w:jc w:val="center"/>
              <w:rPr>
                <w:rFonts w:ascii="Times New Roman" w:hAnsi="Times New Roman" w:cs="Times New Roman"/>
              </w:rPr>
            </w:pPr>
            <w:r w:rsidRPr="009B75FF">
              <w:rPr>
                <w:rFonts w:ascii="Times New Roman" w:hAnsi="Times New Roman" w:cs="Times New Roman"/>
              </w:rPr>
              <w:t xml:space="preserve">No. of </w:t>
            </w:r>
            <w:r w:rsidR="004F7125">
              <w:rPr>
                <w:rFonts w:ascii="Times New Roman" w:hAnsi="Times New Roman" w:cs="Times New Roman"/>
              </w:rPr>
              <w:t>o</w:t>
            </w:r>
            <w:r w:rsidRPr="009B75FF">
              <w:rPr>
                <w:rFonts w:ascii="Times New Roman" w:hAnsi="Times New Roman" w:cs="Times New Roman"/>
              </w:rPr>
              <w:t>bservation</w:t>
            </w:r>
          </w:p>
        </w:tc>
        <w:tc>
          <w:tcPr>
            <w:tcW w:w="1667" w:type="dxa"/>
            <w:vAlign w:val="center"/>
          </w:tcPr>
          <w:p w14:paraId="21C8110A" w14:textId="1A31BA50"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 xml:space="preserve">Volumetric </w:t>
            </w:r>
            <w:r w:rsidR="004F7125">
              <w:rPr>
                <w:rFonts w:ascii="Times New Roman" w:hAnsi="Times New Roman" w:cs="Times New Roman"/>
              </w:rPr>
              <w:t>fl</w:t>
            </w:r>
            <w:r w:rsidRPr="004B1E75">
              <w:rPr>
                <w:rFonts w:ascii="Times New Roman" w:hAnsi="Times New Roman" w:cs="Times New Roman"/>
              </w:rPr>
              <w:t xml:space="preserve">ow rate of water, </w:t>
            </w:r>
          </w:p>
          <w:p w14:paraId="134279E4" w14:textId="77777777"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Q</w:t>
            </w:r>
            <w:r w:rsidRPr="004B1E75">
              <w:rPr>
                <w:rFonts w:ascii="Times New Roman" w:hAnsi="Times New Roman" w:cs="Times New Roman"/>
                <w:vertAlign w:val="subscript"/>
              </w:rPr>
              <w:t xml:space="preserv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p>
          <w:p w14:paraId="784ACE5B" w14:textId="77777777" w:rsidR="006C6E26" w:rsidRPr="009B75FF" w:rsidRDefault="006C6E26" w:rsidP="00B02A17">
            <w:pPr>
              <w:spacing w:line="360" w:lineRule="auto"/>
              <w:jc w:val="center"/>
              <w:rPr>
                <w:rFonts w:ascii="Times New Roman" w:hAnsi="Times New Roman" w:cs="Times New Roman"/>
              </w:rPr>
            </w:pPr>
            <m:oMath>
              <m:r>
                <m:rPr>
                  <m:sty m:val="p"/>
                </m:rPr>
                <w:rPr>
                  <w:rFonts w:ascii="Cambria Math" w:hAnsi="Cambria Math" w:cs="Times New Roman"/>
                </w:rPr>
                <m:t xml:space="preserve"> </m:t>
              </m:r>
            </m:oMath>
            <w:r w:rsidRPr="004B1E75">
              <w:rPr>
                <w:rFonts w:ascii="Times New Roman" w:eastAsiaTheme="minorEastAsia" w:hAnsi="Times New Roman" w:cs="Times New Roman"/>
              </w:rPr>
              <w:t>(m</w:t>
            </w:r>
            <w:r w:rsidRPr="004B1E75">
              <w:rPr>
                <w:rFonts w:ascii="Times New Roman" w:eastAsiaTheme="minorEastAsia" w:hAnsi="Times New Roman" w:cs="Times New Roman"/>
                <w:vertAlign w:val="superscript"/>
              </w:rPr>
              <w:t>3</w:t>
            </w:r>
            <w:r w:rsidRPr="004B1E75">
              <w:rPr>
                <w:rFonts w:ascii="Times New Roman" w:eastAsiaTheme="minorEastAsia" w:hAnsi="Times New Roman" w:cs="Times New Roman"/>
              </w:rPr>
              <w:t>/s)</w:t>
            </w:r>
          </w:p>
        </w:tc>
        <w:tc>
          <w:tcPr>
            <w:tcW w:w="1405" w:type="dxa"/>
          </w:tcPr>
          <w:p w14:paraId="68DB718B" w14:textId="7906E915" w:rsidR="006C6E26" w:rsidRPr="004B1E75" w:rsidRDefault="006C6E26" w:rsidP="00B02A17">
            <w:pPr>
              <w:spacing w:line="360" w:lineRule="auto"/>
              <w:jc w:val="center"/>
              <w:rPr>
                <w:rFonts w:ascii="Times New Roman" w:hAnsi="Times New Roman" w:cs="Times New Roman"/>
              </w:rPr>
            </w:pPr>
            <w:r w:rsidRPr="004B1E75">
              <w:rPr>
                <w:rFonts w:ascii="Times New Roman" w:hAnsi="Times New Roman" w:cs="Times New Roman"/>
              </w:rPr>
              <w:t xml:space="preserve">Pressure </w:t>
            </w:r>
            <w:r w:rsidR="004F7125">
              <w:rPr>
                <w:rFonts w:ascii="Times New Roman" w:hAnsi="Times New Roman" w:cs="Times New Roman"/>
              </w:rPr>
              <w:t>h</w:t>
            </w:r>
            <w:r w:rsidRPr="004B1E75">
              <w:rPr>
                <w:rFonts w:ascii="Times New Roman" w:hAnsi="Times New Roman" w:cs="Times New Roman"/>
              </w:rPr>
              <w:t xml:space="preserve">ead difference, </w:t>
            </w:r>
          </w:p>
          <w:p w14:paraId="459FBE55" w14:textId="77777777" w:rsidR="006C6E26" w:rsidRPr="00651593" w:rsidRDefault="006C6E26" w:rsidP="00B02A17">
            <w:pPr>
              <w:spacing w:line="360" w:lineRule="auto"/>
              <w:jc w:val="center"/>
              <w:rPr>
                <w:rFonts w:ascii="Times New Roman" w:eastAsiaTheme="minorEastAsia" w:hAnsi="Times New Roman" w:cs="Times New Roman"/>
              </w:rPr>
            </w:pPr>
            <w:r w:rsidRPr="004B1E75">
              <w:rPr>
                <w:rFonts w:ascii="Times New Roman" w:hAnsi="Times New Roman" w:cs="Times New Roman"/>
              </w:rPr>
              <w:t xml:space="preserve">∆H </w:t>
            </w:r>
            <w:r>
              <w:rPr>
                <w:rFonts w:ascii="Times New Roman" w:hAnsi="Times New Roman" w:cs="Times New Roman"/>
              </w:rPr>
              <w:t>× 10</w:t>
            </w:r>
            <w:r>
              <w:rPr>
                <w:rFonts w:ascii="Times New Roman" w:hAnsi="Times New Roman" w:cs="Times New Roman"/>
                <w:vertAlign w:val="superscript"/>
              </w:rPr>
              <w:t>-2</w:t>
            </w:r>
          </w:p>
          <w:p w14:paraId="1C559EBE" w14:textId="77777777" w:rsidR="006C6E26" w:rsidRPr="009B75FF" w:rsidRDefault="006C6E26" w:rsidP="00B02A17">
            <w:pPr>
              <w:spacing w:line="360" w:lineRule="auto"/>
              <w:jc w:val="center"/>
              <w:rPr>
                <w:rFonts w:ascii="Times New Roman" w:hAnsi="Times New Roman" w:cs="Times New Roman"/>
              </w:rPr>
            </w:pPr>
            <w:r w:rsidRPr="004B1E75">
              <w:rPr>
                <w:rFonts w:ascii="Times New Roman" w:eastAsiaTheme="minorEastAsia" w:hAnsi="Times New Roman" w:cs="Times New Roman"/>
              </w:rPr>
              <w:t>(m H</w:t>
            </w:r>
            <w:r w:rsidRPr="004B1E75">
              <w:rPr>
                <w:rFonts w:ascii="Times New Roman" w:eastAsiaTheme="minorEastAsia" w:hAnsi="Times New Roman" w:cs="Times New Roman"/>
                <w:vertAlign w:val="subscript"/>
              </w:rPr>
              <w:t>2</w:t>
            </w:r>
            <w:r w:rsidRPr="004B1E75">
              <w:rPr>
                <w:rFonts w:ascii="Times New Roman" w:eastAsiaTheme="minorEastAsia" w:hAnsi="Times New Roman" w:cs="Times New Roman"/>
              </w:rPr>
              <w:t>O)</w:t>
            </w:r>
          </w:p>
        </w:tc>
        <w:tc>
          <w:tcPr>
            <w:tcW w:w="1602" w:type="dxa"/>
            <w:vAlign w:val="center"/>
          </w:tcPr>
          <w:p w14:paraId="1BB7AD07" w14:textId="4B36D381" w:rsidR="006C6E26" w:rsidRPr="009B75FF" w:rsidRDefault="006C6E26" w:rsidP="00B02A17">
            <w:pPr>
              <w:spacing w:line="360" w:lineRule="auto"/>
              <w:jc w:val="center"/>
              <w:rPr>
                <w:rFonts w:ascii="Times New Roman" w:hAnsi="Times New Roman" w:cs="Times New Roman"/>
              </w:rPr>
            </w:pPr>
            <w:r w:rsidRPr="009B75FF">
              <w:rPr>
                <w:rFonts w:ascii="Times New Roman" w:hAnsi="Times New Roman" w:cs="Times New Roman"/>
              </w:rPr>
              <w:t xml:space="preserve">Average </w:t>
            </w:r>
            <w:r w:rsidR="004F7125">
              <w:rPr>
                <w:rFonts w:ascii="Times New Roman" w:hAnsi="Times New Roman" w:cs="Times New Roman"/>
              </w:rPr>
              <w:t>v</w:t>
            </w:r>
            <w:r w:rsidRPr="009B75FF">
              <w:rPr>
                <w:rFonts w:ascii="Times New Roman" w:hAnsi="Times New Roman" w:cs="Times New Roman"/>
              </w:rPr>
              <w:t>elocity of water,</w:t>
            </w:r>
          </w:p>
          <w:p w14:paraId="70759C63" w14:textId="77777777" w:rsidR="006C6E26" w:rsidRPr="00694621" w:rsidRDefault="006C6E26" w:rsidP="00B02A17">
            <w:pPr>
              <w:spacing w:line="360" w:lineRule="auto"/>
              <w:jc w:val="center"/>
              <w:rPr>
                <w:rFonts w:ascii="Times New Roman" w:eastAsiaTheme="minorEastAsia" w:hAnsi="Times New Roman" w:cs="Times New Roman"/>
                <w:vertAlign w:val="superscript"/>
              </w:rPr>
            </w:pPr>
            <w:r>
              <w:rPr>
                <w:rFonts w:ascii="Times New Roman" w:hAnsi="Times New Roman" w:cs="Times New Roman"/>
              </w:rPr>
              <w:t>v ×10</w:t>
            </w:r>
            <w:r>
              <w:rPr>
                <w:rFonts w:ascii="Times New Roman" w:hAnsi="Times New Roman" w:cs="Times New Roman"/>
                <w:vertAlign w:val="superscript"/>
              </w:rPr>
              <w:t>-1</w:t>
            </w:r>
          </w:p>
          <w:p w14:paraId="6AFD80AB" w14:textId="77777777" w:rsidR="006C6E26" w:rsidRPr="009B75FF" w:rsidRDefault="006C6E26" w:rsidP="00B02A17">
            <w:pPr>
              <w:spacing w:line="360" w:lineRule="auto"/>
              <w:jc w:val="center"/>
              <w:rPr>
                <w:rFonts w:ascii="Times New Roman" w:hAnsi="Times New Roman" w:cs="Times New Roman"/>
              </w:rPr>
            </w:pPr>
            <w:r w:rsidRPr="009B75FF">
              <w:rPr>
                <w:rFonts w:ascii="Times New Roman" w:eastAsiaTheme="minorEastAsia" w:hAnsi="Times New Roman" w:cs="Times New Roman"/>
              </w:rPr>
              <w:t>(m/s)</w:t>
            </w:r>
          </w:p>
        </w:tc>
        <w:tc>
          <w:tcPr>
            <w:tcW w:w="1468" w:type="dxa"/>
            <w:vAlign w:val="center"/>
          </w:tcPr>
          <w:p w14:paraId="1A3DFFF5" w14:textId="32BE3DB5" w:rsidR="006C6E26" w:rsidRPr="009B75FF" w:rsidRDefault="006C6E26" w:rsidP="00B02A17">
            <w:pPr>
              <w:spacing w:line="360" w:lineRule="auto"/>
              <w:jc w:val="center"/>
              <w:rPr>
                <w:rFonts w:ascii="Times New Roman" w:hAnsi="Times New Roman" w:cs="Times New Roman"/>
              </w:rPr>
            </w:pPr>
            <w:r>
              <w:rPr>
                <w:rFonts w:ascii="Times New Roman" w:hAnsi="Times New Roman" w:cs="Times New Roman"/>
              </w:rPr>
              <w:t xml:space="preserve">Discharge </w:t>
            </w:r>
            <w:r w:rsidR="004F7125">
              <w:rPr>
                <w:rFonts w:ascii="Times New Roman" w:hAnsi="Times New Roman" w:cs="Times New Roman"/>
              </w:rPr>
              <w:t>c</w:t>
            </w:r>
            <w:r w:rsidRPr="009B75FF">
              <w:rPr>
                <w:rFonts w:ascii="Times New Roman" w:hAnsi="Times New Roman" w:cs="Times New Roman"/>
              </w:rPr>
              <w:t>oefficient,</w:t>
            </w:r>
          </w:p>
          <w:p w14:paraId="579119C4" w14:textId="77777777" w:rsidR="006C6E26" w:rsidRPr="00FA755F" w:rsidRDefault="006C6E26" w:rsidP="00B02A17">
            <w:pPr>
              <w:spacing w:line="360" w:lineRule="auto"/>
              <w:jc w:val="center"/>
              <w:rPr>
                <w:rFonts w:ascii="Times New Roman" w:eastAsiaTheme="minorEastAsia" w:hAnsi="Times New Roman" w:cs="Times New Roman"/>
              </w:rPr>
            </w:pPr>
            <w:r w:rsidRPr="009B75FF">
              <w:rPr>
                <w:rFonts w:ascii="Times New Roman" w:hAnsi="Times New Roman" w:cs="Times New Roman"/>
              </w:rPr>
              <w:t>C</w:t>
            </w:r>
            <w:r w:rsidRPr="009B75FF">
              <w:rPr>
                <w:rFonts w:ascii="Times New Roman" w:hAnsi="Times New Roman" w:cs="Times New Roman"/>
                <w:vertAlign w:val="subscript"/>
              </w:rPr>
              <w:t>0</w:t>
            </w:r>
            <w:r>
              <w:rPr>
                <w:rFonts w:ascii="Times New Roman" w:hAnsi="Times New Roman" w:cs="Times New Roman"/>
              </w:rPr>
              <w:t>×10</w:t>
            </w:r>
            <w:r>
              <w:rPr>
                <w:rFonts w:ascii="Times New Roman" w:hAnsi="Times New Roman" w:cs="Times New Roman"/>
                <w:vertAlign w:val="superscript"/>
              </w:rPr>
              <w:t>-1</w:t>
            </w:r>
          </w:p>
        </w:tc>
        <w:tc>
          <w:tcPr>
            <w:tcW w:w="1453" w:type="dxa"/>
            <w:vAlign w:val="center"/>
          </w:tcPr>
          <w:p w14:paraId="74966425" w14:textId="3564CEA0" w:rsidR="006C6E26" w:rsidRPr="009B75FF" w:rsidRDefault="006C6E26" w:rsidP="00B02A17">
            <w:pPr>
              <w:spacing w:line="360" w:lineRule="auto"/>
              <w:jc w:val="center"/>
              <w:rPr>
                <w:rFonts w:ascii="Times New Roman" w:hAnsi="Times New Roman" w:cs="Times New Roman"/>
              </w:rPr>
            </w:pPr>
            <w:r w:rsidRPr="009B75FF">
              <w:rPr>
                <w:rFonts w:ascii="Times New Roman" w:hAnsi="Times New Roman" w:cs="Times New Roman"/>
              </w:rPr>
              <w:t xml:space="preserve">Reynold's </w:t>
            </w:r>
            <w:r w:rsidR="004F7125">
              <w:rPr>
                <w:rFonts w:ascii="Times New Roman" w:hAnsi="Times New Roman" w:cs="Times New Roman"/>
              </w:rPr>
              <w:t>n</w:t>
            </w:r>
            <w:r w:rsidRPr="009B75FF">
              <w:rPr>
                <w:rFonts w:ascii="Times New Roman" w:hAnsi="Times New Roman" w:cs="Times New Roman"/>
              </w:rPr>
              <w:t>umber,</w:t>
            </w:r>
          </w:p>
          <w:p w14:paraId="488CC784" w14:textId="77777777" w:rsidR="006C6E26" w:rsidRPr="009B75FF" w:rsidRDefault="006C6E26" w:rsidP="00B02A17">
            <w:pPr>
              <w:spacing w:line="360" w:lineRule="auto"/>
              <w:jc w:val="center"/>
              <w:rPr>
                <w:rFonts w:ascii="Times New Roman" w:eastAsiaTheme="minorEastAsia" w:hAnsi="Times New Roman" w:cs="Times New Roman"/>
              </w:rPr>
            </w:pPr>
            <w:r w:rsidRPr="009B75FF">
              <w:rPr>
                <w:rFonts w:ascii="Times New Roman" w:hAnsi="Times New Roman" w:cs="Times New Roman"/>
              </w:rPr>
              <w:t xml:space="preserve">Re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oMath>
          </w:p>
          <w:p w14:paraId="5BCEF854" w14:textId="77777777" w:rsidR="006C6E26" w:rsidRPr="009B75FF" w:rsidRDefault="006C6E26" w:rsidP="00B02A17">
            <w:pPr>
              <w:spacing w:line="360" w:lineRule="auto"/>
              <w:jc w:val="center"/>
              <w:rPr>
                <w:rFonts w:ascii="Times New Roman" w:hAnsi="Times New Roman" w:cs="Times New Roman"/>
              </w:rPr>
            </w:pPr>
          </w:p>
        </w:tc>
      </w:tr>
      <w:tr w:rsidR="006C6E26" w:rsidRPr="00CC288B" w14:paraId="55BA8529" w14:textId="77777777" w:rsidTr="00B02A17">
        <w:trPr>
          <w:trHeight w:val="446"/>
        </w:trPr>
        <w:tc>
          <w:tcPr>
            <w:tcW w:w="1421" w:type="dxa"/>
            <w:vAlign w:val="center"/>
          </w:tcPr>
          <w:p w14:paraId="28EF0A6D"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1</w:t>
            </w:r>
          </w:p>
        </w:tc>
        <w:tc>
          <w:tcPr>
            <w:tcW w:w="1667" w:type="dxa"/>
            <w:vAlign w:val="center"/>
          </w:tcPr>
          <w:p w14:paraId="756FB2CA"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4.31</w:t>
            </w:r>
          </w:p>
        </w:tc>
        <w:tc>
          <w:tcPr>
            <w:tcW w:w="1405" w:type="dxa"/>
            <w:vAlign w:val="center"/>
          </w:tcPr>
          <w:p w14:paraId="592ADC41"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5.14</w:t>
            </w:r>
          </w:p>
        </w:tc>
        <w:tc>
          <w:tcPr>
            <w:tcW w:w="1602" w:type="dxa"/>
            <w:vAlign w:val="center"/>
          </w:tcPr>
          <w:p w14:paraId="5C50809B"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1.99</w:t>
            </w:r>
          </w:p>
        </w:tc>
        <w:tc>
          <w:tcPr>
            <w:tcW w:w="1468" w:type="dxa"/>
            <w:vAlign w:val="center"/>
          </w:tcPr>
          <w:p w14:paraId="17628FBB"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8.27</w:t>
            </w:r>
          </w:p>
        </w:tc>
        <w:tc>
          <w:tcPr>
            <w:tcW w:w="1453" w:type="dxa"/>
            <w:vAlign w:val="center"/>
          </w:tcPr>
          <w:p w14:paraId="3B30AF1B"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13.01</w:t>
            </w:r>
          </w:p>
        </w:tc>
      </w:tr>
      <w:tr w:rsidR="006C6E26" w:rsidRPr="00CC288B" w14:paraId="0C22179E" w14:textId="77777777" w:rsidTr="00B02A17">
        <w:trPr>
          <w:trHeight w:val="446"/>
        </w:trPr>
        <w:tc>
          <w:tcPr>
            <w:tcW w:w="1421" w:type="dxa"/>
            <w:vAlign w:val="center"/>
          </w:tcPr>
          <w:p w14:paraId="6F935460"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2</w:t>
            </w:r>
          </w:p>
        </w:tc>
        <w:tc>
          <w:tcPr>
            <w:tcW w:w="1667" w:type="dxa"/>
            <w:vAlign w:val="center"/>
          </w:tcPr>
          <w:p w14:paraId="0218E8F4"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4.80</w:t>
            </w:r>
          </w:p>
        </w:tc>
        <w:tc>
          <w:tcPr>
            <w:tcW w:w="1405" w:type="dxa"/>
            <w:vAlign w:val="center"/>
          </w:tcPr>
          <w:p w14:paraId="10AD98B5"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5.84</w:t>
            </w:r>
          </w:p>
        </w:tc>
        <w:tc>
          <w:tcPr>
            <w:tcW w:w="1602" w:type="dxa"/>
            <w:vAlign w:val="center"/>
          </w:tcPr>
          <w:p w14:paraId="6EC816D8"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2.22</w:t>
            </w:r>
          </w:p>
        </w:tc>
        <w:tc>
          <w:tcPr>
            <w:tcW w:w="1468" w:type="dxa"/>
            <w:vAlign w:val="center"/>
          </w:tcPr>
          <w:p w14:paraId="0D214B11"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8.64</w:t>
            </w:r>
          </w:p>
        </w:tc>
        <w:tc>
          <w:tcPr>
            <w:tcW w:w="1453" w:type="dxa"/>
            <w:vAlign w:val="center"/>
          </w:tcPr>
          <w:p w14:paraId="5149828C"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14.51</w:t>
            </w:r>
          </w:p>
        </w:tc>
      </w:tr>
      <w:tr w:rsidR="006C6E26" w:rsidRPr="00CC288B" w14:paraId="440E00F0" w14:textId="77777777" w:rsidTr="00B02A17">
        <w:trPr>
          <w:trHeight w:val="457"/>
        </w:trPr>
        <w:tc>
          <w:tcPr>
            <w:tcW w:w="1421" w:type="dxa"/>
            <w:vAlign w:val="center"/>
          </w:tcPr>
          <w:p w14:paraId="12F0CB50"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3</w:t>
            </w:r>
          </w:p>
        </w:tc>
        <w:tc>
          <w:tcPr>
            <w:tcW w:w="1667" w:type="dxa"/>
            <w:vAlign w:val="center"/>
          </w:tcPr>
          <w:p w14:paraId="3AB47768"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5.31</w:t>
            </w:r>
          </w:p>
        </w:tc>
        <w:tc>
          <w:tcPr>
            <w:tcW w:w="1405" w:type="dxa"/>
            <w:vAlign w:val="center"/>
          </w:tcPr>
          <w:p w14:paraId="3855A53A"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6.95</w:t>
            </w:r>
          </w:p>
        </w:tc>
        <w:tc>
          <w:tcPr>
            <w:tcW w:w="1602" w:type="dxa"/>
            <w:vAlign w:val="center"/>
          </w:tcPr>
          <w:p w14:paraId="48B070BF"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2.45</w:t>
            </w:r>
          </w:p>
        </w:tc>
        <w:tc>
          <w:tcPr>
            <w:tcW w:w="1468" w:type="dxa"/>
            <w:vAlign w:val="center"/>
          </w:tcPr>
          <w:p w14:paraId="33E21E96" w14:textId="77777777" w:rsidR="006C6E26" w:rsidRPr="00CC288B" w:rsidRDefault="006C6E26" w:rsidP="00B02A17">
            <w:pPr>
              <w:spacing w:line="360" w:lineRule="auto"/>
              <w:jc w:val="center"/>
              <w:rPr>
                <w:rFonts w:ascii="Times New Roman" w:hAnsi="Times New Roman" w:cs="Times New Roman"/>
              </w:rPr>
            </w:pPr>
            <w:r w:rsidRPr="00C15CEB">
              <w:rPr>
                <w:rFonts w:ascii="Times New Roman" w:hAnsi="Times New Roman" w:cs="Times New Roman"/>
              </w:rPr>
              <w:t>8.74</w:t>
            </w:r>
          </w:p>
        </w:tc>
        <w:tc>
          <w:tcPr>
            <w:tcW w:w="1453" w:type="dxa"/>
            <w:vAlign w:val="center"/>
          </w:tcPr>
          <w:p w14:paraId="04BC3A1C"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16.01</w:t>
            </w:r>
          </w:p>
        </w:tc>
      </w:tr>
      <w:tr w:rsidR="006C6E26" w:rsidRPr="00CC288B" w14:paraId="225088C5" w14:textId="77777777" w:rsidTr="00B02A17">
        <w:trPr>
          <w:trHeight w:val="446"/>
        </w:trPr>
        <w:tc>
          <w:tcPr>
            <w:tcW w:w="1421" w:type="dxa"/>
            <w:vAlign w:val="center"/>
          </w:tcPr>
          <w:p w14:paraId="6846DCF0"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4</w:t>
            </w:r>
          </w:p>
        </w:tc>
        <w:tc>
          <w:tcPr>
            <w:tcW w:w="1667" w:type="dxa"/>
            <w:vAlign w:val="center"/>
          </w:tcPr>
          <w:p w14:paraId="0196D6A8"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5.59</w:t>
            </w:r>
          </w:p>
        </w:tc>
        <w:tc>
          <w:tcPr>
            <w:tcW w:w="1405" w:type="dxa"/>
            <w:vAlign w:val="center"/>
          </w:tcPr>
          <w:p w14:paraId="12B59AFD"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7.65</w:t>
            </w:r>
          </w:p>
        </w:tc>
        <w:tc>
          <w:tcPr>
            <w:tcW w:w="1602" w:type="dxa"/>
            <w:vAlign w:val="center"/>
          </w:tcPr>
          <w:p w14:paraId="5C0798FA"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2.58</w:t>
            </w:r>
          </w:p>
        </w:tc>
        <w:tc>
          <w:tcPr>
            <w:tcW w:w="1468" w:type="dxa"/>
            <w:vAlign w:val="center"/>
          </w:tcPr>
          <w:p w14:paraId="2A849596"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8.78</w:t>
            </w:r>
          </w:p>
        </w:tc>
        <w:tc>
          <w:tcPr>
            <w:tcW w:w="1453" w:type="dxa"/>
            <w:vAlign w:val="center"/>
          </w:tcPr>
          <w:p w14:paraId="3B6B66B9"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16.86</w:t>
            </w:r>
          </w:p>
        </w:tc>
      </w:tr>
      <w:tr w:rsidR="006C6E26" w:rsidRPr="00CC288B" w14:paraId="7E6EFC0B" w14:textId="77777777" w:rsidTr="00B02A17">
        <w:trPr>
          <w:trHeight w:val="457"/>
        </w:trPr>
        <w:tc>
          <w:tcPr>
            <w:tcW w:w="1421" w:type="dxa"/>
            <w:vAlign w:val="center"/>
          </w:tcPr>
          <w:p w14:paraId="069BC4F0"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5</w:t>
            </w:r>
          </w:p>
        </w:tc>
        <w:tc>
          <w:tcPr>
            <w:tcW w:w="1667" w:type="dxa"/>
            <w:vAlign w:val="center"/>
          </w:tcPr>
          <w:p w14:paraId="20DED6B9"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6.55</w:t>
            </w:r>
          </w:p>
        </w:tc>
        <w:tc>
          <w:tcPr>
            <w:tcW w:w="1405" w:type="dxa"/>
            <w:vAlign w:val="center"/>
          </w:tcPr>
          <w:p w14:paraId="1FE03F24"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9.52</w:t>
            </w:r>
          </w:p>
        </w:tc>
        <w:tc>
          <w:tcPr>
            <w:tcW w:w="1602" w:type="dxa"/>
            <w:vAlign w:val="center"/>
          </w:tcPr>
          <w:p w14:paraId="78E309F0"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3.03</w:t>
            </w:r>
          </w:p>
        </w:tc>
        <w:tc>
          <w:tcPr>
            <w:tcW w:w="1468" w:type="dxa"/>
            <w:vAlign w:val="center"/>
          </w:tcPr>
          <w:p w14:paraId="39012F6E"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9.22</w:t>
            </w:r>
          </w:p>
        </w:tc>
        <w:tc>
          <w:tcPr>
            <w:tcW w:w="1453" w:type="dxa"/>
            <w:vAlign w:val="center"/>
          </w:tcPr>
          <w:p w14:paraId="7D855085"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19.80</w:t>
            </w:r>
          </w:p>
        </w:tc>
      </w:tr>
      <w:tr w:rsidR="006C6E26" w:rsidRPr="00CC288B" w14:paraId="0F24C079" w14:textId="77777777" w:rsidTr="00B02A17">
        <w:trPr>
          <w:trHeight w:val="446"/>
        </w:trPr>
        <w:tc>
          <w:tcPr>
            <w:tcW w:w="1421" w:type="dxa"/>
            <w:vAlign w:val="center"/>
          </w:tcPr>
          <w:p w14:paraId="02C82A69"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6</w:t>
            </w:r>
          </w:p>
        </w:tc>
        <w:tc>
          <w:tcPr>
            <w:tcW w:w="1667" w:type="dxa"/>
            <w:vAlign w:val="center"/>
          </w:tcPr>
          <w:p w14:paraId="540FADB9" w14:textId="77777777" w:rsidR="006C6E26" w:rsidRPr="00CC288B" w:rsidRDefault="006C6E26" w:rsidP="00B02A17">
            <w:pPr>
              <w:spacing w:line="360" w:lineRule="auto"/>
              <w:jc w:val="center"/>
              <w:rPr>
                <w:rFonts w:ascii="Times New Roman" w:hAnsi="Times New Roman" w:cs="Times New Roman"/>
              </w:rPr>
            </w:pPr>
            <w:r w:rsidRPr="008D1DF4">
              <w:rPr>
                <w:rFonts w:ascii="Times New Roman" w:hAnsi="Times New Roman" w:cs="Times New Roman"/>
              </w:rPr>
              <w:t>6.43</w:t>
            </w:r>
          </w:p>
        </w:tc>
        <w:tc>
          <w:tcPr>
            <w:tcW w:w="1405" w:type="dxa"/>
            <w:vAlign w:val="center"/>
          </w:tcPr>
          <w:p w14:paraId="78887928"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10.22</w:t>
            </w:r>
          </w:p>
        </w:tc>
        <w:tc>
          <w:tcPr>
            <w:tcW w:w="1602" w:type="dxa"/>
            <w:vAlign w:val="center"/>
          </w:tcPr>
          <w:p w14:paraId="269CFA67"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2.97</w:t>
            </w:r>
          </w:p>
        </w:tc>
        <w:tc>
          <w:tcPr>
            <w:tcW w:w="1468" w:type="dxa"/>
            <w:vAlign w:val="center"/>
          </w:tcPr>
          <w:p w14:paraId="6F3F1975"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8.73</w:t>
            </w:r>
          </w:p>
        </w:tc>
        <w:tc>
          <w:tcPr>
            <w:tcW w:w="1453" w:type="dxa"/>
            <w:vAlign w:val="center"/>
          </w:tcPr>
          <w:p w14:paraId="62C087C0"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19.41</w:t>
            </w:r>
          </w:p>
        </w:tc>
      </w:tr>
      <w:tr w:rsidR="006C6E26" w:rsidRPr="00CC288B" w14:paraId="00F80258" w14:textId="77777777" w:rsidTr="00B02A17">
        <w:trPr>
          <w:trHeight w:val="446"/>
        </w:trPr>
        <w:tc>
          <w:tcPr>
            <w:tcW w:w="1421" w:type="dxa"/>
            <w:vAlign w:val="center"/>
          </w:tcPr>
          <w:p w14:paraId="0FF88EC4"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7</w:t>
            </w:r>
          </w:p>
        </w:tc>
        <w:tc>
          <w:tcPr>
            <w:tcW w:w="1667" w:type="dxa"/>
            <w:vAlign w:val="center"/>
          </w:tcPr>
          <w:p w14:paraId="4D89C081" w14:textId="77777777" w:rsidR="006C6E26" w:rsidRPr="00CC288B"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7.30</w:t>
            </w:r>
          </w:p>
        </w:tc>
        <w:tc>
          <w:tcPr>
            <w:tcW w:w="1405" w:type="dxa"/>
            <w:vAlign w:val="center"/>
          </w:tcPr>
          <w:p w14:paraId="38AB03C2"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12.91</w:t>
            </w:r>
          </w:p>
        </w:tc>
        <w:tc>
          <w:tcPr>
            <w:tcW w:w="1602" w:type="dxa"/>
            <w:vAlign w:val="center"/>
          </w:tcPr>
          <w:p w14:paraId="13BBFCBA"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3.37</w:t>
            </w:r>
          </w:p>
        </w:tc>
        <w:tc>
          <w:tcPr>
            <w:tcW w:w="1468" w:type="dxa"/>
            <w:vAlign w:val="center"/>
          </w:tcPr>
          <w:p w14:paraId="2DDB177B"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8.84</w:t>
            </w:r>
          </w:p>
        </w:tc>
        <w:tc>
          <w:tcPr>
            <w:tcW w:w="1453" w:type="dxa"/>
            <w:vAlign w:val="center"/>
          </w:tcPr>
          <w:p w14:paraId="49208E18"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22.03</w:t>
            </w:r>
          </w:p>
        </w:tc>
      </w:tr>
      <w:tr w:rsidR="006C6E26" w:rsidRPr="00CC288B" w14:paraId="4778A90D" w14:textId="77777777" w:rsidTr="00B02A17">
        <w:trPr>
          <w:trHeight w:val="457"/>
        </w:trPr>
        <w:tc>
          <w:tcPr>
            <w:tcW w:w="1421" w:type="dxa"/>
            <w:vAlign w:val="center"/>
          </w:tcPr>
          <w:p w14:paraId="457E925B" w14:textId="77777777" w:rsidR="006C6E26" w:rsidRPr="00CC288B" w:rsidRDefault="006C6E26" w:rsidP="00B02A17">
            <w:pPr>
              <w:spacing w:line="360" w:lineRule="auto"/>
              <w:jc w:val="center"/>
              <w:rPr>
                <w:rFonts w:ascii="Times New Roman" w:hAnsi="Times New Roman" w:cs="Times New Roman"/>
              </w:rPr>
            </w:pPr>
            <w:r w:rsidRPr="00CC288B">
              <w:rPr>
                <w:rFonts w:ascii="Times New Roman" w:hAnsi="Times New Roman" w:cs="Times New Roman"/>
                <w:color w:val="000000"/>
              </w:rPr>
              <w:t>8</w:t>
            </w:r>
          </w:p>
        </w:tc>
        <w:tc>
          <w:tcPr>
            <w:tcW w:w="1667" w:type="dxa"/>
            <w:vAlign w:val="center"/>
          </w:tcPr>
          <w:p w14:paraId="23C1833B" w14:textId="77777777" w:rsidR="006C6E26" w:rsidRPr="00CC288B" w:rsidRDefault="006C6E26" w:rsidP="00B02A17">
            <w:pPr>
              <w:spacing w:line="360" w:lineRule="auto"/>
              <w:jc w:val="center"/>
              <w:rPr>
                <w:rFonts w:ascii="Times New Roman" w:hAnsi="Times New Roman" w:cs="Times New Roman"/>
              </w:rPr>
            </w:pPr>
            <w:r w:rsidRPr="008D1DF4">
              <w:rPr>
                <w:rFonts w:ascii="Times New Roman" w:hAnsi="Times New Roman" w:cs="Times New Roman"/>
              </w:rPr>
              <w:t>7.44</w:t>
            </w:r>
          </w:p>
        </w:tc>
        <w:tc>
          <w:tcPr>
            <w:tcW w:w="1405" w:type="dxa"/>
            <w:vAlign w:val="center"/>
          </w:tcPr>
          <w:p w14:paraId="51D42907" w14:textId="77777777" w:rsidR="006C6E26" w:rsidRDefault="006C6E26" w:rsidP="00B02A17">
            <w:pPr>
              <w:spacing w:line="360" w:lineRule="auto"/>
              <w:jc w:val="center"/>
              <w:rPr>
                <w:rFonts w:ascii="Times New Roman" w:hAnsi="Times New Roman" w:cs="Times New Roman"/>
              </w:rPr>
            </w:pPr>
            <w:r w:rsidRPr="008D1DF4">
              <w:rPr>
                <w:rFonts w:ascii="Times New Roman" w:hAnsi="Times New Roman" w:cs="Times New Roman"/>
              </w:rPr>
              <w:t>14.14</w:t>
            </w:r>
          </w:p>
        </w:tc>
        <w:tc>
          <w:tcPr>
            <w:tcW w:w="1602" w:type="dxa"/>
            <w:vAlign w:val="center"/>
          </w:tcPr>
          <w:p w14:paraId="5336CD08"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3.44</w:t>
            </w:r>
          </w:p>
        </w:tc>
        <w:tc>
          <w:tcPr>
            <w:tcW w:w="1468" w:type="dxa"/>
            <w:vAlign w:val="center"/>
          </w:tcPr>
          <w:p w14:paraId="78647D6D"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8.60</w:t>
            </w:r>
          </w:p>
        </w:tc>
        <w:tc>
          <w:tcPr>
            <w:tcW w:w="1453" w:type="dxa"/>
            <w:vAlign w:val="center"/>
          </w:tcPr>
          <w:p w14:paraId="422CB06A" w14:textId="77777777" w:rsidR="006C6E26" w:rsidRPr="00CC288B" w:rsidRDefault="006C6E26" w:rsidP="00B02A17">
            <w:pPr>
              <w:spacing w:line="360" w:lineRule="auto"/>
              <w:jc w:val="center"/>
              <w:rPr>
                <w:rFonts w:ascii="Times New Roman" w:hAnsi="Times New Roman" w:cs="Times New Roman"/>
              </w:rPr>
            </w:pPr>
            <w:r>
              <w:rPr>
                <w:rFonts w:ascii="Times New Roman" w:hAnsi="Times New Roman" w:cs="Times New Roman"/>
              </w:rPr>
              <w:t>22.48</w:t>
            </w:r>
          </w:p>
        </w:tc>
      </w:tr>
    </w:tbl>
    <w:p w14:paraId="7AFA29B1" w14:textId="77777777" w:rsidR="006C6E26" w:rsidRPr="0031112D" w:rsidRDefault="006C6E26" w:rsidP="006C6E26"/>
    <w:p w14:paraId="6A1E6090" w14:textId="77777777" w:rsidR="006C6E26" w:rsidRDefault="006C6E26" w:rsidP="006C6E26">
      <w:pPr>
        <w:spacing w:line="360" w:lineRule="auto"/>
        <w:jc w:val="both"/>
        <w:rPr>
          <w:rFonts w:ascii="Times New Roman" w:hAnsi="Times New Roman" w:cs="Times New Roman"/>
        </w:rPr>
      </w:pPr>
    </w:p>
    <w:p w14:paraId="2A6B587E" w14:textId="77777777" w:rsidR="006C6E26" w:rsidRPr="004F7125" w:rsidRDefault="006C6E26" w:rsidP="004F7125">
      <w:pPr>
        <w:pStyle w:val="Heading2"/>
        <w:rPr>
          <w:rFonts w:ascii="Times New Roman" w:hAnsi="Times New Roman" w:cs="Times New Roman"/>
          <w:b/>
          <w:bCs/>
          <w:sz w:val="24"/>
          <w:szCs w:val="24"/>
        </w:rPr>
      </w:pPr>
      <w:bookmarkStart w:id="52" w:name="_Toc236000798"/>
      <w:bookmarkStart w:id="53" w:name="_Toc236325353"/>
      <w:r w:rsidRPr="004F7125">
        <w:rPr>
          <w:rFonts w:ascii="Times New Roman" w:hAnsi="Times New Roman" w:cs="Times New Roman"/>
          <w:b/>
          <w:bCs/>
          <w:sz w:val="24"/>
          <w:szCs w:val="24"/>
        </w:rPr>
        <w:t>Appendix 3</w:t>
      </w:r>
      <w:bookmarkEnd w:id="52"/>
      <w:bookmarkEnd w:id="53"/>
    </w:p>
    <w:p w14:paraId="732EADFD" w14:textId="77777777" w:rsidR="006C6E26" w:rsidRPr="004E40A3" w:rsidRDefault="006C6E26" w:rsidP="006C6E26">
      <w:pPr>
        <w:spacing w:line="360" w:lineRule="auto"/>
        <w:rPr>
          <w:rFonts w:ascii="Times New Roman" w:hAnsi="Times New Roman" w:cs="Times New Roman"/>
          <w:b/>
          <w:bCs/>
          <w:sz w:val="24"/>
          <w:szCs w:val="24"/>
        </w:rPr>
      </w:pPr>
      <w:r w:rsidRPr="004E40A3">
        <w:rPr>
          <w:rFonts w:ascii="Times New Roman" w:hAnsi="Times New Roman" w:cs="Times New Roman"/>
          <w:b/>
          <w:bCs/>
          <w:sz w:val="24"/>
          <w:szCs w:val="24"/>
        </w:rPr>
        <w:t>Sample Calculation for Observation No. 2</w:t>
      </w:r>
    </w:p>
    <w:p w14:paraId="60D5C968" w14:textId="77777777" w:rsidR="006C6E26" w:rsidRPr="004E40A3" w:rsidRDefault="006C6E26" w:rsidP="006C6E26">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 xml:space="preserve">Density of water at 30℃, </w:t>
      </w:r>
      <m:oMath>
        <m:sSub>
          <m:sSubPr>
            <m:ctrlPr>
              <w:rPr>
                <w:rFonts w:ascii="Cambria Math" w:hAnsi="Cambria Math" w:cs="Times New Roman"/>
                <w:color w:val="000000" w:themeColor="text1"/>
                <w:sz w:val="24"/>
                <w:szCs w:val="24"/>
              </w:rPr>
            </m:ctrlPr>
          </m:sSubPr>
          <m:e>
            <m:r>
              <m:rPr>
                <m:sty m:val="p"/>
              </m:rPr>
              <w:rPr>
                <w:rFonts w:ascii="Cambria Math" w:hAnsi="Cambria Math" w:cs="Cambria Math"/>
                <w:color w:val="000000" w:themeColor="text1"/>
                <w:sz w:val="24"/>
                <w:szCs w:val="24"/>
              </w:rPr>
              <m:t>ρ</m:t>
            </m:r>
          </m:e>
          <m:sub>
            <m:r>
              <m:rPr>
                <m:sty m:val="p"/>
              </m:rPr>
              <w:rPr>
                <w:rFonts w:ascii="Cambria Math" w:hAnsi="Cambria Math" w:cs="Times New Roman"/>
                <w:color w:val="000000" w:themeColor="text1"/>
                <w:sz w:val="24"/>
                <w:szCs w:val="24"/>
              </w:rPr>
              <m:t xml:space="preserve">w </m:t>
            </m:r>
          </m:sub>
        </m:sSub>
      </m:oMath>
      <w:r w:rsidRPr="004E40A3">
        <w:rPr>
          <w:rFonts w:ascii="Times New Roman" w:hAnsi="Times New Roman" w:cs="Times New Roman"/>
          <w:color w:val="000000" w:themeColor="text1"/>
          <w:sz w:val="24"/>
          <w:szCs w:val="24"/>
        </w:rPr>
        <w:t>= 996 kg/m</w:t>
      </w:r>
      <w:r w:rsidRPr="004E40A3">
        <w:rPr>
          <w:rFonts w:ascii="Times New Roman" w:hAnsi="Times New Roman" w:cs="Times New Roman"/>
          <w:color w:val="000000" w:themeColor="text1"/>
          <w:sz w:val="24"/>
          <w:szCs w:val="24"/>
          <w:vertAlign w:val="superscript"/>
        </w:rPr>
        <w:t>3</w:t>
      </w:r>
      <w:r w:rsidRPr="004E40A3">
        <w:rPr>
          <w:rFonts w:ascii="Times New Roman" w:hAnsi="Times New Roman" w:cs="Times New Roman"/>
          <w:color w:val="000000" w:themeColor="text1"/>
          <w:sz w:val="24"/>
          <w:szCs w:val="24"/>
        </w:rPr>
        <w:t xml:space="preserve"> [4]</w:t>
      </w:r>
    </w:p>
    <w:p w14:paraId="049C766C" w14:textId="77777777" w:rsidR="006C6E26" w:rsidRPr="004E40A3" w:rsidRDefault="006C6E26" w:rsidP="006C6E26">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Viscosity of water at 30℃,</w:t>
      </w:r>
      <m:oMath>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m:rPr>
                <m:sty m:val="p"/>
              </m:rPr>
              <w:rPr>
                <w:rFonts w:ascii="Cambria Math" w:hAnsi="Cambria Math" w:cs="Cambria Math"/>
                <w:color w:val="000000" w:themeColor="text1"/>
                <w:sz w:val="24"/>
                <w:szCs w:val="24"/>
              </w:rPr>
              <m:t>μ</m:t>
            </m:r>
          </m:e>
          <m:sub>
            <m:r>
              <m:rPr>
                <m:sty m:val="p"/>
              </m:rPr>
              <w:rPr>
                <w:rFonts w:ascii="Cambria Math" w:hAnsi="Cambria Math" w:cs="Times New Roman"/>
                <w:color w:val="000000" w:themeColor="text1"/>
                <w:sz w:val="24"/>
                <w:szCs w:val="24"/>
              </w:rPr>
              <m:t>w</m:t>
            </m:r>
          </m:sub>
        </m:sSub>
      </m:oMath>
      <w:r w:rsidRPr="004E40A3">
        <w:rPr>
          <w:rFonts w:ascii="Times New Roman" w:hAnsi="Times New Roman" w:cs="Times New Roman"/>
          <w:b/>
          <w:bCs/>
          <w:color w:val="000000" w:themeColor="text1"/>
          <w:sz w:val="24"/>
          <w:szCs w:val="24"/>
        </w:rPr>
        <w:t xml:space="preserve"> </w:t>
      </w:r>
      <w:r w:rsidRPr="004E40A3">
        <w:rPr>
          <w:rFonts w:ascii="Times New Roman" w:hAnsi="Times New Roman" w:cs="Times New Roman"/>
          <w:color w:val="000000" w:themeColor="text1"/>
          <w:sz w:val="24"/>
          <w:szCs w:val="24"/>
        </w:rPr>
        <w:t>= 8.0</w:t>
      </w:r>
      <m:oMath>
        <m:r>
          <m:rPr>
            <m:sty m:val="p"/>
          </m:rPr>
          <w:rPr>
            <w:rFonts w:ascii="Cambria Math" w:hAnsi="Cambria Math" w:cs="Times New Roman"/>
            <w:color w:val="000000" w:themeColor="text1"/>
            <w:sz w:val="24"/>
            <w:szCs w:val="24"/>
          </w:rPr>
          <m:t xml:space="preserve"> </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oMath>
      <w:r w:rsidRPr="004E40A3">
        <w:rPr>
          <w:rFonts w:ascii="Times New Roman" w:hAnsi="Times New Roman" w:cs="Times New Roman"/>
          <w:color w:val="000000" w:themeColor="text1"/>
          <w:sz w:val="24"/>
          <w:szCs w:val="24"/>
        </w:rPr>
        <w:t xml:space="preserve"> Ns/m</w:t>
      </w:r>
      <w:r w:rsidRPr="004E40A3">
        <w:rPr>
          <w:rFonts w:ascii="Times New Roman" w:hAnsi="Times New Roman" w:cs="Times New Roman"/>
          <w:color w:val="000000" w:themeColor="text1"/>
          <w:sz w:val="24"/>
          <w:szCs w:val="24"/>
          <w:vertAlign w:val="superscript"/>
        </w:rPr>
        <w:t>2</w:t>
      </w:r>
      <w:r w:rsidRPr="004E40A3">
        <w:rPr>
          <w:rFonts w:ascii="Times New Roman" w:hAnsi="Times New Roman" w:cs="Times New Roman"/>
          <w:color w:val="000000" w:themeColor="text1"/>
          <w:sz w:val="24"/>
          <w:szCs w:val="24"/>
        </w:rPr>
        <w:t xml:space="preserve"> [4]</w:t>
      </w:r>
    </w:p>
    <w:p w14:paraId="0177C655" w14:textId="77777777" w:rsidR="006C6E26" w:rsidRPr="004E40A3" w:rsidRDefault="006C6E26" w:rsidP="004E40A3">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Density of CCl</w:t>
      </w:r>
      <w:r w:rsidRPr="004E40A3">
        <w:rPr>
          <w:rFonts w:ascii="Times New Roman" w:hAnsi="Times New Roman" w:cs="Times New Roman"/>
          <w:color w:val="000000" w:themeColor="text1"/>
          <w:sz w:val="24"/>
          <w:szCs w:val="24"/>
          <w:vertAlign w:val="subscript"/>
        </w:rPr>
        <w:t>4</w:t>
      </w:r>
      <w:r w:rsidRPr="004E40A3">
        <w:rPr>
          <w:rFonts w:ascii="Times New Roman" w:hAnsi="Times New Roman" w:cs="Times New Roman"/>
          <w:color w:val="000000" w:themeColor="text1"/>
          <w:sz w:val="24"/>
          <w:szCs w:val="24"/>
        </w:rPr>
        <w:t xml:space="preserve"> at 29℃, </w:t>
      </w:r>
      <m:oMath>
        <m:sSub>
          <m:sSubPr>
            <m:ctrlPr>
              <w:rPr>
                <w:rFonts w:ascii="Cambria Math" w:hAnsi="Cambria Math" w:cs="Times New Roman"/>
                <w:color w:val="000000" w:themeColor="text1"/>
                <w:sz w:val="24"/>
                <w:szCs w:val="24"/>
              </w:rPr>
            </m:ctrlPr>
          </m:sSubPr>
          <m:e>
            <m:r>
              <m:rPr>
                <m:sty m:val="p"/>
              </m:rPr>
              <w:rPr>
                <w:rFonts w:ascii="Cambria Math" w:hAnsi="Cambria Math" w:cs="Cambria Math"/>
                <w:color w:val="000000" w:themeColor="text1"/>
                <w:sz w:val="24"/>
                <w:szCs w:val="24"/>
              </w:rPr>
              <m:t>ρ</m:t>
            </m:r>
          </m:e>
          <m:sub>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CCl</m:t>
                </m:r>
              </m:e>
              <m:sub>
                <m:r>
                  <m:rPr>
                    <m:sty m:val="p"/>
                  </m:rPr>
                  <w:rPr>
                    <w:rFonts w:ascii="Cambria Math" w:hAnsi="Cambria Math" w:cs="Times New Roman"/>
                    <w:color w:val="000000" w:themeColor="text1"/>
                    <w:sz w:val="24"/>
                    <w:szCs w:val="24"/>
                  </w:rPr>
                  <m:t>4</m:t>
                </m:r>
              </m:sub>
            </m:sSub>
          </m:sub>
        </m:sSub>
      </m:oMath>
      <w:r w:rsidRPr="004E40A3">
        <w:rPr>
          <w:rFonts w:ascii="Times New Roman" w:hAnsi="Times New Roman" w:cs="Times New Roman"/>
          <w:color w:val="000000" w:themeColor="text1"/>
          <w:sz w:val="24"/>
          <w:szCs w:val="24"/>
        </w:rPr>
        <w:t xml:space="preserve"> = 1578 kg/m</w:t>
      </w:r>
      <w:r w:rsidRPr="004E40A3">
        <w:rPr>
          <w:rFonts w:ascii="Times New Roman" w:hAnsi="Times New Roman" w:cs="Times New Roman"/>
          <w:color w:val="000000" w:themeColor="text1"/>
          <w:sz w:val="24"/>
          <w:szCs w:val="24"/>
          <w:vertAlign w:val="superscript"/>
        </w:rPr>
        <w:t>3</w:t>
      </w:r>
      <w:r w:rsidRPr="004E40A3">
        <w:rPr>
          <w:rFonts w:ascii="Times New Roman" w:hAnsi="Times New Roman" w:cs="Times New Roman"/>
          <w:color w:val="000000" w:themeColor="text1"/>
          <w:sz w:val="24"/>
          <w:szCs w:val="24"/>
        </w:rPr>
        <w:t xml:space="preserve"> [4]</w:t>
      </w:r>
    </w:p>
    <w:p w14:paraId="6B006E16" w14:textId="77777777" w:rsidR="006C6E26" w:rsidRPr="004E40A3" w:rsidRDefault="006C6E26" w:rsidP="004E40A3">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Orifice Diameter, D</w:t>
      </w:r>
      <w:r w:rsidRPr="004E40A3">
        <w:rPr>
          <w:rFonts w:ascii="Times New Roman" w:hAnsi="Times New Roman" w:cs="Times New Roman"/>
          <w:color w:val="000000" w:themeColor="text1"/>
          <w:sz w:val="24"/>
          <w:szCs w:val="24"/>
          <w:vertAlign w:val="subscript"/>
        </w:rPr>
        <w:t>0</w:t>
      </w:r>
      <w:r w:rsidRPr="004E40A3">
        <w:rPr>
          <w:rFonts w:ascii="Times New Roman" w:hAnsi="Times New Roman" w:cs="Times New Roman"/>
          <w:color w:val="000000" w:themeColor="text1"/>
          <w:sz w:val="24"/>
          <w:szCs w:val="24"/>
        </w:rPr>
        <w:t xml:space="preserve"> = 1 inch = 0.0254 m</w:t>
      </w:r>
    </w:p>
    <w:p w14:paraId="0A8C3F94" w14:textId="77777777" w:rsidR="006C6E26" w:rsidRPr="004E40A3" w:rsidRDefault="006C6E26" w:rsidP="006C6E26">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Pipe Diameter (</w:t>
      </w:r>
      <w:r w:rsidRPr="004E40A3">
        <w:rPr>
          <w:rFonts w:ascii="Times New Roman" w:hAnsi="Times New Roman" w:cs="Times New Roman"/>
          <w:sz w:val="24"/>
          <w:szCs w:val="24"/>
        </w:rPr>
        <w:t>Schedule No. 40</w:t>
      </w:r>
      <w:r w:rsidRPr="004E40A3">
        <w:rPr>
          <w:rFonts w:ascii="Times New Roman" w:hAnsi="Times New Roman" w:cs="Times New Roman"/>
          <w:color w:val="000000" w:themeColor="text1"/>
          <w:sz w:val="24"/>
          <w:szCs w:val="24"/>
        </w:rPr>
        <w:t>), D = 2.067 inch = 0.0525 m</w:t>
      </w:r>
    </w:p>
    <w:p w14:paraId="416FB9E7" w14:textId="77777777" w:rsidR="006C6E26" w:rsidRPr="004E40A3" w:rsidRDefault="006C6E26" w:rsidP="006C6E26">
      <w:pPr>
        <w:spacing w:line="360" w:lineRule="auto"/>
        <w:jc w:val="both"/>
        <w:rPr>
          <w:rFonts w:ascii="Times New Roman" w:eastAsiaTheme="minorEastAsia" w:hAnsi="Times New Roman" w:cs="Times New Roman"/>
          <w:sz w:val="24"/>
          <w:szCs w:val="24"/>
        </w:rPr>
      </w:pPr>
      <w:r w:rsidRPr="004E40A3">
        <w:rPr>
          <w:rFonts w:ascii="Times New Roman" w:hAnsi="Times New Roman" w:cs="Times New Roman"/>
          <w:color w:val="000000" w:themeColor="text1"/>
          <w:sz w:val="24"/>
          <w:szCs w:val="24"/>
        </w:rPr>
        <w:t>Area of Orifice, A</w:t>
      </w:r>
      <w:r w:rsidRPr="004E40A3">
        <w:rPr>
          <w:rFonts w:ascii="Times New Roman" w:hAnsi="Times New Roman" w:cs="Times New Roman"/>
          <w:color w:val="000000" w:themeColor="text1"/>
          <w:sz w:val="24"/>
          <w:szCs w:val="24"/>
          <w:vertAlign w:val="subscript"/>
        </w:rPr>
        <w:t>0</w:t>
      </w:r>
      <w:r w:rsidRPr="004E40A3">
        <w:rPr>
          <w:rFonts w:ascii="Times New Roman" w:hAnsi="Times New Roman" w:cs="Times New Roman"/>
          <w:color w:val="000000" w:themeColor="text1"/>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color w:val="000000" w:themeColor="text1"/>
                <w:sz w:val="24"/>
                <w:szCs w:val="24"/>
              </w:rPr>
              <m:t xml:space="preserve">π </m:t>
            </m:r>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0</m:t>
                    </m:r>
                  </m:sub>
                </m:sSub>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4</m:t>
            </m:r>
          </m:den>
        </m:f>
      </m:oMath>
      <w:r w:rsidRPr="004E40A3">
        <w:rPr>
          <w:rFonts w:ascii="Times New Roman" w:hAnsi="Times New Roman" w:cs="Times New Roman"/>
          <w:b/>
          <w:bCs/>
          <w:sz w:val="24"/>
          <w:szCs w:val="24"/>
        </w:rPr>
        <w:t xml:space="preserve"> </w:t>
      </w:r>
      <w:r w:rsidRPr="004E40A3">
        <w:rPr>
          <w:rFonts w:ascii="Times New Roman" w:hAnsi="Times New Roman" w:cs="Times New Roman"/>
          <w:color w:val="000000" w:themeColor="text1"/>
          <w:sz w:val="24"/>
          <w:szCs w:val="24"/>
        </w:rPr>
        <w:t xml:space="preserve"> = 5.067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oMath>
      <w:r w:rsidRPr="004E40A3">
        <w:rPr>
          <w:rFonts w:ascii="Times New Roman" w:eastAsiaTheme="minorEastAsia" w:hAnsi="Times New Roman" w:cs="Times New Roman"/>
          <w:sz w:val="24"/>
          <w:szCs w:val="24"/>
        </w:rPr>
        <w:t xml:space="preserve"> m</w:t>
      </w:r>
      <w:r w:rsidRPr="004E40A3">
        <w:rPr>
          <w:rFonts w:ascii="Times New Roman" w:eastAsiaTheme="minorEastAsia" w:hAnsi="Times New Roman" w:cs="Times New Roman"/>
          <w:sz w:val="24"/>
          <w:szCs w:val="24"/>
          <w:vertAlign w:val="superscript"/>
        </w:rPr>
        <w:t>2</w:t>
      </w:r>
    </w:p>
    <w:p w14:paraId="763BA20A" w14:textId="77777777" w:rsidR="006C6E26" w:rsidRPr="004E40A3" w:rsidRDefault="006C6E26" w:rsidP="006C6E26">
      <w:pPr>
        <w:spacing w:line="360" w:lineRule="auto"/>
        <w:jc w:val="both"/>
        <w:rPr>
          <w:rFonts w:ascii="Times New Roman" w:eastAsiaTheme="minorEastAsia" w:hAnsi="Times New Roman" w:cs="Times New Roman"/>
          <w:sz w:val="24"/>
          <w:szCs w:val="24"/>
          <w:vertAlign w:val="superscript"/>
        </w:rPr>
      </w:pPr>
      <w:r w:rsidRPr="004E40A3">
        <w:rPr>
          <w:rFonts w:ascii="Times New Roman" w:hAnsi="Times New Roman" w:cs="Times New Roman"/>
          <w:color w:val="000000" w:themeColor="text1"/>
          <w:sz w:val="24"/>
          <w:szCs w:val="24"/>
        </w:rPr>
        <w:t xml:space="preserve">Area of Pipe, A = </w:t>
      </w:r>
      <m:oMath>
        <m:f>
          <m:fPr>
            <m:ctrlPr>
              <w:rPr>
                <w:rFonts w:ascii="Cambria Math" w:hAnsi="Cambria Math" w:cs="Times New Roman"/>
                <w:sz w:val="24"/>
                <w:szCs w:val="24"/>
              </w:rPr>
            </m:ctrlPr>
          </m:fPr>
          <m:num>
            <m:r>
              <m:rPr>
                <m:sty m:val="p"/>
              </m:rPr>
              <w:rPr>
                <w:rFonts w:ascii="Cambria Math" w:hAnsi="Cambria Math" w:cs="Times New Roman"/>
                <w:color w:val="000000" w:themeColor="text1"/>
                <w:sz w:val="24"/>
                <w:szCs w:val="24"/>
              </w:rPr>
              <m:t xml:space="preserve">π </m:t>
            </m:r>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4</m:t>
            </m:r>
          </m:den>
        </m:f>
      </m:oMath>
      <w:r w:rsidRPr="004E40A3">
        <w:rPr>
          <w:rFonts w:ascii="Times New Roman" w:hAnsi="Times New Roman" w:cs="Times New Roman"/>
          <w:sz w:val="24"/>
          <w:szCs w:val="24"/>
        </w:rPr>
        <w:t xml:space="preserve"> </w:t>
      </w:r>
      <w:r w:rsidRPr="004E40A3">
        <w:rPr>
          <w:rFonts w:ascii="Times New Roman" w:hAnsi="Times New Roman" w:cs="Times New Roman"/>
          <w:color w:val="000000" w:themeColor="text1"/>
          <w:sz w:val="24"/>
          <w:szCs w:val="24"/>
        </w:rPr>
        <w:t xml:space="preserve"> = 2.16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oMath>
      <w:r w:rsidRPr="004E40A3">
        <w:rPr>
          <w:rFonts w:ascii="Times New Roman" w:eastAsiaTheme="minorEastAsia" w:hAnsi="Times New Roman" w:cs="Times New Roman"/>
          <w:sz w:val="24"/>
          <w:szCs w:val="24"/>
        </w:rPr>
        <w:t xml:space="preserve"> m</w:t>
      </w:r>
      <w:r w:rsidRPr="004E40A3">
        <w:rPr>
          <w:rFonts w:ascii="Times New Roman" w:eastAsiaTheme="minorEastAsia" w:hAnsi="Times New Roman" w:cs="Times New Roman"/>
          <w:sz w:val="24"/>
          <w:szCs w:val="24"/>
          <w:vertAlign w:val="superscript"/>
        </w:rPr>
        <w:t>2</w:t>
      </w:r>
    </w:p>
    <w:p w14:paraId="68C452A4" w14:textId="77777777" w:rsidR="006C6E26" w:rsidRPr="004E40A3" w:rsidRDefault="006C6E26" w:rsidP="006C6E26">
      <w:pPr>
        <w:spacing w:line="360" w:lineRule="auto"/>
        <w:rPr>
          <w:rFonts w:ascii="Times New Roman" w:hAnsi="Times New Roman" w:cs="Times New Roman"/>
          <w:sz w:val="24"/>
          <w:szCs w:val="24"/>
        </w:rPr>
      </w:pPr>
      <w:r w:rsidRPr="004E40A3">
        <w:rPr>
          <w:rFonts w:ascii="Times New Roman" w:hAnsi="Times New Roman" w:cs="Times New Roman"/>
          <w:color w:val="000000" w:themeColor="text1"/>
          <w:sz w:val="24"/>
          <w:szCs w:val="24"/>
        </w:rPr>
        <w:t>Volume of water after a half cycle of flow meter</w:t>
      </w:r>
      <w:r w:rsidRPr="004E40A3">
        <w:rPr>
          <w:rFonts w:ascii="Times New Roman" w:hAnsi="Times New Roman" w:cs="Times New Roman"/>
          <w:sz w:val="24"/>
          <w:szCs w:val="24"/>
        </w:rPr>
        <w:t xml:space="preserve">, V = 5.0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 xml:space="preserve"> </m:t>
        </m:r>
      </m:oMath>
      <w:r w:rsidRPr="004E40A3">
        <w:rPr>
          <w:rFonts w:ascii="Times New Roman" w:eastAsiaTheme="minorEastAsia" w:hAnsi="Times New Roman" w:cs="Times New Roman"/>
          <w:sz w:val="24"/>
          <w:szCs w:val="24"/>
        </w:rPr>
        <w:t>m</w:t>
      </w:r>
      <w:r w:rsidRPr="004E40A3">
        <w:rPr>
          <w:rFonts w:ascii="Times New Roman" w:eastAsiaTheme="minorEastAsia" w:hAnsi="Times New Roman" w:cs="Times New Roman"/>
          <w:sz w:val="24"/>
          <w:szCs w:val="24"/>
          <w:vertAlign w:val="superscript"/>
        </w:rPr>
        <w:t>3</w:t>
      </w:r>
    </w:p>
    <w:p w14:paraId="64296014" w14:textId="42B52C0D" w:rsidR="00871CB3" w:rsidRDefault="006C6E26" w:rsidP="006C6E26">
      <w:pPr>
        <w:spacing w:line="360" w:lineRule="auto"/>
        <w:jc w:val="both"/>
        <w:rPr>
          <w:rFonts w:ascii="Times New Roman" w:hAnsi="Times New Roman" w:cs="Times New Roman"/>
          <w:color w:val="000000" w:themeColor="text1"/>
          <w:sz w:val="24"/>
          <w:szCs w:val="24"/>
        </w:rPr>
      </w:pPr>
      <w:r w:rsidRPr="004E40A3">
        <w:rPr>
          <w:rFonts w:ascii="Times New Roman" w:hAnsi="Times New Roman" w:cs="Times New Roman"/>
          <w:color w:val="000000" w:themeColor="text1"/>
          <w:sz w:val="24"/>
          <w:szCs w:val="24"/>
        </w:rPr>
        <w:t>Time interval for a half cycle of flow meter, t = 10.41 s</w:t>
      </w:r>
    </w:p>
    <w:p w14:paraId="5B196A8D" w14:textId="77777777" w:rsidR="004E40A3" w:rsidRPr="004E40A3" w:rsidRDefault="004E40A3" w:rsidP="004E40A3">
      <w:pPr>
        <w:spacing w:line="360" w:lineRule="auto"/>
        <w:jc w:val="both"/>
        <w:rPr>
          <w:rFonts w:ascii="Times New Roman" w:hAnsi="Times New Roman" w:cs="Times New Roman"/>
          <w:sz w:val="24"/>
          <w:szCs w:val="24"/>
        </w:rPr>
      </w:pPr>
      <w:r w:rsidRPr="004E40A3">
        <w:rPr>
          <w:rFonts w:ascii="Times New Roman" w:hAnsi="Times New Roman" w:cs="Times New Roman"/>
          <w:sz w:val="24"/>
          <w:szCs w:val="24"/>
        </w:rPr>
        <w:t>Experimental Volumetric Flow rate of water,</w:t>
      </w:r>
      <w:r w:rsidRPr="004E40A3">
        <w:rPr>
          <w:rFonts w:ascii="Times New Roman" w:hAnsi="Times New Roman" w:cs="Times New Roman"/>
          <w:b/>
          <w:bCs/>
          <w:sz w:val="24"/>
          <w:szCs w:val="24"/>
        </w:rPr>
        <w:t xml:space="preserve"> </w:t>
      </w:r>
      <w:r w:rsidRPr="004E40A3">
        <w:rPr>
          <w:rFonts w:ascii="Times New Roman" w:hAnsi="Times New Roman" w:cs="Times New Roman"/>
          <w:sz w:val="24"/>
          <w:szCs w:val="24"/>
        </w:rPr>
        <w:t>Q</w:t>
      </w:r>
      <w:r w:rsidRPr="004E40A3">
        <w:rPr>
          <w:rFonts w:ascii="Times New Roman" w:hAnsi="Times New Roman" w:cs="Times New Roman"/>
          <w:sz w:val="24"/>
          <w:szCs w:val="24"/>
          <w:vertAlign w:val="subscript"/>
        </w:rPr>
        <w:t xml:space="preserve"> </w:t>
      </w:r>
      <w:r w:rsidRPr="004E40A3">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t</m:t>
            </m:r>
          </m:den>
        </m:f>
      </m:oMath>
      <w:r w:rsidRPr="004E40A3">
        <w:rPr>
          <w:rFonts w:ascii="Times New Roman" w:eastAsiaTheme="minorEastAsia" w:hAnsi="Times New Roman" w:cs="Times New Roman"/>
          <w:sz w:val="24"/>
          <w:szCs w:val="24"/>
        </w:rPr>
        <w:t xml:space="preserve"> = </w:t>
      </w:r>
      <w:r w:rsidRPr="004E40A3">
        <w:rPr>
          <w:rFonts w:ascii="Times New Roman" w:hAnsi="Times New Roman" w:cs="Times New Roman"/>
          <w:color w:val="000000"/>
          <w:sz w:val="24"/>
          <w:szCs w:val="24"/>
        </w:rPr>
        <w:t>4.803</w:t>
      </w:r>
      <w:r w:rsidRPr="004E40A3">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r>
          <m:rPr>
            <m:sty m:val="p"/>
          </m:rPr>
          <w:rPr>
            <w:rFonts w:ascii="Cambria Math" w:hAnsi="Cambria Math" w:cs="Times New Roman"/>
            <w:sz w:val="24"/>
            <w:szCs w:val="24"/>
          </w:rPr>
          <m:t xml:space="preserve">  </m:t>
        </m:r>
      </m:oMath>
      <w:r w:rsidRPr="004E40A3">
        <w:rPr>
          <w:rFonts w:ascii="Times New Roman" w:eastAsiaTheme="minorEastAsia" w:hAnsi="Times New Roman" w:cs="Times New Roman"/>
          <w:sz w:val="24"/>
          <w:szCs w:val="24"/>
        </w:rPr>
        <w:t>m</w:t>
      </w:r>
      <w:r w:rsidRPr="004E40A3">
        <w:rPr>
          <w:rFonts w:ascii="Times New Roman" w:eastAsiaTheme="minorEastAsia" w:hAnsi="Times New Roman" w:cs="Times New Roman"/>
          <w:sz w:val="24"/>
          <w:szCs w:val="24"/>
          <w:vertAlign w:val="superscript"/>
        </w:rPr>
        <w:t>3</w:t>
      </w:r>
      <w:r w:rsidRPr="004E40A3">
        <w:rPr>
          <w:rFonts w:ascii="Times New Roman" w:eastAsiaTheme="minorEastAsia" w:hAnsi="Times New Roman" w:cs="Times New Roman"/>
          <w:sz w:val="24"/>
          <w:szCs w:val="24"/>
        </w:rPr>
        <w:t>/s</w:t>
      </w:r>
    </w:p>
    <w:p w14:paraId="791995EF" w14:textId="77777777" w:rsidR="004E40A3" w:rsidRPr="004E40A3" w:rsidRDefault="004E40A3" w:rsidP="004E40A3">
      <w:pPr>
        <w:spacing w:line="360" w:lineRule="auto"/>
        <w:rPr>
          <w:rFonts w:ascii="Times New Roman" w:eastAsiaTheme="minorEastAsia" w:hAnsi="Times New Roman" w:cs="Times New Roman"/>
          <w:sz w:val="24"/>
          <w:szCs w:val="24"/>
        </w:rPr>
      </w:pPr>
      <w:r w:rsidRPr="004E40A3">
        <w:rPr>
          <w:rFonts w:ascii="Times New Roman" w:hAnsi="Times New Roman" w:cs="Times New Roman"/>
          <w:sz w:val="24"/>
          <w:szCs w:val="24"/>
        </w:rPr>
        <w:t xml:space="preserve">Average Velocity of water in pipe, </w:t>
      </w:r>
      <w:r w:rsidRPr="004E40A3">
        <w:rPr>
          <w:rFonts w:ascii="Times New Roman" w:hAnsi="Times New Roman" w:cs="Times New Roman"/>
          <w:b/>
          <w:bCs/>
          <w:sz w:val="24"/>
          <w:szCs w:val="24"/>
        </w:rPr>
        <w:t xml:space="preserve">v </w:t>
      </w:r>
      <w:r w:rsidRPr="004E40A3">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Q</m:t>
            </m:r>
          </m:num>
          <m:den>
            <m:r>
              <w:rPr>
                <w:rFonts w:ascii="Cambria Math" w:hAnsi="Cambria Math" w:cs="Times New Roman"/>
                <w:sz w:val="24"/>
                <w:szCs w:val="24"/>
              </w:rPr>
              <m:t>A</m:t>
            </m:r>
          </m:den>
        </m:f>
      </m:oMath>
      <w:r w:rsidRPr="004E40A3">
        <w:rPr>
          <w:rFonts w:ascii="Times New Roman" w:eastAsiaTheme="minorEastAsia" w:hAnsi="Times New Roman" w:cs="Times New Roman"/>
          <w:sz w:val="24"/>
          <w:szCs w:val="24"/>
        </w:rPr>
        <w:t xml:space="preserve"> = </w:t>
      </w:r>
      <w:r w:rsidRPr="004E40A3">
        <w:rPr>
          <w:rFonts w:ascii="Times New Roman" w:hAnsi="Times New Roman" w:cs="Times New Roman"/>
          <w:color w:val="000000"/>
          <w:sz w:val="24"/>
          <w:szCs w:val="24"/>
        </w:rPr>
        <w:t xml:space="preserve">0.22 </w:t>
      </w:r>
      <w:r w:rsidRPr="004E40A3">
        <w:rPr>
          <w:rFonts w:ascii="Times New Roman" w:eastAsiaTheme="minorEastAsia" w:hAnsi="Times New Roman" w:cs="Times New Roman"/>
          <w:sz w:val="24"/>
          <w:szCs w:val="24"/>
        </w:rPr>
        <w:t>m/s</w:t>
      </w:r>
    </w:p>
    <w:p w14:paraId="6599F58C" w14:textId="77777777" w:rsidR="004E40A3" w:rsidRPr="004E40A3" w:rsidRDefault="004E40A3" w:rsidP="004E40A3">
      <w:pPr>
        <w:spacing w:line="360" w:lineRule="auto"/>
        <w:rPr>
          <w:rFonts w:ascii="Times New Roman" w:eastAsiaTheme="minorEastAsia" w:hAnsi="Times New Roman" w:cs="Times New Roman"/>
          <w:sz w:val="24"/>
          <w:szCs w:val="24"/>
        </w:rPr>
      </w:pPr>
      <w:r w:rsidRPr="004E40A3">
        <w:rPr>
          <w:rFonts w:ascii="Times New Roman" w:eastAsiaTheme="minorEastAsia" w:hAnsi="Times New Roman" w:cs="Times New Roman"/>
          <w:sz w:val="24"/>
          <w:szCs w:val="24"/>
        </w:rPr>
        <w:t>Manometer readings,</w:t>
      </w:r>
    </w:p>
    <w:p w14:paraId="5E6DE249" w14:textId="77777777" w:rsidR="004E40A3" w:rsidRPr="004E40A3" w:rsidRDefault="004E40A3" w:rsidP="004E40A3">
      <w:pPr>
        <w:spacing w:line="360" w:lineRule="auto"/>
        <w:rPr>
          <w:rFonts w:ascii="Times New Roman" w:hAnsi="Times New Roman" w:cs="Times New Roman"/>
          <w:sz w:val="24"/>
          <w:szCs w:val="24"/>
        </w:rPr>
      </w:pPr>
      <w:r w:rsidRPr="004E40A3">
        <w:rPr>
          <w:rFonts w:ascii="Times New Roman" w:eastAsiaTheme="minorEastAsia" w:hAnsi="Times New Roman" w:cs="Times New Roman"/>
          <w:sz w:val="24"/>
          <w:szCs w:val="24"/>
        </w:rPr>
        <w:t xml:space="preserve">     Observed reading of right end, r = 24.2 cm </w:t>
      </w:r>
      <w:r w:rsidRPr="004E40A3">
        <w:rPr>
          <w:rFonts w:ascii="Times New Roman" w:hAnsi="Times New Roman" w:cs="Times New Roman"/>
          <w:color w:val="000000" w:themeColor="text1"/>
          <w:sz w:val="24"/>
          <w:szCs w:val="24"/>
        </w:rPr>
        <w:t>CCl</w:t>
      </w:r>
      <w:r w:rsidRPr="004E40A3">
        <w:rPr>
          <w:rFonts w:ascii="Times New Roman" w:hAnsi="Times New Roman" w:cs="Times New Roman"/>
          <w:color w:val="000000" w:themeColor="text1"/>
          <w:sz w:val="24"/>
          <w:szCs w:val="24"/>
          <w:vertAlign w:val="subscript"/>
        </w:rPr>
        <w:t>4</w:t>
      </w:r>
    </w:p>
    <w:p w14:paraId="388EEFF9" w14:textId="77777777" w:rsidR="004E40A3" w:rsidRPr="004E40A3" w:rsidRDefault="004E40A3" w:rsidP="004E40A3">
      <w:pPr>
        <w:spacing w:line="360" w:lineRule="auto"/>
        <w:jc w:val="both"/>
        <w:rPr>
          <w:rFonts w:ascii="Times New Roman" w:eastAsiaTheme="minorEastAsia" w:hAnsi="Times New Roman" w:cs="Times New Roman"/>
          <w:sz w:val="24"/>
          <w:szCs w:val="24"/>
        </w:rPr>
      </w:pPr>
      <w:r w:rsidRPr="004E40A3">
        <w:rPr>
          <w:rFonts w:ascii="Times New Roman" w:hAnsi="Times New Roman" w:cs="Times New Roman"/>
          <w:sz w:val="24"/>
          <w:szCs w:val="24"/>
        </w:rPr>
        <w:t xml:space="preserve">     </w:t>
      </w:r>
      <w:r w:rsidRPr="004E40A3">
        <w:rPr>
          <w:rFonts w:ascii="Times New Roman" w:eastAsiaTheme="minorEastAsia" w:hAnsi="Times New Roman" w:cs="Times New Roman"/>
          <w:sz w:val="24"/>
          <w:szCs w:val="24"/>
        </w:rPr>
        <w:t>Observed reading of left end, l</w:t>
      </w:r>
      <w:r w:rsidRPr="004E40A3">
        <w:rPr>
          <w:rFonts w:ascii="Times New Roman" w:eastAsiaTheme="minorEastAsia" w:hAnsi="Times New Roman" w:cs="Times New Roman"/>
          <w:b/>
          <w:bCs/>
          <w:sz w:val="24"/>
          <w:szCs w:val="24"/>
        </w:rPr>
        <w:t xml:space="preserve"> </w:t>
      </w:r>
      <w:r w:rsidRPr="004E40A3">
        <w:rPr>
          <w:rFonts w:ascii="Times New Roman" w:eastAsiaTheme="minorEastAsia" w:hAnsi="Times New Roman" w:cs="Times New Roman"/>
          <w:sz w:val="24"/>
          <w:szCs w:val="24"/>
        </w:rPr>
        <w:t xml:space="preserve">= 34.2 cm </w:t>
      </w:r>
      <w:r w:rsidRPr="004E40A3">
        <w:rPr>
          <w:rFonts w:ascii="Times New Roman" w:hAnsi="Times New Roman" w:cs="Times New Roman"/>
          <w:color w:val="000000" w:themeColor="text1"/>
          <w:sz w:val="24"/>
          <w:szCs w:val="24"/>
        </w:rPr>
        <w:t>CCl</w:t>
      </w:r>
      <w:r w:rsidRPr="004E40A3">
        <w:rPr>
          <w:rFonts w:ascii="Times New Roman" w:hAnsi="Times New Roman" w:cs="Times New Roman"/>
          <w:color w:val="000000" w:themeColor="text1"/>
          <w:sz w:val="24"/>
          <w:szCs w:val="24"/>
          <w:vertAlign w:val="subscript"/>
        </w:rPr>
        <w:t>4</w:t>
      </w:r>
    </w:p>
    <w:p w14:paraId="5E98FB0C" w14:textId="7128BA77" w:rsidR="004E40A3" w:rsidRPr="004E40A3" w:rsidRDefault="004E40A3" w:rsidP="004E40A3">
      <w:pPr>
        <w:spacing w:line="360" w:lineRule="auto"/>
        <w:jc w:val="both"/>
        <w:rPr>
          <w:rFonts w:ascii="Times New Roman" w:eastAsiaTheme="minorEastAsia" w:hAnsi="Times New Roman" w:cs="Times New Roman"/>
          <w:sz w:val="24"/>
          <w:szCs w:val="24"/>
        </w:rPr>
      </w:pPr>
      <w:r w:rsidRPr="004E40A3">
        <w:rPr>
          <w:rFonts w:ascii="Times New Roman" w:eastAsiaTheme="minorEastAsia" w:hAnsi="Times New Roman" w:cs="Times New Roman"/>
          <w:sz w:val="24"/>
          <w:szCs w:val="24"/>
        </w:rPr>
        <w:t xml:space="preserve">Manometer difference, </w:t>
      </w:r>
      <w:r w:rsidRPr="004E40A3">
        <w:rPr>
          <w:rFonts w:ascii="Times New Roman" w:hAnsi="Times New Roman" w:cs="Times New Roman"/>
          <w:sz w:val="24"/>
          <w:szCs w:val="24"/>
        </w:rPr>
        <w:t xml:space="preserve">R= </w:t>
      </w:r>
      <w:r w:rsidR="00E7108F">
        <w:rPr>
          <w:rFonts w:ascii="Times New Roman" w:hAnsi="Times New Roman" w:cs="Times New Roman"/>
          <w:sz w:val="24"/>
          <w:szCs w:val="24"/>
        </w:rPr>
        <w:t xml:space="preserve">l-r </w:t>
      </w:r>
      <w:r w:rsidRPr="004E40A3">
        <w:rPr>
          <w:rFonts w:ascii="Times New Roman" w:eastAsiaTheme="minorEastAsia" w:hAnsi="Times New Roman" w:cs="Times New Roman"/>
          <w:sz w:val="24"/>
          <w:szCs w:val="24"/>
        </w:rPr>
        <w:t xml:space="preserve">= 10 cm = 0.1 m </w:t>
      </w:r>
      <w:r w:rsidRPr="004E40A3">
        <w:rPr>
          <w:rFonts w:ascii="Times New Roman" w:hAnsi="Times New Roman" w:cs="Times New Roman"/>
          <w:color w:val="000000" w:themeColor="text1"/>
          <w:sz w:val="24"/>
          <w:szCs w:val="24"/>
        </w:rPr>
        <w:t>CCl</w:t>
      </w:r>
      <w:r w:rsidRPr="004E40A3">
        <w:rPr>
          <w:rFonts w:ascii="Times New Roman" w:hAnsi="Times New Roman" w:cs="Times New Roman"/>
          <w:color w:val="000000" w:themeColor="text1"/>
          <w:sz w:val="24"/>
          <w:szCs w:val="24"/>
          <w:vertAlign w:val="subscript"/>
        </w:rPr>
        <w:t>4</w:t>
      </w:r>
    </w:p>
    <w:p w14:paraId="2DE3E22A" w14:textId="77777777" w:rsidR="004E40A3" w:rsidRPr="004E40A3" w:rsidRDefault="004E40A3" w:rsidP="004E40A3">
      <w:pPr>
        <w:spacing w:line="360" w:lineRule="auto"/>
        <w:rPr>
          <w:rFonts w:ascii="Times New Roman" w:eastAsiaTheme="minorEastAsia" w:hAnsi="Times New Roman" w:cs="Times New Roman"/>
          <w:sz w:val="24"/>
          <w:szCs w:val="24"/>
        </w:rPr>
      </w:pPr>
      <w:r w:rsidRPr="004E40A3">
        <w:rPr>
          <w:rFonts w:ascii="Times New Roman" w:hAnsi="Times New Roman" w:cs="Times New Roman"/>
          <w:sz w:val="24"/>
          <w:szCs w:val="24"/>
        </w:rPr>
        <w:t>Pressure Head difference (Corrected), ∆H = R</w:t>
      </w:r>
      <m:oMath>
        <m:r>
          <w:rPr>
            <w:rFonts w:ascii="Cambria Math" w:hAnsi="Cambria Math" w:cs="Times New Roman"/>
            <w:sz w:val="24"/>
            <w:szCs w:val="24"/>
          </w:rPr>
          <m:t xml:space="preserve"> </m:t>
        </m:r>
        <m:r>
          <m:rPr>
            <m:sty m:val="p"/>
          </m:rP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Theme="minorEastAsia" w:hAnsi="Cambria Math" w:cs="Times New Roman"/>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ρ</m:t>
                    </m:r>
                  </m:e>
                  <m:sub>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CCl</m:t>
                        </m:r>
                      </m:e>
                      <m:sub>
                        <m:r>
                          <m:rPr>
                            <m:sty m:val="p"/>
                          </m:rPr>
                          <w:rPr>
                            <w:rFonts w:ascii="Cambria Math" w:hAnsi="Cambria Math" w:cs="Times New Roman"/>
                            <w:color w:val="000000" w:themeColor="text1"/>
                            <w:sz w:val="24"/>
                            <w:szCs w:val="24"/>
                          </w:rPr>
                          <m:t>4</m:t>
                        </m:r>
                      </m:sub>
                    </m:sSub>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ρ</m:t>
                    </m:r>
                  </m:e>
                  <m:sub>
                    <m:r>
                      <m:rPr>
                        <m:sty m:val="p"/>
                      </m:rPr>
                      <w:rPr>
                        <w:rFonts w:ascii="Cambria Math" w:hAnsi="Cambria Math" w:cs="Times New Roman"/>
                        <w:color w:val="000000" w:themeColor="text1"/>
                        <w:sz w:val="24"/>
                        <w:szCs w:val="24"/>
                      </w:rPr>
                      <m:t xml:space="preserve">w </m:t>
                    </m:r>
                  </m:sub>
                </m:sSub>
              </m:den>
            </m:f>
            <m:r>
              <m:rPr>
                <m:sty m:val="p"/>
              </m:rPr>
              <w:rPr>
                <w:rFonts w:ascii="Cambria Math" w:eastAsia="Times New Roman" w:hAnsi="Cambria Math" w:cs="Times New Roman"/>
                <w:color w:val="000000" w:themeColor="text1"/>
                <w:sz w:val="24"/>
                <w:szCs w:val="24"/>
              </w:rPr>
              <m:t>-1</m:t>
            </m:r>
          </m:e>
        </m:d>
      </m:oMath>
    </w:p>
    <w:p w14:paraId="1A6820D4" w14:textId="42865680" w:rsidR="004E40A3" w:rsidRPr="004E40A3" w:rsidRDefault="004E40A3" w:rsidP="004E40A3">
      <w:pPr>
        <w:spacing w:line="360" w:lineRule="auto"/>
        <w:rPr>
          <w:rFonts w:ascii="Times New Roman" w:eastAsiaTheme="minorEastAsia" w:hAnsi="Times New Roman" w:cs="Times New Roman"/>
          <w:sz w:val="24"/>
          <w:szCs w:val="24"/>
        </w:rPr>
      </w:pPr>
      <w:r w:rsidRPr="004E40A3">
        <w:rPr>
          <w:rFonts w:ascii="Times New Roman" w:eastAsiaTheme="minorEastAsia" w:hAnsi="Times New Roman" w:cs="Times New Roman"/>
          <w:sz w:val="24"/>
          <w:szCs w:val="24"/>
        </w:rPr>
        <w:t xml:space="preserve">                                                                    = 10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m:t>
            </m:r>
          </m:sup>
        </m:sSup>
      </m:oMath>
      <w:r w:rsidRPr="004E40A3">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Theme="minorEastAsia" w:hAnsi="Cambria Math" w:cs="Times New Roman"/>
                    <w:sz w:val="24"/>
                    <w:szCs w:val="24"/>
                  </w:rPr>
                </m:ctrlPr>
              </m:fPr>
              <m:num>
                <m:r>
                  <m:rPr>
                    <m:sty m:val="p"/>
                  </m:rPr>
                  <w:rPr>
                    <w:rFonts w:ascii="Cambria Math" w:hAnsi="Cambria Math" w:cs="Times New Roman"/>
                    <w:color w:val="000000" w:themeColor="text1"/>
                    <w:sz w:val="24"/>
                    <w:szCs w:val="24"/>
                  </w:rPr>
                  <m:t>1578</m:t>
                </m:r>
              </m:num>
              <m:den>
                <m:r>
                  <m:rPr>
                    <m:sty m:val="p"/>
                  </m:rPr>
                  <w:rPr>
                    <w:rFonts w:ascii="Cambria Math" w:hAnsi="Cambria Math" w:cs="Times New Roman"/>
                    <w:color w:val="000000" w:themeColor="text1"/>
                    <w:sz w:val="24"/>
                    <w:szCs w:val="24"/>
                  </w:rPr>
                  <m:t>996</m:t>
                </m:r>
              </m:den>
            </m:f>
            <m:r>
              <m:rPr>
                <m:sty m:val="p"/>
              </m:rPr>
              <w:rPr>
                <w:rFonts w:ascii="Cambria Math" w:eastAsia="Times New Roman" w:hAnsi="Cambria Math" w:cs="Times New Roman"/>
                <w:color w:val="000000" w:themeColor="text1"/>
                <w:sz w:val="24"/>
                <w:szCs w:val="24"/>
              </w:rPr>
              <m:t>-1</m:t>
            </m:r>
          </m:e>
        </m:d>
        <m:r>
          <m:rPr>
            <m:sty m:val="p"/>
          </m:rPr>
          <w:rPr>
            <w:rFonts w:ascii="Cambria Math" w:hAnsi="Cambria Math" w:cs="Times New Roman"/>
            <w:sz w:val="24"/>
            <w:szCs w:val="24"/>
          </w:rPr>
          <m:t xml:space="preserve"> </m:t>
        </m:r>
      </m:oMath>
      <w:r w:rsidRPr="004E40A3">
        <w:rPr>
          <w:rFonts w:ascii="Times New Roman" w:eastAsiaTheme="minorEastAsia" w:hAnsi="Times New Roman" w:cs="Times New Roman"/>
          <w:sz w:val="24"/>
          <w:szCs w:val="24"/>
        </w:rPr>
        <w:t>m H</w:t>
      </w:r>
      <w:r w:rsidRPr="004E40A3">
        <w:rPr>
          <w:rFonts w:ascii="Times New Roman" w:eastAsiaTheme="minorEastAsia" w:hAnsi="Times New Roman" w:cs="Times New Roman"/>
          <w:sz w:val="24"/>
          <w:szCs w:val="24"/>
          <w:vertAlign w:val="subscript"/>
        </w:rPr>
        <w:t>2</w:t>
      </w:r>
      <w:r w:rsidRPr="004E40A3">
        <w:rPr>
          <w:rFonts w:ascii="Times New Roman" w:eastAsiaTheme="minorEastAsia" w:hAnsi="Times New Roman" w:cs="Times New Roman"/>
          <w:sz w:val="24"/>
          <w:szCs w:val="24"/>
        </w:rPr>
        <w:t>O</w:t>
      </w:r>
    </w:p>
    <w:p w14:paraId="27C02801" w14:textId="77777777" w:rsidR="004E40A3" w:rsidRDefault="004E40A3" w:rsidP="004E40A3">
      <w:pPr>
        <w:spacing w:line="360" w:lineRule="auto"/>
        <w:rPr>
          <w:rFonts w:ascii="Times New Roman" w:eastAsiaTheme="minorEastAsia" w:hAnsi="Times New Roman" w:cs="Times New Roman"/>
          <w:sz w:val="24"/>
          <w:szCs w:val="24"/>
        </w:rPr>
      </w:pPr>
      <w:r w:rsidRPr="004E40A3">
        <w:rPr>
          <w:rFonts w:ascii="Times New Roman" w:eastAsiaTheme="minorEastAsia" w:hAnsi="Times New Roman" w:cs="Times New Roman"/>
          <w:sz w:val="24"/>
          <w:szCs w:val="24"/>
        </w:rPr>
        <w:t xml:space="preserve">                                                                    = </w:t>
      </w:r>
      <w:r w:rsidRPr="004E40A3">
        <w:rPr>
          <w:rFonts w:ascii="Times New Roman" w:hAnsi="Times New Roman" w:cs="Times New Roman"/>
          <w:color w:val="000000"/>
          <w:sz w:val="24"/>
          <w:szCs w:val="24"/>
        </w:rPr>
        <w:t xml:space="preserve">0.0584 </w:t>
      </w:r>
      <w:r w:rsidRPr="004E40A3">
        <w:rPr>
          <w:rFonts w:ascii="Times New Roman" w:eastAsiaTheme="minorEastAsia" w:hAnsi="Times New Roman" w:cs="Times New Roman"/>
          <w:sz w:val="24"/>
          <w:szCs w:val="24"/>
        </w:rPr>
        <w:t>m H</w:t>
      </w:r>
      <w:r w:rsidRPr="004E40A3">
        <w:rPr>
          <w:rFonts w:ascii="Times New Roman" w:eastAsiaTheme="minorEastAsia" w:hAnsi="Times New Roman" w:cs="Times New Roman"/>
          <w:sz w:val="24"/>
          <w:szCs w:val="24"/>
          <w:vertAlign w:val="subscript"/>
        </w:rPr>
        <w:t>2</w:t>
      </w:r>
      <w:r w:rsidRPr="004E40A3">
        <w:rPr>
          <w:rFonts w:ascii="Times New Roman" w:eastAsiaTheme="minorEastAsia" w:hAnsi="Times New Roman" w:cs="Times New Roman"/>
          <w:sz w:val="24"/>
          <w:szCs w:val="24"/>
        </w:rPr>
        <w:t>O</w:t>
      </w:r>
    </w:p>
    <w:p w14:paraId="7861BB37" w14:textId="77777777" w:rsidR="004F7125" w:rsidRPr="004F7125" w:rsidRDefault="004F7125" w:rsidP="004F7125">
      <w:pPr>
        <w:spacing w:line="360" w:lineRule="auto"/>
        <w:rPr>
          <w:rFonts w:ascii="Times New Roman" w:eastAsiaTheme="minorEastAsia" w:hAnsi="Times New Roman" w:cs="Times New Roman"/>
          <w:sz w:val="24"/>
          <w:szCs w:val="24"/>
        </w:rPr>
      </w:pPr>
      <w:r w:rsidRPr="004F7125">
        <w:rPr>
          <w:rFonts w:ascii="Times New Roman" w:hAnsi="Times New Roman" w:cs="Times New Roman"/>
          <w:sz w:val="24"/>
          <w:szCs w:val="24"/>
        </w:rPr>
        <w:t xml:space="preserve">Square Root of Pressure Head Difference,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ΔH</m:t>
            </m:r>
          </m:e>
        </m:rad>
      </m:oMath>
      <w:r w:rsidRPr="004F7125">
        <w:rPr>
          <w:rFonts w:ascii="Times New Roman" w:eastAsiaTheme="minorEastAsia" w:hAnsi="Times New Roman" w:cs="Times New Roman"/>
          <w:sz w:val="24"/>
          <w:szCs w:val="24"/>
        </w:rPr>
        <w:t xml:space="preserve"> = 0.2417 </w:t>
      </w:r>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 xml:space="preserve">m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O</m:t>
                </m:r>
              </m:e>
            </m:d>
          </m:e>
          <m:sup>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2</m:t>
                </m:r>
              </m:den>
            </m:f>
          </m:sup>
        </m:sSup>
      </m:oMath>
    </w:p>
    <w:p w14:paraId="585820BE" w14:textId="77777777" w:rsidR="004F7125" w:rsidRPr="004F7125" w:rsidRDefault="004F7125" w:rsidP="004F7125">
      <w:pPr>
        <w:spacing w:line="360" w:lineRule="auto"/>
        <w:rPr>
          <w:rFonts w:ascii="Times New Roman" w:hAnsi="Times New Roman" w:cs="Times New Roman"/>
          <w:sz w:val="24"/>
          <w:szCs w:val="24"/>
        </w:rPr>
      </w:pPr>
      <w:r w:rsidRPr="004F7125">
        <w:rPr>
          <w:rFonts w:ascii="Times New Roman" w:hAnsi="Times New Roman" w:cs="Times New Roman"/>
          <w:sz w:val="24"/>
          <w:szCs w:val="24"/>
        </w:rPr>
        <w:t xml:space="preserve">  Coefficient of Orifice, C</w:t>
      </w:r>
      <w:r w:rsidRPr="004F7125">
        <w:rPr>
          <w:rFonts w:ascii="Times New Roman" w:hAnsi="Times New Roman" w:cs="Times New Roman"/>
          <w:sz w:val="24"/>
          <w:szCs w:val="24"/>
          <w:vertAlign w:val="subscript"/>
        </w:rPr>
        <w:t xml:space="preserve">0 </w:t>
      </w:r>
      <w:r w:rsidRPr="004F712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Q</m:t>
            </m:r>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o</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√2g∆H</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Do</m:t>
                        </m:r>
                      </m:num>
                      <m:den>
                        <m:r>
                          <w:rPr>
                            <w:rFonts w:ascii="Cambria Math" w:hAnsi="Cambria Math" w:cs="Times New Roman"/>
                            <w:sz w:val="24"/>
                            <w:szCs w:val="24"/>
                          </w:rPr>
                          <m:t>D</m:t>
                        </m:r>
                      </m:den>
                    </m:f>
                    <m:r>
                      <w:rPr>
                        <w:rFonts w:ascii="Cambria Math" w:hAnsi="Cambria Math" w:cs="Times New Roman"/>
                        <w:sz w:val="24"/>
                        <w:szCs w:val="24"/>
                      </w:rPr>
                      <m:t>)</m:t>
                    </m:r>
                  </m:e>
                  <m:sup>
                    <m:r>
                      <w:rPr>
                        <w:rFonts w:ascii="Cambria Math" w:hAnsi="Cambria Math" w:cs="Times New Roman"/>
                        <w:sz w:val="24"/>
                        <w:szCs w:val="24"/>
                      </w:rPr>
                      <m:t>4</m:t>
                    </m:r>
                  </m:sup>
                </m:sSup>
              </m:den>
            </m:f>
          </m:den>
        </m:f>
        <m:r>
          <w:rPr>
            <w:rFonts w:ascii="Cambria Math" w:hAnsi="Cambria Math" w:cs="Times New Roman"/>
            <w:sz w:val="24"/>
            <w:szCs w:val="24"/>
          </w:rPr>
          <m:t xml:space="preserve"> </m:t>
        </m:r>
      </m:oMath>
      <w:r w:rsidRPr="004F7125">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color w:val="000000"/>
                <w:sz w:val="24"/>
                <w:szCs w:val="24"/>
              </w:rPr>
              <m:t>4.803</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num>
          <m:den>
            <m:r>
              <w:rPr>
                <w:rFonts w:ascii="Cambria Math" w:hAnsi="Cambria Math" w:cs="Times New Roman"/>
                <w:sz w:val="24"/>
                <w:szCs w:val="24"/>
              </w:rPr>
              <m:t>5.067×</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-4</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√2×9.8×0.0584</m:t>
                </m:r>
              </m:num>
              <m:den>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0.0254</m:t>
                        </m:r>
                      </m:num>
                      <m:den>
                        <m:r>
                          <w:rPr>
                            <w:rFonts w:ascii="Cambria Math" w:hAnsi="Cambria Math" w:cs="Times New Roman"/>
                            <w:sz w:val="24"/>
                            <w:szCs w:val="24"/>
                          </w:rPr>
                          <m:t>0.0525</m:t>
                        </m:r>
                      </m:den>
                    </m:f>
                    <m:r>
                      <w:rPr>
                        <w:rFonts w:ascii="Cambria Math" w:hAnsi="Cambria Math" w:cs="Times New Roman"/>
                        <w:sz w:val="24"/>
                        <w:szCs w:val="24"/>
                      </w:rPr>
                      <m:t>)</m:t>
                    </m:r>
                  </m:e>
                  <m:sup>
                    <m:r>
                      <w:rPr>
                        <w:rFonts w:ascii="Cambria Math" w:hAnsi="Cambria Math" w:cs="Times New Roman"/>
                        <w:sz w:val="24"/>
                        <w:szCs w:val="24"/>
                      </w:rPr>
                      <m:t>4</m:t>
                    </m:r>
                  </m:sup>
                </m:sSup>
              </m:den>
            </m:f>
          </m:den>
        </m:f>
      </m:oMath>
      <w:r w:rsidRPr="004F7125">
        <w:rPr>
          <w:rFonts w:ascii="Times New Roman" w:eastAsiaTheme="minorEastAsia" w:hAnsi="Times New Roman" w:cs="Times New Roman"/>
          <w:sz w:val="24"/>
          <w:szCs w:val="24"/>
        </w:rPr>
        <w:t xml:space="preserve"> = 0.864</w:t>
      </w:r>
    </w:p>
    <w:p w14:paraId="47ED0B4A" w14:textId="77777777" w:rsidR="004F7125" w:rsidRDefault="004F7125" w:rsidP="004F7125">
      <w:pPr>
        <w:spacing w:line="360" w:lineRule="auto"/>
        <w:rPr>
          <w:rFonts w:ascii="Times New Roman" w:hAnsi="Times New Roman" w:cs="Times New Roman"/>
          <w:color w:val="000000"/>
          <w:sz w:val="24"/>
          <w:szCs w:val="24"/>
        </w:rPr>
      </w:pPr>
      <w:r w:rsidRPr="004F7125">
        <w:rPr>
          <w:rFonts w:ascii="Times New Roman" w:hAnsi="Times New Roman" w:cs="Times New Roman"/>
          <w:sz w:val="24"/>
          <w:szCs w:val="24"/>
        </w:rPr>
        <w:t>Reynolds Number,</w:t>
      </w:r>
      <w:r w:rsidRPr="004F7125">
        <w:rPr>
          <w:rFonts w:ascii="Times New Roman" w:hAnsi="Times New Roman" w:cs="Times New Roman"/>
          <w:b/>
          <w:bCs/>
          <w:sz w:val="24"/>
          <w:szCs w:val="24"/>
        </w:rPr>
        <w:t xml:space="preserve"> </w:t>
      </w:r>
      <w:r w:rsidRPr="004F7125">
        <w:rPr>
          <w:rFonts w:ascii="Times New Roman" w:hAnsi="Times New Roman" w:cs="Times New Roman"/>
          <w:sz w:val="24"/>
          <w:szCs w:val="24"/>
        </w:rPr>
        <w:t xml:space="preserve">Re = </w:t>
      </w:r>
      <m:oMath>
        <m:f>
          <m:fPr>
            <m:ctrlPr>
              <w:rPr>
                <w:rFonts w:ascii="Cambria Math" w:hAnsi="Cambria Math" w:cs="Times New Roman"/>
                <w:sz w:val="24"/>
                <w:szCs w:val="24"/>
              </w:rPr>
            </m:ctrlPr>
          </m:fPr>
          <m:num>
            <m:r>
              <m:rPr>
                <m:sty m:val="p"/>
              </m:rPr>
              <w:rPr>
                <w:rFonts w:ascii="Cambria Math" w:hAnsi="Cambria Math" w:cs="Times New Roman"/>
                <w:color w:val="000000" w:themeColor="text1"/>
                <w:sz w:val="24"/>
                <w:szCs w:val="24"/>
              </w:rPr>
              <m:t>Dv</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ρ</m:t>
                </m:r>
              </m:e>
              <m:sub>
                <m:r>
                  <m:rPr>
                    <m:sty m:val="p"/>
                  </m:rPr>
                  <w:rPr>
                    <w:rFonts w:ascii="Cambria Math" w:hAnsi="Cambria Math" w:cs="Times New Roman"/>
                    <w:color w:val="000000" w:themeColor="text1"/>
                    <w:sz w:val="24"/>
                    <w:szCs w:val="24"/>
                  </w:rPr>
                  <m:t xml:space="preserve">w </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μ</m:t>
                </m:r>
              </m:e>
              <m:sub>
                <m:r>
                  <m:rPr>
                    <m:sty m:val="p"/>
                  </m:rPr>
                  <w:rPr>
                    <w:rFonts w:ascii="Cambria Math" w:hAnsi="Cambria Math" w:cs="Times New Roman"/>
                    <w:color w:val="000000" w:themeColor="text1"/>
                    <w:sz w:val="24"/>
                    <w:szCs w:val="24"/>
                  </w:rPr>
                  <m:t>w</m:t>
                </m:r>
              </m:sub>
            </m:sSub>
          </m:den>
        </m:f>
      </m:oMath>
      <w:r w:rsidRPr="004F7125">
        <w:rPr>
          <w:rFonts w:ascii="Times New Roman" w:eastAsiaTheme="minorEastAsia" w:hAnsi="Times New Roman" w:cs="Times New Roman"/>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color w:val="000000" w:themeColor="text1"/>
                <w:sz w:val="24"/>
                <w:szCs w:val="24"/>
              </w:rPr>
              <m:t xml:space="preserve">0.0525 </m:t>
            </m:r>
            <m:r>
              <m:rPr>
                <m:sty m:val="p"/>
              </m:rPr>
              <w:rPr>
                <w:rFonts w:ascii="Cambria Math" w:hAnsi="Cambria Math" w:cs="Times New Roman"/>
                <w:sz w:val="24"/>
                <w:szCs w:val="24"/>
              </w:rPr>
              <m:t xml:space="preserve">× 0.222 ×996 </m:t>
            </m:r>
          </m:num>
          <m:den>
            <m:r>
              <m:rPr>
                <m:sty m:val="p"/>
              </m:rPr>
              <w:rPr>
                <w:rFonts w:ascii="Cambria Math" w:hAnsi="Cambria Math" w:cs="Times New Roman"/>
                <w:color w:val="000000" w:themeColor="text1"/>
                <w:sz w:val="24"/>
                <w:szCs w:val="24"/>
              </w:rPr>
              <m:t xml:space="preserve">8.0 </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den>
        </m:f>
      </m:oMath>
      <w:r w:rsidRPr="004F7125">
        <w:rPr>
          <w:rFonts w:ascii="Times New Roman" w:eastAsiaTheme="minorEastAsia" w:hAnsi="Times New Roman" w:cs="Times New Roman"/>
          <w:sz w:val="24"/>
          <w:szCs w:val="24"/>
        </w:rPr>
        <w:t xml:space="preserve"> = </w:t>
      </w:r>
      <w:r w:rsidRPr="004F7125">
        <w:rPr>
          <w:rFonts w:ascii="Times New Roman" w:hAnsi="Times New Roman" w:cs="Times New Roman"/>
          <w:color w:val="000000"/>
          <w:sz w:val="24"/>
          <w:szCs w:val="24"/>
        </w:rPr>
        <w:t>14510.48</w:t>
      </w:r>
    </w:p>
    <w:p w14:paraId="7069E202" w14:textId="77777777" w:rsidR="00D1419B" w:rsidRDefault="00D1419B" w:rsidP="004F7125">
      <w:pPr>
        <w:pStyle w:val="Heading2"/>
        <w:rPr>
          <w:rFonts w:ascii="Times New Roman" w:hAnsi="Times New Roman" w:cs="Times New Roman"/>
          <w:b/>
          <w:bCs/>
          <w:color w:val="auto"/>
          <w:sz w:val="24"/>
          <w:szCs w:val="24"/>
        </w:rPr>
      </w:pPr>
      <w:bookmarkStart w:id="54" w:name="_Toc236000799"/>
    </w:p>
    <w:p w14:paraId="3B56A056" w14:textId="28EB92C2" w:rsidR="004F7125" w:rsidRPr="00CB03E0" w:rsidRDefault="004F7125" w:rsidP="004F7125">
      <w:pPr>
        <w:pStyle w:val="Heading2"/>
        <w:rPr>
          <w:rFonts w:ascii="Times New Roman" w:hAnsi="Times New Roman" w:cs="Times New Roman"/>
          <w:b/>
          <w:bCs/>
          <w:color w:val="auto"/>
          <w:sz w:val="24"/>
          <w:szCs w:val="24"/>
        </w:rPr>
      </w:pPr>
      <w:bookmarkStart w:id="55" w:name="_Toc236325354"/>
      <w:r w:rsidRPr="00151A4E">
        <w:rPr>
          <w:rFonts w:ascii="Times New Roman" w:hAnsi="Times New Roman" w:cs="Times New Roman"/>
          <w:b/>
          <w:bCs/>
          <w:color w:val="auto"/>
          <w:sz w:val="24"/>
          <w:szCs w:val="24"/>
        </w:rPr>
        <w:t xml:space="preserve">Appendix </w:t>
      </w:r>
      <w:r>
        <w:rPr>
          <w:rFonts w:ascii="Times New Roman" w:hAnsi="Times New Roman" w:cs="Times New Roman"/>
          <w:b/>
          <w:bCs/>
          <w:color w:val="auto"/>
          <w:sz w:val="24"/>
          <w:szCs w:val="24"/>
        </w:rPr>
        <w:t>4</w:t>
      </w:r>
      <w:bookmarkEnd w:id="54"/>
      <w:bookmarkEnd w:id="55"/>
    </w:p>
    <w:p w14:paraId="0551CD46" w14:textId="77777777" w:rsidR="004F7125" w:rsidRPr="000923E5" w:rsidRDefault="004F7125" w:rsidP="004F7125">
      <w:pPr>
        <w:spacing w:line="360" w:lineRule="auto"/>
        <w:jc w:val="both"/>
        <w:rPr>
          <w:rFonts w:ascii="Times New Roman" w:hAnsi="Times New Roman" w:cs="Times New Roman"/>
        </w:rPr>
      </w:pPr>
      <w:r w:rsidRPr="000923E5">
        <w:rPr>
          <w:rFonts w:ascii="Times New Roman" w:hAnsi="Times New Roman" w:cs="Times New Roman"/>
          <w:b/>
          <w:bCs/>
        </w:rPr>
        <w:t>Derivation of the Discharge Equation of an Orifice Meter</w:t>
      </w:r>
    </w:p>
    <w:p w14:paraId="2E3CBB97" w14:textId="77777777" w:rsidR="004F7125" w:rsidRPr="00446D56" w:rsidRDefault="004F7125" w:rsidP="004F7125">
      <w:pPr>
        <w:spacing w:after="0" w:line="360" w:lineRule="auto"/>
        <w:jc w:val="both"/>
        <w:rPr>
          <w:rFonts w:ascii="Times New Roman" w:hAnsi="Times New Roman" w:cs="Times New Roman"/>
        </w:rPr>
      </w:pPr>
      <w:r w:rsidRPr="00446D56">
        <w:rPr>
          <w:rFonts w:ascii="Times New Roman" w:hAnsi="Times New Roman" w:cs="Times New Roman"/>
        </w:rPr>
        <w:t>Let section (1) be the upstream pipe section and section (2) be the orifice section.</w:t>
      </w:r>
    </w:p>
    <w:p w14:paraId="6AF55C6E" w14:textId="77777777" w:rsidR="004F7125" w:rsidRPr="00446D56" w:rsidRDefault="004F7125" w:rsidP="004F7125">
      <w:pPr>
        <w:spacing w:after="0" w:line="360" w:lineRule="auto"/>
        <w:jc w:val="both"/>
        <w:rPr>
          <w:rFonts w:ascii="Times New Roman" w:hAnsi="Times New Roman" w:cs="Times New Roman"/>
        </w:rPr>
      </w:pPr>
      <w:r w:rsidRPr="00446D56">
        <w:rPr>
          <w:rFonts w:ascii="Times New Roman" w:hAnsi="Times New Roman" w:cs="Times New Roman"/>
        </w:rPr>
        <w:t>From the Continuity Equation,</w:t>
      </w:r>
    </w:p>
    <w:p w14:paraId="61E7DA3A" w14:textId="77777777" w:rsidR="004F7125" w:rsidRPr="00446D56" w:rsidRDefault="00000000" w:rsidP="004F7125">
      <w:pPr>
        <w:spacing w:after="0"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o</m:t>
              </m:r>
            </m:sub>
          </m:sSub>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w:br/>
          </m:r>
        </m:oMath>
      </m:oMathPara>
      <w:r w:rsidR="004F7125" w:rsidRPr="00446D56">
        <w:rPr>
          <w:rFonts w:ascii="Times New Roman" w:hAnsi="Times New Roman" w:cs="Times New Roman"/>
        </w:rPr>
        <w:t>Where,</w:t>
      </w:r>
      <w:r w:rsidR="004F7125" w:rsidRPr="00446D56">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π</m:t>
            </m:r>
            <m:sSup>
              <m:sSupPr>
                <m:ctrlPr>
                  <w:rPr>
                    <w:rFonts w:ascii="Cambria Math" w:hAnsi="Cambria Math" w:cs="Times New Roman"/>
                  </w:rPr>
                </m:ctrlPr>
              </m:sSupPr>
              <m:e>
                <m:r>
                  <m:rPr>
                    <m:sty m:val="p"/>
                  </m:rPr>
                  <w:rPr>
                    <w:rFonts w:ascii="Cambria Math" w:hAnsi="Cambria Math" w:cs="Times New Roman"/>
                  </w:rPr>
                  <m:t>D</m:t>
                </m:r>
              </m:e>
              <m:sup>
                <m:r>
                  <m:rPr>
                    <m:sty m:val="p"/>
                  </m:rPr>
                  <w:rPr>
                    <w:rFonts w:ascii="Cambria Math" w:hAnsi="Cambria Math" w:cs="Times New Roman"/>
                  </w:rPr>
                  <m:t>2</m:t>
                </m:r>
              </m:sup>
            </m:sSup>
          </m:num>
          <m:den>
            <m:r>
              <m:rPr>
                <m:sty m:val="p"/>
              </m:rPr>
              <w:rPr>
                <w:rFonts w:ascii="Cambria Math" w:hAnsi="Cambria Math" w:cs="Times New Roman"/>
              </w:rPr>
              <m:t>4</m:t>
            </m:r>
          </m:den>
        </m:f>
      </m:oMath>
      <w:r w:rsidR="004F7125" w:rsidRPr="00446D56">
        <w:rPr>
          <w:rFonts w:ascii="Times New Roman" w:eastAsiaTheme="minorEastAsia" w:hAnsi="Times New Roman" w:cs="Times New Roman"/>
        </w:rPr>
        <w:t xml:space="preserve"> </w:t>
      </w:r>
      <w:r w:rsidR="004F7125" w:rsidRPr="00446D56">
        <w:rPr>
          <w:rFonts w:ascii="Times New Roman" w:hAnsi="Times New Roman" w:cs="Times New Roman"/>
        </w:rPr>
        <w:t>= Area of pipe</w:t>
      </w:r>
      <w:r w:rsidR="004F7125" w:rsidRPr="00446D56">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o</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π</m:t>
            </m:r>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o</m:t>
                </m:r>
              </m:sub>
              <m:sup>
                <m:r>
                  <m:rPr>
                    <m:sty m:val="p"/>
                  </m:rPr>
                  <w:rPr>
                    <w:rFonts w:ascii="Cambria Math" w:hAnsi="Cambria Math" w:cs="Times New Roman"/>
                  </w:rPr>
                  <m:t>2</m:t>
                </m:r>
              </m:sup>
            </m:sSubSup>
          </m:num>
          <m:den>
            <m:r>
              <m:rPr>
                <m:sty m:val="p"/>
              </m:rPr>
              <w:rPr>
                <w:rFonts w:ascii="Cambria Math" w:hAnsi="Cambria Math" w:cs="Times New Roman"/>
              </w:rPr>
              <m:t>4</m:t>
            </m:r>
          </m:den>
        </m:f>
      </m:oMath>
      <w:r w:rsidR="004F7125" w:rsidRPr="00446D56">
        <w:rPr>
          <w:rFonts w:ascii="Times New Roman" w:eastAsiaTheme="minorEastAsia" w:hAnsi="Times New Roman" w:cs="Times New Roman"/>
        </w:rPr>
        <w:t xml:space="preserve"> </w:t>
      </w:r>
      <w:r w:rsidR="004F7125" w:rsidRPr="00446D56">
        <w:rPr>
          <w:rFonts w:ascii="Times New Roman" w:hAnsi="Times New Roman" w:cs="Times New Roman"/>
        </w:rPr>
        <w:t>= Area of orifice</w:t>
      </w:r>
    </w:p>
    <w:p w14:paraId="16ABBD10" w14:textId="77777777" w:rsidR="004F7125" w:rsidRPr="00446D56" w:rsidRDefault="004F7125" w:rsidP="004F7125">
      <w:pPr>
        <w:spacing w:after="0" w:line="360" w:lineRule="auto"/>
        <w:jc w:val="both"/>
        <w:rPr>
          <w:rFonts w:ascii="Times New Roman" w:hAnsi="Times New Roman" w:cs="Times New Roman"/>
        </w:rPr>
      </w:pPr>
      <w:r w:rsidRPr="00446D56">
        <w:rPr>
          <w:rFonts w:ascii="Times New Roman" w:hAnsi="Times New Roman" w:cs="Times New Roman"/>
        </w:rPr>
        <w:t>Thus,</w:t>
      </w:r>
    </w:p>
    <w:p w14:paraId="69CECE57" w14:textId="77777777" w:rsidR="004F7125" w:rsidRPr="004F7125" w:rsidRDefault="004F7125" w:rsidP="004F7125">
      <w:pPr>
        <w:spacing w:line="360" w:lineRule="auto"/>
        <w:rPr>
          <w:rFonts w:ascii="Times New Roman" w:hAnsi="Times New Roman" w:cs="Times New Roman"/>
          <w:color w:val="000000"/>
          <w:sz w:val="24"/>
          <w:szCs w:val="24"/>
        </w:rPr>
      </w:pPr>
    </w:p>
    <w:p w14:paraId="48B77BE4" w14:textId="77777777" w:rsidR="00D1419B" w:rsidRPr="00D1419B" w:rsidRDefault="00000000" w:rsidP="00D1419B">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1</m:t>
                  </m:r>
                </m:sub>
              </m:sSub>
            </m:den>
          </m:f>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2</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oMath>
      </m:oMathPara>
    </w:p>
    <w:p w14:paraId="4218A92D" w14:textId="77777777" w:rsidR="00D1419B" w:rsidRPr="00D1419B" w:rsidRDefault="00D1419B" w:rsidP="00D1419B">
      <w:pPr>
        <w:spacing w:after="0" w:line="360" w:lineRule="auto"/>
        <w:jc w:val="both"/>
        <w:rPr>
          <w:rFonts w:ascii="Times New Roman" w:hAnsi="Times New Roman" w:cs="Times New Roman"/>
          <w:sz w:val="24"/>
          <w:szCs w:val="24"/>
        </w:rPr>
      </w:pPr>
      <w:r w:rsidRPr="00D1419B">
        <w:rPr>
          <w:rFonts w:ascii="Times New Roman" w:hAnsi="Times New Roman" w:cs="Times New Roman"/>
          <w:sz w:val="24"/>
          <w:szCs w:val="24"/>
        </w:rPr>
        <w:t>Applying Bernoulli’s equation between section (1) and section (2):</w:t>
      </w:r>
    </w:p>
    <w:p w14:paraId="471F0AE6" w14:textId="77777777" w:rsidR="00D1419B" w:rsidRPr="00D1419B" w:rsidRDefault="00000000" w:rsidP="00D1419B">
      <w:pPr>
        <w:spacing w:after="0" w:line="360" w:lineRule="auto"/>
        <w:jc w:val="both"/>
        <w:rPr>
          <w:rFonts w:ascii="Times New Roman" w:hAnsi="Times New Roman" w:cs="Times New Roman"/>
          <w:sz w:val="24"/>
          <w:szCs w:val="24"/>
        </w:rPr>
      </w:pPr>
      <m:oMathPara>
        <m:oMathParaPr>
          <m:jc m:val="center"/>
        </m:oMathParaPr>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Rearranging,</w:t>
      </w:r>
    </w:p>
    <w:p w14:paraId="0CF1F472" w14:textId="77777777" w:rsidR="00D1419B" w:rsidRPr="00D1419B" w:rsidRDefault="00000000" w:rsidP="00D1419B">
      <w:pPr>
        <w:spacing w:after="0" w:line="360" w:lineRule="auto"/>
        <w:jc w:val="both"/>
        <w:rPr>
          <w:rFonts w:ascii="Times New Roman" w:hAnsi="Times New Roman" w:cs="Times New Roman"/>
          <w:sz w:val="24"/>
          <w:szCs w:val="24"/>
        </w:rPr>
      </w:pPr>
      <m:oMathPara>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Let,</w:t>
      </w:r>
    </w:p>
    <w:p w14:paraId="393B798E" w14:textId="77777777" w:rsidR="00D1419B" w:rsidRPr="00D1419B" w:rsidRDefault="00D1419B" w:rsidP="00D1419B">
      <w:pPr>
        <w:spacing w:after="0"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ΔH=</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num>
            <m:den>
              <m:r>
                <m:rPr>
                  <m:sty m:val="p"/>
                </m:rPr>
                <w:rPr>
                  <w:rFonts w:ascii="Cambria Math" w:hAnsi="Cambria Math" w:cs="Times New Roman"/>
                  <w:sz w:val="24"/>
                  <w:szCs w:val="24"/>
                </w:rPr>
                <m:t>ρg</m:t>
              </m:r>
            </m:den>
          </m:f>
          <m:r>
            <m:rPr>
              <m:sty m:val="p"/>
            </m:rPr>
            <w:rPr>
              <w:rFonts w:ascii="Cambria Math" w:hAnsi="Cambria Math" w:cs="Times New Roman"/>
              <w:sz w:val="24"/>
              <w:szCs w:val="24"/>
            </w:rPr>
            <w:br/>
          </m:r>
        </m:oMath>
      </m:oMathPara>
      <w:r w:rsidRPr="00D1419B">
        <w:rPr>
          <w:rFonts w:ascii="Times New Roman" w:hAnsi="Times New Roman" w:cs="Times New Roman"/>
          <w:sz w:val="24"/>
          <w:szCs w:val="24"/>
        </w:rPr>
        <w:t>Then,</w:t>
      </w:r>
    </w:p>
    <w:p w14:paraId="39B302A5" w14:textId="77777777" w:rsidR="00D1419B" w:rsidRPr="00D1419B" w:rsidRDefault="00D1419B" w:rsidP="00D1419B">
      <w:pPr>
        <w:spacing w:after="0"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ΔH=</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w:br/>
          </m:r>
        </m:oMath>
      </m:oMathPara>
      <w:r w:rsidRPr="00D1419B">
        <w:rPr>
          <w:rFonts w:ascii="Times New Roman" w:hAnsi="Times New Roman" w:cs="Times New Roman"/>
          <w:sz w:val="24"/>
          <w:szCs w:val="24"/>
        </w:rPr>
        <w:t>From continuity,</w:t>
      </w:r>
    </w:p>
    <w:p w14:paraId="2379476A" w14:textId="77777777" w:rsidR="00D1419B" w:rsidRPr="00D1419B" w:rsidRDefault="00000000" w:rsidP="00D1419B">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2</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Substituting,</w:t>
      </w:r>
    </w:p>
    <w:p w14:paraId="7EB56E51" w14:textId="77777777" w:rsidR="00D1419B" w:rsidRPr="00D1419B" w:rsidRDefault="00D1419B" w:rsidP="00D1419B">
      <w:pPr>
        <w:spacing w:after="0"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ΔH=</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2g</m:t>
              </m:r>
            </m:den>
          </m:f>
          <m:r>
            <m:rPr>
              <m:sty m:val="p"/>
            </m:rPr>
            <w:rPr>
              <w:rFonts w:ascii="Cambria Math" w:hAnsi="Cambria Math" w:cs="Times New Roman"/>
              <w:sz w:val="24"/>
              <w:szCs w:val="24"/>
            </w:rPr>
            <w:br/>
          </m:r>
        </m:oMath>
        <m:oMath>
          <m:r>
            <m:rPr>
              <m:sty m:val="p"/>
            </m:rPr>
            <w:rPr>
              <w:rFonts w:ascii="Cambria Math" w:hAnsi="Cambria Math" w:cs="Times New Roman"/>
              <w:sz w:val="24"/>
              <w:szCs w:val="24"/>
            </w:rPr>
            <m:t>ΔH=</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d>
                <m:dPr>
                  <m:begChr m:val="["/>
                  <m:sepChr m:val="−"/>
                  <m:endChr m:val="]"/>
                  <m:ctrlPr>
                    <w:rPr>
                      <w:rFonts w:ascii="Cambria Math" w:hAnsi="Cambria Math" w:cs="Times New Roman"/>
                      <w:sz w:val="24"/>
                      <w:szCs w:val="24"/>
                    </w:rPr>
                  </m:ctrlPr>
                </m:dPr>
                <m:e>
                  <m:r>
                    <m:rPr>
                      <m:sty m:val="p"/>
                    </m:rPr>
                    <w:rPr>
                      <w:rFonts w:ascii="Cambria Math" w:hAnsi="Cambria Math" w:cs="Times New Roman"/>
                      <w:sz w:val="24"/>
                      <w:szCs w:val="24"/>
                    </w:rPr>
                    <m:t>1</m:t>
                  </m:r>
                </m:e>
                <m:e>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e>
              </m:d>
            </m:num>
            <m:den>
              <m:r>
                <m:rPr>
                  <m:sty m:val="p"/>
                </m:rPr>
                <w:rPr>
                  <w:rFonts w:ascii="Cambria Math" w:hAnsi="Cambria Math" w:cs="Times New Roman"/>
                  <w:sz w:val="24"/>
                  <w:szCs w:val="24"/>
                </w:rPr>
                <m:t>2g</m:t>
              </m:r>
            </m:den>
          </m:f>
          <m:r>
            <m:rPr>
              <m:sty m:val="p"/>
            </m:rPr>
            <w:rPr>
              <w:rFonts w:ascii="Cambria Math" w:hAnsi="Cambria Math" w:cs="Times New Roman"/>
              <w:sz w:val="24"/>
              <w:szCs w:val="24"/>
            </w:rPr>
            <w:br/>
          </m:r>
        </m:oMath>
      </m:oMathPara>
      <w:r w:rsidRPr="00D1419B">
        <w:rPr>
          <w:rFonts w:ascii="Times New Roman" w:hAnsi="Times New Roman" w:cs="Times New Roman"/>
          <w:sz w:val="24"/>
          <w:szCs w:val="24"/>
        </w:rPr>
        <w:t>Velocity through the Orifice,</w:t>
      </w:r>
    </w:p>
    <w:p w14:paraId="11561E34" w14:textId="77777777" w:rsidR="00D1419B" w:rsidRPr="00D1419B" w:rsidRDefault="00000000" w:rsidP="00D1419B">
      <w:pPr>
        <w:spacing w:after="0" w:line="360" w:lineRule="auto"/>
        <w:jc w:val="both"/>
        <w:rPr>
          <w:rFonts w:ascii="Times New Roman" w:eastAsiaTheme="minorEastAsia" w:hAnsi="Times New Roman" w:cs="Times New Roman"/>
          <w:sz w:val="24"/>
          <w:szCs w:val="24"/>
        </w:rPr>
      </w:pPr>
      <m:oMathPara>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oMath>
      </m:oMathPara>
    </w:p>
    <w:p w14:paraId="2FD15F46" w14:textId="77777777" w:rsidR="00D1419B" w:rsidRPr="00D1419B" w:rsidRDefault="00D1419B" w:rsidP="00D1419B">
      <w:pPr>
        <w:spacing w:after="0" w:line="360" w:lineRule="auto"/>
        <w:jc w:val="both"/>
        <w:rPr>
          <w:rFonts w:ascii="Times New Roman" w:eastAsiaTheme="minorEastAsia" w:hAnsi="Times New Roman" w:cs="Times New Roman"/>
          <w:sz w:val="24"/>
          <w:szCs w:val="24"/>
        </w:rPr>
      </w:pPr>
      <w:r w:rsidRPr="00D1419B">
        <w:rPr>
          <w:rFonts w:ascii="Times New Roman" w:hAnsi="Times New Roman" w:cs="Times New Roman"/>
          <w:sz w:val="24"/>
          <w:szCs w:val="24"/>
        </w:rPr>
        <w:t>The theoretical volumetric flow rate,</w:t>
      </w:r>
    </w:p>
    <w:p w14:paraId="43E69093" w14:textId="77777777" w:rsidR="00D1419B" w:rsidRPr="00D1419B" w:rsidRDefault="00000000" w:rsidP="00D1419B">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Theoretical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Theoretical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The actual volumetric flow rate is determined by measuring the volume of fluid passing through the system over a known time interval. The volume is obtained from the flow meter reading, while the corresponding time is measured using a stopwatch. The volumetric flow rate is then expressed as</w:t>
      </w:r>
    </w:p>
    <w:p w14:paraId="7F4532BD" w14:textId="77777777" w:rsidR="00D1419B" w:rsidRPr="00D1419B" w:rsidRDefault="00000000" w:rsidP="00D1419B">
      <w:pPr>
        <w:spacing w:after="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actual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V</m:t>
              </m:r>
            </m:num>
            <m:den>
              <m:r>
                <m:rPr>
                  <m:sty m:val="p"/>
                </m:rPr>
                <w:rPr>
                  <w:rFonts w:ascii="Cambria Math" w:hAnsi="Cambria Math" w:cs="Times New Roman"/>
                  <w:sz w:val="24"/>
                  <w:szCs w:val="24"/>
                </w:rPr>
                <m:t>t</m:t>
              </m:r>
            </m:den>
          </m:f>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where,</w:t>
      </w:r>
      <w:r w:rsidR="00D1419B" w:rsidRPr="00D1419B">
        <w:rPr>
          <w:rFonts w:ascii="Times New Roman" w:hAnsi="Times New Roman" w:cs="Times New Roman"/>
          <w:sz w:val="24"/>
          <w:szCs w:val="24"/>
        </w:rPr>
        <w:br/>
        <w:t>V = Volume of fluid</w:t>
      </w:r>
      <w:r w:rsidR="00D1419B" w:rsidRPr="00D1419B">
        <w:rPr>
          <w:rFonts w:ascii="Times New Roman" w:hAnsi="Times New Roman" w:cs="Times New Roman"/>
          <w:sz w:val="24"/>
          <w:szCs w:val="24"/>
        </w:rPr>
        <w:br/>
        <w:t>t = Time interval</w:t>
      </w:r>
    </w:p>
    <w:p w14:paraId="1CB8669C" w14:textId="77777777" w:rsidR="00D1419B" w:rsidRPr="00D1419B" w:rsidRDefault="00D1419B" w:rsidP="00D1419B">
      <w:pPr>
        <w:spacing w:after="0" w:line="360" w:lineRule="auto"/>
        <w:jc w:val="both"/>
        <w:rPr>
          <w:rFonts w:ascii="Times New Roman" w:hAnsi="Times New Roman" w:cs="Times New Roman"/>
          <w:sz w:val="24"/>
          <w:szCs w:val="24"/>
        </w:rPr>
      </w:pPr>
      <w:r w:rsidRPr="00D1419B">
        <w:rPr>
          <w:rFonts w:ascii="Times New Roman" w:hAnsi="Times New Roman" w:cs="Times New Roman"/>
          <w:sz w:val="24"/>
          <w:szCs w:val="24"/>
        </w:rPr>
        <w:t xml:space="preserve">The theoretical discharge equation assumes ideal conditions with no energy losses. However, in real flow, losses occur due to viscosity, turbulence, flow separation, and vena </w:t>
      </w:r>
      <w:proofErr w:type="spellStart"/>
      <w:r w:rsidRPr="00D1419B">
        <w:rPr>
          <w:rFonts w:ascii="Times New Roman" w:hAnsi="Times New Roman" w:cs="Times New Roman"/>
          <w:sz w:val="24"/>
          <w:szCs w:val="24"/>
        </w:rPr>
        <w:t>contracta</w:t>
      </w:r>
      <w:proofErr w:type="spellEnd"/>
      <w:r w:rsidRPr="00D1419B">
        <w:rPr>
          <w:rFonts w:ascii="Times New Roman" w:hAnsi="Times New Roman" w:cs="Times New Roman"/>
          <w:sz w:val="24"/>
          <w:szCs w:val="24"/>
        </w:rPr>
        <w:t xml:space="preserve"> formation. Therefore, the actual discharge is always less than the theoretical discharge.</w:t>
      </w:r>
    </w:p>
    <w:p w14:paraId="69454284" w14:textId="77777777" w:rsidR="00D1419B" w:rsidRDefault="00D1419B" w:rsidP="00D1419B">
      <w:pPr>
        <w:spacing w:after="0" w:line="360" w:lineRule="auto"/>
        <w:jc w:val="both"/>
        <w:rPr>
          <w:rFonts w:ascii="Times New Roman" w:hAnsi="Times New Roman" w:cs="Times New Roman"/>
          <w:sz w:val="24"/>
          <w:szCs w:val="24"/>
        </w:rPr>
      </w:pPr>
      <w:r w:rsidRPr="00D1419B">
        <w:rPr>
          <w:rFonts w:ascii="Times New Roman" w:hAnsi="Times New Roman" w:cs="Times New Roman"/>
          <w:sz w:val="24"/>
          <w:szCs w:val="24"/>
        </w:rPr>
        <w:t xml:space="preserve">To account for these effects, the coefficient of orifice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oMath>
      <w:r w:rsidRPr="00D1419B">
        <w:rPr>
          <w:rFonts w:ascii="Times New Roman" w:hAnsi="Times New Roman" w:cs="Times New Roman"/>
          <w:sz w:val="24"/>
          <w:szCs w:val="24"/>
        </w:rPr>
        <w:t>is introduced:</w:t>
      </w:r>
    </w:p>
    <w:p w14:paraId="3C48693F" w14:textId="77777777" w:rsidR="00D1419B" w:rsidRPr="00D1419B" w:rsidRDefault="00000000" w:rsidP="00D1419B">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oMath>
      </m:oMathPara>
    </w:p>
    <w:p w14:paraId="40FA781E" w14:textId="77777777" w:rsidR="00D1419B" w:rsidRPr="00D1419B" w:rsidRDefault="00D1419B" w:rsidP="00D1419B">
      <w:pPr>
        <w:spacing w:after="0" w:line="360" w:lineRule="auto"/>
        <w:jc w:val="both"/>
        <w:rPr>
          <w:rFonts w:ascii="Times New Roman" w:hAnsi="Times New Roman" w:cs="Times New Roman"/>
          <w:sz w:val="24"/>
          <w:szCs w:val="24"/>
        </w:rPr>
      </w:pPr>
    </w:p>
    <w:p w14:paraId="63DEF5C1" w14:textId="77777777" w:rsidR="00D1419B" w:rsidRPr="00D1419B" w:rsidRDefault="00D1419B" w:rsidP="00D1419B">
      <w:pPr>
        <w:spacing w:after="0" w:line="360" w:lineRule="auto"/>
        <w:jc w:val="both"/>
        <w:rPr>
          <w:rFonts w:ascii="Times New Roman" w:eastAsiaTheme="minorEastAsia" w:hAnsi="Times New Roman" w:cs="Times New Roman"/>
          <w:sz w:val="24"/>
          <w:szCs w:val="24"/>
        </w:rPr>
      </w:pPr>
      <w:r w:rsidRPr="00D1419B">
        <w:rPr>
          <w:rFonts w:ascii="Times New Roman" w:hAnsi="Times New Roman" w:cs="Times New Roman"/>
          <w:sz w:val="24"/>
          <w:szCs w:val="24"/>
        </w:rPr>
        <w:t>Hence,</w:t>
      </w:r>
    </w:p>
    <w:p w14:paraId="566A04D6" w14:textId="2484F71D" w:rsidR="00D1419B" w:rsidRDefault="00000000" w:rsidP="00D1419B">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Experimental</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V/t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2gΔH</m:t>
                      </m:r>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o</m:t>
                                      </m:r>
                                    </m:sub>
                                  </m:sSub>
                                </m:num>
                                <m:den>
                                  <m:r>
                                    <m:rPr>
                                      <m:sty m:val="p"/>
                                    </m:rPr>
                                    <w:rPr>
                                      <w:rFonts w:ascii="Cambria Math" w:hAnsi="Cambria Math" w:cs="Times New Roman"/>
                                      <w:sz w:val="24"/>
                                      <w:szCs w:val="24"/>
                                    </w:rPr>
                                    <m:t>D</m:t>
                                  </m:r>
                                </m:den>
                              </m:f>
                            </m:e>
                          </m:d>
                        </m:e>
                        <m:sup>
                          <m:r>
                            <m:rPr>
                              <m:sty m:val="p"/>
                            </m:rPr>
                            <w:rPr>
                              <w:rFonts w:ascii="Cambria Math" w:hAnsi="Cambria Math" w:cs="Times New Roman"/>
                              <w:sz w:val="24"/>
                              <w:szCs w:val="24"/>
                            </w:rPr>
                            <m:t>4</m:t>
                          </m:r>
                        </m:sup>
                      </m:sSup>
                    </m:den>
                  </m:f>
                </m:e>
              </m:rad>
            </m:den>
          </m:f>
          <m:r>
            <m:rPr>
              <m:sty m:val="p"/>
            </m:rPr>
            <w:rPr>
              <w:rFonts w:ascii="Cambria Math" w:hAnsi="Cambria Math" w:cs="Times New Roman"/>
              <w:sz w:val="24"/>
              <w:szCs w:val="24"/>
            </w:rPr>
            <w:br/>
          </m:r>
        </m:oMath>
      </m:oMathPara>
      <w:r w:rsidR="00D1419B" w:rsidRPr="00D1419B">
        <w:rPr>
          <w:rFonts w:ascii="Times New Roman" w:hAnsi="Times New Roman" w:cs="Times New Roman"/>
          <w:sz w:val="24"/>
          <w:szCs w:val="24"/>
        </w:rPr>
        <w:t xml:space="preserve">For an ideal fluid,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=1</m:t>
        </m:r>
      </m:oMath>
      <w:r w:rsidR="00D1419B" w:rsidRPr="00D1419B">
        <w:rPr>
          <w:rFonts w:ascii="Times New Roman" w:hAnsi="Times New Roman" w:cs="Times New Roman"/>
          <w:sz w:val="24"/>
          <w:szCs w:val="24"/>
        </w:rPr>
        <w:t>, but in practice its value is always less than unity</w:t>
      </w:r>
      <w:r w:rsidR="00D1419B">
        <w:rPr>
          <w:rFonts w:ascii="Times New Roman" w:hAnsi="Times New Roman" w:cs="Times New Roman"/>
          <w:sz w:val="24"/>
          <w:szCs w:val="24"/>
        </w:rPr>
        <w:t xml:space="preserve">. </w:t>
      </w:r>
    </w:p>
    <w:p w14:paraId="03BC74BB" w14:textId="77777777" w:rsidR="001528AA" w:rsidRDefault="001528AA" w:rsidP="00D1419B">
      <w:pPr>
        <w:spacing w:after="0" w:line="360" w:lineRule="auto"/>
        <w:jc w:val="both"/>
        <w:rPr>
          <w:rFonts w:ascii="Times New Roman" w:hAnsi="Times New Roman" w:cs="Times New Roman"/>
          <w:sz w:val="24"/>
          <w:szCs w:val="24"/>
        </w:rPr>
      </w:pPr>
    </w:p>
    <w:p w14:paraId="2306DF27" w14:textId="77777777" w:rsidR="001528AA" w:rsidRDefault="001528AA" w:rsidP="00D1419B">
      <w:pPr>
        <w:spacing w:after="0" w:line="360" w:lineRule="auto"/>
        <w:jc w:val="both"/>
        <w:rPr>
          <w:rFonts w:ascii="Times New Roman" w:hAnsi="Times New Roman" w:cs="Times New Roman"/>
          <w:sz w:val="24"/>
          <w:szCs w:val="24"/>
        </w:rPr>
      </w:pPr>
    </w:p>
    <w:p w14:paraId="2774CBA1" w14:textId="77777777" w:rsidR="001528AA" w:rsidRDefault="001528AA" w:rsidP="00D1419B">
      <w:pPr>
        <w:spacing w:after="0" w:line="360" w:lineRule="auto"/>
        <w:jc w:val="both"/>
        <w:rPr>
          <w:rFonts w:ascii="Times New Roman" w:hAnsi="Times New Roman" w:cs="Times New Roman"/>
          <w:sz w:val="24"/>
          <w:szCs w:val="24"/>
        </w:rPr>
      </w:pPr>
    </w:p>
    <w:p w14:paraId="1CA42F4C" w14:textId="77777777" w:rsidR="001528AA" w:rsidRDefault="001528AA" w:rsidP="00D1419B">
      <w:pPr>
        <w:spacing w:after="0" w:line="360" w:lineRule="auto"/>
        <w:jc w:val="both"/>
        <w:rPr>
          <w:rFonts w:ascii="Times New Roman" w:hAnsi="Times New Roman" w:cs="Times New Roman"/>
          <w:sz w:val="24"/>
          <w:szCs w:val="24"/>
        </w:rPr>
      </w:pPr>
    </w:p>
    <w:p w14:paraId="4AFE9DDA" w14:textId="77777777" w:rsidR="001528AA" w:rsidRPr="00D1419B" w:rsidRDefault="001528AA" w:rsidP="00D1419B">
      <w:pPr>
        <w:spacing w:after="0" w:line="360" w:lineRule="auto"/>
        <w:jc w:val="both"/>
        <w:rPr>
          <w:rFonts w:ascii="Times New Roman" w:hAnsi="Times New Roman" w:cs="Times New Roman"/>
          <w:sz w:val="24"/>
          <w:szCs w:val="24"/>
        </w:rPr>
      </w:pPr>
    </w:p>
    <w:p w14:paraId="6A29A7DB" w14:textId="77777777" w:rsidR="004E40A3" w:rsidRDefault="004E40A3" w:rsidP="006C6E26">
      <w:pPr>
        <w:spacing w:line="360" w:lineRule="auto"/>
        <w:jc w:val="both"/>
        <w:rPr>
          <w:rFonts w:ascii="Times New Roman" w:hAnsi="Times New Roman" w:cs="Times New Roman"/>
          <w:color w:val="000000" w:themeColor="text1"/>
          <w:sz w:val="24"/>
          <w:szCs w:val="24"/>
        </w:rPr>
      </w:pPr>
    </w:p>
    <w:p w14:paraId="28EB26F7" w14:textId="0D8D6F75" w:rsidR="001528AA" w:rsidRPr="001528AA" w:rsidRDefault="001528AA" w:rsidP="001528AA">
      <w:pPr>
        <w:pStyle w:val="Default"/>
        <w:rPr>
          <w:sz w:val="28"/>
          <w:szCs w:val="28"/>
        </w:rPr>
      </w:pPr>
      <w:r w:rsidRPr="001528AA">
        <w:rPr>
          <w:b/>
          <w:bCs/>
          <w:sz w:val="28"/>
          <w:szCs w:val="28"/>
        </w:rPr>
        <w:t xml:space="preserve">Marking scheme: Long report on ‘Calibration of Orifice Meter’ </w:t>
      </w:r>
    </w:p>
    <w:p w14:paraId="78E50FE6" w14:textId="2818365C" w:rsidR="001528AA" w:rsidRPr="001528AA" w:rsidRDefault="001528AA" w:rsidP="001528AA">
      <w:pPr>
        <w:pStyle w:val="Default"/>
        <w:rPr>
          <w:b/>
          <w:bCs/>
          <w:sz w:val="23"/>
          <w:szCs w:val="23"/>
        </w:rPr>
      </w:pPr>
    </w:p>
    <w:p w14:paraId="069FD6FB" w14:textId="09793F65" w:rsidR="001528AA" w:rsidRPr="001528AA" w:rsidRDefault="001528AA" w:rsidP="001528AA">
      <w:pPr>
        <w:pStyle w:val="Default"/>
      </w:pPr>
      <w:r w:rsidRPr="001528AA">
        <w:t>Name: Md. Sadman Hossain</w:t>
      </w:r>
    </w:p>
    <w:p w14:paraId="3D07085E" w14:textId="786A1B09" w:rsidR="001528AA" w:rsidRPr="001528AA" w:rsidRDefault="001528AA" w:rsidP="001528AA">
      <w:pPr>
        <w:rPr>
          <w:rFonts w:ascii="Times New Roman" w:hAnsi="Times New Roman" w:cs="Times New Roman"/>
          <w:sz w:val="24"/>
          <w:szCs w:val="24"/>
        </w:rPr>
      </w:pPr>
      <w:r w:rsidRPr="001528AA">
        <w:rPr>
          <w:rFonts w:ascii="Times New Roman" w:hAnsi="Times New Roman" w:cs="Times New Roman"/>
          <w:sz w:val="24"/>
          <w:szCs w:val="24"/>
        </w:rPr>
        <w:t>Student number: 2302012</w:t>
      </w:r>
    </w:p>
    <w:p w14:paraId="51D8C5EE" w14:textId="77777777" w:rsidR="001528AA" w:rsidRDefault="001528AA" w:rsidP="001528AA"/>
    <w:tbl>
      <w:tblPr>
        <w:tblStyle w:val="TableGrid"/>
        <w:tblW w:w="0" w:type="auto"/>
        <w:jc w:val="center"/>
        <w:tblLook w:val="04A0" w:firstRow="1" w:lastRow="0" w:firstColumn="1" w:lastColumn="0" w:noHBand="0" w:noVBand="1"/>
      </w:tblPr>
      <w:tblGrid>
        <w:gridCol w:w="4099"/>
        <w:gridCol w:w="1896"/>
        <w:gridCol w:w="2087"/>
      </w:tblGrid>
      <w:tr w:rsidR="001528AA" w:rsidRPr="001528AA" w14:paraId="29F8AF66" w14:textId="77777777" w:rsidTr="00372D99">
        <w:trPr>
          <w:trHeight w:val="720"/>
          <w:jc w:val="center"/>
        </w:trPr>
        <w:tc>
          <w:tcPr>
            <w:tcW w:w="4099" w:type="dxa"/>
            <w:noWrap/>
            <w:vAlign w:val="center"/>
          </w:tcPr>
          <w:p w14:paraId="042E15C1"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Style w:val="Strong"/>
                <w:rFonts w:ascii="Times New Roman" w:eastAsiaTheme="majorEastAsia" w:hAnsi="Times New Roman" w:cs="Times New Roman"/>
                <w:sz w:val="24"/>
                <w:szCs w:val="24"/>
              </w:rPr>
              <w:t>Assessment Component</w:t>
            </w:r>
          </w:p>
        </w:tc>
        <w:tc>
          <w:tcPr>
            <w:tcW w:w="1896" w:type="dxa"/>
            <w:vAlign w:val="center"/>
          </w:tcPr>
          <w:p w14:paraId="77053BDE"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Style w:val="Strong"/>
                <w:rFonts w:ascii="Times New Roman" w:eastAsiaTheme="majorEastAsia" w:hAnsi="Times New Roman" w:cs="Times New Roman"/>
                <w:sz w:val="24"/>
                <w:szCs w:val="24"/>
              </w:rPr>
              <w:t>Weight (%)</w:t>
            </w:r>
          </w:p>
        </w:tc>
        <w:tc>
          <w:tcPr>
            <w:tcW w:w="2087" w:type="dxa"/>
          </w:tcPr>
          <w:p w14:paraId="1ED69AAD" w14:textId="77777777" w:rsidR="001528AA" w:rsidRPr="001528AA" w:rsidRDefault="001528AA" w:rsidP="00372D99">
            <w:pPr>
              <w:pStyle w:val="ListParagraph"/>
              <w:tabs>
                <w:tab w:val="left" w:pos="380"/>
              </w:tabs>
              <w:spacing w:before="60"/>
              <w:ind w:left="380"/>
              <w:jc w:val="center"/>
              <w:rPr>
                <w:rStyle w:val="Strong"/>
                <w:rFonts w:ascii="Times New Roman" w:eastAsiaTheme="majorEastAsia" w:hAnsi="Times New Roman" w:cs="Times New Roman"/>
                <w:sz w:val="24"/>
                <w:szCs w:val="24"/>
              </w:rPr>
            </w:pPr>
            <w:r w:rsidRPr="001528AA">
              <w:rPr>
                <w:rStyle w:val="Strong"/>
                <w:rFonts w:ascii="Times New Roman" w:eastAsiaTheme="majorEastAsia" w:hAnsi="Times New Roman" w:cs="Times New Roman"/>
                <w:sz w:val="24"/>
                <w:szCs w:val="24"/>
              </w:rPr>
              <w:t>Obtained Marks</w:t>
            </w:r>
          </w:p>
        </w:tc>
      </w:tr>
      <w:tr w:rsidR="001528AA" w:rsidRPr="001528AA" w14:paraId="2EC994A2" w14:textId="77777777" w:rsidTr="00372D99">
        <w:trPr>
          <w:trHeight w:val="720"/>
          <w:jc w:val="center"/>
        </w:trPr>
        <w:tc>
          <w:tcPr>
            <w:tcW w:w="4099" w:type="dxa"/>
            <w:noWrap/>
            <w:vAlign w:val="center"/>
            <w:hideMark/>
          </w:tcPr>
          <w:p w14:paraId="446D99A5"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sz w:val="24"/>
                <w:szCs w:val="24"/>
              </w:rPr>
              <w:t>Summary</w:t>
            </w:r>
          </w:p>
        </w:tc>
        <w:tc>
          <w:tcPr>
            <w:tcW w:w="1896" w:type="dxa"/>
            <w:vAlign w:val="center"/>
          </w:tcPr>
          <w:p w14:paraId="3BAC349F"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10%</w:t>
            </w:r>
          </w:p>
        </w:tc>
        <w:tc>
          <w:tcPr>
            <w:tcW w:w="2087" w:type="dxa"/>
          </w:tcPr>
          <w:p w14:paraId="586B7DE5"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677C1C2E" w14:textId="77777777" w:rsidTr="00372D99">
        <w:trPr>
          <w:trHeight w:val="720"/>
          <w:jc w:val="center"/>
        </w:trPr>
        <w:tc>
          <w:tcPr>
            <w:tcW w:w="4099" w:type="dxa"/>
            <w:noWrap/>
            <w:vAlign w:val="center"/>
          </w:tcPr>
          <w:p w14:paraId="0657C78C"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sz w:val="24"/>
                <w:szCs w:val="24"/>
              </w:rPr>
              <w:t>Experimental Set up</w:t>
            </w:r>
          </w:p>
        </w:tc>
        <w:tc>
          <w:tcPr>
            <w:tcW w:w="1896" w:type="dxa"/>
            <w:vAlign w:val="center"/>
          </w:tcPr>
          <w:p w14:paraId="708EFE47"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15%</w:t>
            </w:r>
          </w:p>
        </w:tc>
        <w:tc>
          <w:tcPr>
            <w:tcW w:w="2087" w:type="dxa"/>
          </w:tcPr>
          <w:p w14:paraId="38BDE161"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2166CBD7" w14:textId="77777777" w:rsidTr="00372D99">
        <w:trPr>
          <w:trHeight w:val="720"/>
          <w:jc w:val="center"/>
        </w:trPr>
        <w:tc>
          <w:tcPr>
            <w:tcW w:w="4099" w:type="dxa"/>
            <w:noWrap/>
            <w:vAlign w:val="center"/>
          </w:tcPr>
          <w:p w14:paraId="1F51F7AA"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color w:val="000000"/>
                <w:sz w:val="24"/>
                <w:szCs w:val="24"/>
              </w:rPr>
              <w:t>Result and Discussion and Conclusion</w:t>
            </w:r>
          </w:p>
        </w:tc>
        <w:tc>
          <w:tcPr>
            <w:tcW w:w="1896" w:type="dxa"/>
            <w:vAlign w:val="center"/>
          </w:tcPr>
          <w:p w14:paraId="2696FE44"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25%</w:t>
            </w:r>
          </w:p>
        </w:tc>
        <w:tc>
          <w:tcPr>
            <w:tcW w:w="2087" w:type="dxa"/>
          </w:tcPr>
          <w:p w14:paraId="09A53173"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5E440362" w14:textId="77777777" w:rsidTr="00372D99">
        <w:trPr>
          <w:trHeight w:val="720"/>
          <w:jc w:val="center"/>
        </w:trPr>
        <w:tc>
          <w:tcPr>
            <w:tcW w:w="4099" w:type="dxa"/>
            <w:noWrap/>
            <w:vAlign w:val="center"/>
          </w:tcPr>
          <w:p w14:paraId="7FA6C062"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p>
        </w:tc>
        <w:tc>
          <w:tcPr>
            <w:tcW w:w="1896" w:type="dxa"/>
            <w:vAlign w:val="center"/>
          </w:tcPr>
          <w:p w14:paraId="3B2F622B" w14:textId="77777777" w:rsidR="001528AA" w:rsidRPr="001528AA" w:rsidRDefault="001528AA" w:rsidP="00372D99">
            <w:pPr>
              <w:tabs>
                <w:tab w:val="left" w:pos="380"/>
              </w:tabs>
              <w:spacing w:before="60"/>
              <w:rPr>
                <w:rFonts w:ascii="Times New Roman" w:hAnsi="Times New Roman" w:cs="Times New Roman"/>
                <w:b/>
                <w:bCs/>
                <w:sz w:val="24"/>
                <w:szCs w:val="24"/>
              </w:rPr>
            </w:pPr>
            <w:r w:rsidRPr="001528AA">
              <w:rPr>
                <w:rFonts w:ascii="Times New Roman" w:hAnsi="Times New Roman" w:cs="Times New Roman"/>
                <w:b/>
                <w:bCs/>
                <w:sz w:val="24"/>
                <w:szCs w:val="24"/>
              </w:rPr>
              <w:t>Subtotal (50%)</w:t>
            </w:r>
          </w:p>
        </w:tc>
        <w:tc>
          <w:tcPr>
            <w:tcW w:w="2087" w:type="dxa"/>
          </w:tcPr>
          <w:p w14:paraId="23D5DB1F"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03FDB9E7" w14:textId="77777777" w:rsidTr="00372D99">
        <w:trPr>
          <w:trHeight w:val="720"/>
          <w:jc w:val="center"/>
        </w:trPr>
        <w:tc>
          <w:tcPr>
            <w:tcW w:w="4099" w:type="dxa"/>
            <w:noWrap/>
            <w:vAlign w:val="center"/>
          </w:tcPr>
          <w:p w14:paraId="7242BF9C" w14:textId="77777777" w:rsidR="001528AA" w:rsidRPr="001528AA" w:rsidRDefault="001528AA" w:rsidP="00372D99">
            <w:pPr>
              <w:pStyle w:val="ListParagraph"/>
              <w:tabs>
                <w:tab w:val="left" w:pos="380"/>
              </w:tabs>
              <w:spacing w:before="60"/>
              <w:ind w:left="380"/>
              <w:rPr>
                <w:rFonts w:ascii="Times New Roman" w:hAnsi="Times New Roman" w:cs="Times New Roman"/>
                <w:color w:val="000000"/>
                <w:sz w:val="24"/>
                <w:szCs w:val="24"/>
              </w:rPr>
            </w:pPr>
            <w:r w:rsidRPr="001528AA">
              <w:rPr>
                <w:rFonts w:ascii="Times New Roman" w:hAnsi="Times New Roman" w:cs="Times New Roman"/>
                <w:sz w:val="24"/>
                <w:szCs w:val="24"/>
              </w:rPr>
              <w:t>Introduction and Theory</w:t>
            </w:r>
          </w:p>
        </w:tc>
        <w:tc>
          <w:tcPr>
            <w:tcW w:w="1896" w:type="dxa"/>
            <w:vAlign w:val="center"/>
          </w:tcPr>
          <w:p w14:paraId="05BDAAED"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15%</w:t>
            </w:r>
          </w:p>
        </w:tc>
        <w:tc>
          <w:tcPr>
            <w:tcW w:w="2087" w:type="dxa"/>
          </w:tcPr>
          <w:p w14:paraId="58530543"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24AFBB93" w14:textId="77777777" w:rsidTr="00372D99">
        <w:trPr>
          <w:trHeight w:val="720"/>
          <w:jc w:val="center"/>
        </w:trPr>
        <w:tc>
          <w:tcPr>
            <w:tcW w:w="4099" w:type="dxa"/>
            <w:noWrap/>
            <w:vAlign w:val="center"/>
            <w:hideMark/>
          </w:tcPr>
          <w:p w14:paraId="37D18F3C"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color w:val="000000"/>
                <w:sz w:val="24"/>
                <w:szCs w:val="24"/>
              </w:rPr>
              <w:t>Reference and Nomenclature</w:t>
            </w:r>
          </w:p>
        </w:tc>
        <w:tc>
          <w:tcPr>
            <w:tcW w:w="1896" w:type="dxa"/>
            <w:vAlign w:val="center"/>
          </w:tcPr>
          <w:p w14:paraId="7D70D319"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05%</w:t>
            </w:r>
          </w:p>
        </w:tc>
        <w:tc>
          <w:tcPr>
            <w:tcW w:w="2087" w:type="dxa"/>
          </w:tcPr>
          <w:p w14:paraId="6C5F7245"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19403B31" w14:textId="77777777" w:rsidTr="00372D99">
        <w:trPr>
          <w:trHeight w:val="720"/>
          <w:jc w:val="center"/>
        </w:trPr>
        <w:tc>
          <w:tcPr>
            <w:tcW w:w="4099" w:type="dxa"/>
            <w:noWrap/>
            <w:vAlign w:val="center"/>
            <w:hideMark/>
          </w:tcPr>
          <w:p w14:paraId="04BBCFA5"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color w:val="000000"/>
                <w:sz w:val="24"/>
                <w:szCs w:val="24"/>
              </w:rPr>
              <w:t xml:space="preserve">Quality of Tables </w:t>
            </w:r>
          </w:p>
        </w:tc>
        <w:tc>
          <w:tcPr>
            <w:tcW w:w="1896" w:type="dxa"/>
            <w:vAlign w:val="center"/>
          </w:tcPr>
          <w:p w14:paraId="3419AD3B"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10%</w:t>
            </w:r>
          </w:p>
        </w:tc>
        <w:tc>
          <w:tcPr>
            <w:tcW w:w="2087" w:type="dxa"/>
          </w:tcPr>
          <w:p w14:paraId="5817846D"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671DFD1B" w14:textId="77777777" w:rsidTr="00372D99">
        <w:trPr>
          <w:trHeight w:val="720"/>
          <w:jc w:val="center"/>
        </w:trPr>
        <w:tc>
          <w:tcPr>
            <w:tcW w:w="4099" w:type="dxa"/>
            <w:noWrap/>
            <w:vAlign w:val="center"/>
            <w:hideMark/>
          </w:tcPr>
          <w:p w14:paraId="502B885D"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color w:val="000000"/>
                <w:sz w:val="24"/>
                <w:szCs w:val="24"/>
              </w:rPr>
              <w:t xml:space="preserve">Quality of Figures </w:t>
            </w:r>
          </w:p>
        </w:tc>
        <w:tc>
          <w:tcPr>
            <w:tcW w:w="1896" w:type="dxa"/>
            <w:vAlign w:val="center"/>
          </w:tcPr>
          <w:p w14:paraId="311B2F27"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10%</w:t>
            </w:r>
          </w:p>
        </w:tc>
        <w:tc>
          <w:tcPr>
            <w:tcW w:w="2087" w:type="dxa"/>
          </w:tcPr>
          <w:p w14:paraId="7AECBD10"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7A401BC5" w14:textId="77777777" w:rsidTr="00372D99">
        <w:trPr>
          <w:trHeight w:val="720"/>
          <w:jc w:val="center"/>
        </w:trPr>
        <w:tc>
          <w:tcPr>
            <w:tcW w:w="4099" w:type="dxa"/>
            <w:noWrap/>
            <w:vAlign w:val="center"/>
            <w:hideMark/>
          </w:tcPr>
          <w:p w14:paraId="0483DD0A"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sz w:val="24"/>
                <w:szCs w:val="24"/>
              </w:rPr>
              <w:t>Overall Presentation</w:t>
            </w:r>
          </w:p>
        </w:tc>
        <w:tc>
          <w:tcPr>
            <w:tcW w:w="1896" w:type="dxa"/>
            <w:vAlign w:val="center"/>
          </w:tcPr>
          <w:p w14:paraId="51C36F25"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10%</w:t>
            </w:r>
          </w:p>
        </w:tc>
        <w:tc>
          <w:tcPr>
            <w:tcW w:w="2087" w:type="dxa"/>
          </w:tcPr>
          <w:p w14:paraId="518BC637"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r w:rsidR="001528AA" w:rsidRPr="001528AA" w14:paraId="088D7627" w14:textId="77777777" w:rsidTr="00372D99">
        <w:trPr>
          <w:trHeight w:val="720"/>
          <w:jc w:val="center"/>
        </w:trPr>
        <w:tc>
          <w:tcPr>
            <w:tcW w:w="4099" w:type="dxa"/>
            <w:noWrap/>
            <w:vAlign w:val="center"/>
            <w:hideMark/>
          </w:tcPr>
          <w:p w14:paraId="08765512" w14:textId="77777777" w:rsidR="001528AA" w:rsidRPr="001528AA" w:rsidRDefault="001528AA" w:rsidP="00372D99">
            <w:pPr>
              <w:pStyle w:val="ListParagraph"/>
              <w:tabs>
                <w:tab w:val="left" w:pos="380"/>
              </w:tabs>
              <w:spacing w:before="60"/>
              <w:ind w:left="380"/>
              <w:rPr>
                <w:rFonts w:ascii="Times New Roman" w:hAnsi="Times New Roman" w:cs="Times New Roman"/>
                <w:sz w:val="24"/>
                <w:szCs w:val="24"/>
              </w:rPr>
            </w:pPr>
            <w:r w:rsidRPr="001528AA">
              <w:rPr>
                <w:rFonts w:ascii="Times New Roman" w:hAnsi="Times New Roman" w:cs="Times New Roman"/>
                <w:sz w:val="24"/>
                <w:szCs w:val="24"/>
              </w:rPr>
              <w:t xml:space="preserve">Total </w:t>
            </w:r>
          </w:p>
        </w:tc>
        <w:tc>
          <w:tcPr>
            <w:tcW w:w="1896" w:type="dxa"/>
            <w:vAlign w:val="center"/>
          </w:tcPr>
          <w:p w14:paraId="3EAA5ACC"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r w:rsidRPr="001528AA">
              <w:rPr>
                <w:rFonts w:ascii="Times New Roman" w:hAnsi="Times New Roman" w:cs="Times New Roman"/>
                <w:sz w:val="24"/>
                <w:szCs w:val="24"/>
              </w:rPr>
              <w:t>100%</w:t>
            </w:r>
          </w:p>
        </w:tc>
        <w:tc>
          <w:tcPr>
            <w:tcW w:w="2087" w:type="dxa"/>
          </w:tcPr>
          <w:p w14:paraId="286A13FC" w14:textId="77777777" w:rsidR="001528AA" w:rsidRPr="001528AA" w:rsidRDefault="001528AA" w:rsidP="00372D99">
            <w:pPr>
              <w:pStyle w:val="ListParagraph"/>
              <w:tabs>
                <w:tab w:val="left" w:pos="380"/>
              </w:tabs>
              <w:spacing w:before="60"/>
              <w:ind w:left="380"/>
              <w:jc w:val="center"/>
              <w:rPr>
                <w:rFonts w:ascii="Times New Roman" w:hAnsi="Times New Roman" w:cs="Times New Roman"/>
                <w:sz w:val="24"/>
                <w:szCs w:val="24"/>
              </w:rPr>
            </w:pPr>
          </w:p>
        </w:tc>
      </w:tr>
    </w:tbl>
    <w:p w14:paraId="3C2D0073" w14:textId="77777777" w:rsidR="001528AA" w:rsidRDefault="001528AA" w:rsidP="006C6E26">
      <w:pPr>
        <w:spacing w:line="360" w:lineRule="auto"/>
        <w:jc w:val="both"/>
        <w:rPr>
          <w:rFonts w:ascii="Times New Roman" w:hAnsi="Times New Roman" w:cs="Times New Roman"/>
          <w:color w:val="000000" w:themeColor="text1"/>
          <w:sz w:val="24"/>
          <w:szCs w:val="24"/>
        </w:rPr>
      </w:pPr>
    </w:p>
    <w:p w14:paraId="1B18CB2C" w14:textId="77777777" w:rsidR="00795184" w:rsidRDefault="00795184" w:rsidP="006C6E26">
      <w:pPr>
        <w:spacing w:line="360" w:lineRule="auto"/>
        <w:jc w:val="both"/>
        <w:rPr>
          <w:rFonts w:ascii="Times New Roman" w:hAnsi="Times New Roman" w:cs="Times New Roman"/>
          <w:color w:val="000000" w:themeColor="text1"/>
          <w:sz w:val="24"/>
          <w:szCs w:val="24"/>
        </w:rPr>
      </w:pPr>
    </w:p>
    <w:p w14:paraId="5A2B64EC" w14:textId="77777777" w:rsidR="00795184" w:rsidRDefault="00795184" w:rsidP="006C6E26">
      <w:pPr>
        <w:spacing w:line="360" w:lineRule="auto"/>
        <w:jc w:val="both"/>
        <w:rPr>
          <w:rFonts w:ascii="Times New Roman" w:hAnsi="Times New Roman" w:cs="Times New Roman"/>
          <w:color w:val="000000" w:themeColor="text1"/>
          <w:sz w:val="24"/>
          <w:szCs w:val="24"/>
        </w:rPr>
      </w:pPr>
    </w:p>
    <w:p w14:paraId="16F25E57" w14:textId="77777777" w:rsidR="00795184" w:rsidRDefault="00795184" w:rsidP="006C6E26">
      <w:pPr>
        <w:spacing w:line="360" w:lineRule="auto"/>
        <w:jc w:val="both"/>
        <w:rPr>
          <w:rFonts w:ascii="Times New Roman" w:hAnsi="Times New Roman" w:cs="Times New Roman"/>
          <w:color w:val="000000" w:themeColor="text1"/>
          <w:sz w:val="24"/>
          <w:szCs w:val="24"/>
        </w:rPr>
      </w:pPr>
    </w:p>
    <w:p w14:paraId="5EAD25D2" w14:textId="77777777" w:rsidR="00795184" w:rsidRDefault="00795184" w:rsidP="006C6E26">
      <w:pPr>
        <w:spacing w:line="360" w:lineRule="auto"/>
        <w:jc w:val="both"/>
        <w:rPr>
          <w:rFonts w:ascii="Times New Roman" w:hAnsi="Times New Roman" w:cs="Times New Roman"/>
          <w:color w:val="000000" w:themeColor="text1"/>
          <w:sz w:val="24"/>
          <w:szCs w:val="24"/>
        </w:rPr>
      </w:pPr>
    </w:p>
    <w:p w14:paraId="55B70259" w14:textId="77777777" w:rsidR="00795184" w:rsidRDefault="00795184" w:rsidP="006C6E26">
      <w:pPr>
        <w:spacing w:line="360" w:lineRule="auto"/>
        <w:jc w:val="both"/>
        <w:rPr>
          <w:rFonts w:ascii="Times New Roman" w:hAnsi="Times New Roman" w:cs="Times New Roman"/>
          <w:color w:val="000000" w:themeColor="text1"/>
          <w:sz w:val="24"/>
          <w:szCs w:val="24"/>
        </w:rPr>
      </w:pPr>
    </w:p>
    <w:p w14:paraId="3CB0B95E" w14:textId="77777777" w:rsidR="00795184" w:rsidRPr="004E40A3" w:rsidRDefault="00795184" w:rsidP="006C6E26">
      <w:pPr>
        <w:spacing w:line="360" w:lineRule="auto"/>
        <w:jc w:val="both"/>
        <w:rPr>
          <w:rFonts w:ascii="Times New Roman" w:hAnsi="Times New Roman" w:cs="Times New Roman"/>
          <w:color w:val="000000" w:themeColor="text1"/>
          <w:sz w:val="24"/>
          <w:szCs w:val="24"/>
        </w:rPr>
      </w:pPr>
    </w:p>
    <w:sectPr w:rsidR="00795184" w:rsidRPr="004E40A3" w:rsidSect="002A5FE3">
      <w:footerReference w:type="default" r:id="rId18"/>
      <w:footerReference w:type="first" r:id="rId1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B9C29" w14:textId="77777777" w:rsidR="009F4675" w:rsidRDefault="009F4675" w:rsidP="00263C8B">
      <w:pPr>
        <w:spacing w:after="0" w:line="240" w:lineRule="auto"/>
      </w:pPr>
      <w:r>
        <w:separator/>
      </w:r>
    </w:p>
  </w:endnote>
  <w:endnote w:type="continuationSeparator" w:id="0">
    <w:p w14:paraId="5C05F0C3" w14:textId="77777777" w:rsidR="009F4675" w:rsidRDefault="009F4675" w:rsidP="00263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626787"/>
      <w:docPartObj>
        <w:docPartGallery w:val="Page Numbers (Bottom of Page)"/>
        <w:docPartUnique/>
      </w:docPartObj>
    </w:sdtPr>
    <w:sdtEndPr>
      <w:rPr>
        <w:color w:val="7F7F7F" w:themeColor="background1" w:themeShade="7F"/>
        <w:spacing w:val="60"/>
      </w:rPr>
    </w:sdtEndPr>
    <w:sdtContent>
      <w:p w14:paraId="7195588C" w14:textId="1814B375" w:rsidR="00924137" w:rsidRDefault="0092413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AC66D2" w14:textId="77777777" w:rsidR="00924137" w:rsidRDefault="00924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D2EB" w14:textId="77777777" w:rsidR="00152BCE" w:rsidRDefault="00152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97530"/>
      <w:docPartObj>
        <w:docPartGallery w:val="Page Numbers (Bottom of Page)"/>
        <w:docPartUnique/>
      </w:docPartObj>
    </w:sdtPr>
    <w:sdtEndPr>
      <w:rPr>
        <w:color w:val="7F7F7F" w:themeColor="background1" w:themeShade="7F"/>
        <w:spacing w:val="60"/>
      </w:rPr>
    </w:sdtEndPr>
    <w:sdtContent>
      <w:p w14:paraId="2171CEF9" w14:textId="64A59BD2" w:rsidR="002A5FE3" w:rsidRDefault="002A5F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D2CB45" w14:textId="77777777" w:rsidR="002A5FE3" w:rsidRDefault="002A5F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62EF" w14:textId="77777777" w:rsidR="002A5FE3" w:rsidRDefault="002A5FE3">
    <w:pPr>
      <w:pStyle w:val="Footer"/>
    </w:pPr>
  </w:p>
  <w:p w14:paraId="60431289" w14:textId="77777777" w:rsidR="002A5FE3" w:rsidRDefault="002A5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B9CD" w14:textId="77777777" w:rsidR="009F4675" w:rsidRDefault="009F4675" w:rsidP="00263C8B">
      <w:pPr>
        <w:spacing w:after="0" w:line="240" w:lineRule="auto"/>
      </w:pPr>
      <w:r>
        <w:separator/>
      </w:r>
    </w:p>
  </w:footnote>
  <w:footnote w:type="continuationSeparator" w:id="0">
    <w:p w14:paraId="1C9EDDAC" w14:textId="77777777" w:rsidR="009F4675" w:rsidRDefault="009F4675" w:rsidP="00263C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0119E"/>
    <w:rsid w:val="00055DD7"/>
    <w:rsid w:val="00056ECD"/>
    <w:rsid w:val="000764A4"/>
    <w:rsid w:val="000B3D23"/>
    <w:rsid w:val="000D0D50"/>
    <w:rsid w:val="000F7D65"/>
    <w:rsid w:val="001528AA"/>
    <w:rsid w:val="00152BCE"/>
    <w:rsid w:val="0018791A"/>
    <w:rsid w:val="001B25F7"/>
    <w:rsid w:val="001D4250"/>
    <w:rsid w:val="001F3B58"/>
    <w:rsid w:val="00212FFE"/>
    <w:rsid w:val="00242426"/>
    <w:rsid w:val="00263C8B"/>
    <w:rsid w:val="002A5FE3"/>
    <w:rsid w:val="003078C9"/>
    <w:rsid w:val="00397915"/>
    <w:rsid w:val="00401372"/>
    <w:rsid w:val="00402A9D"/>
    <w:rsid w:val="004B2316"/>
    <w:rsid w:val="004E40A3"/>
    <w:rsid w:val="004F7125"/>
    <w:rsid w:val="0050119E"/>
    <w:rsid w:val="00517ADF"/>
    <w:rsid w:val="00582405"/>
    <w:rsid w:val="00594E1D"/>
    <w:rsid w:val="005F3B27"/>
    <w:rsid w:val="00685D16"/>
    <w:rsid w:val="006A069A"/>
    <w:rsid w:val="006C6E26"/>
    <w:rsid w:val="006F52A1"/>
    <w:rsid w:val="007215DA"/>
    <w:rsid w:val="00791AE2"/>
    <w:rsid w:val="00795184"/>
    <w:rsid w:val="007A6455"/>
    <w:rsid w:val="007E7F40"/>
    <w:rsid w:val="008431AB"/>
    <w:rsid w:val="00871CB3"/>
    <w:rsid w:val="00892A5F"/>
    <w:rsid w:val="008B306B"/>
    <w:rsid w:val="008D2BD4"/>
    <w:rsid w:val="00924137"/>
    <w:rsid w:val="009F4675"/>
    <w:rsid w:val="00A01A7E"/>
    <w:rsid w:val="00A47A0B"/>
    <w:rsid w:val="00AC75D4"/>
    <w:rsid w:val="00B63553"/>
    <w:rsid w:val="00B7762C"/>
    <w:rsid w:val="00BD11F1"/>
    <w:rsid w:val="00C47DE2"/>
    <w:rsid w:val="00CE2CBA"/>
    <w:rsid w:val="00CF6C6F"/>
    <w:rsid w:val="00D0008D"/>
    <w:rsid w:val="00D039FB"/>
    <w:rsid w:val="00D1419B"/>
    <w:rsid w:val="00D631D6"/>
    <w:rsid w:val="00D97CF0"/>
    <w:rsid w:val="00DB3AFD"/>
    <w:rsid w:val="00DF3D3F"/>
    <w:rsid w:val="00E13A69"/>
    <w:rsid w:val="00E20F5C"/>
    <w:rsid w:val="00E21C25"/>
    <w:rsid w:val="00E6763D"/>
    <w:rsid w:val="00E7108F"/>
    <w:rsid w:val="00E81D7A"/>
    <w:rsid w:val="00E9428B"/>
    <w:rsid w:val="00EA6BFE"/>
    <w:rsid w:val="00FA3922"/>
    <w:rsid w:val="00FF39B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FC4E"/>
  <w15:chartTrackingRefBased/>
  <w15:docId w15:val="{64B67AEE-E8DE-46B3-BE61-14F1D2F1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C8B"/>
  </w:style>
  <w:style w:type="paragraph" w:styleId="Heading1">
    <w:name w:val="heading 1"/>
    <w:basedOn w:val="Normal"/>
    <w:next w:val="Normal"/>
    <w:link w:val="Heading1Char"/>
    <w:uiPriority w:val="9"/>
    <w:qFormat/>
    <w:rsid w:val="005011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011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011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011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011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0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011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011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011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011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0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9E"/>
    <w:rPr>
      <w:rFonts w:eastAsiaTheme="majorEastAsia" w:cstheme="majorBidi"/>
      <w:color w:val="272727" w:themeColor="text1" w:themeTint="D8"/>
    </w:rPr>
  </w:style>
  <w:style w:type="paragraph" w:styleId="Title">
    <w:name w:val="Title"/>
    <w:basedOn w:val="Normal"/>
    <w:next w:val="Normal"/>
    <w:link w:val="TitleChar"/>
    <w:uiPriority w:val="10"/>
    <w:qFormat/>
    <w:rsid w:val="0050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119E"/>
    <w:rPr>
      <w:i/>
      <w:iCs/>
      <w:color w:val="404040" w:themeColor="text1" w:themeTint="BF"/>
    </w:rPr>
  </w:style>
  <w:style w:type="paragraph" w:styleId="ListParagraph">
    <w:name w:val="List Paragraph"/>
    <w:basedOn w:val="Normal"/>
    <w:uiPriority w:val="1"/>
    <w:qFormat/>
    <w:rsid w:val="0050119E"/>
    <w:pPr>
      <w:ind w:left="720"/>
      <w:contextualSpacing/>
    </w:pPr>
  </w:style>
  <w:style w:type="character" w:styleId="IntenseEmphasis">
    <w:name w:val="Intense Emphasis"/>
    <w:basedOn w:val="DefaultParagraphFont"/>
    <w:uiPriority w:val="21"/>
    <w:qFormat/>
    <w:rsid w:val="0050119E"/>
    <w:rPr>
      <w:i/>
      <w:iCs/>
      <w:color w:val="365F91" w:themeColor="accent1" w:themeShade="BF"/>
    </w:rPr>
  </w:style>
  <w:style w:type="paragraph" w:styleId="IntenseQuote">
    <w:name w:val="Intense Quote"/>
    <w:basedOn w:val="Normal"/>
    <w:next w:val="Normal"/>
    <w:link w:val="IntenseQuoteChar"/>
    <w:uiPriority w:val="30"/>
    <w:qFormat/>
    <w:rsid w:val="005011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119E"/>
    <w:rPr>
      <w:i/>
      <w:iCs/>
      <w:color w:val="365F91" w:themeColor="accent1" w:themeShade="BF"/>
    </w:rPr>
  </w:style>
  <w:style w:type="character" w:styleId="IntenseReference">
    <w:name w:val="Intense Reference"/>
    <w:basedOn w:val="DefaultParagraphFont"/>
    <w:uiPriority w:val="32"/>
    <w:qFormat/>
    <w:rsid w:val="0050119E"/>
    <w:rPr>
      <w:b/>
      <w:bCs/>
      <w:smallCaps/>
      <w:color w:val="365F91" w:themeColor="accent1" w:themeShade="BF"/>
      <w:spacing w:val="5"/>
    </w:rPr>
  </w:style>
  <w:style w:type="paragraph" w:styleId="Header">
    <w:name w:val="header"/>
    <w:basedOn w:val="Normal"/>
    <w:link w:val="HeaderChar"/>
    <w:uiPriority w:val="99"/>
    <w:unhideWhenUsed/>
    <w:rsid w:val="00263C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C8B"/>
  </w:style>
  <w:style w:type="paragraph" w:styleId="Footer">
    <w:name w:val="footer"/>
    <w:basedOn w:val="Normal"/>
    <w:link w:val="FooterChar"/>
    <w:uiPriority w:val="99"/>
    <w:unhideWhenUsed/>
    <w:rsid w:val="00263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C8B"/>
  </w:style>
  <w:style w:type="paragraph" w:styleId="Caption">
    <w:name w:val="caption"/>
    <w:basedOn w:val="Normal"/>
    <w:next w:val="Normal"/>
    <w:uiPriority w:val="35"/>
    <w:unhideWhenUsed/>
    <w:qFormat/>
    <w:rsid w:val="00055DD7"/>
    <w:pPr>
      <w:spacing w:line="240" w:lineRule="auto"/>
    </w:pPr>
    <w:rPr>
      <w:i/>
      <w:iCs/>
      <w:color w:val="1F497D" w:themeColor="text2"/>
      <w:sz w:val="18"/>
      <w:szCs w:val="18"/>
    </w:rPr>
  </w:style>
  <w:style w:type="table" w:styleId="TableGrid">
    <w:name w:val="Table Grid"/>
    <w:basedOn w:val="TableNormal"/>
    <w:uiPriority w:val="39"/>
    <w:rsid w:val="00FF3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A6BFE"/>
    <w:pPr>
      <w:spacing w:after="160" w:line="278" w:lineRule="auto"/>
    </w:pPr>
    <w:rPr>
      <w:sz w:val="24"/>
      <w:szCs w:val="24"/>
    </w:rPr>
  </w:style>
  <w:style w:type="character" w:styleId="Hyperlink">
    <w:name w:val="Hyperlink"/>
    <w:basedOn w:val="DefaultParagraphFont"/>
    <w:uiPriority w:val="99"/>
    <w:unhideWhenUsed/>
    <w:rsid w:val="00EA6BFE"/>
    <w:rPr>
      <w:color w:val="0000FF" w:themeColor="hyperlink"/>
      <w:u w:val="single"/>
    </w:rPr>
  </w:style>
  <w:style w:type="character" w:styleId="UnresolvedMention">
    <w:name w:val="Unresolved Mention"/>
    <w:basedOn w:val="DefaultParagraphFont"/>
    <w:uiPriority w:val="99"/>
    <w:semiHidden/>
    <w:unhideWhenUsed/>
    <w:rsid w:val="00EA6BFE"/>
    <w:rPr>
      <w:color w:val="605E5C"/>
      <w:shd w:val="clear" w:color="auto" w:fill="E1DFDD"/>
    </w:rPr>
  </w:style>
  <w:style w:type="paragraph" w:styleId="TOC1">
    <w:name w:val="toc 1"/>
    <w:basedOn w:val="Normal"/>
    <w:next w:val="Normal"/>
    <w:autoRedefine/>
    <w:uiPriority w:val="39"/>
    <w:unhideWhenUsed/>
    <w:rsid w:val="0018791A"/>
    <w:pPr>
      <w:spacing w:after="100"/>
    </w:pPr>
  </w:style>
  <w:style w:type="paragraph" w:styleId="TOC2">
    <w:name w:val="toc 2"/>
    <w:basedOn w:val="Normal"/>
    <w:next w:val="Normal"/>
    <w:autoRedefine/>
    <w:uiPriority w:val="39"/>
    <w:unhideWhenUsed/>
    <w:rsid w:val="0018791A"/>
    <w:pPr>
      <w:spacing w:after="100"/>
      <w:ind w:left="220"/>
    </w:pPr>
  </w:style>
  <w:style w:type="paragraph" w:styleId="TableofFigures">
    <w:name w:val="table of figures"/>
    <w:basedOn w:val="Normal"/>
    <w:next w:val="Normal"/>
    <w:uiPriority w:val="99"/>
    <w:unhideWhenUsed/>
    <w:rsid w:val="00CE2CBA"/>
    <w:pPr>
      <w:spacing w:after="0"/>
    </w:pPr>
    <w:rPr>
      <w:rFonts w:ascii="Times New Roman" w:hAnsi="Times New Roman"/>
      <w:sz w:val="24"/>
    </w:rPr>
  </w:style>
  <w:style w:type="character" w:styleId="Strong">
    <w:name w:val="Strong"/>
    <w:basedOn w:val="DefaultParagraphFont"/>
    <w:uiPriority w:val="22"/>
    <w:qFormat/>
    <w:rsid w:val="001528AA"/>
    <w:rPr>
      <w:b/>
      <w:bCs/>
    </w:rPr>
  </w:style>
  <w:style w:type="paragraph" w:customStyle="1" w:styleId="Default">
    <w:name w:val="Default"/>
    <w:rsid w:val="001528A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WLM051</b:Tag>
    <b:SourceType>Book</b:SourceType>
    <b:Guid>{F3F675E8-6C00-41B0-AD8B-632557EF36A3}</b:Guid>
    <b:Author>
      <b:Author>
        <b:NameList>
          <b:Person>
            <b:Last>W. L. McCabe</b:Last>
            <b:First>J.</b:First>
            <b:Middle>C. Smith, and P. Harriott</b:Middle>
          </b:Person>
        </b:NameList>
      </b:Author>
    </b:Author>
    <b:Title>Unit Operations of Chemical Engineering, 7th ed</b:Title>
    <b:Year>2005</b:Year>
    <b:City>NY, USA</b:City>
    <b:Publisher>McGraw-Hill</b:Publisher>
    <b:RefOrder>1</b:RefOrder>
  </b:Source>
  <b:Source>
    <b:Tag>RWF11</b:Tag>
    <b:SourceType>Book</b:SourceType>
    <b:Guid>{A57651B8-5AAD-4863-AAF9-B72EF28B4258}</b:Guid>
    <b:Author>
      <b:Author>
        <b:NameList>
          <b:Person>
            <b:Last>R. W. Fox</b:Last>
            <b:First>A.</b:First>
            <b:Middle>T. McDonald, and P. J. Pritchard</b:Middle>
          </b:Person>
        </b:NameList>
      </b:Author>
    </b:Author>
    <b:Title>Introduction to Fluid Mechanics, 8th ed</b:Title>
    <b:Year>2011</b:Year>
    <b:City>NJ, USA</b:City>
    <b:Publisher>John Wiley &amp; Sons</b:Publisher>
    <b:RefOrder>4</b:RefOrder>
  </b:Source>
  <b:Source>
    <b:Tag>BRM10</b:Tag>
    <b:SourceType>Book</b:SourceType>
    <b:Guid>{953D8B54-34EE-48EE-987C-A41FFBECF845}</b:Guid>
    <b:Author>
      <b:Author>
        <b:NameList>
          <b:Person>
            <b:Last>B. R. Munson</b:Last>
            <b:First>D.</b:First>
            <b:Middle>F. Young, and T. H. Okiishi</b:Middle>
          </b:Person>
        </b:NameList>
      </b:Author>
    </b:Author>
    <b:Title>Fundamentals of Fluid Mechanics, 6th ed</b:Title>
    <b:Year>2010</b:Year>
    <b:City>NJ, USA</b:City>
    <b:Publisher>John Wiley &amp; Sons</b:Publisher>
    <b:RefOrder>5</b:RefOrder>
  </b:Source>
  <b:Source>
    <b:Tag>FMW11</b:Tag>
    <b:SourceType>Book</b:SourceType>
    <b:Guid>{59FF1B58-C129-4E9D-9169-55FEB697E9DB}</b:Guid>
    <b:Author>
      <b:Author>
        <b:NameList>
          <b:Person>
            <b:Last>White</b:Last>
            <b:First>F.</b:First>
            <b:Middle>M.</b:Middle>
          </b:Person>
        </b:NameList>
      </b:Author>
    </b:Author>
    <b:Title>Fluid Mechanics, 7th ed</b:Title>
    <b:Year>2011</b:Year>
    <b:City>New York, NY, USA</b:City>
    <b:Publisher>McGraw-Hill</b:Publisher>
    <b:RefOrder>6</b:RefOrder>
  </b:Source>
</b:Sources>
</file>

<file path=customXml/itemProps1.xml><?xml version="1.0" encoding="utf-8"?>
<ds:datastoreItem xmlns:ds="http://schemas.openxmlformats.org/officeDocument/2006/customXml" ds:itemID="{A7539D20-A04D-4A0C-B9A6-CBB9A9AB1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Pages>
  <Words>5431</Words>
  <Characters>30961</Characters>
  <Application>Microsoft Office Word</Application>
  <DocSecurity>0</DocSecurity>
  <Lines>258</Lines>
  <Paragraphs>72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Summary</vt:lpstr>
      <vt:lpstr>Acknowledgement </vt:lpstr>
      <vt:lpstr>Table of Contents</vt:lpstr>
      <vt:lpstr>List of Illustrations</vt:lpstr>
      <vt:lpstr>1. Introduction</vt:lpstr>
      <vt:lpstr>2. Theory</vt:lpstr>
      <vt:lpstr>    2.1 Orifice Meter and Its Working Principle</vt:lpstr>
      <vt:lpstr>    2.2 Vena Contracta</vt:lpstr>
      <vt:lpstr>    2.3 Types of Orifice Meter and Orifice Plates</vt:lpstr>
      <vt:lpstr>    </vt:lpstr>
      <vt:lpstr>    2.4 Continuity Equation</vt:lpstr>
      <vt:lpstr>    2.5 Bernoulli’s Equation</vt:lpstr>
      <vt:lpstr>    </vt:lpstr>
      <vt:lpstr>    2.6 Differential Manometer Relation</vt:lpstr>
      <vt:lpstr>    2.7 Discharge Equation of an Orifice Meter</vt:lpstr>
      <vt:lpstr>    2.8 Coefficient of Orifice</vt:lpstr>
      <vt:lpstr>    2.9 Reynolds Number</vt:lpstr>
      <vt:lpstr>    2.10 Calibration of Orifice Meter</vt:lpstr>
      <vt:lpstr>3. Experimental Section</vt:lpstr>
      <vt:lpstr>    3.1 Apparatus</vt:lpstr>
      <vt:lpstr/>
      <vt:lpstr>    </vt:lpstr>
      <vt:lpstr>    3.2 Experimental Setup</vt:lpstr>
      <vt:lpstr>    3.3 Experimental Procedure</vt:lpstr>
      <vt:lpstr>4. Results and Discussion</vt:lpstr>
      <vt:lpstr>References</vt:lpstr>
      <vt:lpstr>List of Symbols</vt:lpstr>
      <vt:lpstr>Appendices</vt:lpstr>
      <vt:lpstr>    Appendix 1</vt:lpstr>
      <vt:lpstr>    </vt:lpstr>
      <vt:lpstr>    </vt:lpstr>
    </vt:vector>
  </TitlesOfParts>
  <Company/>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Hossain Adib</dc:creator>
  <cp:keywords/>
  <dc:description/>
  <cp:lastModifiedBy>Sadman Hossain Adib</cp:lastModifiedBy>
  <cp:revision>12</cp:revision>
  <dcterms:created xsi:type="dcterms:W3CDTF">2026-07-27T13:24:00Z</dcterms:created>
  <dcterms:modified xsi:type="dcterms:W3CDTF">2026-07-30T11:44:00Z</dcterms:modified>
</cp:coreProperties>
</file>