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6864F" w14:textId="77777777" w:rsidR="00145F9D" w:rsidRPr="0029187A" w:rsidRDefault="00145F9D" w:rsidP="00145F9D">
      <w:pPr>
        <w:rPr>
          <w:rFonts w:ascii="Times New Roman" w:hAnsi="Times New Roman" w:cs="Times New Roman"/>
          <w:b/>
          <w:bCs/>
          <w:color w:val="000000" w:themeColor="text1"/>
          <w:sz w:val="28"/>
          <w:szCs w:val="28"/>
        </w:rPr>
      </w:pPr>
      <w:bookmarkStart w:id="0" w:name="_Toc235960734"/>
    </w:p>
    <w:p w14:paraId="7E6B7E74" w14:textId="77777777" w:rsidR="00145F9D" w:rsidRPr="005655F2" w:rsidRDefault="00145F9D" w:rsidP="00145F9D">
      <w:pPr>
        <w:jc w:val="center"/>
        <w:rPr>
          <w:rFonts w:ascii="Times New Roman" w:hAnsi="Times New Roman" w:cs="Times New Roman"/>
          <w:b/>
          <w:bCs/>
          <w:color w:val="000000" w:themeColor="text1"/>
          <w:sz w:val="28"/>
          <w:szCs w:val="28"/>
        </w:rPr>
      </w:pPr>
      <w:r w:rsidRPr="005655F2">
        <w:rPr>
          <w:rFonts w:ascii="Times New Roman" w:hAnsi="Times New Roman" w:cs="Times New Roman"/>
          <w:noProof/>
          <w:color w:val="000000" w:themeColor="text1"/>
          <w:sz w:val="28"/>
          <w:szCs w:val="28"/>
        </w:rPr>
        <w:drawing>
          <wp:anchor distT="0" distB="0" distL="114300" distR="114300" simplePos="0" relativeHeight="251660302" behindDoc="0" locked="0" layoutInCell="1" allowOverlap="1" wp14:anchorId="2492C747" wp14:editId="2DF3B347">
            <wp:simplePos x="0" y="0"/>
            <wp:positionH relativeFrom="margin">
              <wp:align>center</wp:align>
            </wp:positionH>
            <wp:positionV relativeFrom="page">
              <wp:posOffset>177800</wp:posOffset>
            </wp:positionV>
            <wp:extent cx="1511300" cy="1511300"/>
            <wp:effectExtent l="0" t="0" r="0" b="0"/>
            <wp:wrapTopAndBottom/>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511300" cy="1511300"/>
                    </a:xfrm>
                    <a:prstGeom prst="rect">
                      <a:avLst/>
                    </a:prstGeom>
                  </pic:spPr>
                </pic:pic>
              </a:graphicData>
            </a:graphic>
            <wp14:sizeRelH relativeFrom="margin">
              <wp14:pctWidth>0</wp14:pctWidth>
            </wp14:sizeRelH>
            <wp14:sizeRelV relativeFrom="margin">
              <wp14:pctHeight>0</wp14:pctHeight>
            </wp14:sizeRelV>
          </wp:anchor>
        </w:drawing>
      </w:r>
      <w:r w:rsidRPr="005655F2">
        <w:rPr>
          <w:rFonts w:ascii="Times New Roman" w:hAnsi="Times New Roman" w:cs="Times New Roman"/>
          <w:b/>
          <w:bCs/>
          <w:color w:val="000000" w:themeColor="text1"/>
          <w:sz w:val="28"/>
          <w:szCs w:val="28"/>
        </w:rPr>
        <w:t>BANGLADESH UNIVERSITY OF ENGINEERING AND TECHNOLOGY</w:t>
      </w:r>
    </w:p>
    <w:p w14:paraId="7CDF2EB5" w14:textId="77777777" w:rsidR="00145F9D" w:rsidRPr="005655F2" w:rsidRDefault="00145F9D" w:rsidP="00145F9D">
      <w:pPr>
        <w:spacing w:line="360" w:lineRule="auto"/>
        <w:jc w:val="center"/>
        <w:rPr>
          <w:rFonts w:ascii="Times New Roman" w:hAnsi="Times New Roman" w:cs="Times New Roman"/>
          <w:color w:val="000000" w:themeColor="text1"/>
          <w:sz w:val="28"/>
          <w:szCs w:val="28"/>
        </w:rPr>
      </w:pPr>
      <w:r w:rsidRPr="005655F2">
        <w:rPr>
          <w:rFonts w:ascii="Times New Roman" w:hAnsi="Times New Roman" w:cs="Times New Roman"/>
          <w:b/>
          <w:bCs/>
          <w:color w:val="000000" w:themeColor="text1"/>
          <w:sz w:val="28"/>
          <w:szCs w:val="28"/>
        </w:rPr>
        <w:t xml:space="preserve">ChE 206: </w:t>
      </w:r>
      <w:r w:rsidRPr="005655F2">
        <w:rPr>
          <w:rFonts w:ascii="Times New Roman" w:hAnsi="Times New Roman" w:cs="Times New Roman"/>
          <w:color w:val="000000" w:themeColor="text1"/>
          <w:sz w:val="28"/>
          <w:szCs w:val="28"/>
        </w:rPr>
        <w:t>Chemical Engineering Laboratory I</w:t>
      </w:r>
    </w:p>
    <w:p w14:paraId="190FDEA7" w14:textId="022EDDC1" w:rsidR="00145F9D" w:rsidRPr="005655F2" w:rsidRDefault="00145F9D" w:rsidP="00145F9D">
      <w:pPr>
        <w:spacing w:line="240" w:lineRule="auto"/>
        <w:jc w:val="center"/>
        <w:rPr>
          <w:rFonts w:ascii="Times New Roman" w:hAnsi="Times New Roman" w:cs="Times New Roman"/>
          <w:b/>
          <w:bCs/>
          <w:color w:val="000000" w:themeColor="text1"/>
          <w:sz w:val="26"/>
          <w:szCs w:val="26"/>
        </w:rPr>
      </w:pPr>
      <w:r w:rsidRPr="005655F2">
        <w:rPr>
          <w:rFonts w:ascii="Times New Roman" w:hAnsi="Times New Roman" w:cs="Times New Roman"/>
          <w:b/>
          <w:bCs/>
          <w:color w:val="000000" w:themeColor="text1"/>
          <w:sz w:val="26"/>
          <w:szCs w:val="26"/>
        </w:rPr>
        <w:t xml:space="preserve">A </w:t>
      </w:r>
      <w:r w:rsidR="00B24106">
        <w:rPr>
          <w:rFonts w:ascii="Times New Roman" w:hAnsi="Times New Roman" w:cs="Times New Roman"/>
          <w:b/>
          <w:bCs/>
          <w:color w:val="000000" w:themeColor="text1"/>
          <w:sz w:val="26"/>
          <w:szCs w:val="26"/>
        </w:rPr>
        <w:t>Long</w:t>
      </w:r>
      <w:r w:rsidRPr="005655F2">
        <w:rPr>
          <w:rFonts w:ascii="Times New Roman" w:hAnsi="Times New Roman" w:cs="Times New Roman"/>
          <w:b/>
          <w:bCs/>
          <w:color w:val="000000" w:themeColor="text1"/>
          <w:sz w:val="26"/>
          <w:szCs w:val="26"/>
        </w:rPr>
        <w:t xml:space="preserve"> Report on </w:t>
      </w:r>
    </w:p>
    <w:p w14:paraId="10DD5AC1" w14:textId="34D37DC9" w:rsidR="00145F9D" w:rsidRPr="00F92D47" w:rsidRDefault="00145F9D" w:rsidP="00145F9D">
      <w:pPr>
        <w:pStyle w:val="Heading1"/>
        <w:spacing w:before="0" w:line="240" w:lineRule="auto"/>
        <w:jc w:val="center"/>
        <w:rPr>
          <w:rFonts w:ascii="Times New Roman" w:hAnsi="Times New Roman" w:cs="Times New Roman"/>
          <w:b/>
          <w:bCs/>
          <w:color w:val="000000" w:themeColor="text1"/>
          <w:sz w:val="26"/>
          <w:szCs w:val="26"/>
        </w:rPr>
      </w:pPr>
      <w:bookmarkStart w:id="1" w:name="_Toc235921573"/>
      <w:r w:rsidRPr="005655F2">
        <w:rPr>
          <w:rFonts w:ascii="Times New Roman" w:hAnsi="Times New Roman" w:cs="Times New Roman"/>
          <w:b/>
          <w:bCs/>
          <w:color w:val="000000" w:themeColor="text1"/>
          <w:sz w:val="26"/>
          <w:szCs w:val="26"/>
        </w:rPr>
        <w:t>Experiment No 0</w:t>
      </w:r>
      <w:bookmarkEnd w:id="1"/>
      <w:r w:rsidR="00B24106">
        <w:rPr>
          <w:rFonts w:ascii="Times New Roman" w:hAnsi="Times New Roman" w:cs="Times New Roman"/>
          <w:b/>
          <w:bCs/>
          <w:color w:val="000000" w:themeColor="text1"/>
          <w:sz w:val="26"/>
          <w:szCs w:val="26"/>
        </w:rPr>
        <w:t>4</w:t>
      </w:r>
      <w:r w:rsidRPr="005655F2">
        <w:rPr>
          <w:rFonts w:ascii="Times New Roman" w:hAnsi="Times New Roman" w:cs="Times New Roman"/>
          <w:b/>
          <w:bCs/>
          <w:color w:val="000000" w:themeColor="text1"/>
          <w:sz w:val="26"/>
          <w:szCs w:val="26"/>
        </w:rPr>
        <w:t xml:space="preserve">: </w:t>
      </w:r>
      <w:r w:rsidR="00F92D47" w:rsidRPr="00F92D47">
        <w:rPr>
          <w:rFonts w:ascii="Times New Roman" w:hAnsi="Times New Roman" w:cs="Times New Roman"/>
          <w:b/>
          <w:bCs/>
          <w:color w:val="000000" w:themeColor="text1"/>
          <w:sz w:val="28"/>
          <w:szCs w:val="28"/>
        </w:rPr>
        <w:t>Calibration of Orifice Meter</w:t>
      </w:r>
    </w:p>
    <w:p w14:paraId="16EF466D" w14:textId="77777777" w:rsidR="00145F9D" w:rsidRPr="00FA3EAF" w:rsidRDefault="00145F9D" w:rsidP="00145F9D"/>
    <w:p w14:paraId="746D92CB" w14:textId="77777777" w:rsidR="00145F9D" w:rsidRPr="005655F2" w:rsidRDefault="00145F9D" w:rsidP="00145F9D">
      <w:pPr>
        <w:spacing w:line="240" w:lineRule="auto"/>
        <w:jc w:val="center"/>
        <w:rPr>
          <w:rFonts w:ascii="Times New Roman" w:hAnsi="Times New Roman" w:cs="Times New Roman"/>
          <w:b/>
          <w:bCs/>
          <w:color w:val="000000" w:themeColor="text1"/>
          <w:sz w:val="26"/>
          <w:szCs w:val="26"/>
        </w:rPr>
      </w:pPr>
      <w:r w:rsidRPr="005655F2">
        <w:rPr>
          <w:rFonts w:ascii="Times New Roman" w:hAnsi="Times New Roman" w:cs="Times New Roman"/>
          <w:b/>
          <w:bCs/>
          <w:color w:val="000000" w:themeColor="text1"/>
          <w:sz w:val="26"/>
          <w:szCs w:val="26"/>
        </w:rPr>
        <w:t>Submitted To:</w:t>
      </w:r>
    </w:p>
    <w:p w14:paraId="5EB8824F" w14:textId="77777777" w:rsidR="00F92D47" w:rsidRDefault="00F92D47" w:rsidP="00145F9D">
      <w:pPr>
        <w:spacing w:line="24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Mahmed Hayet Rudro</w:t>
      </w:r>
    </w:p>
    <w:p w14:paraId="28A21D57" w14:textId="45801BD5" w:rsidR="00145F9D" w:rsidRPr="005655F2" w:rsidRDefault="00145F9D" w:rsidP="00145F9D">
      <w:pPr>
        <w:spacing w:line="240" w:lineRule="auto"/>
        <w:jc w:val="center"/>
        <w:rPr>
          <w:rFonts w:ascii="Times New Roman" w:hAnsi="Times New Roman" w:cs="Times New Roman"/>
          <w:color w:val="000000" w:themeColor="text1"/>
          <w:sz w:val="26"/>
          <w:szCs w:val="26"/>
          <w:lang w:val="en-GB"/>
        </w:rPr>
      </w:pPr>
      <w:r w:rsidRPr="005655F2">
        <w:rPr>
          <w:rFonts w:ascii="Times New Roman" w:hAnsi="Times New Roman" w:cs="Times New Roman"/>
          <w:color w:val="000000" w:themeColor="text1"/>
          <w:sz w:val="26"/>
          <w:szCs w:val="26"/>
          <w:lang w:val="en-GB"/>
        </w:rPr>
        <w:t>Lecturer, Department of Chemical Engineering</w:t>
      </w:r>
      <w:r>
        <w:rPr>
          <w:rFonts w:ascii="Times New Roman" w:hAnsi="Times New Roman" w:cs="Times New Roman"/>
          <w:color w:val="000000" w:themeColor="text1"/>
          <w:sz w:val="26"/>
          <w:szCs w:val="26"/>
          <w:lang w:val="en-GB"/>
        </w:rPr>
        <w:t>, BUET</w:t>
      </w:r>
    </w:p>
    <w:p w14:paraId="6E4C51FE" w14:textId="77777777" w:rsidR="00145F9D" w:rsidRPr="005655F2" w:rsidRDefault="00145F9D" w:rsidP="00145F9D">
      <w:pPr>
        <w:spacing w:line="240" w:lineRule="auto"/>
        <w:jc w:val="center"/>
        <w:rPr>
          <w:rFonts w:ascii="Times New Roman" w:hAnsi="Times New Roman" w:cs="Times New Roman"/>
          <w:b/>
          <w:bCs/>
          <w:color w:val="000000" w:themeColor="text1"/>
          <w:sz w:val="26"/>
          <w:szCs w:val="26"/>
          <w:lang w:val="en-GB"/>
        </w:rPr>
      </w:pPr>
    </w:p>
    <w:p w14:paraId="00F270BE" w14:textId="77777777" w:rsidR="00145F9D" w:rsidRPr="005655F2" w:rsidRDefault="00145F9D" w:rsidP="00145F9D">
      <w:pPr>
        <w:spacing w:line="240" w:lineRule="auto"/>
        <w:jc w:val="center"/>
        <w:rPr>
          <w:rFonts w:ascii="Times New Roman" w:hAnsi="Times New Roman" w:cs="Times New Roman"/>
          <w:b/>
          <w:bCs/>
          <w:color w:val="000000" w:themeColor="text1"/>
          <w:sz w:val="26"/>
          <w:szCs w:val="26"/>
          <w:lang w:val="en-GB"/>
        </w:rPr>
      </w:pPr>
      <w:r w:rsidRPr="005655F2">
        <w:rPr>
          <w:rFonts w:ascii="Times New Roman" w:hAnsi="Times New Roman" w:cs="Times New Roman"/>
          <w:b/>
          <w:bCs/>
          <w:color w:val="000000" w:themeColor="text1"/>
          <w:sz w:val="26"/>
          <w:szCs w:val="26"/>
          <w:lang w:val="en-GB"/>
        </w:rPr>
        <w:t>Submitted By:</w:t>
      </w:r>
    </w:p>
    <w:p w14:paraId="6FDBD90D" w14:textId="77777777" w:rsidR="00145F9D" w:rsidRPr="005655F2" w:rsidRDefault="00145F9D" w:rsidP="00145F9D">
      <w:pPr>
        <w:spacing w:line="240" w:lineRule="auto"/>
        <w:jc w:val="center"/>
        <w:rPr>
          <w:rFonts w:ascii="Times New Roman" w:hAnsi="Times New Roman" w:cs="Times New Roman"/>
          <w:color w:val="000000" w:themeColor="text1"/>
          <w:sz w:val="26"/>
          <w:szCs w:val="26"/>
          <w:lang w:val="en-GB"/>
        </w:rPr>
      </w:pPr>
      <w:r w:rsidRPr="005655F2">
        <w:rPr>
          <w:rFonts w:ascii="Times New Roman" w:hAnsi="Times New Roman" w:cs="Times New Roman"/>
          <w:color w:val="000000" w:themeColor="text1"/>
          <w:sz w:val="26"/>
          <w:szCs w:val="26"/>
          <w:lang w:val="en-GB"/>
        </w:rPr>
        <w:t>Md Fukruddin Ahmed</w:t>
      </w:r>
    </w:p>
    <w:p w14:paraId="6022B21F" w14:textId="77777777" w:rsidR="00145F9D" w:rsidRPr="005655F2" w:rsidRDefault="00145F9D" w:rsidP="00145F9D">
      <w:pPr>
        <w:spacing w:line="240" w:lineRule="auto"/>
        <w:jc w:val="center"/>
        <w:rPr>
          <w:rFonts w:ascii="Times New Roman" w:hAnsi="Times New Roman" w:cs="Times New Roman"/>
          <w:color w:val="000000" w:themeColor="text1"/>
          <w:sz w:val="26"/>
          <w:szCs w:val="26"/>
          <w:lang w:val="en-GB"/>
        </w:rPr>
      </w:pPr>
      <w:r w:rsidRPr="005655F2">
        <w:rPr>
          <w:rFonts w:ascii="Times New Roman" w:hAnsi="Times New Roman" w:cs="Times New Roman"/>
          <w:color w:val="000000" w:themeColor="text1"/>
          <w:sz w:val="26"/>
          <w:szCs w:val="26"/>
          <w:lang w:val="en-GB"/>
        </w:rPr>
        <w:t>Student ID: 2302016</w:t>
      </w:r>
    </w:p>
    <w:p w14:paraId="2E1831F2" w14:textId="77777777" w:rsidR="00145F9D" w:rsidRPr="005655F2" w:rsidRDefault="00145F9D" w:rsidP="00145F9D">
      <w:pPr>
        <w:spacing w:line="240" w:lineRule="auto"/>
        <w:jc w:val="center"/>
        <w:rPr>
          <w:rFonts w:ascii="Times New Roman" w:hAnsi="Times New Roman" w:cs="Times New Roman"/>
          <w:color w:val="000000" w:themeColor="text1"/>
          <w:sz w:val="26"/>
          <w:szCs w:val="26"/>
          <w:lang w:val="en-GB"/>
        </w:rPr>
      </w:pPr>
      <w:r w:rsidRPr="005655F2">
        <w:rPr>
          <w:rFonts w:ascii="Times New Roman" w:hAnsi="Times New Roman" w:cs="Times New Roman"/>
          <w:color w:val="000000" w:themeColor="text1"/>
          <w:sz w:val="26"/>
          <w:szCs w:val="26"/>
          <w:lang w:val="en-GB"/>
        </w:rPr>
        <w:t>Section: A1</w:t>
      </w:r>
    </w:p>
    <w:p w14:paraId="7140CCDB" w14:textId="77777777" w:rsidR="00145F9D" w:rsidRPr="005655F2" w:rsidRDefault="00145F9D" w:rsidP="00145F9D">
      <w:pPr>
        <w:spacing w:line="240" w:lineRule="auto"/>
        <w:jc w:val="center"/>
        <w:rPr>
          <w:rFonts w:ascii="Times New Roman" w:hAnsi="Times New Roman" w:cs="Times New Roman"/>
          <w:color w:val="000000" w:themeColor="text1"/>
          <w:sz w:val="26"/>
          <w:szCs w:val="26"/>
          <w:lang w:val="en-GB"/>
        </w:rPr>
      </w:pPr>
      <w:r w:rsidRPr="005655F2">
        <w:rPr>
          <w:rFonts w:ascii="Times New Roman" w:hAnsi="Times New Roman" w:cs="Times New Roman"/>
          <w:color w:val="000000" w:themeColor="text1"/>
          <w:sz w:val="26"/>
          <w:szCs w:val="26"/>
          <w:lang w:val="en-GB"/>
        </w:rPr>
        <w:t xml:space="preserve"> Lab Group: 04</w:t>
      </w:r>
    </w:p>
    <w:p w14:paraId="5DFFD362" w14:textId="77777777" w:rsidR="00145F9D" w:rsidRPr="005655F2" w:rsidRDefault="00145F9D" w:rsidP="00145F9D">
      <w:pPr>
        <w:spacing w:line="240" w:lineRule="auto"/>
        <w:jc w:val="center"/>
        <w:rPr>
          <w:rFonts w:ascii="Times New Roman" w:hAnsi="Times New Roman" w:cs="Times New Roman"/>
          <w:color w:val="000000" w:themeColor="text1"/>
          <w:sz w:val="26"/>
          <w:szCs w:val="26"/>
          <w:lang w:val="en-GB"/>
        </w:rPr>
      </w:pPr>
    </w:p>
    <w:p w14:paraId="3A5D511C" w14:textId="7BBD021A" w:rsidR="00145F9D" w:rsidRPr="005655F2" w:rsidRDefault="00145F9D" w:rsidP="00145F9D">
      <w:pPr>
        <w:jc w:val="center"/>
        <w:rPr>
          <w:rFonts w:ascii="Times New Roman" w:hAnsi="Times New Roman" w:cs="Times New Roman"/>
          <w:color w:val="000000" w:themeColor="text1"/>
          <w:sz w:val="26"/>
          <w:szCs w:val="26"/>
        </w:rPr>
      </w:pPr>
      <w:r w:rsidRPr="005655F2">
        <w:rPr>
          <w:rFonts w:ascii="Times New Roman" w:hAnsi="Times New Roman" w:cs="Times New Roman"/>
          <w:color w:val="000000" w:themeColor="text1"/>
          <w:sz w:val="26"/>
          <w:szCs w:val="26"/>
        </w:rPr>
        <w:t xml:space="preserve">Date of Performance: </w:t>
      </w:r>
      <w:r w:rsidR="00653C29">
        <w:rPr>
          <w:rFonts w:ascii="Times New Roman" w:hAnsi="Times New Roman" w:cs="Times New Roman"/>
          <w:color w:val="000000" w:themeColor="text1"/>
          <w:sz w:val="26"/>
          <w:szCs w:val="26"/>
        </w:rPr>
        <w:t>1</w:t>
      </w:r>
      <w:r w:rsidR="00D1235D">
        <w:rPr>
          <w:rFonts w:ascii="Times New Roman" w:hAnsi="Times New Roman" w:cs="Times New Roman"/>
          <w:color w:val="000000" w:themeColor="text1"/>
          <w:sz w:val="26"/>
          <w:szCs w:val="26"/>
        </w:rPr>
        <w:t>1</w:t>
      </w:r>
      <w:r w:rsidRPr="005655F2">
        <w:rPr>
          <w:rFonts w:ascii="Times New Roman" w:hAnsi="Times New Roman" w:cs="Times New Roman"/>
          <w:color w:val="000000" w:themeColor="text1"/>
          <w:sz w:val="26"/>
          <w:szCs w:val="26"/>
        </w:rPr>
        <w:t>/07/2026</w:t>
      </w:r>
    </w:p>
    <w:p w14:paraId="28FD7857" w14:textId="74F4DA11" w:rsidR="00145F9D" w:rsidRPr="005655F2" w:rsidRDefault="00145F9D" w:rsidP="00145F9D">
      <w:pPr>
        <w:jc w:val="center"/>
        <w:rPr>
          <w:rFonts w:ascii="Times New Roman" w:hAnsi="Times New Roman" w:cs="Times New Roman"/>
          <w:color w:val="000000" w:themeColor="text1"/>
          <w:sz w:val="26"/>
          <w:szCs w:val="26"/>
        </w:rPr>
      </w:pPr>
      <w:r w:rsidRPr="005655F2">
        <w:rPr>
          <w:rFonts w:ascii="Times New Roman" w:hAnsi="Times New Roman" w:cs="Times New Roman"/>
          <w:color w:val="000000" w:themeColor="text1"/>
          <w:sz w:val="26"/>
          <w:szCs w:val="26"/>
        </w:rPr>
        <w:t xml:space="preserve">Date of Submission: </w:t>
      </w:r>
      <w:r w:rsidR="00653C29">
        <w:rPr>
          <w:rFonts w:ascii="Times New Roman" w:hAnsi="Times New Roman" w:cs="Times New Roman"/>
          <w:color w:val="000000" w:themeColor="text1"/>
          <w:sz w:val="26"/>
          <w:szCs w:val="26"/>
        </w:rPr>
        <w:t>1</w:t>
      </w:r>
      <w:r w:rsidR="00D1235D">
        <w:rPr>
          <w:rFonts w:ascii="Times New Roman" w:hAnsi="Times New Roman" w:cs="Times New Roman"/>
          <w:color w:val="000000" w:themeColor="text1"/>
          <w:sz w:val="26"/>
          <w:szCs w:val="26"/>
        </w:rPr>
        <w:t>8</w:t>
      </w:r>
      <w:r w:rsidRPr="005655F2">
        <w:rPr>
          <w:rFonts w:ascii="Times New Roman" w:hAnsi="Times New Roman" w:cs="Times New Roman"/>
          <w:color w:val="000000" w:themeColor="text1"/>
          <w:sz w:val="26"/>
          <w:szCs w:val="26"/>
        </w:rPr>
        <w:t>/0</w:t>
      </w:r>
      <w:r w:rsidR="00352E32">
        <w:rPr>
          <w:rFonts w:ascii="Times New Roman" w:hAnsi="Times New Roman" w:cs="Times New Roman"/>
          <w:color w:val="000000" w:themeColor="text1"/>
          <w:sz w:val="26"/>
          <w:szCs w:val="26"/>
        </w:rPr>
        <w:t>7</w:t>
      </w:r>
      <w:r w:rsidRPr="005655F2">
        <w:rPr>
          <w:rFonts w:ascii="Times New Roman" w:hAnsi="Times New Roman" w:cs="Times New Roman"/>
          <w:color w:val="000000" w:themeColor="text1"/>
          <w:sz w:val="26"/>
          <w:szCs w:val="26"/>
        </w:rPr>
        <w:t>/2026</w:t>
      </w:r>
    </w:p>
    <w:p w14:paraId="1EFE5AEE" w14:textId="77777777" w:rsidR="00145F9D" w:rsidRPr="005655F2" w:rsidRDefault="00145F9D" w:rsidP="00145F9D">
      <w:pPr>
        <w:spacing w:line="240" w:lineRule="auto"/>
        <w:jc w:val="center"/>
        <w:rPr>
          <w:rFonts w:ascii="Times New Roman" w:hAnsi="Times New Roman" w:cs="Times New Roman"/>
          <w:color w:val="000000" w:themeColor="text1"/>
          <w:sz w:val="26"/>
          <w:szCs w:val="26"/>
          <w:lang w:val="en-GB"/>
        </w:rPr>
      </w:pPr>
      <w:r w:rsidRPr="005655F2">
        <w:rPr>
          <w:rFonts w:ascii="Times New Roman" w:hAnsi="Times New Roman" w:cs="Times New Roman"/>
          <w:b/>
          <w:bCs/>
          <w:color w:val="000000" w:themeColor="text1"/>
          <w:sz w:val="26"/>
          <w:szCs w:val="26"/>
          <w:lang w:val="en-GB"/>
        </w:rPr>
        <w:t>Lab Partners:</w:t>
      </w:r>
      <w:r w:rsidRPr="005655F2">
        <w:rPr>
          <w:rFonts w:ascii="Times New Roman" w:hAnsi="Times New Roman" w:cs="Times New Roman"/>
          <w:color w:val="000000" w:themeColor="text1"/>
          <w:sz w:val="26"/>
          <w:szCs w:val="26"/>
          <w:lang w:val="en-GB"/>
        </w:rPr>
        <w:t xml:space="preserve"> </w:t>
      </w:r>
    </w:p>
    <w:p w14:paraId="1EF30E37" w14:textId="77777777" w:rsidR="00145F9D" w:rsidRPr="005655F2" w:rsidRDefault="00145F9D" w:rsidP="00145F9D">
      <w:pPr>
        <w:spacing w:line="240" w:lineRule="auto"/>
        <w:jc w:val="center"/>
        <w:rPr>
          <w:rFonts w:ascii="Times New Roman" w:hAnsi="Times New Roman" w:cs="Times New Roman"/>
          <w:color w:val="000000" w:themeColor="text1"/>
          <w:sz w:val="26"/>
          <w:szCs w:val="26"/>
          <w:lang w:val="en-GB"/>
        </w:rPr>
      </w:pPr>
      <w:r w:rsidRPr="005655F2">
        <w:rPr>
          <w:rFonts w:ascii="Times New Roman" w:hAnsi="Times New Roman" w:cs="Times New Roman"/>
          <w:color w:val="000000" w:themeColor="text1"/>
          <w:sz w:val="26"/>
          <w:szCs w:val="26"/>
          <w:lang w:val="en-GB"/>
        </w:rPr>
        <w:t>Naimur Rahman Tripta, ID: 2302017</w:t>
      </w:r>
    </w:p>
    <w:p w14:paraId="6D751ED5" w14:textId="77777777" w:rsidR="00145F9D" w:rsidRPr="005655F2" w:rsidRDefault="00145F9D" w:rsidP="00145F9D">
      <w:pPr>
        <w:spacing w:line="240" w:lineRule="auto"/>
        <w:jc w:val="center"/>
        <w:rPr>
          <w:rFonts w:ascii="Times New Roman" w:hAnsi="Times New Roman" w:cs="Times New Roman"/>
          <w:color w:val="000000" w:themeColor="text1"/>
          <w:sz w:val="26"/>
          <w:szCs w:val="26"/>
          <w:lang w:val="en-GB"/>
        </w:rPr>
      </w:pPr>
      <w:proofErr w:type="spellStart"/>
      <w:r w:rsidRPr="005655F2">
        <w:rPr>
          <w:rFonts w:ascii="Times New Roman" w:hAnsi="Times New Roman" w:cs="Times New Roman"/>
          <w:color w:val="000000" w:themeColor="text1"/>
          <w:sz w:val="26"/>
          <w:szCs w:val="26"/>
          <w:lang w:val="en-GB"/>
        </w:rPr>
        <w:t>Hasnaine</w:t>
      </w:r>
      <w:proofErr w:type="spellEnd"/>
      <w:r w:rsidRPr="005655F2">
        <w:rPr>
          <w:rFonts w:ascii="Times New Roman" w:hAnsi="Times New Roman" w:cs="Times New Roman"/>
          <w:color w:val="000000" w:themeColor="text1"/>
          <w:sz w:val="26"/>
          <w:szCs w:val="26"/>
          <w:lang w:val="en-GB"/>
        </w:rPr>
        <w:t xml:space="preserve"> Mohammad Abdullah, ID: 2302018</w:t>
      </w:r>
    </w:p>
    <w:p w14:paraId="412CBCD4" w14:textId="77777777" w:rsidR="00145F9D" w:rsidRPr="005655F2" w:rsidRDefault="00145F9D" w:rsidP="00145F9D">
      <w:pPr>
        <w:spacing w:line="240" w:lineRule="auto"/>
        <w:jc w:val="center"/>
        <w:rPr>
          <w:rFonts w:ascii="Times New Roman" w:hAnsi="Times New Roman" w:cs="Times New Roman"/>
          <w:color w:val="000000" w:themeColor="text1"/>
          <w:sz w:val="26"/>
          <w:szCs w:val="26"/>
          <w:lang w:val="en-GB"/>
        </w:rPr>
      </w:pPr>
      <w:r w:rsidRPr="005655F2">
        <w:rPr>
          <w:rFonts w:ascii="Times New Roman" w:hAnsi="Times New Roman" w:cs="Times New Roman"/>
          <w:color w:val="000000" w:themeColor="text1"/>
          <w:sz w:val="26"/>
          <w:szCs w:val="26"/>
          <w:lang w:val="en-GB"/>
        </w:rPr>
        <w:t>S M Kaiyan Chowdhury, ID: 2302019</w:t>
      </w:r>
    </w:p>
    <w:p w14:paraId="23B60018" w14:textId="77777777" w:rsidR="00145F9D" w:rsidRDefault="00145F9D" w:rsidP="00145F9D">
      <w:pPr>
        <w:spacing w:line="240" w:lineRule="auto"/>
        <w:jc w:val="center"/>
        <w:rPr>
          <w:rFonts w:ascii="Times New Roman" w:hAnsi="Times New Roman" w:cs="Times New Roman"/>
          <w:color w:val="000000" w:themeColor="text1"/>
          <w:sz w:val="26"/>
          <w:szCs w:val="26"/>
          <w:lang w:val="en-GB"/>
        </w:rPr>
      </w:pPr>
      <w:proofErr w:type="spellStart"/>
      <w:r w:rsidRPr="005655F2">
        <w:rPr>
          <w:rFonts w:ascii="Times New Roman" w:hAnsi="Times New Roman" w:cs="Times New Roman"/>
          <w:color w:val="000000" w:themeColor="text1"/>
          <w:sz w:val="26"/>
          <w:szCs w:val="26"/>
          <w:lang w:val="en-GB"/>
        </w:rPr>
        <w:t>Nushera</w:t>
      </w:r>
      <w:proofErr w:type="spellEnd"/>
      <w:r w:rsidRPr="005655F2">
        <w:rPr>
          <w:rFonts w:ascii="Times New Roman" w:hAnsi="Times New Roman" w:cs="Times New Roman"/>
          <w:color w:val="000000" w:themeColor="text1"/>
          <w:sz w:val="26"/>
          <w:szCs w:val="26"/>
          <w:lang w:val="en-GB"/>
        </w:rPr>
        <w:t xml:space="preserve"> </w:t>
      </w:r>
      <w:proofErr w:type="spellStart"/>
      <w:r w:rsidRPr="005655F2">
        <w:rPr>
          <w:rFonts w:ascii="Times New Roman" w:hAnsi="Times New Roman" w:cs="Times New Roman"/>
          <w:color w:val="000000" w:themeColor="text1"/>
          <w:sz w:val="26"/>
          <w:szCs w:val="26"/>
          <w:lang w:val="en-GB"/>
        </w:rPr>
        <w:t>Tajrin</w:t>
      </w:r>
      <w:proofErr w:type="spellEnd"/>
      <w:r w:rsidRPr="005655F2">
        <w:rPr>
          <w:rFonts w:ascii="Times New Roman" w:hAnsi="Times New Roman" w:cs="Times New Roman"/>
          <w:color w:val="000000" w:themeColor="text1"/>
          <w:sz w:val="26"/>
          <w:szCs w:val="26"/>
          <w:lang w:val="en-GB"/>
        </w:rPr>
        <w:t xml:space="preserve"> </w:t>
      </w:r>
      <w:proofErr w:type="spellStart"/>
      <w:r w:rsidRPr="005655F2">
        <w:rPr>
          <w:rFonts w:ascii="Times New Roman" w:hAnsi="Times New Roman" w:cs="Times New Roman"/>
          <w:color w:val="000000" w:themeColor="text1"/>
          <w:sz w:val="26"/>
          <w:szCs w:val="26"/>
          <w:lang w:val="en-GB"/>
        </w:rPr>
        <w:t>Tahitee</w:t>
      </w:r>
      <w:proofErr w:type="spellEnd"/>
      <w:r w:rsidRPr="005655F2">
        <w:rPr>
          <w:rFonts w:ascii="Times New Roman" w:hAnsi="Times New Roman" w:cs="Times New Roman"/>
          <w:color w:val="000000" w:themeColor="text1"/>
          <w:sz w:val="26"/>
          <w:szCs w:val="26"/>
          <w:lang w:val="en-GB"/>
        </w:rPr>
        <w:t>, ID: 2302020</w:t>
      </w:r>
    </w:p>
    <w:p w14:paraId="478379EA" w14:textId="77777777" w:rsidR="00145F9D" w:rsidRDefault="00145F9D" w:rsidP="00145F9D">
      <w:pPr>
        <w:spacing w:line="240" w:lineRule="auto"/>
        <w:jc w:val="center"/>
        <w:rPr>
          <w:rFonts w:ascii="Times New Roman" w:hAnsi="Times New Roman" w:cs="Times New Roman"/>
          <w:color w:val="000000" w:themeColor="text1"/>
          <w:sz w:val="26"/>
          <w:szCs w:val="26"/>
          <w:lang w:val="en-GB"/>
        </w:rPr>
      </w:pPr>
    </w:p>
    <w:p w14:paraId="68226719" w14:textId="77777777" w:rsidR="000A7079" w:rsidRDefault="000A7079" w:rsidP="00145F9D">
      <w:pPr>
        <w:spacing w:line="240" w:lineRule="auto"/>
        <w:jc w:val="center"/>
        <w:rPr>
          <w:rFonts w:ascii="Times New Roman" w:hAnsi="Times New Roman" w:cs="Times New Roman"/>
          <w:color w:val="000000" w:themeColor="text1"/>
          <w:sz w:val="26"/>
          <w:szCs w:val="26"/>
          <w:lang w:val="en-GB"/>
        </w:rPr>
      </w:pPr>
    </w:p>
    <w:p w14:paraId="18E2B6D9" w14:textId="77777777" w:rsidR="00145F9D" w:rsidRDefault="00145F9D" w:rsidP="00145F9D">
      <w:pPr>
        <w:spacing w:line="240" w:lineRule="auto"/>
        <w:jc w:val="center"/>
        <w:rPr>
          <w:rFonts w:ascii="Times New Roman" w:hAnsi="Times New Roman" w:cs="Times New Roman"/>
          <w:color w:val="000000" w:themeColor="text1"/>
          <w:sz w:val="26"/>
          <w:szCs w:val="26"/>
          <w:lang w:val="en-GB"/>
        </w:rPr>
      </w:pPr>
    </w:p>
    <w:p w14:paraId="2650B67C" w14:textId="19E8F3EE" w:rsidR="005A458E" w:rsidRPr="00145F9D" w:rsidRDefault="009057C6" w:rsidP="00BB3473">
      <w:pPr>
        <w:spacing w:line="240" w:lineRule="auto"/>
        <w:rPr>
          <w:rFonts w:ascii="Times New Roman" w:hAnsi="Times New Roman" w:cs="Times New Roman"/>
          <w:color w:val="000000" w:themeColor="text1"/>
          <w:sz w:val="26"/>
          <w:szCs w:val="26"/>
          <w:lang w:val="en-GB"/>
        </w:rPr>
      </w:pPr>
      <w:r w:rsidRPr="0029187A">
        <w:rPr>
          <w:rFonts w:ascii="Times New Roman" w:hAnsi="Times New Roman" w:cs="Times New Roman"/>
          <w:b/>
          <w:bCs/>
          <w:color w:val="000000" w:themeColor="text1"/>
          <w:sz w:val="28"/>
          <w:szCs w:val="28"/>
        </w:rPr>
        <w:lastRenderedPageBreak/>
        <w:t>Statement of Academic Integrity</w:t>
      </w:r>
      <w:bookmarkEnd w:id="0"/>
    </w:p>
    <w:p w14:paraId="09431A6E" w14:textId="0BCEA5B1" w:rsidR="008D38FB" w:rsidRPr="0029187A" w:rsidRDefault="00983338" w:rsidP="003A796B">
      <w:pPr>
        <w:tabs>
          <w:tab w:val="left" w:pos="1131"/>
        </w:tabs>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I</w:t>
      </w:r>
      <w:r w:rsidR="00CA2D0D" w:rsidRPr="0029187A">
        <w:rPr>
          <w:rFonts w:ascii="Times New Roman" w:hAnsi="Times New Roman" w:cs="Times New Roman"/>
          <w:color w:val="000000" w:themeColor="text1"/>
        </w:rPr>
        <w:t>,</w:t>
      </w:r>
      <w:r w:rsidR="008D07D9" w:rsidRPr="0029187A">
        <w:rPr>
          <w:rFonts w:ascii="Times New Roman" w:hAnsi="Times New Roman" w:cs="Times New Roman"/>
          <w:color w:val="000000" w:themeColor="text1"/>
        </w:rPr>
        <w:t xml:space="preserve"> Md Fukruddin Ahmed</w:t>
      </w:r>
      <w:r w:rsidR="003E7AAD" w:rsidRPr="0029187A">
        <w:rPr>
          <w:rFonts w:ascii="Times New Roman" w:hAnsi="Times New Roman" w:cs="Times New Roman"/>
          <w:color w:val="000000" w:themeColor="text1"/>
        </w:rPr>
        <w:t xml:space="preserve">, </w:t>
      </w:r>
      <w:r w:rsidR="008D38FB" w:rsidRPr="0029187A">
        <w:rPr>
          <w:rFonts w:ascii="Times New Roman" w:hAnsi="Times New Roman" w:cs="Times New Roman"/>
          <w:color w:val="000000" w:themeColor="text1"/>
        </w:rPr>
        <w:t xml:space="preserve">hereby </w:t>
      </w:r>
      <w:r w:rsidR="00F46414" w:rsidRPr="0029187A">
        <w:rPr>
          <w:rFonts w:ascii="Times New Roman" w:hAnsi="Times New Roman" w:cs="Times New Roman"/>
          <w:color w:val="000000" w:themeColor="text1"/>
        </w:rPr>
        <w:t xml:space="preserve">declare </w:t>
      </w:r>
      <w:r w:rsidR="008D38FB" w:rsidRPr="0029187A">
        <w:rPr>
          <w:rFonts w:ascii="Times New Roman" w:hAnsi="Times New Roman" w:cs="Times New Roman"/>
          <w:color w:val="000000" w:themeColor="text1"/>
        </w:rPr>
        <w:t xml:space="preserve">that the work on the experiment titled “Calibration of Orifice Meter” is my own and </w:t>
      </w:r>
      <w:r w:rsidR="00F160CC" w:rsidRPr="0029187A">
        <w:rPr>
          <w:rFonts w:ascii="Times New Roman" w:hAnsi="Times New Roman" w:cs="Times New Roman"/>
          <w:color w:val="000000" w:themeColor="text1"/>
        </w:rPr>
        <w:t xml:space="preserve">individual </w:t>
      </w:r>
      <w:r w:rsidR="00254EB8" w:rsidRPr="0029187A">
        <w:rPr>
          <w:rFonts w:ascii="Times New Roman" w:hAnsi="Times New Roman" w:cs="Times New Roman"/>
          <w:color w:val="000000" w:themeColor="text1"/>
        </w:rPr>
        <w:t>effort</w:t>
      </w:r>
      <w:r w:rsidR="005440F4" w:rsidRPr="0029187A">
        <w:rPr>
          <w:rFonts w:ascii="Times New Roman" w:hAnsi="Times New Roman" w:cs="Times New Roman"/>
          <w:color w:val="000000" w:themeColor="text1"/>
        </w:rPr>
        <w:t xml:space="preserve">. </w:t>
      </w:r>
      <w:r w:rsidR="00A73188" w:rsidRPr="0029187A">
        <w:rPr>
          <w:rFonts w:ascii="Times New Roman" w:hAnsi="Times New Roman" w:cs="Times New Roman"/>
          <w:color w:val="000000" w:themeColor="text1"/>
        </w:rPr>
        <w:t xml:space="preserve">I certify that all </w:t>
      </w:r>
      <w:r w:rsidR="00A1704D" w:rsidRPr="0029187A">
        <w:rPr>
          <w:rFonts w:ascii="Times New Roman" w:hAnsi="Times New Roman" w:cs="Times New Roman"/>
          <w:color w:val="000000" w:themeColor="text1"/>
        </w:rPr>
        <w:t xml:space="preserve">the </w:t>
      </w:r>
      <w:r w:rsidR="00D14A98" w:rsidRPr="0029187A">
        <w:rPr>
          <w:rFonts w:ascii="Times New Roman" w:hAnsi="Times New Roman" w:cs="Times New Roman"/>
          <w:color w:val="000000" w:themeColor="text1"/>
        </w:rPr>
        <w:t>analytical and calculativ</w:t>
      </w:r>
      <w:r w:rsidR="00C34C2B" w:rsidRPr="0029187A">
        <w:rPr>
          <w:rFonts w:ascii="Times New Roman" w:hAnsi="Times New Roman" w:cs="Times New Roman"/>
          <w:color w:val="000000" w:themeColor="text1"/>
        </w:rPr>
        <w:t>e acts</w:t>
      </w:r>
      <w:r w:rsidR="004A1B2D" w:rsidRPr="0029187A">
        <w:rPr>
          <w:rFonts w:ascii="Times New Roman" w:hAnsi="Times New Roman" w:cs="Times New Roman"/>
          <w:color w:val="000000" w:themeColor="text1"/>
        </w:rPr>
        <w:t xml:space="preserve"> </w:t>
      </w:r>
      <w:r w:rsidR="008C34D3" w:rsidRPr="0029187A">
        <w:rPr>
          <w:rFonts w:ascii="Times New Roman" w:hAnsi="Times New Roman" w:cs="Times New Roman"/>
          <w:color w:val="000000" w:themeColor="text1"/>
        </w:rPr>
        <w:t>done in this report</w:t>
      </w:r>
      <w:r w:rsidR="00144AA2" w:rsidRPr="0029187A">
        <w:rPr>
          <w:rFonts w:ascii="Times New Roman" w:hAnsi="Times New Roman" w:cs="Times New Roman"/>
          <w:color w:val="000000" w:themeColor="text1"/>
        </w:rPr>
        <w:t xml:space="preserve"> are performed without any external </w:t>
      </w:r>
      <w:r w:rsidR="00131F4D" w:rsidRPr="0029187A">
        <w:rPr>
          <w:rFonts w:ascii="Times New Roman" w:hAnsi="Times New Roman" w:cs="Times New Roman"/>
          <w:color w:val="000000" w:themeColor="text1"/>
        </w:rPr>
        <w:t>collaboration or influence</w:t>
      </w:r>
      <w:r w:rsidR="00C04859" w:rsidRPr="0029187A">
        <w:rPr>
          <w:rFonts w:ascii="Times New Roman" w:hAnsi="Times New Roman" w:cs="Times New Roman"/>
          <w:color w:val="000000" w:themeColor="text1"/>
        </w:rPr>
        <w:t xml:space="preserve">. I ensure </w:t>
      </w:r>
      <w:r w:rsidR="009F4E55" w:rsidRPr="0029187A">
        <w:rPr>
          <w:rFonts w:ascii="Times New Roman" w:hAnsi="Times New Roman" w:cs="Times New Roman"/>
          <w:color w:val="000000" w:themeColor="text1"/>
        </w:rPr>
        <w:t xml:space="preserve">that I </w:t>
      </w:r>
      <w:r w:rsidR="00166CF9" w:rsidRPr="0029187A">
        <w:rPr>
          <w:rFonts w:ascii="Times New Roman" w:hAnsi="Times New Roman" w:cs="Times New Roman"/>
          <w:color w:val="000000" w:themeColor="text1"/>
        </w:rPr>
        <w:t xml:space="preserve">did not </w:t>
      </w:r>
      <w:r w:rsidR="000E474B" w:rsidRPr="0029187A">
        <w:rPr>
          <w:rFonts w:ascii="Times New Roman" w:hAnsi="Times New Roman" w:cs="Times New Roman"/>
          <w:color w:val="000000" w:themeColor="text1"/>
        </w:rPr>
        <w:t xml:space="preserve">use any dishonest methods </w:t>
      </w:r>
      <w:r w:rsidR="00790AC3" w:rsidRPr="0029187A">
        <w:rPr>
          <w:rFonts w:ascii="Times New Roman" w:hAnsi="Times New Roman" w:cs="Times New Roman"/>
          <w:color w:val="000000" w:themeColor="text1"/>
        </w:rPr>
        <w:t>while</w:t>
      </w:r>
      <w:r w:rsidR="004C622C" w:rsidRPr="0029187A">
        <w:rPr>
          <w:rFonts w:ascii="Times New Roman" w:hAnsi="Times New Roman" w:cs="Times New Roman"/>
          <w:color w:val="000000" w:themeColor="text1"/>
        </w:rPr>
        <w:t xml:space="preserve"> preparing this report</w:t>
      </w:r>
      <w:r w:rsidR="00E93D5C" w:rsidRPr="0029187A">
        <w:rPr>
          <w:rFonts w:ascii="Times New Roman" w:hAnsi="Times New Roman" w:cs="Times New Roman"/>
          <w:color w:val="000000" w:themeColor="text1"/>
        </w:rPr>
        <w:t xml:space="preserve">. Every </w:t>
      </w:r>
      <w:r w:rsidR="002F2AF5" w:rsidRPr="0029187A">
        <w:rPr>
          <w:rFonts w:ascii="Times New Roman" w:hAnsi="Times New Roman" w:cs="Times New Roman"/>
          <w:color w:val="000000" w:themeColor="text1"/>
        </w:rPr>
        <w:t xml:space="preserve">reference and acknowledgment </w:t>
      </w:r>
      <w:r w:rsidR="00B939E8" w:rsidRPr="0029187A">
        <w:rPr>
          <w:rFonts w:ascii="Times New Roman" w:hAnsi="Times New Roman" w:cs="Times New Roman"/>
          <w:color w:val="000000" w:themeColor="text1"/>
        </w:rPr>
        <w:t xml:space="preserve">has been </w:t>
      </w:r>
      <w:r w:rsidR="00A9603A" w:rsidRPr="0029187A">
        <w:rPr>
          <w:rFonts w:ascii="Times New Roman" w:hAnsi="Times New Roman" w:cs="Times New Roman"/>
          <w:color w:val="000000" w:themeColor="text1"/>
        </w:rPr>
        <w:t>specifically mentioned in this report.</w:t>
      </w:r>
    </w:p>
    <w:p w14:paraId="4191EE24" w14:textId="17237275" w:rsidR="00272075" w:rsidRPr="0029187A" w:rsidRDefault="00272075" w:rsidP="004517DF">
      <w:pPr>
        <w:tabs>
          <w:tab w:val="left" w:pos="1131"/>
        </w:tabs>
        <w:spacing w:line="360" w:lineRule="auto"/>
        <w:jc w:val="both"/>
        <w:rPr>
          <w:rFonts w:ascii="Times New Roman" w:hAnsi="Times New Roman" w:cs="Times New Roman"/>
          <w:color w:val="000000" w:themeColor="text1"/>
          <w:lang w:val="en-GB"/>
        </w:rPr>
      </w:pPr>
      <w:r w:rsidRPr="0029187A">
        <w:rPr>
          <w:rFonts w:ascii="Times New Roman" w:hAnsi="Times New Roman" w:cs="Times New Roman"/>
          <w:color w:val="000000" w:themeColor="text1"/>
        </w:rPr>
        <w:t>Name</w:t>
      </w:r>
      <w:r w:rsidR="009057C6" w:rsidRPr="0029187A">
        <w:rPr>
          <w:rFonts w:ascii="Times New Roman" w:hAnsi="Times New Roman" w:cs="Times New Roman"/>
          <w:color w:val="000000" w:themeColor="text1"/>
        </w:rPr>
        <w:t xml:space="preserve">: </w:t>
      </w:r>
      <w:r w:rsidRPr="0029187A">
        <w:rPr>
          <w:rFonts w:ascii="Times New Roman" w:hAnsi="Times New Roman" w:cs="Times New Roman"/>
          <w:color w:val="000000" w:themeColor="text1"/>
          <w:lang w:val="en-GB"/>
        </w:rPr>
        <w:t xml:space="preserve">Md </w:t>
      </w:r>
      <w:r w:rsidR="00656288" w:rsidRPr="0029187A">
        <w:rPr>
          <w:rFonts w:ascii="Times New Roman" w:hAnsi="Times New Roman" w:cs="Times New Roman"/>
          <w:color w:val="000000" w:themeColor="text1"/>
          <w:lang w:val="en-GB"/>
        </w:rPr>
        <w:t>Fukruddin Ahmed</w:t>
      </w:r>
      <w:r w:rsidRPr="0029187A">
        <w:rPr>
          <w:rFonts w:ascii="Times New Roman" w:hAnsi="Times New Roman" w:cs="Times New Roman"/>
          <w:color w:val="000000" w:themeColor="text1"/>
          <w:lang w:val="en-GB"/>
        </w:rPr>
        <w:t xml:space="preserve">                            </w:t>
      </w:r>
    </w:p>
    <w:p w14:paraId="2EA6090E" w14:textId="4494DB44" w:rsidR="00A13D9C" w:rsidRPr="0029187A" w:rsidRDefault="009057C6" w:rsidP="004517DF">
      <w:pPr>
        <w:tabs>
          <w:tab w:val="left" w:pos="1131"/>
        </w:tabs>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Student ID: 2</w:t>
      </w:r>
      <w:r w:rsidR="00656288" w:rsidRPr="0029187A">
        <w:rPr>
          <w:rFonts w:ascii="Times New Roman" w:hAnsi="Times New Roman" w:cs="Times New Roman"/>
          <w:color w:val="000000" w:themeColor="text1"/>
        </w:rPr>
        <w:t>302016</w:t>
      </w:r>
    </w:p>
    <w:p w14:paraId="5DD680D2" w14:textId="45526D81" w:rsidR="00024381" w:rsidRPr="0029187A" w:rsidRDefault="009057C6" w:rsidP="004517DF">
      <w:pPr>
        <w:tabs>
          <w:tab w:val="left" w:pos="1131"/>
        </w:tabs>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 xml:space="preserve">Date: </w:t>
      </w:r>
      <w:r w:rsidR="002B7362" w:rsidRPr="0029187A">
        <w:rPr>
          <w:rFonts w:ascii="Times New Roman" w:hAnsi="Times New Roman" w:cs="Times New Roman"/>
          <w:color w:val="000000" w:themeColor="text1"/>
        </w:rPr>
        <w:t xml:space="preserve">July </w:t>
      </w:r>
      <w:r w:rsidR="008D1FB3" w:rsidRPr="0029187A">
        <w:rPr>
          <w:rFonts w:ascii="Times New Roman" w:hAnsi="Times New Roman" w:cs="Times New Roman"/>
          <w:color w:val="000000" w:themeColor="text1"/>
        </w:rPr>
        <w:t>25</w:t>
      </w:r>
      <w:r w:rsidRPr="0029187A">
        <w:rPr>
          <w:rFonts w:ascii="Times New Roman" w:hAnsi="Times New Roman" w:cs="Times New Roman"/>
          <w:color w:val="000000" w:themeColor="text1"/>
        </w:rPr>
        <w:t>, 202</w:t>
      </w:r>
      <w:r w:rsidR="00594518" w:rsidRPr="0029187A">
        <w:rPr>
          <w:rFonts w:ascii="Times New Roman" w:hAnsi="Times New Roman" w:cs="Times New Roman"/>
          <w:color w:val="000000" w:themeColor="text1"/>
        </w:rPr>
        <w:t>6</w:t>
      </w:r>
    </w:p>
    <w:p w14:paraId="5D613846" w14:textId="77777777" w:rsidR="00024381" w:rsidRPr="0029187A" w:rsidRDefault="00024381" w:rsidP="00594518">
      <w:pPr>
        <w:tabs>
          <w:tab w:val="left" w:pos="1131"/>
        </w:tabs>
        <w:spacing w:line="360" w:lineRule="auto"/>
        <w:jc w:val="both"/>
        <w:rPr>
          <w:rFonts w:ascii="Times New Roman" w:hAnsi="Times New Roman" w:cs="Times New Roman"/>
          <w:color w:val="000000" w:themeColor="text1"/>
        </w:rPr>
      </w:pPr>
    </w:p>
    <w:p w14:paraId="79019F2F" w14:textId="0918F366" w:rsidR="00A13D9C" w:rsidRPr="0029187A" w:rsidRDefault="00A2501D" w:rsidP="00594518">
      <w:pPr>
        <w:tabs>
          <w:tab w:val="left" w:pos="1131"/>
        </w:tabs>
        <w:spacing w:line="360" w:lineRule="auto"/>
        <w:jc w:val="both"/>
        <w:rPr>
          <w:rFonts w:ascii="Times New Roman" w:hAnsi="Times New Roman" w:cs="Times New Roman"/>
          <w:color w:val="000000" w:themeColor="text1"/>
        </w:rPr>
      </w:pPr>
      <m:oMathPara>
        <m:oMathParaPr>
          <m:jc m:val="left"/>
        </m:oMathParaPr>
        <m:oMath>
          <m:acc>
            <m:accPr>
              <m:chr m:val="̅"/>
              <m:ctrlPr>
                <w:rPr>
                  <w:rFonts w:ascii="Cambria Math" w:hAnsi="Cambria Math" w:cs="Times New Roman"/>
                  <w:iCs/>
                  <w:color w:val="000000" w:themeColor="text1"/>
                </w:rPr>
              </m:ctrlPr>
            </m:accPr>
            <m:e>
              <m:r>
                <m:rPr>
                  <m:sty m:val="p"/>
                </m:rPr>
                <w:rPr>
                  <w:rFonts w:ascii="Cambria Math" w:hAnsi="Cambria Math" w:cs="Times New Roman"/>
                  <w:color w:val="000000" w:themeColor="text1"/>
                </w:rPr>
                <m:t xml:space="preserve">        Signature      </m:t>
              </m:r>
            </m:e>
          </m:acc>
        </m:oMath>
      </m:oMathPara>
    </w:p>
    <w:p w14:paraId="2D78AB9B" w14:textId="77777777" w:rsidR="009057C6" w:rsidRPr="0029187A" w:rsidRDefault="009057C6" w:rsidP="003B1FDB">
      <w:pPr>
        <w:spacing w:line="360" w:lineRule="auto"/>
        <w:rPr>
          <w:rFonts w:ascii="Times New Roman" w:hAnsi="Times New Roman" w:cs="Times New Roman"/>
          <w:b/>
          <w:bCs/>
          <w:color w:val="000000" w:themeColor="text1"/>
          <w:sz w:val="28"/>
          <w:szCs w:val="28"/>
        </w:rPr>
      </w:pPr>
    </w:p>
    <w:p w14:paraId="569BA2BD" w14:textId="77777777" w:rsidR="007B598A" w:rsidRPr="0029187A" w:rsidRDefault="007B598A" w:rsidP="003B1FDB">
      <w:pPr>
        <w:spacing w:line="360" w:lineRule="auto"/>
        <w:rPr>
          <w:rFonts w:ascii="Times New Roman" w:hAnsi="Times New Roman" w:cs="Times New Roman"/>
          <w:b/>
          <w:bCs/>
          <w:color w:val="000000" w:themeColor="text1"/>
          <w:sz w:val="28"/>
          <w:szCs w:val="28"/>
        </w:rPr>
      </w:pPr>
    </w:p>
    <w:p w14:paraId="2C26C3E6" w14:textId="77777777" w:rsidR="009057C6" w:rsidRPr="0029187A" w:rsidRDefault="009057C6" w:rsidP="003B1FDB">
      <w:pPr>
        <w:spacing w:line="360" w:lineRule="auto"/>
        <w:rPr>
          <w:rFonts w:ascii="Times New Roman" w:hAnsi="Times New Roman" w:cs="Times New Roman"/>
          <w:b/>
          <w:bCs/>
          <w:color w:val="000000" w:themeColor="text1"/>
          <w:sz w:val="28"/>
          <w:szCs w:val="28"/>
        </w:rPr>
      </w:pPr>
    </w:p>
    <w:p w14:paraId="44E6D150" w14:textId="77777777" w:rsidR="009057C6" w:rsidRPr="0029187A" w:rsidRDefault="009057C6" w:rsidP="003B1FDB">
      <w:pPr>
        <w:spacing w:line="360" w:lineRule="auto"/>
        <w:rPr>
          <w:rFonts w:ascii="Times New Roman" w:hAnsi="Times New Roman" w:cs="Times New Roman"/>
          <w:b/>
          <w:bCs/>
          <w:color w:val="000000" w:themeColor="text1"/>
          <w:sz w:val="28"/>
          <w:szCs w:val="28"/>
        </w:rPr>
      </w:pPr>
    </w:p>
    <w:p w14:paraId="15BF2CBA" w14:textId="77777777" w:rsidR="009057C6" w:rsidRPr="0029187A" w:rsidRDefault="009057C6" w:rsidP="003B1FDB">
      <w:pPr>
        <w:spacing w:line="360" w:lineRule="auto"/>
        <w:rPr>
          <w:rFonts w:ascii="Times New Roman" w:hAnsi="Times New Roman" w:cs="Times New Roman"/>
          <w:b/>
          <w:bCs/>
          <w:color w:val="000000" w:themeColor="text1"/>
          <w:sz w:val="28"/>
          <w:szCs w:val="28"/>
        </w:rPr>
      </w:pPr>
    </w:p>
    <w:p w14:paraId="0C192FAB" w14:textId="77777777" w:rsidR="009057C6" w:rsidRPr="0029187A" w:rsidRDefault="009057C6" w:rsidP="003B1FDB">
      <w:pPr>
        <w:spacing w:line="360" w:lineRule="auto"/>
        <w:rPr>
          <w:rFonts w:ascii="Times New Roman" w:hAnsi="Times New Roman" w:cs="Times New Roman"/>
          <w:b/>
          <w:bCs/>
          <w:color w:val="000000" w:themeColor="text1"/>
          <w:sz w:val="28"/>
          <w:szCs w:val="28"/>
        </w:rPr>
      </w:pPr>
    </w:p>
    <w:p w14:paraId="526D3B26" w14:textId="77777777" w:rsidR="009057C6" w:rsidRPr="0029187A" w:rsidRDefault="009057C6" w:rsidP="003B1FDB">
      <w:pPr>
        <w:spacing w:line="360" w:lineRule="auto"/>
        <w:rPr>
          <w:rFonts w:ascii="Times New Roman" w:hAnsi="Times New Roman" w:cs="Times New Roman"/>
          <w:b/>
          <w:bCs/>
          <w:color w:val="000000" w:themeColor="text1"/>
          <w:sz w:val="28"/>
          <w:szCs w:val="28"/>
        </w:rPr>
      </w:pPr>
    </w:p>
    <w:p w14:paraId="128BA0FB" w14:textId="77777777" w:rsidR="009057C6" w:rsidRPr="0029187A" w:rsidRDefault="009057C6" w:rsidP="003B1FDB">
      <w:pPr>
        <w:spacing w:line="360" w:lineRule="auto"/>
        <w:rPr>
          <w:rFonts w:ascii="Times New Roman" w:hAnsi="Times New Roman" w:cs="Times New Roman"/>
          <w:b/>
          <w:bCs/>
          <w:color w:val="000000" w:themeColor="text1"/>
          <w:sz w:val="28"/>
          <w:szCs w:val="28"/>
        </w:rPr>
      </w:pPr>
    </w:p>
    <w:p w14:paraId="77CBE38C" w14:textId="77777777" w:rsidR="009057C6" w:rsidRPr="0029187A" w:rsidRDefault="009057C6" w:rsidP="003B1FDB">
      <w:pPr>
        <w:spacing w:line="360" w:lineRule="auto"/>
        <w:rPr>
          <w:rFonts w:ascii="Times New Roman" w:hAnsi="Times New Roman" w:cs="Times New Roman"/>
          <w:b/>
          <w:bCs/>
          <w:color w:val="000000" w:themeColor="text1"/>
          <w:sz w:val="28"/>
          <w:szCs w:val="28"/>
        </w:rPr>
      </w:pPr>
    </w:p>
    <w:p w14:paraId="74726043" w14:textId="77777777" w:rsidR="009057C6" w:rsidRPr="0029187A" w:rsidRDefault="009057C6" w:rsidP="003B1FDB">
      <w:pPr>
        <w:spacing w:line="360" w:lineRule="auto"/>
        <w:rPr>
          <w:rFonts w:ascii="Times New Roman" w:hAnsi="Times New Roman" w:cs="Times New Roman"/>
          <w:b/>
          <w:bCs/>
          <w:color w:val="000000" w:themeColor="text1"/>
          <w:sz w:val="28"/>
          <w:szCs w:val="28"/>
        </w:rPr>
      </w:pPr>
    </w:p>
    <w:p w14:paraId="5D3681D4" w14:textId="77777777" w:rsidR="009057C6" w:rsidRPr="0029187A" w:rsidRDefault="009057C6" w:rsidP="003B1FDB">
      <w:pPr>
        <w:spacing w:line="360" w:lineRule="auto"/>
        <w:rPr>
          <w:rFonts w:ascii="Times New Roman" w:hAnsi="Times New Roman" w:cs="Times New Roman"/>
          <w:b/>
          <w:bCs/>
          <w:color w:val="000000" w:themeColor="text1"/>
          <w:sz w:val="28"/>
          <w:szCs w:val="28"/>
        </w:rPr>
      </w:pPr>
    </w:p>
    <w:p w14:paraId="5BA6FA1A" w14:textId="77777777" w:rsidR="009057C6" w:rsidRPr="0029187A" w:rsidRDefault="009057C6" w:rsidP="003B1FDB">
      <w:pPr>
        <w:spacing w:line="360" w:lineRule="auto"/>
        <w:rPr>
          <w:rFonts w:ascii="Times New Roman" w:hAnsi="Times New Roman" w:cs="Times New Roman"/>
          <w:b/>
          <w:bCs/>
          <w:color w:val="000000" w:themeColor="text1"/>
          <w:sz w:val="28"/>
          <w:szCs w:val="28"/>
        </w:rPr>
      </w:pPr>
    </w:p>
    <w:p w14:paraId="10D0FD0B" w14:textId="77777777" w:rsidR="007B598A" w:rsidRPr="0029187A" w:rsidRDefault="007B598A" w:rsidP="00485C05">
      <w:pPr>
        <w:pStyle w:val="Heading1"/>
        <w:spacing w:line="360" w:lineRule="auto"/>
        <w:rPr>
          <w:rFonts w:ascii="Times New Roman" w:hAnsi="Times New Roman" w:cs="Times New Roman"/>
          <w:b/>
          <w:bCs/>
          <w:color w:val="000000" w:themeColor="text1"/>
          <w:sz w:val="28"/>
          <w:szCs w:val="28"/>
        </w:rPr>
      </w:pPr>
      <w:bookmarkStart w:id="2" w:name="_Toc235960735"/>
      <w:r w:rsidRPr="0029187A">
        <w:rPr>
          <w:rFonts w:ascii="Times New Roman" w:hAnsi="Times New Roman" w:cs="Times New Roman"/>
          <w:b/>
          <w:bCs/>
          <w:color w:val="000000" w:themeColor="text1"/>
          <w:sz w:val="28"/>
          <w:szCs w:val="28"/>
        </w:rPr>
        <w:lastRenderedPageBreak/>
        <w:t>Summary</w:t>
      </w:r>
      <w:bookmarkEnd w:id="2"/>
    </w:p>
    <w:p w14:paraId="3C883C2E" w14:textId="2E61581B" w:rsidR="007B598A" w:rsidRPr="0029187A" w:rsidRDefault="007B598A" w:rsidP="00485C05">
      <w:pPr>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 xml:space="preserve">The </w:t>
      </w:r>
      <w:r w:rsidR="00BB5A88">
        <w:rPr>
          <w:rFonts w:ascii="Times New Roman" w:hAnsi="Times New Roman" w:cs="Times New Roman"/>
          <w:color w:val="000000" w:themeColor="text1"/>
        </w:rPr>
        <w:t>main</w:t>
      </w:r>
      <w:r w:rsidRPr="0029187A">
        <w:rPr>
          <w:rFonts w:ascii="Times New Roman" w:hAnsi="Times New Roman" w:cs="Times New Roman"/>
          <w:color w:val="000000" w:themeColor="text1"/>
        </w:rPr>
        <w:t xml:space="preserve"> objective of this experiment was to calibrate an orifice meter, which is a widely used flow</w:t>
      </w:r>
      <w:r w:rsidR="003721A2">
        <w:rPr>
          <w:rFonts w:ascii="Times New Roman" w:hAnsi="Times New Roman" w:cs="Times New Roman"/>
          <w:color w:val="000000" w:themeColor="text1"/>
        </w:rPr>
        <w:t xml:space="preserve"> </w:t>
      </w:r>
      <w:r w:rsidRPr="0029187A">
        <w:rPr>
          <w:rFonts w:ascii="Times New Roman" w:hAnsi="Times New Roman" w:cs="Times New Roman"/>
          <w:color w:val="000000" w:themeColor="text1"/>
        </w:rPr>
        <w:t xml:space="preserve">measuring device designed based on Bernoulli’s equation and the continuity equation. Calibration is </w:t>
      </w:r>
      <w:r w:rsidR="00274907">
        <w:rPr>
          <w:rFonts w:ascii="Times New Roman" w:hAnsi="Times New Roman" w:cs="Times New Roman"/>
          <w:color w:val="000000" w:themeColor="text1"/>
        </w:rPr>
        <w:t xml:space="preserve">fundamentally </w:t>
      </w:r>
      <w:r w:rsidRPr="0029187A">
        <w:rPr>
          <w:rFonts w:ascii="Times New Roman" w:hAnsi="Times New Roman" w:cs="Times New Roman"/>
          <w:color w:val="000000" w:themeColor="text1"/>
        </w:rPr>
        <w:t xml:space="preserve">necessary </w:t>
      </w:r>
      <w:r w:rsidR="00FE4576">
        <w:rPr>
          <w:rFonts w:ascii="Times New Roman" w:hAnsi="Times New Roman" w:cs="Times New Roman"/>
          <w:color w:val="000000" w:themeColor="text1"/>
        </w:rPr>
        <w:t>because</w:t>
      </w:r>
      <w:r w:rsidR="00134F80">
        <w:rPr>
          <w:rFonts w:ascii="Times New Roman" w:hAnsi="Times New Roman" w:cs="Times New Roman"/>
          <w:color w:val="000000" w:themeColor="text1"/>
        </w:rPr>
        <w:t xml:space="preserve"> theoretical discharge coefficient derived from</w:t>
      </w:r>
      <w:r w:rsidR="008B2167">
        <w:rPr>
          <w:rFonts w:ascii="Times New Roman" w:hAnsi="Times New Roman" w:cs="Times New Roman"/>
          <w:color w:val="000000" w:themeColor="text1"/>
        </w:rPr>
        <w:t xml:space="preserve"> </w:t>
      </w:r>
      <w:r w:rsidR="008B2167" w:rsidRPr="0029187A">
        <w:rPr>
          <w:rFonts w:ascii="Times New Roman" w:hAnsi="Times New Roman" w:cs="Times New Roman"/>
          <w:color w:val="000000" w:themeColor="text1"/>
        </w:rPr>
        <w:t xml:space="preserve">Bernoulli’s equation and the continuity equation </w:t>
      </w:r>
      <w:r w:rsidR="004F5413">
        <w:rPr>
          <w:rFonts w:ascii="Times New Roman" w:hAnsi="Times New Roman" w:cs="Times New Roman"/>
          <w:color w:val="000000" w:themeColor="text1"/>
        </w:rPr>
        <w:t>assumes</w:t>
      </w:r>
      <w:r w:rsidR="008B2167">
        <w:rPr>
          <w:rFonts w:ascii="Times New Roman" w:hAnsi="Times New Roman" w:cs="Times New Roman"/>
          <w:color w:val="000000" w:themeColor="text1"/>
        </w:rPr>
        <w:t xml:space="preserve"> ideal and frictionless flow. </w:t>
      </w:r>
      <w:r w:rsidR="004F5413">
        <w:rPr>
          <w:rFonts w:ascii="Times New Roman" w:hAnsi="Times New Roman" w:cs="Times New Roman"/>
          <w:color w:val="000000" w:themeColor="text1"/>
        </w:rPr>
        <w:t>In real fluid systems</w:t>
      </w:r>
      <w:r w:rsidR="0066532A">
        <w:rPr>
          <w:rFonts w:ascii="Times New Roman" w:hAnsi="Times New Roman" w:cs="Times New Roman"/>
          <w:color w:val="000000" w:themeColor="text1"/>
        </w:rPr>
        <w:t xml:space="preserve">, energy loss occurs </w:t>
      </w:r>
      <w:r w:rsidR="00EB7DA7">
        <w:rPr>
          <w:rFonts w:ascii="Times New Roman" w:hAnsi="Times New Roman" w:cs="Times New Roman"/>
          <w:color w:val="000000" w:themeColor="text1"/>
        </w:rPr>
        <w:t xml:space="preserve">due to fluid viscosity, </w:t>
      </w:r>
      <w:r w:rsidR="00C41B87">
        <w:rPr>
          <w:rFonts w:ascii="Times New Roman" w:hAnsi="Times New Roman" w:cs="Times New Roman"/>
          <w:color w:val="000000" w:themeColor="text1"/>
        </w:rPr>
        <w:t xml:space="preserve">turbulence, and vena </w:t>
      </w:r>
      <w:proofErr w:type="spellStart"/>
      <w:r w:rsidR="00C41B87">
        <w:rPr>
          <w:rFonts w:ascii="Times New Roman" w:hAnsi="Times New Roman" w:cs="Times New Roman"/>
          <w:color w:val="000000" w:themeColor="text1"/>
        </w:rPr>
        <w:t>contracta</w:t>
      </w:r>
      <w:proofErr w:type="spellEnd"/>
      <w:r w:rsidR="00C41B87">
        <w:rPr>
          <w:rFonts w:ascii="Times New Roman" w:hAnsi="Times New Roman" w:cs="Times New Roman"/>
          <w:color w:val="000000" w:themeColor="text1"/>
        </w:rPr>
        <w:t xml:space="preserve"> format</w:t>
      </w:r>
      <w:r w:rsidR="00505DD4">
        <w:rPr>
          <w:rFonts w:ascii="Times New Roman" w:hAnsi="Times New Roman" w:cs="Times New Roman"/>
          <w:color w:val="000000" w:themeColor="text1"/>
        </w:rPr>
        <w:t xml:space="preserve">ion which causes actual discharge to be lower </w:t>
      </w:r>
      <w:r w:rsidR="000371A0">
        <w:rPr>
          <w:rFonts w:ascii="Times New Roman" w:hAnsi="Times New Roman" w:cs="Times New Roman"/>
          <w:color w:val="000000" w:themeColor="text1"/>
        </w:rPr>
        <w:t xml:space="preserve">than the theoretical. </w:t>
      </w:r>
      <w:r w:rsidRPr="0029187A">
        <w:rPr>
          <w:rFonts w:ascii="Times New Roman" w:hAnsi="Times New Roman" w:cs="Times New Roman"/>
          <w:color w:val="000000" w:themeColor="text1"/>
        </w:rPr>
        <w:t>For this purpose, calibration curves were developed using pressure head difference, volumetric flow rate, Reynolds Number and the coefficient of orifice, all of which depend on the characteristics of the flowing fluid.</w:t>
      </w:r>
      <w:r w:rsidR="00A55A1C">
        <w:rPr>
          <w:rFonts w:ascii="Times New Roman" w:hAnsi="Times New Roman" w:cs="Times New Roman"/>
          <w:color w:val="000000" w:themeColor="text1"/>
        </w:rPr>
        <w:t xml:space="preserve"> In this experiment</w:t>
      </w:r>
      <w:r w:rsidR="00030DEC">
        <w:rPr>
          <w:rFonts w:ascii="Times New Roman" w:hAnsi="Times New Roman" w:cs="Times New Roman"/>
          <w:color w:val="000000" w:themeColor="text1"/>
        </w:rPr>
        <w:t xml:space="preserve">, water was used as a working </w:t>
      </w:r>
      <w:r w:rsidR="00EC285A">
        <w:rPr>
          <w:rFonts w:ascii="Times New Roman" w:hAnsi="Times New Roman" w:cs="Times New Roman"/>
          <w:color w:val="000000" w:themeColor="text1"/>
        </w:rPr>
        <w:t>fluid and Carbon Tetrachloride (CCl</w:t>
      </w:r>
      <w:r w:rsidR="00EC285A">
        <w:rPr>
          <w:rFonts w:ascii="Times New Roman" w:hAnsi="Times New Roman" w:cs="Times New Roman"/>
          <w:color w:val="000000" w:themeColor="text1"/>
          <w:vertAlign w:val="subscript"/>
        </w:rPr>
        <w:t>4</w:t>
      </w:r>
      <w:r w:rsidR="00EC285A">
        <w:rPr>
          <w:rFonts w:ascii="Times New Roman" w:hAnsi="Times New Roman" w:cs="Times New Roman"/>
          <w:color w:val="000000" w:themeColor="text1"/>
        </w:rPr>
        <w:t xml:space="preserve">) </w:t>
      </w:r>
      <w:r w:rsidR="00244819">
        <w:rPr>
          <w:rFonts w:ascii="Times New Roman" w:hAnsi="Times New Roman" w:cs="Times New Roman"/>
          <w:color w:val="000000" w:themeColor="text1"/>
        </w:rPr>
        <w:t xml:space="preserve">was used as </w:t>
      </w:r>
      <w:r w:rsidR="005C3EE9">
        <w:rPr>
          <w:rFonts w:ascii="Times New Roman" w:hAnsi="Times New Roman" w:cs="Times New Roman"/>
          <w:color w:val="000000" w:themeColor="text1"/>
        </w:rPr>
        <w:t>the manometer</w:t>
      </w:r>
      <w:r w:rsidR="00244819">
        <w:rPr>
          <w:rFonts w:ascii="Times New Roman" w:hAnsi="Times New Roman" w:cs="Times New Roman"/>
          <w:color w:val="000000" w:themeColor="text1"/>
        </w:rPr>
        <w:t xml:space="preserve"> fluid.</w:t>
      </w:r>
      <w:r w:rsidRPr="0029187A">
        <w:rPr>
          <w:rFonts w:ascii="Times New Roman" w:hAnsi="Times New Roman" w:cs="Times New Roman"/>
          <w:color w:val="000000" w:themeColor="text1"/>
        </w:rPr>
        <w:t xml:space="preserve"> </w:t>
      </w:r>
      <w:r w:rsidR="00244819">
        <w:rPr>
          <w:rFonts w:ascii="Times New Roman" w:hAnsi="Times New Roman" w:cs="Times New Roman"/>
          <w:color w:val="000000" w:themeColor="text1"/>
        </w:rPr>
        <w:t>T</w:t>
      </w:r>
      <w:r w:rsidR="00830821">
        <w:rPr>
          <w:rFonts w:ascii="Times New Roman" w:hAnsi="Times New Roman" w:cs="Times New Roman"/>
          <w:color w:val="000000" w:themeColor="text1"/>
        </w:rPr>
        <w:t>he pressure difference</w:t>
      </w:r>
      <w:r w:rsidR="0049755D">
        <w:rPr>
          <w:rFonts w:ascii="Times New Roman" w:hAnsi="Times New Roman" w:cs="Times New Roman"/>
          <w:color w:val="000000" w:themeColor="text1"/>
        </w:rPr>
        <w:t xml:space="preserve"> across an orifice plate </w:t>
      </w:r>
      <w:r w:rsidR="00B9768D">
        <w:rPr>
          <w:rFonts w:ascii="Times New Roman" w:hAnsi="Times New Roman" w:cs="Times New Roman"/>
          <w:color w:val="000000" w:themeColor="text1"/>
        </w:rPr>
        <w:t xml:space="preserve">inside a flowing fluid pipeline </w:t>
      </w:r>
      <w:r w:rsidR="004673E2">
        <w:rPr>
          <w:rFonts w:ascii="Times New Roman" w:hAnsi="Times New Roman" w:cs="Times New Roman"/>
          <w:color w:val="000000" w:themeColor="text1"/>
        </w:rPr>
        <w:t xml:space="preserve">was measured as various </w:t>
      </w:r>
      <w:r w:rsidR="001C5614">
        <w:rPr>
          <w:rFonts w:ascii="Times New Roman" w:hAnsi="Times New Roman" w:cs="Times New Roman"/>
          <w:color w:val="000000" w:themeColor="text1"/>
        </w:rPr>
        <w:t xml:space="preserve">increasing </w:t>
      </w:r>
      <w:r w:rsidR="007A34E9">
        <w:rPr>
          <w:rFonts w:ascii="Times New Roman" w:hAnsi="Times New Roman" w:cs="Times New Roman"/>
          <w:color w:val="000000" w:themeColor="text1"/>
        </w:rPr>
        <w:t xml:space="preserve">flowrates </w:t>
      </w:r>
      <w:r w:rsidR="001C5614">
        <w:rPr>
          <w:rFonts w:ascii="Times New Roman" w:hAnsi="Times New Roman" w:cs="Times New Roman"/>
          <w:color w:val="000000" w:themeColor="text1"/>
        </w:rPr>
        <w:t xml:space="preserve">8 </w:t>
      </w:r>
      <w:r w:rsidR="00934987">
        <w:rPr>
          <w:rFonts w:ascii="Times New Roman" w:hAnsi="Times New Roman" w:cs="Times New Roman"/>
          <w:color w:val="000000" w:themeColor="text1"/>
        </w:rPr>
        <w:t xml:space="preserve">times. </w:t>
      </w:r>
      <w:r w:rsidRPr="0029187A">
        <w:rPr>
          <w:rFonts w:ascii="Times New Roman" w:hAnsi="Times New Roman" w:cs="Times New Roman"/>
          <w:color w:val="000000" w:themeColor="text1"/>
        </w:rPr>
        <w:t>The Reynolds number during the experiment varied between about 8</w:t>
      </w:r>
      <w:r w:rsidR="000A7619">
        <w:rPr>
          <w:rFonts w:ascii="Times New Roman" w:hAnsi="Times New Roman" w:cs="Times New Roman"/>
          <w:color w:val="000000" w:themeColor="text1"/>
        </w:rPr>
        <w:t>677</w:t>
      </w:r>
      <w:r w:rsidRPr="0029187A">
        <w:rPr>
          <w:rFonts w:ascii="Times New Roman" w:hAnsi="Times New Roman" w:cs="Times New Roman"/>
          <w:color w:val="000000" w:themeColor="text1"/>
        </w:rPr>
        <w:t xml:space="preserve"> and 24</w:t>
      </w:r>
      <w:r w:rsidR="00604788">
        <w:rPr>
          <w:rFonts w:ascii="Times New Roman" w:hAnsi="Times New Roman" w:cs="Times New Roman"/>
          <w:color w:val="000000" w:themeColor="text1"/>
        </w:rPr>
        <w:t>759</w:t>
      </w:r>
      <w:r w:rsidR="0022232C">
        <w:rPr>
          <w:rFonts w:ascii="Times New Roman" w:hAnsi="Times New Roman" w:cs="Times New Roman"/>
          <w:color w:val="000000" w:themeColor="text1"/>
        </w:rPr>
        <w:t xml:space="preserve"> which confirms</w:t>
      </w:r>
      <w:r w:rsidRPr="0029187A">
        <w:rPr>
          <w:rFonts w:ascii="Times New Roman" w:hAnsi="Times New Roman" w:cs="Times New Roman"/>
          <w:color w:val="000000" w:themeColor="text1"/>
        </w:rPr>
        <w:t xml:space="preserve"> that the flow remained </w:t>
      </w:r>
      <w:r w:rsidR="002709D8">
        <w:rPr>
          <w:rFonts w:ascii="Times New Roman" w:hAnsi="Times New Roman" w:cs="Times New Roman"/>
          <w:color w:val="000000" w:themeColor="text1"/>
        </w:rPr>
        <w:t>fully</w:t>
      </w:r>
      <w:r w:rsidRPr="0029187A">
        <w:rPr>
          <w:rFonts w:ascii="Times New Roman" w:hAnsi="Times New Roman" w:cs="Times New Roman"/>
          <w:color w:val="000000" w:themeColor="text1"/>
        </w:rPr>
        <w:t xml:space="preserve"> in the turbulent region. In turbulent flow, the coefficient of orifice is theoretically expected to remain nearly constant</w:t>
      </w:r>
      <w:r w:rsidR="001B2358">
        <w:rPr>
          <w:rFonts w:ascii="Times New Roman" w:hAnsi="Times New Roman" w:cs="Times New Roman"/>
          <w:color w:val="000000" w:themeColor="text1"/>
        </w:rPr>
        <w:t>.</w:t>
      </w:r>
      <w:r w:rsidR="005F6354" w:rsidRPr="005F6354">
        <w:rPr>
          <w:rFonts w:ascii="Times New Roman" w:hAnsi="Times New Roman" w:cs="Times New Roman"/>
          <w:color w:val="000000" w:themeColor="text1"/>
        </w:rPr>
        <w:t xml:space="preserve"> </w:t>
      </w:r>
      <w:r w:rsidR="005F6354">
        <w:rPr>
          <w:rFonts w:ascii="Times New Roman" w:hAnsi="Times New Roman" w:cs="Times New Roman"/>
          <w:color w:val="000000" w:themeColor="text1"/>
        </w:rPr>
        <w:t>The value of discharge coefficient varies from 0.84 to 1.081. At initial situation</w:t>
      </w:r>
      <w:r w:rsidR="00D44630">
        <w:rPr>
          <w:rFonts w:ascii="Times New Roman" w:hAnsi="Times New Roman" w:cs="Times New Roman"/>
          <w:color w:val="000000" w:themeColor="text1"/>
        </w:rPr>
        <w:t xml:space="preserve">, the </w:t>
      </w:r>
      <w:r w:rsidR="005F6354">
        <w:rPr>
          <w:rFonts w:ascii="Times New Roman" w:hAnsi="Times New Roman" w:cs="Times New Roman"/>
          <w:color w:val="000000" w:themeColor="text1"/>
        </w:rPr>
        <w:t xml:space="preserve">value </w:t>
      </w:r>
      <w:r w:rsidR="00D44630">
        <w:rPr>
          <w:rFonts w:ascii="Times New Roman" w:hAnsi="Times New Roman" w:cs="Times New Roman"/>
          <w:color w:val="000000" w:themeColor="text1"/>
        </w:rPr>
        <w:t xml:space="preserve">of discharge coefficient </w:t>
      </w:r>
      <w:r w:rsidR="005F6354">
        <w:rPr>
          <w:rFonts w:ascii="Times New Roman" w:hAnsi="Times New Roman" w:cs="Times New Roman"/>
          <w:color w:val="000000" w:themeColor="text1"/>
        </w:rPr>
        <w:t xml:space="preserve">increased more than </w:t>
      </w:r>
      <w:proofErr w:type="gramStart"/>
      <w:r w:rsidR="005F6354">
        <w:rPr>
          <w:rFonts w:ascii="Times New Roman" w:hAnsi="Times New Roman" w:cs="Times New Roman"/>
          <w:color w:val="000000" w:themeColor="text1"/>
        </w:rPr>
        <w:t>unity</w:t>
      </w:r>
      <w:proofErr w:type="gramEnd"/>
      <w:r w:rsidR="005F6354">
        <w:rPr>
          <w:rFonts w:ascii="Times New Roman" w:hAnsi="Times New Roman" w:cs="Times New Roman"/>
          <w:color w:val="000000" w:themeColor="text1"/>
        </w:rPr>
        <w:t xml:space="preserve"> which is not </w:t>
      </w:r>
      <w:r w:rsidR="002709D8">
        <w:rPr>
          <w:rFonts w:ascii="Times New Roman" w:hAnsi="Times New Roman" w:cs="Times New Roman"/>
          <w:color w:val="000000" w:themeColor="text1"/>
        </w:rPr>
        <w:t>possible</w:t>
      </w:r>
      <w:r w:rsidR="00795383">
        <w:rPr>
          <w:rFonts w:ascii="Times New Roman" w:hAnsi="Times New Roman" w:cs="Times New Roman"/>
          <w:color w:val="000000" w:themeColor="text1"/>
        </w:rPr>
        <w:t xml:space="preserve"> theoretically</w:t>
      </w:r>
      <w:r w:rsidR="002709D8">
        <w:rPr>
          <w:rFonts w:ascii="Times New Roman" w:hAnsi="Times New Roman" w:cs="Times New Roman"/>
          <w:color w:val="000000" w:themeColor="text1"/>
        </w:rPr>
        <w:t>,</w:t>
      </w:r>
      <w:r w:rsidR="005F6354">
        <w:rPr>
          <w:rFonts w:ascii="Times New Roman" w:hAnsi="Times New Roman" w:cs="Times New Roman"/>
          <w:color w:val="000000" w:themeColor="text1"/>
        </w:rPr>
        <w:t xml:space="preserve"> but it remains stable closed to unity as Reynolds number increases</w:t>
      </w:r>
      <w:r w:rsidRPr="0029187A">
        <w:rPr>
          <w:rFonts w:ascii="Times New Roman" w:hAnsi="Times New Roman" w:cs="Times New Roman"/>
          <w:color w:val="000000" w:themeColor="text1"/>
        </w:rPr>
        <w:t xml:space="preserve">. </w:t>
      </w:r>
      <w:r w:rsidR="00B3120D">
        <w:rPr>
          <w:rFonts w:ascii="Times New Roman" w:hAnsi="Times New Roman" w:cs="Times New Roman"/>
          <w:color w:val="000000" w:themeColor="text1"/>
        </w:rPr>
        <w:t>The graphical re</w:t>
      </w:r>
      <w:r w:rsidR="00D00289">
        <w:rPr>
          <w:rFonts w:ascii="Times New Roman" w:hAnsi="Times New Roman" w:cs="Times New Roman"/>
          <w:color w:val="000000" w:themeColor="text1"/>
        </w:rPr>
        <w:t xml:space="preserve">lations between pressure head and volumetric flow </w:t>
      </w:r>
      <w:r w:rsidR="002709D8">
        <w:rPr>
          <w:rFonts w:ascii="Times New Roman" w:hAnsi="Times New Roman" w:cs="Times New Roman"/>
          <w:color w:val="000000" w:themeColor="text1"/>
        </w:rPr>
        <w:t>were</w:t>
      </w:r>
      <w:r w:rsidR="00D00289">
        <w:rPr>
          <w:rFonts w:ascii="Times New Roman" w:hAnsi="Times New Roman" w:cs="Times New Roman"/>
          <w:color w:val="000000" w:themeColor="text1"/>
        </w:rPr>
        <w:t xml:space="preserve"> theoretically accurate. </w:t>
      </w:r>
      <w:r w:rsidR="002A249C">
        <w:rPr>
          <w:rFonts w:ascii="Times New Roman" w:hAnsi="Times New Roman" w:cs="Times New Roman"/>
          <w:color w:val="000000" w:themeColor="text1"/>
        </w:rPr>
        <w:t xml:space="preserve">But the plot which </w:t>
      </w:r>
      <w:r w:rsidR="002709D8">
        <w:rPr>
          <w:rFonts w:ascii="Times New Roman" w:hAnsi="Times New Roman" w:cs="Times New Roman"/>
          <w:color w:val="000000" w:themeColor="text1"/>
        </w:rPr>
        <w:t xml:space="preserve">concerns discharge coefficient </w:t>
      </w:r>
      <w:r w:rsidR="003116F7">
        <w:rPr>
          <w:rFonts w:ascii="Times New Roman" w:hAnsi="Times New Roman" w:cs="Times New Roman"/>
          <w:color w:val="000000" w:themeColor="text1"/>
        </w:rPr>
        <w:t>shows</w:t>
      </w:r>
      <w:r w:rsidR="002709D8">
        <w:rPr>
          <w:rFonts w:ascii="Times New Roman" w:hAnsi="Times New Roman" w:cs="Times New Roman"/>
          <w:color w:val="000000" w:themeColor="text1"/>
        </w:rPr>
        <w:t xml:space="preserve"> some noticeable </w:t>
      </w:r>
      <w:r w:rsidR="00810002">
        <w:rPr>
          <w:rFonts w:ascii="Times New Roman" w:hAnsi="Times New Roman" w:cs="Times New Roman"/>
          <w:color w:val="000000" w:themeColor="text1"/>
        </w:rPr>
        <w:t xml:space="preserve">deviations due </w:t>
      </w:r>
      <w:r w:rsidR="00C76678">
        <w:rPr>
          <w:rFonts w:ascii="Times New Roman" w:hAnsi="Times New Roman" w:cs="Times New Roman"/>
          <w:color w:val="000000" w:themeColor="text1"/>
        </w:rPr>
        <w:t>to initial</w:t>
      </w:r>
      <w:r w:rsidR="00810002">
        <w:rPr>
          <w:rFonts w:ascii="Times New Roman" w:hAnsi="Times New Roman" w:cs="Times New Roman"/>
          <w:color w:val="000000" w:themeColor="text1"/>
        </w:rPr>
        <w:t xml:space="preserve"> stage fluctuations</w:t>
      </w:r>
      <w:r w:rsidR="00C76678">
        <w:rPr>
          <w:rFonts w:ascii="Times New Roman" w:hAnsi="Times New Roman" w:cs="Times New Roman"/>
          <w:color w:val="000000" w:themeColor="text1"/>
        </w:rPr>
        <w:t xml:space="preserve">. </w:t>
      </w:r>
      <w:r w:rsidRPr="0029187A">
        <w:rPr>
          <w:rFonts w:ascii="Times New Roman" w:hAnsi="Times New Roman" w:cs="Times New Roman"/>
          <w:color w:val="000000" w:themeColor="text1"/>
        </w:rPr>
        <w:t>Overall, the experiment successfully demonstrated the calibration principle of the orifice meter and confirmed that once properly calibrated, it can be reliably used to measure the flow rate of different fluids under similar flow conditions.</w:t>
      </w:r>
    </w:p>
    <w:p w14:paraId="0AAAB4E2" w14:textId="77777777" w:rsidR="00900025" w:rsidRPr="0029187A" w:rsidRDefault="00900025" w:rsidP="003B1FDB">
      <w:pPr>
        <w:spacing w:line="360" w:lineRule="auto"/>
        <w:rPr>
          <w:rFonts w:ascii="Times New Roman" w:hAnsi="Times New Roman" w:cs="Times New Roman"/>
          <w:b/>
          <w:bCs/>
          <w:color w:val="000000" w:themeColor="text1"/>
          <w:sz w:val="28"/>
          <w:szCs w:val="28"/>
        </w:rPr>
      </w:pPr>
    </w:p>
    <w:p w14:paraId="5503B2D0" w14:textId="77777777" w:rsidR="000B082D" w:rsidRPr="0029187A" w:rsidRDefault="000B082D" w:rsidP="00024381">
      <w:pPr>
        <w:pStyle w:val="Heading1"/>
        <w:rPr>
          <w:rFonts w:ascii="Times New Roman" w:hAnsi="Times New Roman" w:cs="Times New Roman"/>
          <w:b/>
          <w:bCs/>
          <w:color w:val="000000" w:themeColor="text1"/>
          <w:sz w:val="28"/>
          <w:szCs w:val="28"/>
        </w:rPr>
      </w:pPr>
    </w:p>
    <w:p w14:paraId="00BA676F" w14:textId="77777777" w:rsidR="006A617B" w:rsidRDefault="006A617B" w:rsidP="00024381">
      <w:pPr>
        <w:pStyle w:val="Heading1"/>
        <w:rPr>
          <w:rFonts w:ascii="Times New Roman" w:hAnsi="Times New Roman" w:cs="Times New Roman"/>
          <w:b/>
          <w:bCs/>
          <w:color w:val="000000" w:themeColor="text1"/>
          <w:sz w:val="28"/>
          <w:szCs w:val="28"/>
        </w:rPr>
      </w:pPr>
    </w:p>
    <w:p w14:paraId="0089B5C5" w14:textId="77777777" w:rsidR="00F376C3" w:rsidRDefault="00F376C3" w:rsidP="00F376C3"/>
    <w:p w14:paraId="1898436D" w14:textId="77777777" w:rsidR="006A617B" w:rsidRDefault="006A617B" w:rsidP="00024381">
      <w:pPr>
        <w:pStyle w:val="Heading1"/>
        <w:rPr>
          <w:rFonts w:ascii="Times New Roman" w:hAnsi="Times New Roman" w:cs="Times New Roman"/>
          <w:b/>
          <w:bCs/>
          <w:color w:val="000000" w:themeColor="text1"/>
          <w:sz w:val="28"/>
          <w:szCs w:val="28"/>
        </w:rPr>
      </w:pPr>
    </w:p>
    <w:p w14:paraId="6FBC1AE3" w14:textId="77777777" w:rsidR="00F376C3" w:rsidRDefault="00F376C3" w:rsidP="00F376C3"/>
    <w:p w14:paraId="751A16D9" w14:textId="77777777" w:rsidR="00F376C3" w:rsidRPr="00F376C3" w:rsidRDefault="00F376C3" w:rsidP="00F376C3"/>
    <w:p w14:paraId="113F2C6D" w14:textId="245F5CC7" w:rsidR="008B2422" w:rsidRPr="00485C05" w:rsidRDefault="008B2422" w:rsidP="00A56A6D">
      <w:pPr>
        <w:pStyle w:val="Heading1"/>
        <w:spacing w:line="360" w:lineRule="auto"/>
        <w:jc w:val="both"/>
        <w:rPr>
          <w:rFonts w:ascii="Times New Roman" w:hAnsi="Times New Roman" w:cs="Times New Roman"/>
          <w:b/>
          <w:bCs/>
          <w:color w:val="000000" w:themeColor="text1"/>
          <w:sz w:val="28"/>
          <w:szCs w:val="28"/>
        </w:rPr>
      </w:pPr>
      <w:bookmarkStart w:id="3" w:name="_Toc235960736"/>
      <w:r w:rsidRPr="00485C05">
        <w:rPr>
          <w:rFonts w:ascii="Times New Roman" w:hAnsi="Times New Roman" w:cs="Times New Roman"/>
          <w:b/>
          <w:bCs/>
          <w:color w:val="000000" w:themeColor="text1"/>
          <w:sz w:val="28"/>
          <w:szCs w:val="28"/>
        </w:rPr>
        <w:lastRenderedPageBreak/>
        <w:t>Acknowledgement</w:t>
      </w:r>
      <w:bookmarkEnd w:id="3"/>
    </w:p>
    <w:p w14:paraId="49885339" w14:textId="337A7356" w:rsidR="008B2422" w:rsidRPr="00CD065F" w:rsidRDefault="00A02224" w:rsidP="00A56A6D">
      <w:pPr>
        <w:spacing w:line="360" w:lineRule="auto"/>
        <w:jc w:val="both"/>
        <w:rPr>
          <w:rFonts w:ascii="Times New Roman" w:hAnsi="Times New Roman" w:cs="Times New Roman"/>
          <w:color w:val="000000" w:themeColor="text1"/>
        </w:rPr>
      </w:pPr>
      <w:r w:rsidRPr="00CD065F">
        <w:rPr>
          <w:rFonts w:ascii="Times New Roman" w:hAnsi="Times New Roman" w:cs="Times New Roman"/>
          <w:color w:val="000000" w:themeColor="text1"/>
        </w:rPr>
        <w:t>I woul</w:t>
      </w:r>
      <w:r w:rsidR="00D10F2A" w:rsidRPr="00CD065F">
        <w:rPr>
          <w:rFonts w:ascii="Times New Roman" w:hAnsi="Times New Roman" w:cs="Times New Roman"/>
          <w:color w:val="000000" w:themeColor="text1"/>
        </w:rPr>
        <w:t xml:space="preserve">d </w:t>
      </w:r>
      <w:r w:rsidR="00A853FE" w:rsidRPr="00CD065F">
        <w:rPr>
          <w:rFonts w:ascii="Times New Roman" w:hAnsi="Times New Roman" w:cs="Times New Roman"/>
          <w:color w:val="000000" w:themeColor="text1"/>
        </w:rPr>
        <w:t xml:space="preserve">like to show me gratitude </w:t>
      </w:r>
      <w:r w:rsidR="0088670C" w:rsidRPr="00CD065F">
        <w:rPr>
          <w:rFonts w:ascii="Times New Roman" w:hAnsi="Times New Roman" w:cs="Times New Roman"/>
          <w:color w:val="000000" w:themeColor="text1"/>
        </w:rPr>
        <w:t>to the Department o</w:t>
      </w:r>
      <w:r w:rsidR="00AE275B" w:rsidRPr="00CD065F">
        <w:rPr>
          <w:rFonts w:ascii="Times New Roman" w:hAnsi="Times New Roman" w:cs="Times New Roman"/>
          <w:color w:val="000000" w:themeColor="text1"/>
        </w:rPr>
        <w:t xml:space="preserve">f chemical Engineering, Bangladesh University of Engineering </w:t>
      </w:r>
      <w:r w:rsidR="00EA55D2" w:rsidRPr="00CD065F">
        <w:rPr>
          <w:rFonts w:ascii="Times New Roman" w:hAnsi="Times New Roman" w:cs="Times New Roman"/>
          <w:color w:val="000000" w:themeColor="text1"/>
        </w:rPr>
        <w:t>&amp; Technology, for a</w:t>
      </w:r>
      <w:r w:rsidR="00B225F8" w:rsidRPr="00CD065F">
        <w:rPr>
          <w:rFonts w:ascii="Times New Roman" w:hAnsi="Times New Roman" w:cs="Times New Roman"/>
          <w:color w:val="000000" w:themeColor="text1"/>
        </w:rPr>
        <w:t>llocating the proper facilities to conduc</w:t>
      </w:r>
      <w:r w:rsidR="004F3573" w:rsidRPr="00CD065F">
        <w:rPr>
          <w:rFonts w:ascii="Times New Roman" w:hAnsi="Times New Roman" w:cs="Times New Roman"/>
          <w:color w:val="000000" w:themeColor="text1"/>
        </w:rPr>
        <w:t>t</w:t>
      </w:r>
      <w:r w:rsidR="0088670C" w:rsidRPr="00CD065F">
        <w:rPr>
          <w:rFonts w:ascii="Times New Roman" w:hAnsi="Times New Roman" w:cs="Times New Roman"/>
          <w:color w:val="000000" w:themeColor="text1"/>
        </w:rPr>
        <w:t xml:space="preserve"> </w:t>
      </w:r>
      <w:r w:rsidRPr="00CD065F">
        <w:rPr>
          <w:rFonts w:ascii="Times New Roman" w:hAnsi="Times New Roman" w:cs="Times New Roman"/>
          <w:color w:val="000000" w:themeColor="text1"/>
        </w:rPr>
        <w:t>the experiment titled "Calibration of Orifice Meter" in the fluid mechanics lab.</w:t>
      </w:r>
      <w:r w:rsidR="008B2422" w:rsidRPr="00CD065F">
        <w:rPr>
          <w:rFonts w:ascii="Times New Roman" w:hAnsi="Times New Roman" w:cs="Times New Roman"/>
          <w:color w:val="000000" w:themeColor="text1"/>
        </w:rPr>
        <w:t xml:space="preserve"> This experiment was performed as a part </w:t>
      </w:r>
      <w:r w:rsidR="003116F7" w:rsidRPr="00CD065F">
        <w:rPr>
          <w:rFonts w:ascii="Times New Roman" w:hAnsi="Times New Roman" w:cs="Times New Roman"/>
          <w:color w:val="000000" w:themeColor="text1"/>
        </w:rPr>
        <w:t>of sessional</w:t>
      </w:r>
      <w:r w:rsidR="008B2422" w:rsidRPr="00CD065F">
        <w:rPr>
          <w:rFonts w:ascii="Times New Roman" w:hAnsi="Times New Roman" w:cs="Times New Roman"/>
          <w:color w:val="000000" w:themeColor="text1"/>
        </w:rPr>
        <w:t xml:space="preserve"> course </w:t>
      </w:r>
      <w:r w:rsidR="00CA1F80" w:rsidRPr="00CD065F">
        <w:rPr>
          <w:rFonts w:ascii="Times New Roman" w:hAnsi="Times New Roman" w:cs="Times New Roman"/>
          <w:color w:val="000000" w:themeColor="text1"/>
        </w:rPr>
        <w:t>“</w:t>
      </w:r>
      <w:r w:rsidR="008B2422" w:rsidRPr="00CD065F">
        <w:rPr>
          <w:rFonts w:ascii="Times New Roman" w:hAnsi="Times New Roman" w:cs="Times New Roman"/>
          <w:color w:val="000000" w:themeColor="text1"/>
        </w:rPr>
        <w:t>ChE 206</w:t>
      </w:r>
      <w:r w:rsidR="00CA1F80" w:rsidRPr="00CD065F">
        <w:rPr>
          <w:rFonts w:ascii="Times New Roman" w:hAnsi="Times New Roman" w:cs="Times New Roman"/>
          <w:color w:val="000000" w:themeColor="text1"/>
        </w:rPr>
        <w:t>:</w:t>
      </w:r>
      <w:r w:rsidR="00E33756" w:rsidRPr="00CD065F">
        <w:rPr>
          <w:rFonts w:ascii="Times New Roman" w:hAnsi="Times New Roman" w:cs="Times New Roman"/>
          <w:color w:val="000000" w:themeColor="text1"/>
        </w:rPr>
        <w:t xml:space="preserve"> </w:t>
      </w:r>
      <w:r w:rsidR="008B2422" w:rsidRPr="00CD065F">
        <w:rPr>
          <w:rFonts w:ascii="Times New Roman" w:hAnsi="Times New Roman" w:cs="Times New Roman"/>
          <w:color w:val="000000" w:themeColor="text1"/>
        </w:rPr>
        <w:t>Chemical Engineering Laboratory</w:t>
      </w:r>
      <w:r w:rsidR="00E33756" w:rsidRPr="00CD065F">
        <w:rPr>
          <w:rFonts w:ascii="Times New Roman" w:hAnsi="Times New Roman" w:cs="Times New Roman"/>
          <w:color w:val="000000" w:themeColor="text1"/>
        </w:rPr>
        <w:t xml:space="preserve"> -</w:t>
      </w:r>
      <w:r w:rsidR="004F3573" w:rsidRPr="00CD065F">
        <w:rPr>
          <w:rFonts w:ascii="Times New Roman" w:hAnsi="Times New Roman" w:cs="Times New Roman"/>
          <w:color w:val="000000" w:themeColor="text1"/>
        </w:rPr>
        <w:t xml:space="preserve"> </w:t>
      </w:r>
      <w:r w:rsidR="008B2422" w:rsidRPr="00CD065F">
        <w:rPr>
          <w:rFonts w:ascii="Times New Roman" w:hAnsi="Times New Roman" w:cs="Times New Roman"/>
          <w:color w:val="000000" w:themeColor="text1"/>
        </w:rPr>
        <w:t>I</w:t>
      </w:r>
      <w:r w:rsidR="007E2B72" w:rsidRPr="00CD065F">
        <w:rPr>
          <w:rFonts w:ascii="Times New Roman" w:hAnsi="Times New Roman" w:cs="Times New Roman"/>
          <w:color w:val="000000" w:themeColor="text1"/>
        </w:rPr>
        <w:t>”</w:t>
      </w:r>
      <w:r w:rsidR="008B2422" w:rsidRPr="00CD065F">
        <w:rPr>
          <w:rFonts w:ascii="Times New Roman" w:hAnsi="Times New Roman" w:cs="Times New Roman"/>
          <w:color w:val="000000" w:themeColor="text1"/>
        </w:rPr>
        <w:t xml:space="preserve">. The course aims to provide students with practical </w:t>
      </w:r>
      <w:r w:rsidR="009908D5" w:rsidRPr="00CD065F">
        <w:rPr>
          <w:rFonts w:ascii="Times New Roman" w:hAnsi="Times New Roman" w:cs="Times New Roman"/>
          <w:color w:val="000000" w:themeColor="text1"/>
        </w:rPr>
        <w:t>experience</w:t>
      </w:r>
      <w:r w:rsidR="00D87554" w:rsidRPr="00CD065F">
        <w:rPr>
          <w:rFonts w:ascii="Times New Roman" w:hAnsi="Times New Roman" w:cs="Times New Roman"/>
          <w:color w:val="000000" w:themeColor="text1"/>
        </w:rPr>
        <w:t xml:space="preserve"> </w:t>
      </w:r>
      <w:r w:rsidR="008B2422" w:rsidRPr="00CD065F">
        <w:rPr>
          <w:rFonts w:ascii="Times New Roman" w:hAnsi="Times New Roman" w:cs="Times New Roman"/>
          <w:color w:val="000000" w:themeColor="text1"/>
        </w:rPr>
        <w:t>to the concepts learned in the theoretical course ChE 205 – Fluid Dynamics, thereby enhancing the understanding of how theoretical principles are applied in real engineering systems. The experiment was conducted to study the relationship between pressure head difference and volumetric flow rate and to determine the orifice meter coefficient through experimental calibration.</w:t>
      </w:r>
      <w:r w:rsidR="00C86C6F" w:rsidRPr="00CD065F">
        <w:rPr>
          <w:rFonts w:ascii="Times New Roman" w:hAnsi="Times New Roman" w:cs="Times New Roman"/>
          <w:color w:val="000000" w:themeColor="text1"/>
        </w:rPr>
        <w:t xml:space="preserve"> </w:t>
      </w:r>
    </w:p>
    <w:p w14:paraId="0DED9DAF" w14:textId="582FD1CF" w:rsidR="008B2422" w:rsidRPr="00CD065F" w:rsidRDefault="008B2422" w:rsidP="00A56A6D">
      <w:pPr>
        <w:spacing w:line="360" w:lineRule="auto"/>
        <w:jc w:val="both"/>
        <w:rPr>
          <w:rFonts w:ascii="Times New Roman" w:hAnsi="Times New Roman" w:cs="Times New Roman"/>
          <w:color w:val="000000" w:themeColor="text1"/>
        </w:rPr>
      </w:pPr>
      <w:r w:rsidRPr="00CD065F">
        <w:rPr>
          <w:rFonts w:ascii="Times New Roman" w:hAnsi="Times New Roman" w:cs="Times New Roman"/>
          <w:color w:val="000000" w:themeColor="text1"/>
        </w:rPr>
        <w:t xml:space="preserve">I </w:t>
      </w:r>
      <w:r w:rsidR="000E1D7A" w:rsidRPr="00CD065F">
        <w:rPr>
          <w:rFonts w:ascii="Times New Roman" w:hAnsi="Times New Roman" w:cs="Times New Roman"/>
          <w:color w:val="000000" w:themeColor="text1"/>
        </w:rPr>
        <w:t xml:space="preserve">am </w:t>
      </w:r>
      <w:r w:rsidR="006B1252" w:rsidRPr="00CD065F">
        <w:rPr>
          <w:rFonts w:ascii="Times New Roman" w:hAnsi="Times New Roman" w:cs="Times New Roman"/>
          <w:color w:val="000000" w:themeColor="text1"/>
        </w:rPr>
        <w:t xml:space="preserve">specifically thankful </w:t>
      </w:r>
      <w:r w:rsidR="007A4FF3" w:rsidRPr="00CD065F">
        <w:rPr>
          <w:rFonts w:ascii="Times New Roman" w:hAnsi="Times New Roman" w:cs="Times New Roman"/>
          <w:color w:val="000000" w:themeColor="text1"/>
        </w:rPr>
        <w:t>to my experiment supervisor</w:t>
      </w:r>
      <w:r w:rsidR="00325468" w:rsidRPr="00CD065F">
        <w:rPr>
          <w:rFonts w:ascii="Times New Roman" w:hAnsi="Times New Roman" w:cs="Times New Roman"/>
          <w:color w:val="000000" w:themeColor="text1"/>
        </w:rPr>
        <w:t>,</w:t>
      </w:r>
      <w:r w:rsidR="00595E7E" w:rsidRPr="00CD065F">
        <w:rPr>
          <w:rFonts w:ascii="Times New Roman" w:hAnsi="Times New Roman" w:cs="Times New Roman"/>
          <w:color w:val="000000" w:themeColor="text1"/>
        </w:rPr>
        <w:t xml:space="preserve"> Mahmud Hayet Rudro </w:t>
      </w:r>
      <w:r w:rsidR="00F90C87" w:rsidRPr="00CD065F">
        <w:rPr>
          <w:rFonts w:ascii="Times New Roman" w:hAnsi="Times New Roman" w:cs="Times New Roman"/>
          <w:color w:val="000000" w:themeColor="text1"/>
        </w:rPr>
        <w:t xml:space="preserve">   </w:t>
      </w:r>
      <w:r w:rsidRPr="00CD065F">
        <w:rPr>
          <w:rFonts w:ascii="Times New Roman" w:hAnsi="Times New Roman" w:cs="Times New Roman"/>
          <w:color w:val="000000" w:themeColor="text1"/>
        </w:rPr>
        <w:t xml:space="preserve">for explaining the theoretical background of the experiment, </w:t>
      </w:r>
      <w:r w:rsidR="002D6157" w:rsidRPr="00CD065F">
        <w:rPr>
          <w:rFonts w:ascii="Times New Roman" w:hAnsi="Times New Roman" w:cs="Times New Roman"/>
          <w:color w:val="000000" w:themeColor="text1"/>
        </w:rPr>
        <w:t xml:space="preserve">helping with </w:t>
      </w:r>
      <w:r w:rsidRPr="00CD065F">
        <w:rPr>
          <w:rFonts w:ascii="Times New Roman" w:hAnsi="Times New Roman" w:cs="Times New Roman"/>
          <w:color w:val="000000" w:themeColor="text1"/>
        </w:rPr>
        <w:t>necessary instructions</w:t>
      </w:r>
      <w:r w:rsidR="00D6309F" w:rsidRPr="00CD065F">
        <w:rPr>
          <w:rFonts w:ascii="Times New Roman" w:hAnsi="Times New Roman" w:cs="Times New Roman"/>
          <w:color w:val="000000" w:themeColor="text1"/>
        </w:rPr>
        <w:t xml:space="preserve"> </w:t>
      </w:r>
      <w:r w:rsidRPr="00CD065F">
        <w:rPr>
          <w:rFonts w:ascii="Times New Roman" w:hAnsi="Times New Roman" w:cs="Times New Roman"/>
          <w:color w:val="000000" w:themeColor="text1"/>
        </w:rPr>
        <w:t xml:space="preserve">and guiding us throughout the experimental work. I am also thankful to the laboratory instructors and staff for their cooperation and for providing the necessary facilities and technical support during the experiment. </w:t>
      </w:r>
      <w:r w:rsidR="00011D35" w:rsidRPr="00CD065F">
        <w:rPr>
          <w:rFonts w:ascii="Times New Roman" w:hAnsi="Times New Roman" w:cs="Times New Roman"/>
          <w:color w:val="000000" w:themeColor="text1"/>
        </w:rPr>
        <w:t>Moreover</w:t>
      </w:r>
      <w:r w:rsidRPr="00CD065F">
        <w:rPr>
          <w:rFonts w:ascii="Times New Roman" w:hAnsi="Times New Roman" w:cs="Times New Roman"/>
          <w:color w:val="000000" w:themeColor="text1"/>
        </w:rPr>
        <w:t>, I would like to acknowledge my classmates for their cooperation and teamwork throughout the experimental process</w:t>
      </w:r>
      <w:r w:rsidR="009D164B" w:rsidRPr="00CD065F">
        <w:rPr>
          <w:rFonts w:ascii="Times New Roman" w:hAnsi="Times New Roman" w:cs="Times New Roman"/>
          <w:color w:val="000000" w:themeColor="text1"/>
        </w:rPr>
        <w:t xml:space="preserve"> as their active participation</w:t>
      </w:r>
      <w:r w:rsidR="00634536" w:rsidRPr="00CD065F">
        <w:rPr>
          <w:rFonts w:ascii="Times New Roman" w:hAnsi="Times New Roman" w:cs="Times New Roman"/>
          <w:color w:val="000000" w:themeColor="text1"/>
        </w:rPr>
        <w:t xml:space="preserve"> was crucial in completing the experiment successfully.</w:t>
      </w:r>
      <w:r w:rsidR="00E22B5D" w:rsidRPr="00CD065F">
        <w:rPr>
          <w:rFonts w:ascii="Times New Roman" w:hAnsi="Times New Roman" w:cs="Times New Roman"/>
          <w:color w:val="000000" w:themeColor="text1"/>
        </w:rPr>
        <w:t xml:space="preserve"> </w:t>
      </w:r>
    </w:p>
    <w:p w14:paraId="36278F24" w14:textId="36444C85" w:rsidR="008B2422" w:rsidRPr="0029187A" w:rsidRDefault="008B2422" w:rsidP="003867F6">
      <w:pPr>
        <w:spacing w:line="360" w:lineRule="auto"/>
        <w:jc w:val="both"/>
        <w:rPr>
          <w:rFonts w:ascii="Times New Roman" w:hAnsi="Times New Roman" w:cs="Times New Roman"/>
          <w:color w:val="000000" w:themeColor="text1"/>
        </w:rPr>
      </w:pPr>
    </w:p>
    <w:p w14:paraId="10305B27" w14:textId="77777777" w:rsidR="007C4079" w:rsidRPr="0029187A" w:rsidRDefault="007C4079" w:rsidP="003867F6">
      <w:pPr>
        <w:spacing w:line="360" w:lineRule="auto"/>
        <w:jc w:val="both"/>
        <w:rPr>
          <w:rFonts w:ascii="Times New Roman" w:hAnsi="Times New Roman" w:cs="Times New Roman"/>
          <w:color w:val="000000" w:themeColor="text1"/>
        </w:rPr>
      </w:pPr>
    </w:p>
    <w:p w14:paraId="025C5E94" w14:textId="77777777" w:rsidR="007C4079" w:rsidRPr="0029187A" w:rsidRDefault="007C4079" w:rsidP="003867F6">
      <w:pPr>
        <w:spacing w:line="360" w:lineRule="auto"/>
        <w:jc w:val="both"/>
        <w:rPr>
          <w:rFonts w:ascii="Times New Roman" w:hAnsi="Times New Roman" w:cs="Times New Roman"/>
          <w:color w:val="000000" w:themeColor="text1"/>
        </w:rPr>
      </w:pPr>
    </w:p>
    <w:p w14:paraId="5344597D" w14:textId="77777777" w:rsidR="007C4079" w:rsidRPr="0029187A" w:rsidRDefault="007C4079" w:rsidP="003867F6">
      <w:pPr>
        <w:spacing w:line="360" w:lineRule="auto"/>
        <w:jc w:val="both"/>
        <w:rPr>
          <w:rFonts w:ascii="Times New Roman" w:hAnsi="Times New Roman" w:cs="Times New Roman"/>
          <w:color w:val="000000" w:themeColor="text1"/>
        </w:rPr>
      </w:pPr>
    </w:p>
    <w:p w14:paraId="64347D99" w14:textId="77777777" w:rsidR="007C4079" w:rsidRPr="0029187A" w:rsidRDefault="007C4079" w:rsidP="003867F6">
      <w:pPr>
        <w:spacing w:line="360" w:lineRule="auto"/>
        <w:jc w:val="both"/>
        <w:rPr>
          <w:rFonts w:ascii="Times New Roman" w:hAnsi="Times New Roman" w:cs="Times New Roman"/>
          <w:color w:val="000000" w:themeColor="text1"/>
        </w:rPr>
      </w:pPr>
    </w:p>
    <w:p w14:paraId="59FDFC7D" w14:textId="77777777" w:rsidR="00BC0B72" w:rsidRPr="0029187A" w:rsidRDefault="00BC0B72" w:rsidP="003867F6">
      <w:pPr>
        <w:spacing w:line="360" w:lineRule="auto"/>
        <w:jc w:val="both"/>
        <w:rPr>
          <w:rFonts w:ascii="Times New Roman" w:hAnsi="Times New Roman" w:cs="Times New Roman"/>
          <w:color w:val="000000" w:themeColor="text1"/>
        </w:rPr>
      </w:pPr>
    </w:p>
    <w:p w14:paraId="360458B8" w14:textId="77777777" w:rsidR="00BC0B72" w:rsidRPr="0029187A" w:rsidRDefault="00BC0B72" w:rsidP="003867F6">
      <w:pPr>
        <w:spacing w:line="360" w:lineRule="auto"/>
        <w:jc w:val="both"/>
        <w:rPr>
          <w:rFonts w:ascii="Times New Roman" w:hAnsi="Times New Roman" w:cs="Times New Roman"/>
          <w:color w:val="000000" w:themeColor="text1"/>
        </w:rPr>
      </w:pPr>
    </w:p>
    <w:p w14:paraId="34FF46AA" w14:textId="77777777" w:rsidR="007B598A" w:rsidRDefault="007B598A" w:rsidP="00024381">
      <w:pPr>
        <w:tabs>
          <w:tab w:val="left" w:pos="1689"/>
        </w:tabs>
        <w:spacing w:line="360" w:lineRule="auto"/>
        <w:jc w:val="both"/>
        <w:rPr>
          <w:rFonts w:ascii="Times New Roman" w:hAnsi="Times New Roman" w:cs="Times New Roman"/>
          <w:color w:val="000000" w:themeColor="text1"/>
        </w:rPr>
      </w:pPr>
    </w:p>
    <w:p w14:paraId="59E3A3E1" w14:textId="77777777" w:rsidR="00F376C3" w:rsidRDefault="00F376C3" w:rsidP="00024381">
      <w:pPr>
        <w:tabs>
          <w:tab w:val="left" w:pos="1689"/>
        </w:tabs>
        <w:spacing w:line="360" w:lineRule="auto"/>
        <w:jc w:val="both"/>
        <w:rPr>
          <w:rFonts w:ascii="Times New Roman" w:hAnsi="Times New Roman" w:cs="Times New Roman"/>
          <w:color w:val="000000" w:themeColor="text1"/>
        </w:rPr>
      </w:pPr>
    </w:p>
    <w:p w14:paraId="6B5439D5" w14:textId="77777777" w:rsidR="00BF1F6B" w:rsidRPr="0029187A" w:rsidRDefault="00BF1F6B" w:rsidP="00024381">
      <w:pPr>
        <w:tabs>
          <w:tab w:val="left" w:pos="1689"/>
        </w:tabs>
        <w:spacing w:line="360" w:lineRule="auto"/>
        <w:jc w:val="both"/>
        <w:rPr>
          <w:rFonts w:ascii="Times New Roman" w:hAnsi="Times New Roman" w:cs="Times New Roman"/>
          <w:color w:val="000000" w:themeColor="text1"/>
        </w:rPr>
      </w:pPr>
    </w:p>
    <w:p w14:paraId="7F1BFABF" w14:textId="7AEC0A4C" w:rsidR="007B598A" w:rsidRPr="00BF1F6B" w:rsidRDefault="007B598A" w:rsidP="007B598A">
      <w:pPr>
        <w:pStyle w:val="Heading1"/>
        <w:rPr>
          <w:rFonts w:ascii="Times New Roman" w:hAnsi="Times New Roman" w:cs="Times New Roman"/>
          <w:b/>
          <w:bCs/>
          <w:color w:val="000000" w:themeColor="text1"/>
          <w:sz w:val="28"/>
          <w:szCs w:val="28"/>
        </w:rPr>
      </w:pPr>
      <w:bookmarkStart w:id="4" w:name="_Toc235960737"/>
      <w:r w:rsidRPr="00BF1F6B">
        <w:rPr>
          <w:rFonts w:ascii="Times New Roman" w:hAnsi="Times New Roman" w:cs="Times New Roman"/>
          <w:b/>
          <w:bCs/>
          <w:color w:val="000000" w:themeColor="text1"/>
          <w:sz w:val="28"/>
          <w:szCs w:val="28"/>
        </w:rPr>
        <w:lastRenderedPageBreak/>
        <w:t>Table of Contents</w:t>
      </w:r>
      <w:bookmarkEnd w:id="4"/>
    </w:p>
    <w:sdt>
      <w:sdtPr>
        <w:rPr>
          <w:rFonts w:asciiTheme="minorHAnsi" w:eastAsiaTheme="minorHAnsi" w:hAnsiTheme="minorHAnsi" w:cstheme="minorBidi"/>
          <w:color w:val="000000" w:themeColor="text1"/>
          <w:kern w:val="2"/>
          <w:sz w:val="28"/>
          <w:szCs w:val="28"/>
          <w14:ligatures w14:val="standardContextual"/>
        </w:rPr>
        <w:id w:val="2015185112"/>
        <w:docPartObj>
          <w:docPartGallery w:val="Table of Contents"/>
          <w:docPartUnique/>
        </w:docPartObj>
      </w:sdtPr>
      <w:sdtEndPr>
        <w:rPr>
          <w:rFonts w:ascii="Times New Roman" w:hAnsi="Times New Roman" w:cs="Times New Roman"/>
          <w:noProof/>
          <w:sz w:val="24"/>
          <w:szCs w:val="24"/>
        </w:rPr>
      </w:sdtEndPr>
      <w:sdtContent>
        <w:p w14:paraId="065BD9CD" w14:textId="7047F5D2" w:rsidR="00E77014" w:rsidRPr="00BF1F6B" w:rsidRDefault="00E77014">
          <w:pPr>
            <w:pStyle w:val="TOCHeading"/>
            <w:rPr>
              <w:color w:val="000000" w:themeColor="text1"/>
              <w:sz w:val="28"/>
              <w:szCs w:val="28"/>
            </w:rPr>
          </w:pPr>
        </w:p>
        <w:p w14:paraId="49C12D1D" w14:textId="58B6E76F" w:rsidR="00417935" w:rsidRPr="00417935" w:rsidRDefault="00E77014">
          <w:pPr>
            <w:pStyle w:val="TOC1"/>
            <w:tabs>
              <w:tab w:val="right" w:leader="dot" w:pos="9016"/>
            </w:tabs>
            <w:rPr>
              <w:rFonts w:ascii="Times New Roman" w:eastAsiaTheme="minorEastAsia" w:hAnsi="Times New Roman" w:cs="Times New Roman"/>
              <w:noProof/>
            </w:rPr>
          </w:pPr>
          <w:r w:rsidRPr="00417935">
            <w:rPr>
              <w:rFonts w:ascii="Times New Roman" w:hAnsi="Times New Roman" w:cs="Times New Roman"/>
              <w:color w:val="000000" w:themeColor="text1"/>
            </w:rPr>
            <w:fldChar w:fldCharType="begin"/>
          </w:r>
          <w:r w:rsidRPr="00417935">
            <w:rPr>
              <w:rFonts w:ascii="Times New Roman" w:hAnsi="Times New Roman" w:cs="Times New Roman"/>
              <w:color w:val="000000" w:themeColor="text1"/>
            </w:rPr>
            <w:instrText xml:space="preserve"> TOC \o "1-3" \h \z \u </w:instrText>
          </w:r>
          <w:r w:rsidRPr="00417935">
            <w:rPr>
              <w:rFonts w:ascii="Times New Roman" w:hAnsi="Times New Roman" w:cs="Times New Roman"/>
              <w:color w:val="000000" w:themeColor="text1"/>
            </w:rPr>
            <w:fldChar w:fldCharType="separate"/>
          </w:r>
          <w:hyperlink w:anchor="_Toc235960734" w:history="1">
            <w:r w:rsidR="00417935" w:rsidRPr="00417935">
              <w:rPr>
                <w:rStyle w:val="Hyperlink"/>
                <w:rFonts w:ascii="Times New Roman" w:hAnsi="Times New Roman" w:cs="Times New Roman"/>
                <w:noProof/>
              </w:rPr>
              <w:t>Statement of Academic Integrity</w:t>
            </w:r>
            <w:r w:rsidR="00417935" w:rsidRPr="00417935">
              <w:rPr>
                <w:rFonts w:ascii="Times New Roman" w:hAnsi="Times New Roman" w:cs="Times New Roman"/>
                <w:noProof/>
                <w:webHidden/>
              </w:rPr>
              <w:tab/>
            </w:r>
            <w:r w:rsidR="00417935" w:rsidRPr="00417935">
              <w:rPr>
                <w:rFonts w:ascii="Times New Roman" w:hAnsi="Times New Roman" w:cs="Times New Roman"/>
                <w:noProof/>
                <w:webHidden/>
              </w:rPr>
              <w:fldChar w:fldCharType="begin"/>
            </w:r>
            <w:r w:rsidR="00417935" w:rsidRPr="00417935">
              <w:rPr>
                <w:rFonts w:ascii="Times New Roman" w:hAnsi="Times New Roman" w:cs="Times New Roman"/>
                <w:noProof/>
                <w:webHidden/>
              </w:rPr>
              <w:instrText xml:space="preserve"> PAGEREF _Toc235960734 \h </w:instrText>
            </w:r>
            <w:r w:rsidR="00417935" w:rsidRPr="00417935">
              <w:rPr>
                <w:rFonts w:ascii="Times New Roman" w:hAnsi="Times New Roman" w:cs="Times New Roman"/>
                <w:noProof/>
                <w:webHidden/>
              </w:rPr>
            </w:r>
            <w:r w:rsidR="00417935" w:rsidRPr="00417935">
              <w:rPr>
                <w:rFonts w:ascii="Times New Roman" w:hAnsi="Times New Roman" w:cs="Times New Roman"/>
                <w:noProof/>
                <w:webHidden/>
              </w:rPr>
              <w:fldChar w:fldCharType="separate"/>
            </w:r>
            <w:r w:rsidR="003E7A66">
              <w:rPr>
                <w:rFonts w:ascii="Times New Roman" w:hAnsi="Times New Roman" w:cs="Times New Roman"/>
                <w:noProof/>
                <w:webHidden/>
              </w:rPr>
              <w:t>i</w:t>
            </w:r>
            <w:r w:rsidR="00417935" w:rsidRPr="00417935">
              <w:rPr>
                <w:rFonts w:ascii="Times New Roman" w:hAnsi="Times New Roman" w:cs="Times New Roman"/>
                <w:noProof/>
                <w:webHidden/>
              </w:rPr>
              <w:fldChar w:fldCharType="end"/>
            </w:r>
          </w:hyperlink>
        </w:p>
        <w:p w14:paraId="12EC8622" w14:textId="4C8A4AD0" w:rsidR="00417935" w:rsidRPr="00417935" w:rsidRDefault="00417935">
          <w:pPr>
            <w:pStyle w:val="TOC1"/>
            <w:tabs>
              <w:tab w:val="right" w:leader="dot" w:pos="9016"/>
            </w:tabs>
            <w:rPr>
              <w:rFonts w:ascii="Times New Roman" w:eastAsiaTheme="minorEastAsia" w:hAnsi="Times New Roman" w:cs="Times New Roman"/>
              <w:noProof/>
            </w:rPr>
          </w:pPr>
          <w:hyperlink w:anchor="_Toc235960735" w:history="1">
            <w:r w:rsidRPr="00417935">
              <w:rPr>
                <w:rStyle w:val="Hyperlink"/>
                <w:rFonts w:ascii="Times New Roman" w:hAnsi="Times New Roman" w:cs="Times New Roman"/>
                <w:noProof/>
              </w:rPr>
              <w:t>Summary</w:t>
            </w:r>
            <w:r w:rsidRPr="00417935">
              <w:rPr>
                <w:rFonts w:ascii="Times New Roman" w:hAnsi="Times New Roman" w:cs="Times New Roman"/>
                <w:noProof/>
                <w:webHidden/>
              </w:rPr>
              <w:tab/>
            </w:r>
            <w:r w:rsidRPr="00417935">
              <w:rPr>
                <w:rFonts w:ascii="Times New Roman" w:hAnsi="Times New Roman" w:cs="Times New Roman"/>
                <w:noProof/>
                <w:webHidden/>
              </w:rPr>
              <w:fldChar w:fldCharType="begin"/>
            </w:r>
            <w:r w:rsidRPr="00417935">
              <w:rPr>
                <w:rFonts w:ascii="Times New Roman" w:hAnsi="Times New Roman" w:cs="Times New Roman"/>
                <w:noProof/>
                <w:webHidden/>
              </w:rPr>
              <w:instrText xml:space="preserve"> PAGEREF _Toc235960735 \h </w:instrText>
            </w:r>
            <w:r w:rsidRPr="00417935">
              <w:rPr>
                <w:rFonts w:ascii="Times New Roman" w:hAnsi="Times New Roman" w:cs="Times New Roman"/>
                <w:noProof/>
                <w:webHidden/>
              </w:rPr>
            </w:r>
            <w:r w:rsidRPr="00417935">
              <w:rPr>
                <w:rFonts w:ascii="Times New Roman" w:hAnsi="Times New Roman" w:cs="Times New Roman"/>
                <w:noProof/>
                <w:webHidden/>
              </w:rPr>
              <w:fldChar w:fldCharType="separate"/>
            </w:r>
            <w:r w:rsidR="003E7A66">
              <w:rPr>
                <w:rFonts w:ascii="Times New Roman" w:hAnsi="Times New Roman" w:cs="Times New Roman"/>
                <w:noProof/>
                <w:webHidden/>
              </w:rPr>
              <w:t>iii</w:t>
            </w:r>
            <w:r w:rsidRPr="00417935">
              <w:rPr>
                <w:rFonts w:ascii="Times New Roman" w:hAnsi="Times New Roman" w:cs="Times New Roman"/>
                <w:noProof/>
                <w:webHidden/>
              </w:rPr>
              <w:fldChar w:fldCharType="end"/>
            </w:r>
          </w:hyperlink>
        </w:p>
        <w:p w14:paraId="16E27C9A" w14:textId="13D86345" w:rsidR="00417935" w:rsidRPr="00417935" w:rsidRDefault="00417935">
          <w:pPr>
            <w:pStyle w:val="TOC1"/>
            <w:tabs>
              <w:tab w:val="right" w:leader="dot" w:pos="9016"/>
            </w:tabs>
            <w:rPr>
              <w:rFonts w:ascii="Times New Roman" w:eastAsiaTheme="minorEastAsia" w:hAnsi="Times New Roman" w:cs="Times New Roman"/>
              <w:noProof/>
            </w:rPr>
          </w:pPr>
          <w:hyperlink w:anchor="_Toc235960736" w:history="1">
            <w:r w:rsidRPr="00417935">
              <w:rPr>
                <w:rStyle w:val="Hyperlink"/>
                <w:rFonts w:ascii="Times New Roman" w:hAnsi="Times New Roman" w:cs="Times New Roman"/>
                <w:noProof/>
              </w:rPr>
              <w:t>Acknowledgement</w:t>
            </w:r>
            <w:r w:rsidRPr="00417935">
              <w:rPr>
                <w:rFonts w:ascii="Times New Roman" w:hAnsi="Times New Roman" w:cs="Times New Roman"/>
                <w:noProof/>
                <w:webHidden/>
              </w:rPr>
              <w:tab/>
            </w:r>
            <w:r w:rsidRPr="00417935">
              <w:rPr>
                <w:rFonts w:ascii="Times New Roman" w:hAnsi="Times New Roman" w:cs="Times New Roman"/>
                <w:noProof/>
                <w:webHidden/>
              </w:rPr>
              <w:fldChar w:fldCharType="begin"/>
            </w:r>
            <w:r w:rsidRPr="00417935">
              <w:rPr>
                <w:rFonts w:ascii="Times New Roman" w:hAnsi="Times New Roman" w:cs="Times New Roman"/>
                <w:noProof/>
                <w:webHidden/>
              </w:rPr>
              <w:instrText xml:space="preserve"> PAGEREF _Toc235960736 \h </w:instrText>
            </w:r>
            <w:r w:rsidRPr="00417935">
              <w:rPr>
                <w:rFonts w:ascii="Times New Roman" w:hAnsi="Times New Roman" w:cs="Times New Roman"/>
                <w:noProof/>
                <w:webHidden/>
              </w:rPr>
            </w:r>
            <w:r w:rsidRPr="00417935">
              <w:rPr>
                <w:rFonts w:ascii="Times New Roman" w:hAnsi="Times New Roman" w:cs="Times New Roman"/>
                <w:noProof/>
                <w:webHidden/>
              </w:rPr>
              <w:fldChar w:fldCharType="separate"/>
            </w:r>
            <w:r w:rsidR="003E7A66">
              <w:rPr>
                <w:rFonts w:ascii="Times New Roman" w:hAnsi="Times New Roman" w:cs="Times New Roman"/>
                <w:noProof/>
                <w:webHidden/>
              </w:rPr>
              <w:t>iv</w:t>
            </w:r>
            <w:r w:rsidRPr="00417935">
              <w:rPr>
                <w:rFonts w:ascii="Times New Roman" w:hAnsi="Times New Roman" w:cs="Times New Roman"/>
                <w:noProof/>
                <w:webHidden/>
              </w:rPr>
              <w:fldChar w:fldCharType="end"/>
            </w:r>
          </w:hyperlink>
        </w:p>
        <w:p w14:paraId="09D2E6E8" w14:textId="012C97D1" w:rsidR="00417935" w:rsidRPr="00417935" w:rsidRDefault="00417935">
          <w:pPr>
            <w:pStyle w:val="TOC1"/>
            <w:tabs>
              <w:tab w:val="right" w:leader="dot" w:pos="9016"/>
            </w:tabs>
            <w:rPr>
              <w:rFonts w:ascii="Times New Roman" w:eastAsiaTheme="minorEastAsia" w:hAnsi="Times New Roman" w:cs="Times New Roman"/>
              <w:noProof/>
            </w:rPr>
          </w:pPr>
          <w:hyperlink w:anchor="_Toc235960737" w:history="1">
            <w:r w:rsidRPr="00417935">
              <w:rPr>
                <w:rStyle w:val="Hyperlink"/>
                <w:rFonts w:ascii="Times New Roman" w:hAnsi="Times New Roman" w:cs="Times New Roman"/>
                <w:noProof/>
              </w:rPr>
              <w:t>Table of Contents</w:t>
            </w:r>
            <w:r w:rsidRPr="00417935">
              <w:rPr>
                <w:rFonts w:ascii="Times New Roman" w:hAnsi="Times New Roman" w:cs="Times New Roman"/>
                <w:noProof/>
                <w:webHidden/>
              </w:rPr>
              <w:tab/>
            </w:r>
            <w:r w:rsidRPr="00417935">
              <w:rPr>
                <w:rFonts w:ascii="Times New Roman" w:hAnsi="Times New Roman" w:cs="Times New Roman"/>
                <w:noProof/>
                <w:webHidden/>
              </w:rPr>
              <w:fldChar w:fldCharType="begin"/>
            </w:r>
            <w:r w:rsidRPr="00417935">
              <w:rPr>
                <w:rFonts w:ascii="Times New Roman" w:hAnsi="Times New Roman" w:cs="Times New Roman"/>
                <w:noProof/>
                <w:webHidden/>
              </w:rPr>
              <w:instrText xml:space="preserve"> PAGEREF _Toc235960737 \h </w:instrText>
            </w:r>
            <w:r w:rsidRPr="00417935">
              <w:rPr>
                <w:rFonts w:ascii="Times New Roman" w:hAnsi="Times New Roman" w:cs="Times New Roman"/>
                <w:noProof/>
                <w:webHidden/>
              </w:rPr>
            </w:r>
            <w:r w:rsidRPr="00417935">
              <w:rPr>
                <w:rFonts w:ascii="Times New Roman" w:hAnsi="Times New Roman" w:cs="Times New Roman"/>
                <w:noProof/>
                <w:webHidden/>
              </w:rPr>
              <w:fldChar w:fldCharType="separate"/>
            </w:r>
            <w:r w:rsidR="003E7A66">
              <w:rPr>
                <w:rFonts w:ascii="Times New Roman" w:hAnsi="Times New Roman" w:cs="Times New Roman"/>
                <w:noProof/>
                <w:webHidden/>
              </w:rPr>
              <w:t>v</w:t>
            </w:r>
            <w:r w:rsidRPr="00417935">
              <w:rPr>
                <w:rFonts w:ascii="Times New Roman" w:hAnsi="Times New Roman" w:cs="Times New Roman"/>
                <w:noProof/>
                <w:webHidden/>
              </w:rPr>
              <w:fldChar w:fldCharType="end"/>
            </w:r>
          </w:hyperlink>
        </w:p>
        <w:p w14:paraId="7AF10647" w14:textId="12BE2601" w:rsidR="00417935" w:rsidRPr="00417935" w:rsidRDefault="00417935">
          <w:pPr>
            <w:pStyle w:val="TOC1"/>
            <w:tabs>
              <w:tab w:val="right" w:leader="dot" w:pos="9016"/>
            </w:tabs>
            <w:rPr>
              <w:rFonts w:ascii="Times New Roman" w:eastAsiaTheme="minorEastAsia" w:hAnsi="Times New Roman" w:cs="Times New Roman"/>
              <w:noProof/>
            </w:rPr>
          </w:pPr>
          <w:hyperlink w:anchor="_Toc235960738" w:history="1">
            <w:r w:rsidRPr="00417935">
              <w:rPr>
                <w:rStyle w:val="Hyperlink"/>
                <w:rFonts w:ascii="Times New Roman" w:hAnsi="Times New Roman" w:cs="Times New Roman"/>
                <w:noProof/>
              </w:rPr>
              <w:t>1.Introduction</w:t>
            </w:r>
            <w:r w:rsidRPr="00417935">
              <w:rPr>
                <w:rFonts w:ascii="Times New Roman" w:hAnsi="Times New Roman" w:cs="Times New Roman"/>
                <w:noProof/>
                <w:webHidden/>
              </w:rPr>
              <w:tab/>
            </w:r>
            <w:r w:rsidRPr="00417935">
              <w:rPr>
                <w:rFonts w:ascii="Times New Roman" w:hAnsi="Times New Roman" w:cs="Times New Roman"/>
                <w:noProof/>
                <w:webHidden/>
              </w:rPr>
              <w:fldChar w:fldCharType="begin"/>
            </w:r>
            <w:r w:rsidRPr="00417935">
              <w:rPr>
                <w:rFonts w:ascii="Times New Roman" w:hAnsi="Times New Roman" w:cs="Times New Roman"/>
                <w:noProof/>
                <w:webHidden/>
              </w:rPr>
              <w:instrText xml:space="preserve"> PAGEREF _Toc235960738 \h </w:instrText>
            </w:r>
            <w:r w:rsidRPr="00417935">
              <w:rPr>
                <w:rFonts w:ascii="Times New Roman" w:hAnsi="Times New Roman" w:cs="Times New Roman"/>
                <w:noProof/>
                <w:webHidden/>
              </w:rPr>
            </w:r>
            <w:r w:rsidRPr="00417935">
              <w:rPr>
                <w:rFonts w:ascii="Times New Roman" w:hAnsi="Times New Roman" w:cs="Times New Roman"/>
                <w:noProof/>
                <w:webHidden/>
              </w:rPr>
              <w:fldChar w:fldCharType="separate"/>
            </w:r>
            <w:r w:rsidR="003E7A66">
              <w:rPr>
                <w:rFonts w:ascii="Times New Roman" w:hAnsi="Times New Roman" w:cs="Times New Roman"/>
                <w:noProof/>
                <w:webHidden/>
              </w:rPr>
              <w:t>1</w:t>
            </w:r>
            <w:r w:rsidRPr="00417935">
              <w:rPr>
                <w:rFonts w:ascii="Times New Roman" w:hAnsi="Times New Roman" w:cs="Times New Roman"/>
                <w:noProof/>
                <w:webHidden/>
              </w:rPr>
              <w:fldChar w:fldCharType="end"/>
            </w:r>
          </w:hyperlink>
        </w:p>
        <w:p w14:paraId="0B8AD43F" w14:textId="51D1C0EA" w:rsidR="00417935" w:rsidRPr="00417935" w:rsidRDefault="00417935">
          <w:pPr>
            <w:pStyle w:val="TOC1"/>
            <w:tabs>
              <w:tab w:val="right" w:leader="dot" w:pos="9016"/>
            </w:tabs>
            <w:rPr>
              <w:rFonts w:ascii="Times New Roman" w:eastAsiaTheme="minorEastAsia" w:hAnsi="Times New Roman" w:cs="Times New Roman"/>
              <w:noProof/>
            </w:rPr>
          </w:pPr>
          <w:hyperlink w:anchor="_Toc235960739" w:history="1">
            <w:r w:rsidRPr="00417935">
              <w:rPr>
                <w:rStyle w:val="Hyperlink"/>
                <w:rFonts w:ascii="Times New Roman" w:hAnsi="Times New Roman" w:cs="Times New Roman"/>
                <w:noProof/>
              </w:rPr>
              <w:t>2. Theory</w:t>
            </w:r>
            <w:r w:rsidRPr="00417935">
              <w:rPr>
                <w:rFonts w:ascii="Times New Roman" w:hAnsi="Times New Roman" w:cs="Times New Roman"/>
                <w:noProof/>
                <w:webHidden/>
              </w:rPr>
              <w:tab/>
            </w:r>
            <w:r w:rsidRPr="00417935">
              <w:rPr>
                <w:rFonts w:ascii="Times New Roman" w:hAnsi="Times New Roman" w:cs="Times New Roman"/>
                <w:noProof/>
                <w:webHidden/>
              </w:rPr>
              <w:fldChar w:fldCharType="begin"/>
            </w:r>
            <w:r w:rsidRPr="00417935">
              <w:rPr>
                <w:rFonts w:ascii="Times New Roman" w:hAnsi="Times New Roman" w:cs="Times New Roman"/>
                <w:noProof/>
                <w:webHidden/>
              </w:rPr>
              <w:instrText xml:space="preserve"> PAGEREF _Toc235960739 \h </w:instrText>
            </w:r>
            <w:r w:rsidRPr="00417935">
              <w:rPr>
                <w:rFonts w:ascii="Times New Roman" w:hAnsi="Times New Roman" w:cs="Times New Roman"/>
                <w:noProof/>
                <w:webHidden/>
              </w:rPr>
            </w:r>
            <w:r w:rsidRPr="00417935">
              <w:rPr>
                <w:rFonts w:ascii="Times New Roman" w:hAnsi="Times New Roman" w:cs="Times New Roman"/>
                <w:noProof/>
                <w:webHidden/>
              </w:rPr>
              <w:fldChar w:fldCharType="separate"/>
            </w:r>
            <w:r w:rsidR="003E7A66">
              <w:rPr>
                <w:rFonts w:ascii="Times New Roman" w:hAnsi="Times New Roman" w:cs="Times New Roman"/>
                <w:noProof/>
                <w:webHidden/>
              </w:rPr>
              <w:t>2</w:t>
            </w:r>
            <w:r w:rsidRPr="00417935">
              <w:rPr>
                <w:rFonts w:ascii="Times New Roman" w:hAnsi="Times New Roman" w:cs="Times New Roman"/>
                <w:noProof/>
                <w:webHidden/>
              </w:rPr>
              <w:fldChar w:fldCharType="end"/>
            </w:r>
          </w:hyperlink>
        </w:p>
        <w:p w14:paraId="67FD3180" w14:textId="16AA878E" w:rsidR="00417935" w:rsidRPr="00417935" w:rsidRDefault="00417935">
          <w:pPr>
            <w:pStyle w:val="TOC2"/>
            <w:tabs>
              <w:tab w:val="right" w:leader="dot" w:pos="9016"/>
            </w:tabs>
            <w:rPr>
              <w:rFonts w:ascii="Times New Roman" w:eastAsiaTheme="minorEastAsia" w:hAnsi="Times New Roman" w:cs="Times New Roman"/>
              <w:noProof/>
            </w:rPr>
          </w:pPr>
          <w:hyperlink w:anchor="_Toc235960740" w:history="1">
            <w:r w:rsidRPr="00417935">
              <w:rPr>
                <w:rStyle w:val="Hyperlink"/>
                <w:rFonts w:ascii="Times New Roman" w:hAnsi="Times New Roman" w:cs="Times New Roman"/>
                <w:noProof/>
              </w:rPr>
              <w:t>2.1 Orifice Meter and Its Working Principle</w:t>
            </w:r>
            <w:r w:rsidRPr="00417935">
              <w:rPr>
                <w:rFonts w:ascii="Times New Roman" w:hAnsi="Times New Roman" w:cs="Times New Roman"/>
                <w:noProof/>
                <w:webHidden/>
              </w:rPr>
              <w:tab/>
            </w:r>
            <w:r w:rsidRPr="00417935">
              <w:rPr>
                <w:rFonts w:ascii="Times New Roman" w:hAnsi="Times New Roman" w:cs="Times New Roman"/>
                <w:noProof/>
                <w:webHidden/>
              </w:rPr>
              <w:fldChar w:fldCharType="begin"/>
            </w:r>
            <w:r w:rsidRPr="00417935">
              <w:rPr>
                <w:rFonts w:ascii="Times New Roman" w:hAnsi="Times New Roman" w:cs="Times New Roman"/>
                <w:noProof/>
                <w:webHidden/>
              </w:rPr>
              <w:instrText xml:space="preserve"> PAGEREF _Toc235960740 \h </w:instrText>
            </w:r>
            <w:r w:rsidRPr="00417935">
              <w:rPr>
                <w:rFonts w:ascii="Times New Roman" w:hAnsi="Times New Roman" w:cs="Times New Roman"/>
                <w:noProof/>
                <w:webHidden/>
              </w:rPr>
            </w:r>
            <w:r w:rsidRPr="00417935">
              <w:rPr>
                <w:rFonts w:ascii="Times New Roman" w:hAnsi="Times New Roman" w:cs="Times New Roman"/>
                <w:noProof/>
                <w:webHidden/>
              </w:rPr>
              <w:fldChar w:fldCharType="separate"/>
            </w:r>
            <w:r w:rsidR="003E7A66">
              <w:rPr>
                <w:rFonts w:ascii="Times New Roman" w:hAnsi="Times New Roman" w:cs="Times New Roman"/>
                <w:noProof/>
                <w:webHidden/>
              </w:rPr>
              <w:t>2</w:t>
            </w:r>
            <w:r w:rsidRPr="00417935">
              <w:rPr>
                <w:rFonts w:ascii="Times New Roman" w:hAnsi="Times New Roman" w:cs="Times New Roman"/>
                <w:noProof/>
                <w:webHidden/>
              </w:rPr>
              <w:fldChar w:fldCharType="end"/>
            </w:r>
          </w:hyperlink>
        </w:p>
        <w:p w14:paraId="7760F9AD" w14:textId="5368249B" w:rsidR="00417935" w:rsidRPr="00417935" w:rsidRDefault="00417935">
          <w:pPr>
            <w:pStyle w:val="TOC2"/>
            <w:tabs>
              <w:tab w:val="right" w:leader="dot" w:pos="9016"/>
            </w:tabs>
            <w:rPr>
              <w:rFonts w:ascii="Times New Roman" w:eastAsiaTheme="minorEastAsia" w:hAnsi="Times New Roman" w:cs="Times New Roman"/>
              <w:noProof/>
            </w:rPr>
          </w:pPr>
          <w:hyperlink w:anchor="_Toc235960741" w:history="1">
            <w:r w:rsidRPr="00417935">
              <w:rPr>
                <w:rStyle w:val="Hyperlink"/>
                <w:rFonts w:ascii="Times New Roman" w:hAnsi="Times New Roman" w:cs="Times New Roman"/>
                <w:noProof/>
              </w:rPr>
              <w:t>2.2 Vena Contracta</w:t>
            </w:r>
            <w:r w:rsidRPr="00417935">
              <w:rPr>
                <w:rFonts w:ascii="Times New Roman" w:hAnsi="Times New Roman" w:cs="Times New Roman"/>
                <w:noProof/>
                <w:webHidden/>
              </w:rPr>
              <w:tab/>
            </w:r>
            <w:r w:rsidRPr="00417935">
              <w:rPr>
                <w:rFonts w:ascii="Times New Roman" w:hAnsi="Times New Roman" w:cs="Times New Roman"/>
                <w:noProof/>
                <w:webHidden/>
              </w:rPr>
              <w:fldChar w:fldCharType="begin"/>
            </w:r>
            <w:r w:rsidRPr="00417935">
              <w:rPr>
                <w:rFonts w:ascii="Times New Roman" w:hAnsi="Times New Roman" w:cs="Times New Roman"/>
                <w:noProof/>
                <w:webHidden/>
              </w:rPr>
              <w:instrText xml:space="preserve"> PAGEREF _Toc235960741 \h </w:instrText>
            </w:r>
            <w:r w:rsidRPr="00417935">
              <w:rPr>
                <w:rFonts w:ascii="Times New Roman" w:hAnsi="Times New Roman" w:cs="Times New Roman"/>
                <w:noProof/>
                <w:webHidden/>
              </w:rPr>
            </w:r>
            <w:r w:rsidRPr="00417935">
              <w:rPr>
                <w:rFonts w:ascii="Times New Roman" w:hAnsi="Times New Roman" w:cs="Times New Roman"/>
                <w:noProof/>
                <w:webHidden/>
              </w:rPr>
              <w:fldChar w:fldCharType="separate"/>
            </w:r>
            <w:r w:rsidR="003E7A66">
              <w:rPr>
                <w:rFonts w:ascii="Times New Roman" w:hAnsi="Times New Roman" w:cs="Times New Roman"/>
                <w:noProof/>
                <w:webHidden/>
              </w:rPr>
              <w:t>3</w:t>
            </w:r>
            <w:r w:rsidRPr="00417935">
              <w:rPr>
                <w:rFonts w:ascii="Times New Roman" w:hAnsi="Times New Roman" w:cs="Times New Roman"/>
                <w:noProof/>
                <w:webHidden/>
              </w:rPr>
              <w:fldChar w:fldCharType="end"/>
            </w:r>
          </w:hyperlink>
        </w:p>
        <w:p w14:paraId="5E575D8E" w14:textId="278407CB" w:rsidR="00417935" w:rsidRPr="00417935" w:rsidRDefault="00417935">
          <w:pPr>
            <w:pStyle w:val="TOC2"/>
            <w:tabs>
              <w:tab w:val="right" w:leader="dot" w:pos="9016"/>
            </w:tabs>
            <w:rPr>
              <w:rFonts w:ascii="Times New Roman" w:eastAsiaTheme="minorEastAsia" w:hAnsi="Times New Roman" w:cs="Times New Roman"/>
              <w:noProof/>
            </w:rPr>
          </w:pPr>
          <w:hyperlink w:anchor="_Toc235960742" w:history="1">
            <w:r w:rsidRPr="00417935">
              <w:rPr>
                <w:rStyle w:val="Hyperlink"/>
                <w:rFonts w:ascii="Times New Roman" w:hAnsi="Times New Roman" w:cs="Times New Roman"/>
                <w:noProof/>
              </w:rPr>
              <w:t>2.3 Types of Orifice Meter and Orifice Plates</w:t>
            </w:r>
            <w:r w:rsidRPr="00417935">
              <w:rPr>
                <w:rFonts w:ascii="Times New Roman" w:hAnsi="Times New Roman" w:cs="Times New Roman"/>
                <w:noProof/>
                <w:webHidden/>
              </w:rPr>
              <w:tab/>
            </w:r>
            <w:r w:rsidRPr="00417935">
              <w:rPr>
                <w:rFonts w:ascii="Times New Roman" w:hAnsi="Times New Roman" w:cs="Times New Roman"/>
                <w:noProof/>
                <w:webHidden/>
              </w:rPr>
              <w:fldChar w:fldCharType="begin"/>
            </w:r>
            <w:r w:rsidRPr="00417935">
              <w:rPr>
                <w:rFonts w:ascii="Times New Roman" w:hAnsi="Times New Roman" w:cs="Times New Roman"/>
                <w:noProof/>
                <w:webHidden/>
              </w:rPr>
              <w:instrText xml:space="preserve"> PAGEREF _Toc235960742 \h </w:instrText>
            </w:r>
            <w:r w:rsidRPr="00417935">
              <w:rPr>
                <w:rFonts w:ascii="Times New Roman" w:hAnsi="Times New Roman" w:cs="Times New Roman"/>
                <w:noProof/>
                <w:webHidden/>
              </w:rPr>
            </w:r>
            <w:r w:rsidRPr="00417935">
              <w:rPr>
                <w:rFonts w:ascii="Times New Roman" w:hAnsi="Times New Roman" w:cs="Times New Roman"/>
                <w:noProof/>
                <w:webHidden/>
              </w:rPr>
              <w:fldChar w:fldCharType="separate"/>
            </w:r>
            <w:r w:rsidR="003E7A66">
              <w:rPr>
                <w:rFonts w:ascii="Times New Roman" w:hAnsi="Times New Roman" w:cs="Times New Roman"/>
                <w:noProof/>
                <w:webHidden/>
              </w:rPr>
              <w:t>3</w:t>
            </w:r>
            <w:r w:rsidRPr="00417935">
              <w:rPr>
                <w:rFonts w:ascii="Times New Roman" w:hAnsi="Times New Roman" w:cs="Times New Roman"/>
                <w:noProof/>
                <w:webHidden/>
              </w:rPr>
              <w:fldChar w:fldCharType="end"/>
            </w:r>
          </w:hyperlink>
        </w:p>
        <w:p w14:paraId="58ACE63A" w14:textId="3206AE38" w:rsidR="00417935" w:rsidRPr="00417935" w:rsidRDefault="00417935">
          <w:pPr>
            <w:pStyle w:val="TOC2"/>
            <w:tabs>
              <w:tab w:val="right" w:leader="dot" w:pos="9016"/>
            </w:tabs>
            <w:rPr>
              <w:rFonts w:ascii="Times New Roman" w:eastAsiaTheme="minorEastAsia" w:hAnsi="Times New Roman" w:cs="Times New Roman"/>
              <w:noProof/>
            </w:rPr>
          </w:pPr>
          <w:hyperlink w:anchor="_Toc235960743" w:history="1">
            <w:r w:rsidRPr="00417935">
              <w:rPr>
                <w:rStyle w:val="Hyperlink"/>
                <w:rFonts w:ascii="Times New Roman" w:hAnsi="Times New Roman" w:cs="Times New Roman"/>
                <w:noProof/>
              </w:rPr>
              <w:t>2.4 Continuity Equation</w:t>
            </w:r>
            <w:r w:rsidRPr="00417935">
              <w:rPr>
                <w:rFonts w:ascii="Times New Roman" w:hAnsi="Times New Roman" w:cs="Times New Roman"/>
                <w:noProof/>
                <w:webHidden/>
              </w:rPr>
              <w:tab/>
            </w:r>
            <w:r w:rsidRPr="00417935">
              <w:rPr>
                <w:rFonts w:ascii="Times New Roman" w:hAnsi="Times New Roman" w:cs="Times New Roman"/>
                <w:noProof/>
                <w:webHidden/>
              </w:rPr>
              <w:fldChar w:fldCharType="begin"/>
            </w:r>
            <w:r w:rsidRPr="00417935">
              <w:rPr>
                <w:rFonts w:ascii="Times New Roman" w:hAnsi="Times New Roman" w:cs="Times New Roman"/>
                <w:noProof/>
                <w:webHidden/>
              </w:rPr>
              <w:instrText xml:space="preserve"> PAGEREF _Toc235960743 \h </w:instrText>
            </w:r>
            <w:r w:rsidRPr="00417935">
              <w:rPr>
                <w:rFonts w:ascii="Times New Roman" w:hAnsi="Times New Roman" w:cs="Times New Roman"/>
                <w:noProof/>
                <w:webHidden/>
              </w:rPr>
            </w:r>
            <w:r w:rsidRPr="00417935">
              <w:rPr>
                <w:rFonts w:ascii="Times New Roman" w:hAnsi="Times New Roman" w:cs="Times New Roman"/>
                <w:noProof/>
                <w:webHidden/>
              </w:rPr>
              <w:fldChar w:fldCharType="separate"/>
            </w:r>
            <w:r w:rsidR="003E7A66">
              <w:rPr>
                <w:rFonts w:ascii="Times New Roman" w:hAnsi="Times New Roman" w:cs="Times New Roman"/>
                <w:noProof/>
                <w:webHidden/>
              </w:rPr>
              <w:t>4</w:t>
            </w:r>
            <w:r w:rsidRPr="00417935">
              <w:rPr>
                <w:rFonts w:ascii="Times New Roman" w:hAnsi="Times New Roman" w:cs="Times New Roman"/>
                <w:noProof/>
                <w:webHidden/>
              </w:rPr>
              <w:fldChar w:fldCharType="end"/>
            </w:r>
          </w:hyperlink>
        </w:p>
        <w:p w14:paraId="7C093082" w14:textId="28D0B93D" w:rsidR="00417935" w:rsidRPr="00417935" w:rsidRDefault="00417935">
          <w:pPr>
            <w:pStyle w:val="TOC2"/>
            <w:tabs>
              <w:tab w:val="right" w:leader="dot" w:pos="9016"/>
            </w:tabs>
            <w:rPr>
              <w:rFonts w:ascii="Times New Roman" w:eastAsiaTheme="minorEastAsia" w:hAnsi="Times New Roman" w:cs="Times New Roman"/>
              <w:noProof/>
            </w:rPr>
          </w:pPr>
          <w:hyperlink w:anchor="_Toc235960744" w:history="1">
            <w:r w:rsidRPr="00417935">
              <w:rPr>
                <w:rStyle w:val="Hyperlink"/>
                <w:rFonts w:ascii="Times New Roman" w:hAnsi="Times New Roman" w:cs="Times New Roman"/>
                <w:noProof/>
              </w:rPr>
              <w:t>2.5 Bernoulli’s Equation</w:t>
            </w:r>
            <w:r w:rsidRPr="00417935">
              <w:rPr>
                <w:rFonts w:ascii="Times New Roman" w:hAnsi="Times New Roman" w:cs="Times New Roman"/>
                <w:noProof/>
                <w:webHidden/>
              </w:rPr>
              <w:tab/>
            </w:r>
            <w:r w:rsidRPr="00417935">
              <w:rPr>
                <w:rFonts w:ascii="Times New Roman" w:hAnsi="Times New Roman" w:cs="Times New Roman"/>
                <w:noProof/>
                <w:webHidden/>
              </w:rPr>
              <w:fldChar w:fldCharType="begin"/>
            </w:r>
            <w:r w:rsidRPr="00417935">
              <w:rPr>
                <w:rFonts w:ascii="Times New Roman" w:hAnsi="Times New Roman" w:cs="Times New Roman"/>
                <w:noProof/>
                <w:webHidden/>
              </w:rPr>
              <w:instrText xml:space="preserve"> PAGEREF _Toc235960744 \h </w:instrText>
            </w:r>
            <w:r w:rsidRPr="00417935">
              <w:rPr>
                <w:rFonts w:ascii="Times New Roman" w:hAnsi="Times New Roman" w:cs="Times New Roman"/>
                <w:noProof/>
                <w:webHidden/>
              </w:rPr>
            </w:r>
            <w:r w:rsidRPr="00417935">
              <w:rPr>
                <w:rFonts w:ascii="Times New Roman" w:hAnsi="Times New Roman" w:cs="Times New Roman"/>
                <w:noProof/>
                <w:webHidden/>
              </w:rPr>
              <w:fldChar w:fldCharType="separate"/>
            </w:r>
            <w:r w:rsidR="003E7A66">
              <w:rPr>
                <w:rFonts w:ascii="Times New Roman" w:hAnsi="Times New Roman" w:cs="Times New Roman"/>
                <w:noProof/>
                <w:webHidden/>
              </w:rPr>
              <w:t>4</w:t>
            </w:r>
            <w:r w:rsidRPr="00417935">
              <w:rPr>
                <w:rFonts w:ascii="Times New Roman" w:hAnsi="Times New Roman" w:cs="Times New Roman"/>
                <w:noProof/>
                <w:webHidden/>
              </w:rPr>
              <w:fldChar w:fldCharType="end"/>
            </w:r>
          </w:hyperlink>
        </w:p>
        <w:p w14:paraId="0796EB95" w14:textId="31711954" w:rsidR="00417935" w:rsidRPr="00417935" w:rsidRDefault="00417935">
          <w:pPr>
            <w:pStyle w:val="TOC2"/>
            <w:tabs>
              <w:tab w:val="right" w:leader="dot" w:pos="9016"/>
            </w:tabs>
            <w:rPr>
              <w:rFonts w:ascii="Times New Roman" w:eastAsiaTheme="minorEastAsia" w:hAnsi="Times New Roman" w:cs="Times New Roman"/>
              <w:noProof/>
            </w:rPr>
          </w:pPr>
          <w:hyperlink w:anchor="_Toc235960745" w:history="1">
            <w:r w:rsidRPr="00417935">
              <w:rPr>
                <w:rStyle w:val="Hyperlink"/>
                <w:rFonts w:ascii="Times New Roman" w:hAnsi="Times New Roman" w:cs="Times New Roman"/>
                <w:noProof/>
              </w:rPr>
              <w:t>2.6 Differential Manometer Relation</w:t>
            </w:r>
            <w:r w:rsidRPr="00417935">
              <w:rPr>
                <w:rFonts w:ascii="Times New Roman" w:hAnsi="Times New Roman" w:cs="Times New Roman"/>
                <w:noProof/>
                <w:webHidden/>
              </w:rPr>
              <w:tab/>
            </w:r>
            <w:r w:rsidRPr="00417935">
              <w:rPr>
                <w:rFonts w:ascii="Times New Roman" w:hAnsi="Times New Roman" w:cs="Times New Roman"/>
                <w:noProof/>
                <w:webHidden/>
              </w:rPr>
              <w:fldChar w:fldCharType="begin"/>
            </w:r>
            <w:r w:rsidRPr="00417935">
              <w:rPr>
                <w:rFonts w:ascii="Times New Roman" w:hAnsi="Times New Roman" w:cs="Times New Roman"/>
                <w:noProof/>
                <w:webHidden/>
              </w:rPr>
              <w:instrText xml:space="preserve"> PAGEREF _Toc235960745 \h </w:instrText>
            </w:r>
            <w:r w:rsidRPr="00417935">
              <w:rPr>
                <w:rFonts w:ascii="Times New Roman" w:hAnsi="Times New Roman" w:cs="Times New Roman"/>
                <w:noProof/>
                <w:webHidden/>
              </w:rPr>
            </w:r>
            <w:r w:rsidRPr="00417935">
              <w:rPr>
                <w:rFonts w:ascii="Times New Roman" w:hAnsi="Times New Roman" w:cs="Times New Roman"/>
                <w:noProof/>
                <w:webHidden/>
              </w:rPr>
              <w:fldChar w:fldCharType="separate"/>
            </w:r>
            <w:r w:rsidR="003E7A66">
              <w:rPr>
                <w:rFonts w:ascii="Times New Roman" w:hAnsi="Times New Roman" w:cs="Times New Roman"/>
                <w:noProof/>
                <w:webHidden/>
              </w:rPr>
              <w:t>5</w:t>
            </w:r>
            <w:r w:rsidRPr="00417935">
              <w:rPr>
                <w:rFonts w:ascii="Times New Roman" w:hAnsi="Times New Roman" w:cs="Times New Roman"/>
                <w:noProof/>
                <w:webHidden/>
              </w:rPr>
              <w:fldChar w:fldCharType="end"/>
            </w:r>
          </w:hyperlink>
        </w:p>
        <w:p w14:paraId="43D86C73" w14:textId="349B3818" w:rsidR="00417935" w:rsidRPr="00417935" w:rsidRDefault="00417935">
          <w:pPr>
            <w:pStyle w:val="TOC2"/>
            <w:tabs>
              <w:tab w:val="right" w:leader="dot" w:pos="9016"/>
            </w:tabs>
            <w:rPr>
              <w:rFonts w:ascii="Times New Roman" w:eastAsiaTheme="minorEastAsia" w:hAnsi="Times New Roman" w:cs="Times New Roman"/>
              <w:noProof/>
            </w:rPr>
          </w:pPr>
          <w:hyperlink w:anchor="_Toc235960746" w:history="1">
            <w:r w:rsidRPr="00417935">
              <w:rPr>
                <w:rStyle w:val="Hyperlink"/>
                <w:rFonts w:ascii="Times New Roman" w:hAnsi="Times New Roman" w:cs="Times New Roman"/>
                <w:noProof/>
              </w:rPr>
              <w:t>2.7 Discharge Equation of an Orifice Meter</w:t>
            </w:r>
            <w:r w:rsidRPr="00417935">
              <w:rPr>
                <w:rFonts w:ascii="Times New Roman" w:hAnsi="Times New Roman" w:cs="Times New Roman"/>
                <w:noProof/>
                <w:webHidden/>
              </w:rPr>
              <w:tab/>
            </w:r>
            <w:r w:rsidRPr="00417935">
              <w:rPr>
                <w:rFonts w:ascii="Times New Roman" w:hAnsi="Times New Roman" w:cs="Times New Roman"/>
                <w:noProof/>
                <w:webHidden/>
              </w:rPr>
              <w:fldChar w:fldCharType="begin"/>
            </w:r>
            <w:r w:rsidRPr="00417935">
              <w:rPr>
                <w:rFonts w:ascii="Times New Roman" w:hAnsi="Times New Roman" w:cs="Times New Roman"/>
                <w:noProof/>
                <w:webHidden/>
              </w:rPr>
              <w:instrText xml:space="preserve"> PAGEREF _Toc235960746 \h </w:instrText>
            </w:r>
            <w:r w:rsidRPr="00417935">
              <w:rPr>
                <w:rFonts w:ascii="Times New Roman" w:hAnsi="Times New Roman" w:cs="Times New Roman"/>
                <w:noProof/>
                <w:webHidden/>
              </w:rPr>
            </w:r>
            <w:r w:rsidRPr="00417935">
              <w:rPr>
                <w:rFonts w:ascii="Times New Roman" w:hAnsi="Times New Roman" w:cs="Times New Roman"/>
                <w:noProof/>
                <w:webHidden/>
              </w:rPr>
              <w:fldChar w:fldCharType="separate"/>
            </w:r>
            <w:r w:rsidR="003E7A66">
              <w:rPr>
                <w:rFonts w:ascii="Times New Roman" w:hAnsi="Times New Roman" w:cs="Times New Roman"/>
                <w:noProof/>
                <w:webHidden/>
              </w:rPr>
              <w:t>5</w:t>
            </w:r>
            <w:r w:rsidRPr="00417935">
              <w:rPr>
                <w:rFonts w:ascii="Times New Roman" w:hAnsi="Times New Roman" w:cs="Times New Roman"/>
                <w:noProof/>
                <w:webHidden/>
              </w:rPr>
              <w:fldChar w:fldCharType="end"/>
            </w:r>
          </w:hyperlink>
        </w:p>
        <w:p w14:paraId="60C54FE4" w14:textId="4C854241" w:rsidR="00417935" w:rsidRPr="00417935" w:rsidRDefault="00417935">
          <w:pPr>
            <w:pStyle w:val="TOC2"/>
            <w:tabs>
              <w:tab w:val="right" w:leader="dot" w:pos="9016"/>
            </w:tabs>
            <w:rPr>
              <w:rFonts w:ascii="Times New Roman" w:eastAsiaTheme="minorEastAsia" w:hAnsi="Times New Roman" w:cs="Times New Roman"/>
              <w:noProof/>
            </w:rPr>
          </w:pPr>
          <w:hyperlink w:anchor="_Toc235960747" w:history="1">
            <w:r w:rsidRPr="00417935">
              <w:rPr>
                <w:rStyle w:val="Hyperlink"/>
                <w:rFonts w:ascii="Times New Roman" w:hAnsi="Times New Roman" w:cs="Times New Roman"/>
                <w:noProof/>
              </w:rPr>
              <w:t>2.8 Coefficient of Orifice</w:t>
            </w:r>
            <w:r w:rsidRPr="00417935">
              <w:rPr>
                <w:rFonts w:ascii="Times New Roman" w:hAnsi="Times New Roman" w:cs="Times New Roman"/>
                <w:noProof/>
                <w:webHidden/>
              </w:rPr>
              <w:tab/>
            </w:r>
            <w:r w:rsidRPr="00417935">
              <w:rPr>
                <w:rFonts w:ascii="Times New Roman" w:hAnsi="Times New Roman" w:cs="Times New Roman"/>
                <w:noProof/>
                <w:webHidden/>
              </w:rPr>
              <w:fldChar w:fldCharType="begin"/>
            </w:r>
            <w:r w:rsidRPr="00417935">
              <w:rPr>
                <w:rFonts w:ascii="Times New Roman" w:hAnsi="Times New Roman" w:cs="Times New Roman"/>
                <w:noProof/>
                <w:webHidden/>
              </w:rPr>
              <w:instrText xml:space="preserve"> PAGEREF _Toc235960747 \h </w:instrText>
            </w:r>
            <w:r w:rsidRPr="00417935">
              <w:rPr>
                <w:rFonts w:ascii="Times New Roman" w:hAnsi="Times New Roman" w:cs="Times New Roman"/>
                <w:noProof/>
                <w:webHidden/>
              </w:rPr>
            </w:r>
            <w:r w:rsidRPr="00417935">
              <w:rPr>
                <w:rFonts w:ascii="Times New Roman" w:hAnsi="Times New Roman" w:cs="Times New Roman"/>
                <w:noProof/>
                <w:webHidden/>
              </w:rPr>
              <w:fldChar w:fldCharType="separate"/>
            </w:r>
            <w:r w:rsidR="003E7A66">
              <w:rPr>
                <w:rFonts w:ascii="Times New Roman" w:hAnsi="Times New Roman" w:cs="Times New Roman"/>
                <w:noProof/>
                <w:webHidden/>
              </w:rPr>
              <w:t>6</w:t>
            </w:r>
            <w:r w:rsidRPr="00417935">
              <w:rPr>
                <w:rFonts w:ascii="Times New Roman" w:hAnsi="Times New Roman" w:cs="Times New Roman"/>
                <w:noProof/>
                <w:webHidden/>
              </w:rPr>
              <w:fldChar w:fldCharType="end"/>
            </w:r>
          </w:hyperlink>
        </w:p>
        <w:p w14:paraId="0C96CF0C" w14:textId="12F4E1E0" w:rsidR="00417935" w:rsidRPr="00417935" w:rsidRDefault="00417935">
          <w:pPr>
            <w:pStyle w:val="TOC2"/>
            <w:tabs>
              <w:tab w:val="right" w:leader="dot" w:pos="9016"/>
            </w:tabs>
            <w:rPr>
              <w:rFonts w:ascii="Times New Roman" w:eastAsiaTheme="minorEastAsia" w:hAnsi="Times New Roman" w:cs="Times New Roman"/>
              <w:noProof/>
            </w:rPr>
          </w:pPr>
          <w:hyperlink w:anchor="_Toc235960748" w:history="1">
            <w:r w:rsidRPr="00417935">
              <w:rPr>
                <w:rStyle w:val="Hyperlink"/>
                <w:rFonts w:ascii="Times New Roman" w:hAnsi="Times New Roman" w:cs="Times New Roman"/>
                <w:noProof/>
              </w:rPr>
              <w:t>2.9 Reynolds Number</w:t>
            </w:r>
            <w:r w:rsidRPr="00417935">
              <w:rPr>
                <w:rFonts w:ascii="Times New Roman" w:hAnsi="Times New Roman" w:cs="Times New Roman"/>
                <w:noProof/>
                <w:webHidden/>
              </w:rPr>
              <w:tab/>
            </w:r>
            <w:r w:rsidRPr="00417935">
              <w:rPr>
                <w:rFonts w:ascii="Times New Roman" w:hAnsi="Times New Roman" w:cs="Times New Roman"/>
                <w:noProof/>
                <w:webHidden/>
              </w:rPr>
              <w:fldChar w:fldCharType="begin"/>
            </w:r>
            <w:r w:rsidRPr="00417935">
              <w:rPr>
                <w:rFonts w:ascii="Times New Roman" w:hAnsi="Times New Roman" w:cs="Times New Roman"/>
                <w:noProof/>
                <w:webHidden/>
              </w:rPr>
              <w:instrText xml:space="preserve"> PAGEREF _Toc235960748 \h </w:instrText>
            </w:r>
            <w:r w:rsidRPr="00417935">
              <w:rPr>
                <w:rFonts w:ascii="Times New Roman" w:hAnsi="Times New Roman" w:cs="Times New Roman"/>
                <w:noProof/>
                <w:webHidden/>
              </w:rPr>
            </w:r>
            <w:r w:rsidRPr="00417935">
              <w:rPr>
                <w:rFonts w:ascii="Times New Roman" w:hAnsi="Times New Roman" w:cs="Times New Roman"/>
                <w:noProof/>
                <w:webHidden/>
              </w:rPr>
              <w:fldChar w:fldCharType="separate"/>
            </w:r>
            <w:r w:rsidR="003E7A66">
              <w:rPr>
                <w:rFonts w:ascii="Times New Roman" w:hAnsi="Times New Roman" w:cs="Times New Roman"/>
                <w:noProof/>
                <w:webHidden/>
              </w:rPr>
              <w:t>7</w:t>
            </w:r>
            <w:r w:rsidRPr="00417935">
              <w:rPr>
                <w:rFonts w:ascii="Times New Roman" w:hAnsi="Times New Roman" w:cs="Times New Roman"/>
                <w:noProof/>
                <w:webHidden/>
              </w:rPr>
              <w:fldChar w:fldCharType="end"/>
            </w:r>
          </w:hyperlink>
        </w:p>
        <w:p w14:paraId="1091C472" w14:textId="055E62B0" w:rsidR="00417935" w:rsidRPr="00417935" w:rsidRDefault="00417935">
          <w:pPr>
            <w:pStyle w:val="TOC2"/>
            <w:tabs>
              <w:tab w:val="right" w:leader="dot" w:pos="9016"/>
            </w:tabs>
            <w:rPr>
              <w:rFonts w:ascii="Times New Roman" w:eastAsiaTheme="minorEastAsia" w:hAnsi="Times New Roman" w:cs="Times New Roman"/>
              <w:noProof/>
            </w:rPr>
          </w:pPr>
          <w:hyperlink w:anchor="_Toc235960749" w:history="1">
            <w:r w:rsidRPr="00417935">
              <w:rPr>
                <w:rStyle w:val="Hyperlink"/>
                <w:rFonts w:ascii="Times New Roman" w:hAnsi="Times New Roman" w:cs="Times New Roman"/>
                <w:noProof/>
              </w:rPr>
              <w:t>2.10 Calibration of Orifice Meter</w:t>
            </w:r>
            <w:r w:rsidRPr="00417935">
              <w:rPr>
                <w:rFonts w:ascii="Times New Roman" w:hAnsi="Times New Roman" w:cs="Times New Roman"/>
                <w:noProof/>
                <w:webHidden/>
              </w:rPr>
              <w:tab/>
            </w:r>
            <w:r w:rsidRPr="00417935">
              <w:rPr>
                <w:rFonts w:ascii="Times New Roman" w:hAnsi="Times New Roman" w:cs="Times New Roman"/>
                <w:noProof/>
                <w:webHidden/>
              </w:rPr>
              <w:fldChar w:fldCharType="begin"/>
            </w:r>
            <w:r w:rsidRPr="00417935">
              <w:rPr>
                <w:rFonts w:ascii="Times New Roman" w:hAnsi="Times New Roman" w:cs="Times New Roman"/>
                <w:noProof/>
                <w:webHidden/>
              </w:rPr>
              <w:instrText xml:space="preserve"> PAGEREF _Toc235960749 \h </w:instrText>
            </w:r>
            <w:r w:rsidRPr="00417935">
              <w:rPr>
                <w:rFonts w:ascii="Times New Roman" w:hAnsi="Times New Roman" w:cs="Times New Roman"/>
                <w:noProof/>
                <w:webHidden/>
              </w:rPr>
            </w:r>
            <w:r w:rsidRPr="00417935">
              <w:rPr>
                <w:rFonts w:ascii="Times New Roman" w:hAnsi="Times New Roman" w:cs="Times New Roman"/>
                <w:noProof/>
                <w:webHidden/>
              </w:rPr>
              <w:fldChar w:fldCharType="separate"/>
            </w:r>
            <w:r w:rsidR="003E7A66">
              <w:rPr>
                <w:rFonts w:ascii="Times New Roman" w:hAnsi="Times New Roman" w:cs="Times New Roman"/>
                <w:noProof/>
                <w:webHidden/>
              </w:rPr>
              <w:t>8</w:t>
            </w:r>
            <w:r w:rsidRPr="00417935">
              <w:rPr>
                <w:rFonts w:ascii="Times New Roman" w:hAnsi="Times New Roman" w:cs="Times New Roman"/>
                <w:noProof/>
                <w:webHidden/>
              </w:rPr>
              <w:fldChar w:fldCharType="end"/>
            </w:r>
          </w:hyperlink>
        </w:p>
        <w:p w14:paraId="432A0F06" w14:textId="4043E351" w:rsidR="00417935" w:rsidRPr="00417935" w:rsidRDefault="00417935">
          <w:pPr>
            <w:pStyle w:val="TOC1"/>
            <w:tabs>
              <w:tab w:val="right" w:leader="dot" w:pos="9016"/>
            </w:tabs>
            <w:rPr>
              <w:rFonts w:ascii="Times New Roman" w:eastAsiaTheme="minorEastAsia" w:hAnsi="Times New Roman" w:cs="Times New Roman"/>
              <w:noProof/>
            </w:rPr>
          </w:pPr>
          <w:hyperlink w:anchor="_Toc235960750" w:history="1">
            <w:r w:rsidRPr="00417935">
              <w:rPr>
                <w:rStyle w:val="Hyperlink"/>
                <w:rFonts w:ascii="Times New Roman" w:hAnsi="Times New Roman" w:cs="Times New Roman"/>
                <w:noProof/>
              </w:rPr>
              <w:t>3. Methods and Materials</w:t>
            </w:r>
            <w:r w:rsidRPr="00417935">
              <w:rPr>
                <w:rFonts w:ascii="Times New Roman" w:hAnsi="Times New Roman" w:cs="Times New Roman"/>
                <w:noProof/>
                <w:webHidden/>
              </w:rPr>
              <w:tab/>
            </w:r>
            <w:r w:rsidRPr="00417935">
              <w:rPr>
                <w:rFonts w:ascii="Times New Roman" w:hAnsi="Times New Roman" w:cs="Times New Roman"/>
                <w:noProof/>
                <w:webHidden/>
              </w:rPr>
              <w:fldChar w:fldCharType="begin"/>
            </w:r>
            <w:r w:rsidRPr="00417935">
              <w:rPr>
                <w:rFonts w:ascii="Times New Roman" w:hAnsi="Times New Roman" w:cs="Times New Roman"/>
                <w:noProof/>
                <w:webHidden/>
              </w:rPr>
              <w:instrText xml:space="preserve"> PAGEREF _Toc235960750 \h </w:instrText>
            </w:r>
            <w:r w:rsidRPr="00417935">
              <w:rPr>
                <w:rFonts w:ascii="Times New Roman" w:hAnsi="Times New Roman" w:cs="Times New Roman"/>
                <w:noProof/>
                <w:webHidden/>
              </w:rPr>
            </w:r>
            <w:r w:rsidRPr="00417935">
              <w:rPr>
                <w:rFonts w:ascii="Times New Roman" w:hAnsi="Times New Roman" w:cs="Times New Roman"/>
                <w:noProof/>
                <w:webHidden/>
              </w:rPr>
              <w:fldChar w:fldCharType="separate"/>
            </w:r>
            <w:r w:rsidR="003E7A66">
              <w:rPr>
                <w:rFonts w:ascii="Times New Roman" w:hAnsi="Times New Roman" w:cs="Times New Roman"/>
                <w:noProof/>
                <w:webHidden/>
              </w:rPr>
              <w:t>9</w:t>
            </w:r>
            <w:r w:rsidRPr="00417935">
              <w:rPr>
                <w:rFonts w:ascii="Times New Roman" w:hAnsi="Times New Roman" w:cs="Times New Roman"/>
                <w:noProof/>
                <w:webHidden/>
              </w:rPr>
              <w:fldChar w:fldCharType="end"/>
            </w:r>
          </w:hyperlink>
        </w:p>
        <w:p w14:paraId="3F8F2934" w14:textId="7BC04967" w:rsidR="00417935" w:rsidRPr="00417935" w:rsidRDefault="00417935">
          <w:pPr>
            <w:pStyle w:val="TOC2"/>
            <w:tabs>
              <w:tab w:val="right" w:leader="dot" w:pos="9016"/>
            </w:tabs>
            <w:rPr>
              <w:rFonts w:ascii="Times New Roman" w:eastAsiaTheme="minorEastAsia" w:hAnsi="Times New Roman" w:cs="Times New Roman"/>
              <w:noProof/>
            </w:rPr>
          </w:pPr>
          <w:hyperlink w:anchor="_Toc235960751" w:history="1">
            <w:r w:rsidRPr="00417935">
              <w:rPr>
                <w:rStyle w:val="Hyperlink"/>
                <w:rFonts w:ascii="Times New Roman" w:hAnsi="Times New Roman" w:cs="Times New Roman"/>
                <w:noProof/>
              </w:rPr>
              <w:t>3.1 Apparatus</w:t>
            </w:r>
            <w:r w:rsidRPr="00417935">
              <w:rPr>
                <w:rFonts w:ascii="Times New Roman" w:hAnsi="Times New Roman" w:cs="Times New Roman"/>
                <w:noProof/>
                <w:webHidden/>
              </w:rPr>
              <w:tab/>
            </w:r>
            <w:r w:rsidRPr="00417935">
              <w:rPr>
                <w:rFonts w:ascii="Times New Roman" w:hAnsi="Times New Roman" w:cs="Times New Roman"/>
                <w:noProof/>
                <w:webHidden/>
              </w:rPr>
              <w:fldChar w:fldCharType="begin"/>
            </w:r>
            <w:r w:rsidRPr="00417935">
              <w:rPr>
                <w:rFonts w:ascii="Times New Roman" w:hAnsi="Times New Roman" w:cs="Times New Roman"/>
                <w:noProof/>
                <w:webHidden/>
              </w:rPr>
              <w:instrText xml:space="preserve"> PAGEREF _Toc235960751 \h </w:instrText>
            </w:r>
            <w:r w:rsidRPr="00417935">
              <w:rPr>
                <w:rFonts w:ascii="Times New Roman" w:hAnsi="Times New Roman" w:cs="Times New Roman"/>
                <w:noProof/>
                <w:webHidden/>
              </w:rPr>
            </w:r>
            <w:r w:rsidRPr="00417935">
              <w:rPr>
                <w:rFonts w:ascii="Times New Roman" w:hAnsi="Times New Roman" w:cs="Times New Roman"/>
                <w:noProof/>
                <w:webHidden/>
              </w:rPr>
              <w:fldChar w:fldCharType="separate"/>
            </w:r>
            <w:r w:rsidR="003E7A66">
              <w:rPr>
                <w:rFonts w:ascii="Times New Roman" w:hAnsi="Times New Roman" w:cs="Times New Roman"/>
                <w:noProof/>
                <w:webHidden/>
              </w:rPr>
              <w:t>9</w:t>
            </w:r>
            <w:r w:rsidRPr="00417935">
              <w:rPr>
                <w:rFonts w:ascii="Times New Roman" w:hAnsi="Times New Roman" w:cs="Times New Roman"/>
                <w:noProof/>
                <w:webHidden/>
              </w:rPr>
              <w:fldChar w:fldCharType="end"/>
            </w:r>
          </w:hyperlink>
        </w:p>
        <w:p w14:paraId="722C896D" w14:textId="578AC1CB" w:rsidR="00417935" w:rsidRPr="00417935" w:rsidRDefault="00417935">
          <w:pPr>
            <w:pStyle w:val="TOC2"/>
            <w:tabs>
              <w:tab w:val="right" w:leader="dot" w:pos="9016"/>
            </w:tabs>
            <w:rPr>
              <w:rFonts w:ascii="Times New Roman" w:eastAsiaTheme="minorEastAsia" w:hAnsi="Times New Roman" w:cs="Times New Roman"/>
              <w:noProof/>
            </w:rPr>
          </w:pPr>
          <w:hyperlink w:anchor="_Toc235960752" w:history="1">
            <w:r w:rsidRPr="00417935">
              <w:rPr>
                <w:rStyle w:val="Hyperlink"/>
                <w:rFonts w:ascii="Times New Roman" w:hAnsi="Times New Roman" w:cs="Times New Roman"/>
                <w:noProof/>
              </w:rPr>
              <w:t>3.2 Experimental Setup</w:t>
            </w:r>
            <w:r w:rsidRPr="00417935">
              <w:rPr>
                <w:rFonts w:ascii="Times New Roman" w:hAnsi="Times New Roman" w:cs="Times New Roman"/>
                <w:noProof/>
                <w:webHidden/>
              </w:rPr>
              <w:tab/>
            </w:r>
            <w:r w:rsidRPr="00417935">
              <w:rPr>
                <w:rFonts w:ascii="Times New Roman" w:hAnsi="Times New Roman" w:cs="Times New Roman"/>
                <w:noProof/>
                <w:webHidden/>
              </w:rPr>
              <w:fldChar w:fldCharType="begin"/>
            </w:r>
            <w:r w:rsidRPr="00417935">
              <w:rPr>
                <w:rFonts w:ascii="Times New Roman" w:hAnsi="Times New Roman" w:cs="Times New Roman"/>
                <w:noProof/>
                <w:webHidden/>
              </w:rPr>
              <w:instrText xml:space="preserve"> PAGEREF _Toc235960752 \h </w:instrText>
            </w:r>
            <w:r w:rsidRPr="00417935">
              <w:rPr>
                <w:rFonts w:ascii="Times New Roman" w:hAnsi="Times New Roman" w:cs="Times New Roman"/>
                <w:noProof/>
                <w:webHidden/>
              </w:rPr>
            </w:r>
            <w:r w:rsidRPr="00417935">
              <w:rPr>
                <w:rFonts w:ascii="Times New Roman" w:hAnsi="Times New Roman" w:cs="Times New Roman"/>
                <w:noProof/>
                <w:webHidden/>
              </w:rPr>
              <w:fldChar w:fldCharType="separate"/>
            </w:r>
            <w:r w:rsidR="003E7A66">
              <w:rPr>
                <w:rFonts w:ascii="Times New Roman" w:hAnsi="Times New Roman" w:cs="Times New Roman"/>
                <w:noProof/>
                <w:webHidden/>
              </w:rPr>
              <w:t>10</w:t>
            </w:r>
            <w:r w:rsidRPr="00417935">
              <w:rPr>
                <w:rFonts w:ascii="Times New Roman" w:hAnsi="Times New Roman" w:cs="Times New Roman"/>
                <w:noProof/>
                <w:webHidden/>
              </w:rPr>
              <w:fldChar w:fldCharType="end"/>
            </w:r>
          </w:hyperlink>
        </w:p>
        <w:p w14:paraId="31A11D20" w14:textId="46A36008" w:rsidR="00417935" w:rsidRPr="00417935" w:rsidRDefault="00417935">
          <w:pPr>
            <w:pStyle w:val="TOC2"/>
            <w:tabs>
              <w:tab w:val="right" w:leader="dot" w:pos="9016"/>
            </w:tabs>
            <w:rPr>
              <w:rFonts w:ascii="Times New Roman" w:eastAsiaTheme="minorEastAsia" w:hAnsi="Times New Roman" w:cs="Times New Roman"/>
              <w:noProof/>
            </w:rPr>
          </w:pPr>
          <w:hyperlink w:anchor="_Toc235960753" w:history="1">
            <w:r w:rsidRPr="00417935">
              <w:rPr>
                <w:rStyle w:val="Hyperlink"/>
                <w:rFonts w:ascii="Times New Roman" w:hAnsi="Times New Roman" w:cs="Times New Roman"/>
                <w:noProof/>
              </w:rPr>
              <w:t>3.3 Experimental Procedure</w:t>
            </w:r>
            <w:r w:rsidRPr="00417935">
              <w:rPr>
                <w:rFonts w:ascii="Times New Roman" w:hAnsi="Times New Roman" w:cs="Times New Roman"/>
                <w:noProof/>
                <w:webHidden/>
              </w:rPr>
              <w:tab/>
            </w:r>
            <w:r w:rsidRPr="00417935">
              <w:rPr>
                <w:rFonts w:ascii="Times New Roman" w:hAnsi="Times New Roman" w:cs="Times New Roman"/>
                <w:noProof/>
                <w:webHidden/>
              </w:rPr>
              <w:fldChar w:fldCharType="begin"/>
            </w:r>
            <w:r w:rsidRPr="00417935">
              <w:rPr>
                <w:rFonts w:ascii="Times New Roman" w:hAnsi="Times New Roman" w:cs="Times New Roman"/>
                <w:noProof/>
                <w:webHidden/>
              </w:rPr>
              <w:instrText xml:space="preserve"> PAGEREF _Toc235960753 \h </w:instrText>
            </w:r>
            <w:r w:rsidRPr="00417935">
              <w:rPr>
                <w:rFonts w:ascii="Times New Roman" w:hAnsi="Times New Roman" w:cs="Times New Roman"/>
                <w:noProof/>
                <w:webHidden/>
              </w:rPr>
            </w:r>
            <w:r w:rsidRPr="00417935">
              <w:rPr>
                <w:rFonts w:ascii="Times New Roman" w:hAnsi="Times New Roman" w:cs="Times New Roman"/>
                <w:noProof/>
                <w:webHidden/>
              </w:rPr>
              <w:fldChar w:fldCharType="separate"/>
            </w:r>
            <w:r w:rsidR="003E7A66">
              <w:rPr>
                <w:rFonts w:ascii="Times New Roman" w:hAnsi="Times New Roman" w:cs="Times New Roman"/>
                <w:noProof/>
                <w:webHidden/>
              </w:rPr>
              <w:t>11</w:t>
            </w:r>
            <w:r w:rsidRPr="00417935">
              <w:rPr>
                <w:rFonts w:ascii="Times New Roman" w:hAnsi="Times New Roman" w:cs="Times New Roman"/>
                <w:noProof/>
                <w:webHidden/>
              </w:rPr>
              <w:fldChar w:fldCharType="end"/>
            </w:r>
          </w:hyperlink>
        </w:p>
        <w:p w14:paraId="0CE7184A" w14:textId="5CA91038" w:rsidR="00417935" w:rsidRPr="00417935" w:rsidRDefault="00417935">
          <w:pPr>
            <w:pStyle w:val="TOC1"/>
            <w:tabs>
              <w:tab w:val="right" w:leader="dot" w:pos="9016"/>
            </w:tabs>
            <w:rPr>
              <w:rFonts w:ascii="Times New Roman" w:eastAsiaTheme="minorEastAsia" w:hAnsi="Times New Roman" w:cs="Times New Roman"/>
              <w:noProof/>
            </w:rPr>
          </w:pPr>
          <w:hyperlink w:anchor="_Toc235960754" w:history="1">
            <w:r w:rsidRPr="00417935">
              <w:rPr>
                <w:rStyle w:val="Hyperlink"/>
                <w:rFonts w:ascii="Times New Roman" w:hAnsi="Times New Roman" w:cs="Times New Roman"/>
                <w:noProof/>
              </w:rPr>
              <w:t>4. Observed data</w:t>
            </w:r>
            <w:r w:rsidRPr="00417935">
              <w:rPr>
                <w:rFonts w:ascii="Times New Roman" w:hAnsi="Times New Roman" w:cs="Times New Roman"/>
                <w:noProof/>
                <w:webHidden/>
              </w:rPr>
              <w:tab/>
            </w:r>
            <w:r w:rsidRPr="00417935">
              <w:rPr>
                <w:rFonts w:ascii="Times New Roman" w:hAnsi="Times New Roman" w:cs="Times New Roman"/>
                <w:noProof/>
                <w:webHidden/>
              </w:rPr>
              <w:fldChar w:fldCharType="begin"/>
            </w:r>
            <w:r w:rsidRPr="00417935">
              <w:rPr>
                <w:rFonts w:ascii="Times New Roman" w:hAnsi="Times New Roman" w:cs="Times New Roman"/>
                <w:noProof/>
                <w:webHidden/>
              </w:rPr>
              <w:instrText xml:space="preserve"> PAGEREF _Toc235960754 \h </w:instrText>
            </w:r>
            <w:r w:rsidRPr="00417935">
              <w:rPr>
                <w:rFonts w:ascii="Times New Roman" w:hAnsi="Times New Roman" w:cs="Times New Roman"/>
                <w:noProof/>
                <w:webHidden/>
              </w:rPr>
            </w:r>
            <w:r w:rsidRPr="00417935">
              <w:rPr>
                <w:rFonts w:ascii="Times New Roman" w:hAnsi="Times New Roman" w:cs="Times New Roman"/>
                <w:noProof/>
                <w:webHidden/>
              </w:rPr>
              <w:fldChar w:fldCharType="separate"/>
            </w:r>
            <w:r w:rsidR="003E7A66">
              <w:rPr>
                <w:rFonts w:ascii="Times New Roman" w:hAnsi="Times New Roman" w:cs="Times New Roman"/>
                <w:noProof/>
                <w:webHidden/>
              </w:rPr>
              <w:t>12</w:t>
            </w:r>
            <w:r w:rsidRPr="00417935">
              <w:rPr>
                <w:rFonts w:ascii="Times New Roman" w:hAnsi="Times New Roman" w:cs="Times New Roman"/>
                <w:noProof/>
                <w:webHidden/>
              </w:rPr>
              <w:fldChar w:fldCharType="end"/>
            </w:r>
          </w:hyperlink>
        </w:p>
        <w:p w14:paraId="189B832F" w14:textId="3F336CC4" w:rsidR="00417935" w:rsidRPr="00417935" w:rsidRDefault="00417935">
          <w:pPr>
            <w:pStyle w:val="TOC1"/>
            <w:tabs>
              <w:tab w:val="right" w:leader="dot" w:pos="9016"/>
            </w:tabs>
            <w:rPr>
              <w:rFonts w:ascii="Times New Roman" w:eastAsiaTheme="minorEastAsia" w:hAnsi="Times New Roman" w:cs="Times New Roman"/>
              <w:noProof/>
            </w:rPr>
          </w:pPr>
          <w:hyperlink w:anchor="_Toc235960755" w:history="1">
            <w:r w:rsidRPr="00417935">
              <w:rPr>
                <w:rStyle w:val="Hyperlink"/>
                <w:rFonts w:ascii="Times New Roman" w:hAnsi="Times New Roman" w:cs="Times New Roman"/>
                <w:noProof/>
              </w:rPr>
              <w:t>5. Calculated data</w:t>
            </w:r>
            <w:r w:rsidRPr="00417935">
              <w:rPr>
                <w:rFonts w:ascii="Times New Roman" w:hAnsi="Times New Roman" w:cs="Times New Roman"/>
                <w:noProof/>
                <w:webHidden/>
              </w:rPr>
              <w:tab/>
            </w:r>
            <w:r w:rsidRPr="00417935">
              <w:rPr>
                <w:rFonts w:ascii="Times New Roman" w:hAnsi="Times New Roman" w:cs="Times New Roman"/>
                <w:noProof/>
                <w:webHidden/>
              </w:rPr>
              <w:fldChar w:fldCharType="begin"/>
            </w:r>
            <w:r w:rsidRPr="00417935">
              <w:rPr>
                <w:rFonts w:ascii="Times New Roman" w:hAnsi="Times New Roman" w:cs="Times New Roman"/>
                <w:noProof/>
                <w:webHidden/>
              </w:rPr>
              <w:instrText xml:space="preserve"> PAGEREF _Toc235960755 \h </w:instrText>
            </w:r>
            <w:r w:rsidRPr="00417935">
              <w:rPr>
                <w:rFonts w:ascii="Times New Roman" w:hAnsi="Times New Roman" w:cs="Times New Roman"/>
                <w:noProof/>
                <w:webHidden/>
              </w:rPr>
            </w:r>
            <w:r w:rsidRPr="00417935">
              <w:rPr>
                <w:rFonts w:ascii="Times New Roman" w:hAnsi="Times New Roman" w:cs="Times New Roman"/>
                <w:noProof/>
                <w:webHidden/>
              </w:rPr>
              <w:fldChar w:fldCharType="separate"/>
            </w:r>
            <w:r w:rsidR="003E7A66">
              <w:rPr>
                <w:rFonts w:ascii="Times New Roman" w:hAnsi="Times New Roman" w:cs="Times New Roman"/>
                <w:noProof/>
                <w:webHidden/>
              </w:rPr>
              <w:t>13</w:t>
            </w:r>
            <w:r w:rsidRPr="00417935">
              <w:rPr>
                <w:rFonts w:ascii="Times New Roman" w:hAnsi="Times New Roman" w:cs="Times New Roman"/>
                <w:noProof/>
                <w:webHidden/>
              </w:rPr>
              <w:fldChar w:fldCharType="end"/>
            </w:r>
          </w:hyperlink>
        </w:p>
        <w:p w14:paraId="210473AC" w14:textId="254D43C0" w:rsidR="00417935" w:rsidRPr="00417935" w:rsidRDefault="00417935">
          <w:pPr>
            <w:pStyle w:val="TOC1"/>
            <w:tabs>
              <w:tab w:val="right" w:leader="dot" w:pos="9016"/>
            </w:tabs>
            <w:rPr>
              <w:rFonts w:ascii="Times New Roman" w:eastAsiaTheme="minorEastAsia" w:hAnsi="Times New Roman" w:cs="Times New Roman"/>
              <w:noProof/>
            </w:rPr>
          </w:pPr>
          <w:hyperlink w:anchor="_Toc235960756" w:history="1">
            <w:r w:rsidRPr="00417935">
              <w:rPr>
                <w:rStyle w:val="Hyperlink"/>
                <w:rFonts w:ascii="Times New Roman" w:hAnsi="Times New Roman" w:cs="Times New Roman"/>
                <w:noProof/>
              </w:rPr>
              <w:t>6. Results and Discussion</w:t>
            </w:r>
            <w:r w:rsidRPr="00417935">
              <w:rPr>
                <w:rFonts w:ascii="Times New Roman" w:hAnsi="Times New Roman" w:cs="Times New Roman"/>
                <w:noProof/>
                <w:webHidden/>
              </w:rPr>
              <w:tab/>
            </w:r>
            <w:r w:rsidRPr="00417935">
              <w:rPr>
                <w:rFonts w:ascii="Times New Roman" w:hAnsi="Times New Roman" w:cs="Times New Roman"/>
                <w:noProof/>
                <w:webHidden/>
              </w:rPr>
              <w:fldChar w:fldCharType="begin"/>
            </w:r>
            <w:r w:rsidRPr="00417935">
              <w:rPr>
                <w:rFonts w:ascii="Times New Roman" w:hAnsi="Times New Roman" w:cs="Times New Roman"/>
                <w:noProof/>
                <w:webHidden/>
              </w:rPr>
              <w:instrText xml:space="preserve"> PAGEREF _Toc235960756 \h </w:instrText>
            </w:r>
            <w:r w:rsidRPr="00417935">
              <w:rPr>
                <w:rFonts w:ascii="Times New Roman" w:hAnsi="Times New Roman" w:cs="Times New Roman"/>
                <w:noProof/>
                <w:webHidden/>
              </w:rPr>
            </w:r>
            <w:r w:rsidRPr="00417935">
              <w:rPr>
                <w:rFonts w:ascii="Times New Roman" w:hAnsi="Times New Roman" w:cs="Times New Roman"/>
                <w:noProof/>
                <w:webHidden/>
              </w:rPr>
              <w:fldChar w:fldCharType="separate"/>
            </w:r>
            <w:r w:rsidR="003E7A66">
              <w:rPr>
                <w:rFonts w:ascii="Times New Roman" w:hAnsi="Times New Roman" w:cs="Times New Roman"/>
                <w:noProof/>
                <w:webHidden/>
              </w:rPr>
              <w:t>15</w:t>
            </w:r>
            <w:r w:rsidRPr="00417935">
              <w:rPr>
                <w:rFonts w:ascii="Times New Roman" w:hAnsi="Times New Roman" w:cs="Times New Roman"/>
                <w:noProof/>
                <w:webHidden/>
              </w:rPr>
              <w:fldChar w:fldCharType="end"/>
            </w:r>
          </w:hyperlink>
        </w:p>
        <w:p w14:paraId="42D65FE8" w14:textId="5EB9DD9E" w:rsidR="00417935" w:rsidRPr="00417935" w:rsidRDefault="00417935">
          <w:pPr>
            <w:pStyle w:val="TOC1"/>
            <w:tabs>
              <w:tab w:val="right" w:leader="dot" w:pos="9016"/>
            </w:tabs>
            <w:rPr>
              <w:rFonts w:ascii="Times New Roman" w:eastAsiaTheme="minorEastAsia" w:hAnsi="Times New Roman" w:cs="Times New Roman"/>
              <w:noProof/>
            </w:rPr>
          </w:pPr>
          <w:hyperlink w:anchor="_Toc235960757" w:history="1">
            <w:r w:rsidRPr="00417935">
              <w:rPr>
                <w:rStyle w:val="Hyperlink"/>
                <w:rFonts w:ascii="Times New Roman" w:hAnsi="Times New Roman" w:cs="Times New Roman"/>
                <w:noProof/>
              </w:rPr>
              <w:t>7. Conclusion</w:t>
            </w:r>
            <w:r w:rsidRPr="00417935">
              <w:rPr>
                <w:rFonts w:ascii="Times New Roman" w:hAnsi="Times New Roman" w:cs="Times New Roman"/>
                <w:noProof/>
                <w:webHidden/>
              </w:rPr>
              <w:tab/>
            </w:r>
            <w:r w:rsidRPr="00417935">
              <w:rPr>
                <w:rFonts w:ascii="Times New Roman" w:hAnsi="Times New Roman" w:cs="Times New Roman"/>
                <w:noProof/>
                <w:webHidden/>
              </w:rPr>
              <w:fldChar w:fldCharType="begin"/>
            </w:r>
            <w:r w:rsidRPr="00417935">
              <w:rPr>
                <w:rFonts w:ascii="Times New Roman" w:hAnsi="Times New Roman" w:cs="Times New Roman"/>
                <w:noProof/>
                <w:webHidden/>
              </w:rPr>
              <w:instrText xml:space="preserve"> PAGEREF _Toc235960757 \h </w:instrText>
            </w:r>
            <w:r w:rsidRPr="00417935">
              <w:rPr>
                <w:rFonts w:ascii="Times New Roman" w:hAnsi="Times New Roman" w:cs="Times New Roman"/>
                <w:noProof/>
                <w:webHidden/>
              </w:rPr>
            </w:r>
            <w:r w:rsidRPr="00417935">
              <w:rPr>
                <w:rFonts w:ascii="Times New Roman" w:hAnsi="Times New Roman" w:cs="Times New Roman"/>
                <w:noProof/>
                <w:webHidden/>
              </w:rPr>
              <w:fldChar w:fldCharType="separate"/>
            </w:r>
            <w:r w:rsidR="003E7A66">
              <w:rPr>
                <w:rFonts w:ascii="Times New Roman" w:hAnsi="Times New Roman" w:cs="Times New Roman"/>
                <w:noProof/>
                <w:webHidden/>
              </w:rPr>
              <w:t>21</w:t>
            </w:r>
            <w:r w:rsidRPr="00417935">
              <w:rPr>
                <w:rFonts w:ascii="Times New Roman" w:hAnsi="Times New Roman" w:cs="Times New Roman"/>
                <w:noProof/>
                <w:webHidden/>
              </w:rPr>
              <w:fldChar w:fldCharType="end"/>
            </w:r>
          </w:hyperlink>
        </w:p>
        <w:p w14:paraId="352A19A1" w14:textId="6BBEB339" w:rsidR="00417935" w:rsidRPr="00417935" w:rsidRDefault="00417935">
          <w:pPr>
            <w:pStyle w:val="TOC1"/>
            <w:tabs>
              <w:tab w:val="right" w:leader="dot" w:pos="9016"/>
            </w:tabs>
            <w:rPr>
              <w:rFonts w:ascii="Times New Roman" w:eastAsiaTheme="minorEastAsia" w:hAnsi="Times New Roman" w:cs="Times New Roman"/>
              <w:noProof/>
            </w:rPr>
          </w:pPr>
          <w:hyperlink w:anchor="_Toc235960758" w:history="1">
            <w:r w:rsidRPr="00417935">
              <w:rPr>
                <w:rStyle w:val="Hyperlink"/>
                <w:rFonts w:ascii="Times New Roman" w:hAnsi="Times New Roman" w:cs="Times New Roman"/>
                <w:noProof/>
              </w:rPr>
              <w:t>References</w:t>
            </w:r>
            <w:r w:rsidRPr="00417935">
              <w:rPr>
                <w:rFonts w:ascii="Times New Roman" w:hAnsi="Times New Roman" w:cs="Times New Roman"/>
                <w:noProof/>
                <w:webHidden/>
              </w:rPr>
              <w:tab/>
            </w:r>
            <w:r w:rsidRPr="00417935">
              <w:rPr>
                <w:rFonts w:ascii="Times New Roman" w:hAnsi="Times New Roman" w:cs="Times New Roman"/>
                <w:noProof/>
                <w:webHidden/>
              </w:rPr>
              <w:fldChar w:fldCharType="begin"/>
            </w:r>
            <w:r w:rsidRPr="00417935">
              <w:rPr>
                <w:rFonts w:ascii="Times New Roman" w:hAnsi="Times New Roman" w:cs="Times New Roman"/>
                <w:noProof/>
                <w:webHidden/>
              </w:rPr>
              <w:instrText xml:space="preserve"> PAGEREF _Toc235960758 \h </w:instrText>
            </w:r>
            <w:r w:rsidRPr="00417935">
              <w:rPr>
                <w:rFonts w:ascii="Times New Roman" w:hAnsi="Times New Roman" w:cs="Times New Roman"/>
                <w:noProof/>
                <w:webHidden/>
              </w:rPr>
            </w:r>
            <w:r w:rsidRPr="00417935">
              <w:rPr>
                <w:rFonts w:ascii="Times New Roman" w:hAnsi="Times New Roman" w:cs="Times New Roman"/>
                <w:noProof/>
                <w:webHidden/>
              </w:rPr>
              <w:fldChar w:fldCharType="separate"/>
            </w:r>
            <w:r w:rsidR="003E7A66">
              <w:rPr>
                <w:rFonts w:ascii="Times New Roman" w:hAnsi="Times New Roman" w:cs="Times New Roman"/>
                <w:noProof/>
                <w:webHidden/>
              </w:rPr>
              <w:t>22</w:t>
            </w:r>
            <w:r w:rsidRPr="00417935">
              <w:rPr>
                <w:rFonts w:ascii="Times New Roman" w:hAnsi="Times New Roman" w:cs="Times New Roman"/>
                <w:noProof/>
                <w:webHidden/>
              </w:rPr>
              <w:fldChar w:fldCharType="end"/>
            </w:r>
          </w:hyperlink>
        </w:p>
        <w:p w14:paraId="2B2600DE" w14:textId="1C8CC4CE" w:rsidR="00417935" w:rsidRPr="00417935" w:rsidRDefault="00417935">
          <w:pPr>
            <w:pStyle w:val="TOC1"/>
            <w:tabs>
              <w:tab w:val="right" w:leader="dot" w:pos="9016"/>
            </w:tabs>
            <w:rPr>
              <w:rFonts w:ascii="Times New Roman" w:eastAsiaTheme="minorEastAsia" w:hAnsi="Times New Roman" w:cs="Times New Roman"/>
              <w:noProof/>
            </w:rPr>
          </w:pPr>
          <w:hyperlink w:anchor="_Toc235960759" w:history="1">
            <w:r w:rsidRPr="00417935">
              <w:rPr>
                <w:rStyle w:val="Hyperlink"/>
                <w:rFonts w:ascii="Times New Roman" w:hAnsi="Times New Roman" w:cs="Times New Roman"/>
                <w:noProof/>
              </w:rPr>
              <w:t>List of Symbols</w:t>
            </w:r>
            <w:r w:rsidRPr="00417935">
              <w:rPr>
                <w:rFonts w:ascii="Times New Roman" w:hAnsi="Times New Roman" w:cs="Times New Roman"/>
                <w:noProof/>
                <w:webHidden/>
              </w:rPr>
              <w:tab/>
            </w:r>
            <w:r w:rsidRPr="00417935">
              <w:rPr>
                <w:rFonts w:ascii="Times New Roman" w:hAnsi="Times New Roman" w:cs="Times New Roman"/>
                <w:noProof/>
                <w:webHidden/>
              </w:rPr>
              <w:fldChar w:fldCharType="begin"/>
            </w:r>
            <w:r w:rsidRPr="00417935">
              <w:rPr>
                <w:rFonts w:ascii="Times New Roman" w:hAnsi="Times New Roman" w:cs="Times New Roman"/>
                <w:noProof/>
                <w:webHidden/>
              </w:rPr>
              <w:instrText xml:space="preserve"> PAGEREF _Toc235960759 \h </w:instrText>
            </w:r>
            <w:r w:rsidRPr="00417935">
              <w:rPr>
                <w:rFonts w:ascii="Times New Roman" w:hAnsi="Times New Roman" w:cs="Times New Roman"/>
                <w:noProof/>
                <w:webHidden/>
              </w:rPr>
            </w:r>
            <w:r w:rsidRPr="00417935">
              <w:rPr>
                <w:rFonts w:ascii="Times New Roman" w:hAnsi="Times New Roman" w:cs="Times New Roman"/>
                <w:noProof/>
                <w:webHidden/>
              </w:rPr>
              <w:fldChar w:fldCharType="separate"/>
            </w:r>
            <w:r w:rsidR="003E7A66">
              <w:rPr>
                <w:rFonts w:ascii="Times New Roman" w:hAnsi="Times New Roman" w:cs="Times New Roman"/>
                <w:noProof/>
                <w:webHidden/>
              </w:rPr>
              <w:t>23</w:t>
            </w:r>
            <w:r w:rsidRPr="00417935">
              <w:rPr>
                <w:rFonts w:ascii="Times New Roman" w:hAnsi="Times New Roman" w:cs="Times New Roman"/>
                <w:noProof/>
                <w:webHidden/>
              </w:rPr>
              <w:fldChar w:fldCharType="end"/>
            </w:r>
          </w:hyperlink>
        </w:p>
        <w:p w14:paraId="6BFC1425" w14:textId="09D9A0D3" w:rsidR="00417935" w:rsidRPr="00417935" w:rsidRDefault="00417935">
          <w:pPr>
            <w:pStyle w:val="TOC1"/>
            <w:tabs>
              <w:tab w:val="right" w:leader="dot" w:pos="9016"/>
            </w:tabs>
            <w:rPr>
              <w:rFonts w:ascii="Times New Roman" w:eastAsiaTheme="minorEastAsia" w:hAnsi="Times New Roman" w:cs="Times New Roman"/>
              <w:noProof/>
            </w:rPr>
          </w:pPr>
          <w:hyperlink w:anchor="_Toc235960760" w:history="1">
            <w:r w:rsidRPr="00417935">
              <w:rPr>
                <w:rStyle w:val="Hyperlink"/>
                <w:rFonts w:ascii="Times New Roman" w:hAnsi="Times New Roman" w:cs="Times New Roman"/>
                <w:noProof/>
              </w:rPr>
              <w:t>Appendix</w:t>
            </w:r>
            <w:r w:rsidRPr="00417935">
              <w:rPr>
                <w:rFonts w:ascii="Times New Roman" w:hAnsi="Times New Roman" w:cs="Times New Roman"/>
                <w:noProof/>
                <w:webHidden/>
              </w:rPr>
              <w:tab/>
            </w:r>
            <w:r w:rsidRPr="00417935">
              <w:rPr>
                <w:rFonts w:ascii="Times New Roman" w:hAnsi="Times New Roman" w:cs="Times New Roman"/>
                <w:noProof/>
                <w:webHidden/>
              </w:rPr>
              <w:fldChar w:fldCharType="begin"/>
            </w:r>
            <w:r w:rsidRPr="00417935">
              <w:rPr>
                <w:rFonts w:ascii="Times New Roman" w:hAnsi="Times New Roman" w:cs="Times New Roman"/>
                <w:noProof/>
                <w:webHidden/>
              </w:rPr>
              <w:instrText xml:space="preserve"> PAGEREF _Toc235960760 \h </w:instrText>
            </w:r>
            <w:r w:rsidRPr="00417935">
              <w:rPr>
                <w:rFonts w:ascii="Times New Roman" w:hAnsi="Times New Roman" w:cs="Times New Roman"/>
                <w:noProof/>
                <w:webHidden/>
              </w:rPr>
            </w:r>
            <w:r w:rsidRPr="00417935">
              <w:rPr>
                <w:rFonts w:ascii="Times New Roman" w:hAnsi="Times New Roman" w:cs="Times New Roman"/>
                <w:noProof/>
                <w:webHidden/>
              </w:rPr>
              <w:fldChar w:fldCharType="separate"/>
            </w:r>
            <w:r w:rsidR="003E7A66">
              <w:rPr>
                <w:rFonts w:ascii="Times New Roman" w:hAnsi="Times New Roman" w:cs="Times New Roman"/>
                <w:noProof/>
                <w:webHidden/>
              </w:rPr>
              <w:t>24</w:t>
            </w:r>
            <w:r w:rsidRPr="00417935">
              <w:rPr>
                <w:rFonts w:ascii="Times New Roman" w:hAnsi="Times New Roman" w:cs="Times New Roman"/>
                <w:noProof/>
                <w:webHidden/>
              </w:rPr>
              <w:fldChar w:fldCharType="end"/>
            </w:r>
          </w:hyperlink>
        </w:p>
        <w:p w14:paraId="7EAC1613" w14:textId="409DC4EE" w:rsidR="00A56A6D" w:rsidRPr="00417935" w:rsidRDefault="00E77014" w:rsidP="00BD1982">
          <w:pPr>
            <w:rPr>
              <w:rFonts w:ascii="Times New Roman" w:hAnsi="Times New Roman" w:cs="Times New Roman"/>
              <w:noProof/>
              <w:color w:val="000000" w:themeColor="text1"/>
            </w:rPr>
          </w:pPr>
          <w:r w:rsidRPr="00417935">
            <w:rPr>
              <w:rFonts w:ascii="Times New Roman" w:hAnsi="Times New Roman" w:cs="Times New Roman"/>
              <w:noProof/>
              <w:color w:val="000000" w:themeColor="text1"/>
            </w:rPr>
            <w:fldChar w:fldCharType="end"/>
          </w:r>
        </w:p>
      </w:sdtContent>
    </w:sdt>
    <w:p w14:paraId="397742AA" w14:textId="77777777" w:rsidR="00417935" w:rsidRDefault="00417935" w:rsidP="0057460A">
      <w:pPr>
        <w:rPr>
          <w:rFonts w:ascii="Times New Roman" w:hAnsi="Times New Roman" w:cs="Times New Roman"/>
          <w:b/>
          <w:bCs/>
          <w:color w:val="000000" w:themeColor="text1"/>
          <w:sz w:val="28"/>
          <w:szCs w:val="28"/>
        </w:rPr>
      </w:pPr>
    </w:p>
    <w:p w14:paraId="5C2A046E" w14:textId="77777777" w:rsidR="00485C05" w:rsidRDefault="00485C05" w:rsidP="0057460A">
      <w:pPr>
        <w:rPr>
          <w:rFonts w:ascii="Times New Roman" w:hAnsi="Times New Roman" w:cs="Times New Roman"/>
          <w:b/>
          <w:bCs/>
          <w:color w:val="000000" w:themeColor="text1"/>
          <w:sz w:val="28"/>
          <w:szCs w:val="28"/>
        </w:rPr>
      </w:pPr>
    </w:p>
    <w:p w14:paraId="0CF603D7" w14:textId="645E13DD" w:rsidR="00417935" w:rsidRPr="00C50954" w:rsidRDefault="007B598A" w:rsidP="0057460A">
      <w:pPr>
        <w:rPr>
          <w:rFonts w:ascii="Times New Roman" w:hAnsi="Times New Roman" w:cs="Times New Roman"/>
          <w:b/>
          <w:bCs/>
          <w:color w:val="000000" w:themeColor="text1"/>
          <w:sz w:val="28"/>
          <w:szCs w:val="28"/>
        </w:rPr>
      </w:pPr>
      <w:r w:rsidRPr="0029187A">
        <w:rPr>
          <w:rFonts w:ascii="Times New Roman" w:hAnsi="Times New Roman" w:cs="Times New Roman"/>
          <w:b/>
          <w:bCs/>
          <w:color w:val="000000" w:themeColor="text1"/>
          <w:sz w:val="28"/>
          <w:szCs w:val="28"/>
        </w:rPr>
        <w:lastRenderedPageBreak/>
        <w:t>List of Illustrations</w:t>
      </w:r>
    </w:p>
    <w:p w14:paraId="0C84F0C1" w14:textId="77777777" w:rsidR="00DA7306" w:rsidRDefault="00DA7306" w:rsidP="00BA115A">
      <w:pPr>
        <w:pStyle w:val="TableofFigures"/>
        <w:tabs>
          <w:tab w:val="right" w:leader="dot" w:pos="9016"/>
        </w:tabs>
        <w:spacing w:line="360" w:lineRule="auto"/>
        <w:rPr>
          <w:rFonts w:ascii="Times New Roman" w:hAnsi="Times New Roman" w:cs="Times New Roman"/>
          <w:color w:val="000000" w:themeColor="text1"/>
        </w:rPr>
      </w:pPr>
    </w:p>
    <w:p w14:paraId="2A29CE77" w14:textId="03C08A43" w:rsidR="00AA6509" w:rsidRDefault="007233D3" w:rsidP="00BA115A">
      <w:pPr>
        <w:pStyle w:val="TableofFigures"/>
        <w:tabs>
          <w:tab w:val="right" w:leader="dot" w:pos="9016"/>
        </w:tabs>
        <w:spacing w:line="360" w:lineRule="auto"/>
        <w:rPr>
          <w:rFonts w:eastAsiaTheme="minorEastAsia"/>
          <w:noProof/>
        </w:rPr>
      </w:pPr>
      <w:r w:rsidRPr="0029187A">
        <w:rPr>
          <w:rFonts w:ascii="Times New Roman" w:hAnsi="Times New Roman" w:cs="Times New Roman"/>
          <w:color w:val="000000" w:themeColor="text1"/>
        </w:rPr>
        <w:fldChar w:fldCharType="begin"/>
      </w:r>
      <w:r w:rsidRPr="0029187A">
        <w:rPr>
          <w:rFonts w:ascii="Times New Roman" w:hAnsi="Times New Roman" w:cs="Times New Roman"/>
          <w:color w:val="000000" w:themeColor="text1"/>
        </w:rPr>
        <w:instrText xml:space="preserve"> TOC \h \z \c "Table" </w:instrText>
      </w:r>
      <w:r w:rsidRPr="0029187A">
        <w:rPr>
          <w:rFonts w:ascii="Times New Roman" w:hAnsi="Times New Roman" w:cs="Times New Roman"/>
          <w:color w:val="000000" w:themeColor="text1"/>
        </w:rPr>
        <w:fldChar w:fldCharType="separate"/>
      </w:r>
      <w:hyperlink w:anchor="_Toc235846850" w:history="1">
        <w:r w:rsidR="00AA6509" w:rsidRPr="00913AC4">
          <w:rPr>
            <w:rStyle w:val="Hyperlink"/>
            <w:rFonts w:ascii="Times New Roman" w:hAnsi="Times New Roman" w:cs="Times New Roman"/>
            <w:noProof/>
          </w:rPr>
          <w:t>Table 1: Observed Data for Volume of water, Time of Collection and Manometer Reading</w:t>
        </w:r>
        <w:r w:rsidR="00AA6509">
          <w:rPr>
            <w:noProof/>
            <w:webHidden/>
          </w:rPr>
          <w:tab/>
        </w:r>
        <w:r w:rsidR="00AA6509">
          <w:rPr>
            <w:noProof/>
            <w:webHidden/>
          </w:rPr>
          <w:fldChar w:fldCharType="begin"/>
        </w:r>
        <w:r w:rsidR="00AA6509">
          <w:rPr>
            <w:noProof/>
            <w:webHidden/>
          </w:rPr>
          <w:instrText xml:space="preserve"> PAGEREF _Toc235846850 \h </w:instrText>
        </w:r>
        <w:r w:rsidR="00AA6509">
          <w:rPr>
            <w:noProof/>
            <w:webHidden/>
          </w:rPr>
        </w:r>
        <w:r w:rsidR="00AA6509">
          <w:rPr>
            <w:noProof/>
            <w:webHidden/>
          </w:rPr>
          <w:fldChar w:fldCharType="separate"/>
        </w:r>
        <w:r w:rsidR="00B17849">
          <w:rPr>
            <w:noProof/>
            <w:webHidden/>
          </w:rPr>
          <w:t>12</w:t>
        </w:r>
        <w:r w:rsidR="00AA6509">
          <w:rPr>
            <w:noProof/>
            <w:webHidden/>
          </w:rPr>
          <w:fldChar w:fldCharType="end"/>
        </w:r>
      </w:hyperlink>
    </w:p>
    <w:p w14:paraId="20E274E3" w14:textId="42B19584" w:rsidR="00AA6509" w:rsidRDefault="00AA6509" w:rsidP="00BA115A">
      <w:pPr>
        <w:pStyle w:val="TableofFigures"/>
        <w:tabs>
          <w:tab w:val="right" w:leader="dot" w:pos="9016"/>
        </w:tabs>
        <w:spacing w:line="360" w:lineRule="auto"/>
        <w:rPr>
          <w:rFonts w:eastAsiaTheme="minorEastAsia"/>
          <w:noProof/>
        </w:rPr>
      </w:pPr>
      <w:hyperlink w:anchor="_Toc235846851" w:history="1">
        <w:r w:rsidRPr="00913AC4">
          <w:rPr>
            <w:rStyle w:val="Hyperlink"/>
            <w:rFonts w:ascii="Times New Roman" w:hAnsi="Times New Roman" w:cs="Times New Roman"/>
            <w:noProof/>
          </w:rPr>
          <w:t>Table 2: Calculated data for Volumetric Flow Rate, Pressure Head Difference and Square Root of Pressure Head Difference</w:t>
        </w:r>
        <w:r>
          <w:rPr>
            <w:noProof/>
            <w:webHidden/>
          </w:rPr>
          <w:tab/>
        </w:r>
        <w:r>
          <w:rPr>
            <w:noProof/>
            <w:webHidden/>
          </w:rPr>
          <w:fldChar w:fldCharType="begin"/>
        </w:r>
        <w:r>
          <w:rPr>
            <w:noProof/>
            <w:webHidden/>
          </w:rPr>
          <w:instrText xml:space="preserve"> PAGEREF _Toc235846851 \h </w:instrText>
        </w:r>
        <w:r>
          <w:rPr>
            <w:noProof/>
            <w:webHidden/>
          </w:rPr>
        </w:r>
        <w:r>
          <w:rPr>
            <w:noProof/>
            <w:webHidden/>
          </w:rPr>
          <w:fldChar w:fldCharType="separate"/>
        </w:r>
        <w:r w:rsidR="00B17849">
          <w:rPr>
            <w:noProof/>
            <w:webHidden/>
          </w:rPr>
          <w:t>13</w:t>
        </w:r>
        <w:r>
          <w:rPr>
            <w:noProof/>
            <w:webHidden/>
          </w:rPr>
          <w:fldChar w:fldCharType="end"/>
        </w:r>
      </w:hyperlink>
    </w:p>
    <w:p w14:paraId="2AAAF126" w14:textId="714F37EF" w:rsidR="00AA6509" w:rsidRDefault="00AA6509" w:rsidP="00BA115A">
      <w:pPr>
        <w:pStyle w:val="TableofFigures"/>
        <w:tabs>
          <w:tab w:val="right" w:leader="dot" w:pos="9016"/>
        </w:tabs>
        <w:spacing w:line="360" w:lineRule="auto"/>
        <w:rPr>
          <w:rFonts w:eastAsiaTheme="minorEastAsia"/>
          <w:noProof/>
        </w:rPr>
      </w:pPr>
      <w:hyperlink w:anchor="_Toc235846852" w:history="1">
        <w:r w:rsidRPr="00913AC4">
          <w:rPr>
            <w:rStyle w:val="Hyperlink"/>
            <w:rFonts w:ascii="Times New Roman" w:hAnsi="Times New Roman" w:cs="Times New Roman"/>
            <w:noProof/>
          </w:rPr>
          <w:t>Table 3: Calculated data for Average Velocity, Theoretical Volumetric Flow Rate, Coefficient of Orifice, and Reynolds Number</w:t>
        </w:r>
        <w:r>
          <w:rPr>
            <w:noProof/>
            <w:webHidden/>
          </w:rPr>
          <w:tab/>
        </w:r>
        <w:r>
          <w:rPr>
            <w:noProof/>
            <w:webHidden/>
          </w:rPr>
          <w:fldChar w:fldCharType="begin"/>
        </w:r>
        <w:r>
          <w:rPr>
            <w:noProof/>
            <w:webHidden/>
          </w:rPr>
          <w:instrText xml:space="preserve"> PAGEREF _Toc235846852 \h </w:instrText>
        </w:r>
        <w:r>
          <w:rPr>
            <w:noProof/>
            <w:webHidden/>
          </w:rPr>
        </w:r>
        <w:r>
          <w:rPr>
            <w:noProof/>
            <w:webHidden/>
          </w:rPr>
          <w:fldChar w:fldCharType="separate"/>
        </w:r>
        <w:r w:rsidR="00B17849">
          <w:rPr>
            <w:noProof/>
            <w:webHidden/>
          </w:rPr>
          <w:t>14</w:t>
        </w:r>
        <w:r>
          <w:rPr>
            <w:noProof/>
            <w:webHidden/>
          </w:rPr>
          <w:fldChar w:fldCharType="end"/>
        </w:r>
      </w:hyperlink>
    </w:p>
    <w:p w14:paraId="7AF1F99F" w14:textId="334460D4" w:rsidR="00AA6509" w:rsidRDefault="00AA6509" w:rsidP="00BA115A">
      <w:pPr>
        <w:pStyle w:val="TableofFigures"/>
        <w:tabs>
          <w:tab w:val="right" w:leader="dot" w:pos="9016"/>
        </w:tabs>
        <w:spacing w:line="360" w:lineRule="auto"/>
        <w:rPr>
          <w:rFonts w:eastAsiaTheme="minorEastAsia"/>
          <w:noProof/>
        </w:rPr>
      </w:pPr>
      <w:hyperlink w:anchor="_Toc235846853" w:history="1">
        <w:r w:rsidRPr="00913AC4">
          <w:rPr>
            <w:rStyle w:val="Hyperlink"/>
            <w:rFonts w:ascii="Times New Roman" w:hAnsi="Times New Roman" w:cs="Times New Roman"/>
            <w:noProof/>
          </w:rPr>
          <w:t>Table 4: Data for Volumetric Flow rate, Pressure Head difference, Coefficient of Orifice, and Reynolds number</w:t>
        </w:r>
        <w:r>
          <w:rPr>
            <w:noProof/>
            <w:webHidden/>
          </w:rPr>
          <w:tab/>
        </w:r>
        <w:r>
          <w:rPr>
            <w:noProof/>
            <w:webHidden/>
          </w:rPr>
          <w:fldChar w:fldCharType="begin"/>
        </w:r>
        <w:r>
          <w:rPr>
            <w:noProof/>
            <w:webHidden/>
          </w:rPr>
          <w:instrText xml:space="preserve"> PAGEREF _Toc235846853 \h </w:instrText>
        </w:r>
        <w:r>
          <w:rPr>
            <w:noProof/>
            <w:webHidden/>
          </w:rPr>
        </w:r>
        <w:r>
          <w:rPr>
            <w:noProof/>
            <w:webHidden/>
          </w:rPr>
          <w:fldChar w:fldCharType="separate"/>
        </w:r>
        <w:r w:rsidR="00B17849">
          <w:rPr>
            <w:noProof/>
            <w:webHidden/>
          </w:rPr>
          <w:t>15</w:t>
        </w:r>
        <w:r>
          <w:rPr>
            <w:noProof/>
            <w:webHidden/>
          </w:rPr>
          <w:fldChar w:fldCharType="end"/>
        </w:r>
      </w:hyperlink>
    </w:p>
    <w:p w14:paraId="685B4699" w14:textId="77777777" w:rsidR="00AA6509" w:rsidRDefault="007233D3" w:rsidP="00BA115A">
      <w:pPr>
        <w:spacing w:line="360" w:lineRule="auto"/>
        <w:rPr>
          <w:noProof/>
        </w:rPr>
      </w:pPr>
      <w:r w:rsidRPr="0029187A">
        <w:rPr>
          <w:rFonts w:ascii="Times New Roman" w:hAnsi="Times New Roman" w:cs="Times New Roman"/>
          <w:color w:val="000000" w:themeColor="text1"/>
        </w:rPr>
        <w:fldChar w:fldCharType="end"/>
      </w:r>
      <w:r w:rsidRPr="0029187A">
        <w:rPr>
          <w:rFonts w:ascii="Times New Roman" w:hAnsi="Times New Roman" w:cs="Times New Roman"/>
          <w:color w:val="000000" w:themeColor="text1"/>
        </w:rPr>
        <w:fldChar w:fldCharType="begin"/>
      </w:r>
      <w:r w:rsidRPr="0029187A">
        <w:rPr>
          <w:rFonts w:ascii="Times New Roman" w:hAnsi="Times New Roman" w:cs="Times New Roman"/>
          <w:color w:val="000000" w:themeColor="text1"/>
        </w:rPr>
        <w:instrText xml:space="preserve"> TOC \h \z \c "Figure" </w:instrText>
      </w:r>
      <w:r w:rsidRPr="0029187A">
        <w:rPr>
          <w:rFonts w:ascii="Times New Roman" w:hAnsi="Times New Roman" w:cs="Times New Roman"/>
          <w:color w:val="000000" w:themeColor="text1"/>
        </w:rPr>
        <w:fldChar w:fldCharType="separate"/>
      </w:r>
    </w:p>
    <w:p w14:paraId="10B05173" w14:textId="7671BD33" w:rsidR="00AA6509" w:rsidRDefault="00AA6509" w:rsidP="00BA115A">
      <w:pPr>
        <w:pStyle w:val="TableofFigures"/>
        <w:tabs>
          <w:tab w:val="right" w:leader="dot" w:pos="9016"/>
        </w:tabs>
        <w:spacing w:line="360" w:lineRule="auto"/>
        <w:rPr>
          <w:rFonts w:eastAsiaTheme="minorEastAsia"/>
          <w:noProof/>
        </w:rPr>
      </w:pPr>
      <w:hyperlink w:anchor="_Toc235846856" w:history="1">
        <w:r w:rsidRPr="00AA04E5">
          <w:rPr>
            <w:rStyle w:val="Hyperlink"/>
            <w:rFonts w:ascii="Times New Roman" w:hAnsi="Times New Roman" w:cs="Times New Roman"/>
            <w:noProof/>
          </w:rPr>
          <w:t>Figure 1: Schematic diagram of an orifice meter showing flow contraction, pressure drop and vena contracta</w:t>
        </w:r>
        <w:r>
          <w:rPr>
            <w:noProof/>
            <w:webHidden/>
          </w:rPr>
          <w:tab/>
        </w:r>
        <w:r>
          <w:rPr>
            <w:noProof/>
            <w:webHidden/>
          </w:rPr>
          <w:fldChar w:fldCharType="begin"/>
        </w:r>
        <w:r>
          <w:rPr>
            <w:noProof/>
            <w:webHidden/>
          </w:rPr>
          <w:instrText xml:space="preserve"> PAGEREF _Toc235846856 \h </w:instrText>
        </w:r>
        <w:r>
          <w:rPr>
            <w:noProof/>
            <w:webHidden/>
          </w:rPr>
        </w:r>
        <w:r>
          <w:rPr>
            <w:noProof/>
            <w:webHidden/>
          </w:rPr>
          <w:fldChar w:fldCharType="separate"/>
        </w:r>
        <w:r w:rsidR="00B17849">
          <w:rPr>
            <w:noProof/>
            <w:webHidden/>
          </w:rPr>
          <w:t>2</w:t>
        </w:r>
        <w:r>
          <w:rPr>
            <w:noProof/>
            <w:webHidden/>
          </w:rPr>
          <w:fldChar w:fldCharType="end"/>
        </w:r>
      </w:hyperlink>
    </w:p>
    <w:p w14:paraId="5731518A" w14:textId="00A01074" w:rsidR="00AA6509" w:rsidRDefault="00AA6509" w:rsidP="00BA115A">
      <w:pPr>
        <w:pStyle w:val="TableofFigures"/>
        <w:tabs>
          <w:tab w:val="right" w:leader="dot" w:pos="9016"/>
        </w:tabs>
        <w:spacing w:line="360" w:lineRule="auto"/>
        <w:rPr>
          <w:rFonts w:eastAsiaTheme="minorEastAsia"/>
          <w:noProof/>
        </w:rPr>
      </w:pPr>
      <w:hyperlink w:anchor="_Toc235846857" w:history="1">
        <w:r w:rsidRPr="00AA04E5">
          <w:rPr>
            <w:rStyle w:val="Hyperlink"/>
            <w:rFonts w:ascii="Times New Roman" w:hAnsi="Times New Roman" w:cs="Times New Roman"/>
            <w:noProof/>
          </w:rPr>
          <w:t xml:space="preserve">Figure 2: Different types of orifice meters and orifice plates based on construction and geometry </w:t>
        </w:r>
        <w:r>
          <w:rPr>
            <w:noProof/>
            <w:webHidden/>
          </w:rPr>
          <w:tab/>
        </w:r>
        <w:r>
          <w:rPr>
            <w:noProof/>
            <w:webHidden/>
          </w:rPr>
          <w:fldChar w:fldCharType="begin"/>
        </w:r>
        <w:r>
          <w:rPr>
            <w:noProof/>
            <w:webHidden/>
          </w:rPr>
          <w:instrText xml:space="preserve"> PAGEREF _Toc235846857 \h </w:instrText>
        </w:r>
        <w:r>
          <w:rPr>
            <w:noProof/>
            <w:webHidden/>
          </w:rPr>
        </w:r>
        <w:r>
          <w:rPr>
            <w:noProof/>
            <w:webHidden/>
          </w:rPr>
          <w:fldChar w:fldCharType="separate"/>
        </w:r>
        <w:r w:rsidR="00B17849">
          <w:rPr>
            <w:noProof/>
            <w:webHidden/>
          </w:rPr>
          <w:t>3</w:t>
        </w:r>
        <w:r>
          <w:rPr>
            <w:noProof/>
            <w:webHidden/>
          </w:rPr>
          <w:fldChar w:fldCharType="end"/>
        </w:r>
      </w:hyperlink>
    </w:p>
    <w:p w14:paraId="1A11EDC8" w14:textId="778E5BFA" w:rsidR="00AA6509" w:rsidRDefault="00AA6509" w:rsidP="00BA115A">
      <w:pPr>
        <w:pStyle w:val="TableofFigures"/>
        <w:tabs>
          <w:tab w:val="right" w:leader="dot" w:pos="9016"/>
        </w:tabs>
        <w:spacing w:line="360" w:lineRule="auto"/>
        <w:rPr>
          <w:rFonts w:eastAsiaTheme="minorEastAsia"/>
          <w:noProof/>
        </w:rPr>
      </w:pPr>
      <w:hyperlink w:anchor="_Toc235846858" w:history="1">
        <w:r w:rsidRPr="00AA04E5">
          <w:rPr>
            <w:rStyle w:val="Hyperlink"/>
            <w:rFonts w:ascii="Times New Roman" w:hAnsi="Times New Roman" w:cs="Times New Roman"/>
            <w:noProof/>
          </w:rPr>
          <w:t>Figure 3: Schematic diagram of orifice meter apparatus</w:t>
        </w:r>
        <w:r>
          <w:rPr>
            <w:noProof/>
            <w:webHidden/>
          </w:rPr>
          <w:tab/>
        </w:r>
        <w:r>
          <w:rPr>
            <w:noProof/>
            <w:webHidden/>
          </w:rPr>
          <w:fldChar w:fldCharType="begin"/>
        </w:r>
        <w:r>
          <w:rPr>
            <w:noProof/>
            <w:webHidden/>
          </w:rPr>
          <w:instrText xml:space="preserve"> PAGEREF _Toc235846858 \h </w:instrText>
        </w:r>
        <w:r>
          <w:rPr>
            <w:noProof/>
            <w:webHidden/>
          </w:rPr>
        </w:r>
        <w:r>
          <w:rPr>
            <w:noProof/>
            <w:webHidden/>
          </w:rPr>
          <w:fldChar w:fldCharType="separate"/>
        </w:r>
        <w:r w:rsidR="00B17849">
          <w:rPr>
            <w:noProof/>
            <w:webHidden/>
          </w:rPr>
          <w:t>10</w:t>
        </w:r>
        <w:r>
          <w:rPr>
            <w:noProof/>
            <w:webHidden/>
          </w:rPr>
          <w:fldChar w:fldCharType="end"/>
        </w:r>
      </w:hyperlink>
    </w:p>
    <w:p w14:paraId="3CDBD28B" w14:textId="579F7EE3" w:rsidR="00AA6509" w:rsidRDefault="00AA6509" w:rsidP="00BA115A">
      <w:pPr>
        <w:pStyle w:val="TableofFigures"/>
        <w:tabs>
          <w:tab w:val="right" w:leader="dot" w:pos="9016"/>
        </w:tabs>
        <w:spacing w:line="360" w:lineRule="auto"/>
        <w:rPr>
          <w:rFonts w:eastAsiaTheme="minorEastAsia"/>
          <w:noProof/>
        </w:rPr>
      </w:pPr>
      <w:hyperlink w:anchor="_Toc235846859" w:history="1">
        <w:r w:rsidRPr="00AA04E5">
          <w:rPr>
            <w:rStyle w:val="Hyperlink"/>
            <w:rFonts w:ascii="Times New Roman" w:hAnsi="Times New Roman" w:cs="Times New Roman"/>
            <w:noProof/>
          </w:rPr>
          <w:t>Figure 4: Plot of Pressure Head difference versus Volumetric Flow rate for the orifice meter</w:t>
        </w:r>
        <w:r>
          <w:rPr>
            <w:noProof/>
            <w:webHidden/>
          </w:rPr>
          <w:tab/>
        </w:r>
        <w:r>
          <w:rPr>
            <w:noProof/>
            <w:webHidden/>
          </w:rPr>
          <w:fldChar w:fldCharType="begin"/>
        </w:r>
        <w:r>
          <w:rPr>
            <w:noProof/>
            <w:webHidden/>
          </w:rPr>
          <w:instrText xml:space="preserve"> PAGEREF _Toc235846859 \h </w:instrText>
        </w:r>
        <w:r>
          <w:rPr>
            <w:noProof/>
            <w:webHidden/>
          </w:rPr>
        </w:r>
        <w:r>
          <w:rPr>
            <w:noProof/>
            <w:webHidden/>
          </w:rPr>
          <w:fldChar w:fldCharType="separate"/>
        </w:r>
        <w:r w:rsidR="00B17849">
          <w:rPr>
            <w:noProof/>
            <w:webHidden/>
          </w:rPr>
          <w:t>16</w:t>
        </w:r>
        <w:r>
          <w:rPr>
            <w:noProof/>
            <w:webHidden/>
          </w:rPr>
          <w:fldChar w:fldCharType="end"/>
        </w:r>
      </w:hyperlink>
    </w:p>
    <w:p w14:paraId="582903DF" w14:textId="00DF98A8" w:rsidR="00AA6509" w:rsidRDefault="00AA6509" w:rsidP="00BA115A">
      <w:pPr>
        <w:pStyle w:val="TableofFigures"/>
        <w:tabs>
          <w:tab w:val="right" w:leader="dot" w:pos="9016"/>
        </w:tabs>
        <w:spacing w:line="360" w:lineRule="auto"/>
        <w:rPr>
          <w:rFonts w:eastAsiaTheme="minorEastAsia"/>
          <w:noProof/>
        </w:rPr>
      </w:pPr>
      <w:hyperlink w:anchor="_Toc235846860" w:history="1">
        <w:r w:rsidRPr="00AA04E5">
          <w:rPr>
            <w:rStyle w:val="Hyperlink"/>
            <w:rFonts w:ascii="Times New Roman" w:hAnsi="Times New Roman" w:cs="Times New Roman"/>
            <w:noProof/>
          </w:rPr>
          <w:t>Figure 5: Plot of Square root of Pressure Head difference versus Volumetric Flow rate for the orifice meter</w:t>
        </w:r>
        <w:r>
          <w:rPr>
            <w:noProof/>
            <w:webHidden/>
          </w:rPr>
          <w:tab/>
        </w:r>
        <w:r>
          <w:rPr>
            <w:noProof/>
            <w:webHidden/>
          </w:rPr>
          <w:fldChar w:fldCharType="begin"/>
        </w:r>
        <w:r>
          <w:rPr>
            <w:noProof/>
            <w:webHidden/>
          </w:rPr>
          <w:instrText xml:space="preserve"> PAGEREF _Toc235846860 \h </w:instrText>
        </w:r>
        <w:r>
          <w:rPr>
            <w:noProof/>
            <w:webHidden/>
          </w:rPr>
        </w:r>
        <w:r>
          <w:rPr>
            <w:noProof/>
            <w:webHidden/>
          </w:rPr>
          <w:fldChar w:fldCharType="separate"/>
        </w:r>
        <w:r w:rsidR="00B17849">
          <w:rPr>
            <w:noProof/>
            <w:webHidden/>
          </w:rPr>
          <w:t>17</w:t>
        </w:r>
        <w:r>
          <w:rPr>
            <w:noProof/>
            <w:webHidden/>
          </w:rPr>
          <w:fldChar w:fldCharType="end"/>
        </w:r>
      </w:hyperlink>
    </w:p>
    <w:p w14:paraId="38867900" w14:textId="3FA17F27" w:rsidR="00AA6509" w:rsidRDefault="00AA6509" w:rsidP="00BA115A">
      <w:pPr>
        <w:pStyle w:val="TableofFigures"/>
        <w:tabs>
          <w:tab w:val="right" w:leader="dot" w:pos="9016"/>
        </w:tabs>
        <w:spacing w:line="360" w:lineRule="auto"/>
        <w:rPr>
          <w:rFonts w:eastAsiaTheme="minorEastAsia"/>
          <w:noProof/>
        </w:rPr>
      </w:pPr>
      <w:hyperlink w:anchor="_Toc235846861" w:history="1">
        <w:r w:rsidRPr="00AA04E5">
          <w:rPr>
            <w:rStyle w:val="Hyperlink"/>
            <w:rFonts w:ascii="Times New Roman" w:hAnsi="Times New Roman" w:cs="Times New Roman"/>
            <w:noProof/>
          </w:rPr>
          <w:t>Figure 6: Plot of Coefficient of Orifice versus Pressure Head difference for the orifice meter</w:t>
        </w:r>
        <w:r>
          <w:rPr>
            <w:noProof/>
            <w:webHidden/>
          </w:rPr>
          <w:tab/>
        </w:r>
        <w:r>
          <w:rPr>
            <w:noProof/>
            <w:webHidden/>
          </w:rPr>
          <w:fldChar w:fldCharType="begin"/>
        </w:r>
        <w:r>
          <w:rPr>
            <w:noProof/>
            <w:webHidden/>
          </w:rPr>
          <w:instrText xml:space="preserve"> PAGEREF _Toc235846861 \h </w:instrText>
        </w:r>
        <w:r>
          <w:rPr>
            <w:noProof/>
            <w:webHidden/>
          </w:rPr>
        </w:r>
        <w:r>
          <w:rPr>
            <w:noProof/>
            <w:webHidden/>
          </w:rPr>
          <w:fldChar w:fldCharType="separate"/>
        </w:r>
        <w:r w:rsidR="00B17849">
          <w:rPr>
            <w:noProof/>
            <w:webHidden/>
          </w:rPr>
          <w:t>18</w:t>
        </w:r>
        <w:r>
          <w:rPr>
            <w:noProof/>
            <w:webHidden/>
          </w:rPr>
          <w:fldChar w:fldCharType="end"/>
        </w:r>
      </w:hyperlink>
    </w:p>
    <w:p w14:paraId="19DCB990" w14:textId="295EE917" w:rsidR="00AA6509" w:rsidRDefault="00AA6509" w:rsidP="00BA115A">
      <w:pPr>
        <w:pStyle w:val="TableofFigures"/>
        <w:tabs>
          <w:tab w:val="right" w:leader="dot" w:pos="9016"/>
        </w:tabs>
        <w:spacing w:line="360" w:lineRule="auto"/>
        <w:rPr>
          <w:rFonts w:eastAsiaTheme="minorEastAsia"/>
          <w:noProof/>
        </w:rPr>
      </w:pPr>
      <w:hyperlink w:anchor="_Toc235846862" w:history="1">
        <w:r w:rsidRPr="00AA04E5">
          <w:rPr>
            <w:rStyle w:val="Hyperlink"/>
            <w:rFonts w:ascii="Times New Roman" w:hAnsi="Times New Roman" w:cs="Times New Roman"/>
            <w:noProof/>
          </w:rPr>
          <w:t>Figure 7: Plot of Coefficient of Orifice versus Square root of Pressure Head difference for the orifice meter</w:t>
        </w:r>
        <w:r>
          <w:rPr>
            <w:noProof/>
            <w:webHidden/>
          </w:rPr>
          <w:tab/>
        </w:r>
        <w:r>
          <w:rPr>
            <w:noProof/>
            <w:webHidden/>
          </w:rPr>
          <w:fldChar w:fldCharType="begin"/>
        </w:r>
        <w:r>
          <w:rPr>
            <w:noProof/>
            <w:webHidden/>
          </w:rPr>
          <w:instrText xml:space="preserve"> PAGEREF _Toc235846862 \h </w:instrText>
        </w:r>
        <w:r>
          <w:rPr>
            <w:noProof/>
            <w:webHidden/>
          </w:rPr>
        </w:r>
        <w:r>
          <w:rPr>
            <w:noProof/>
            <w:webHidden/>
          </w:rPr>
          <w:fldChar w:fldCharType="separate"/>
        </w:r>
        <w:r w:rsidR="00B17849">
          <w:rPr>
            <w:noProof/>
            <w:webHidden/>
          </w:rPr>
          <w:t>18</w:t>
        </w:r>
        <w:r>
          <w:rPr>
            <w:noProof/>
            <w:webHidden/>
          </w:rPr>
          <w:fldChar w:fldCharType="end"/>
        </w:r>
      </w:hyperlink>
    </w:p>
    <w:p w14:paraId="43C78482" w14:textId="3E05F187" w:rsidR="00AA6509" w:rsidRDefault="00AA6509" w:rsidP="00BA115A">
      <w:pPr>
        <w:pStyle w:val="TableofFigures"/>
        <w:tabs>
          <w:tab w:val="right" w:leader="dot" w:pos="9016"/>
        </w:tabs>
        <w:spacing w:line="360" w:lineRule="auto"/>
        <w:rPr>
          <w:rFonts w:eastAsiaTheme="minorEastAsia"/>
          <w:noProof/>
        </w:rPr>
      </w:pPr>
      <w:hyperlink w:anchor="_Toc235846863" w:history="1">
        <w:r w:rsidRPr="00AA04E5">
          <w:rPr>
            <w:rStyle w:val="Hyperlink"/>
            <w:rFonts w:ascii="Times New Roman" w:hAnsi="Times New Roman" w:cs="Times New Roman"/>
            <w:noProof/>
          </w:rPr>
          <w:t>Figure 8: Plot of Coefficient of Orifice versus Reynolds number for the orifice meter</w:t>
        </w:r>
        <w:r>
          <w:rPr>
            <w:noProof/>
            <w:webHidden/>
          </w:rPr>
          <w:tab/>
        </w:r>
        <w:r>
          <w:rPr>
            <w:noProof/>
            <w:webHidden/>
          </w:rPr>
          <w:fldChar w:fldCharType="begin"/>
        </w:r>
        <w:r>
          <w:rPr>
            <w:noProof/>
            <w:webHidden/>
          </w:rPr>
          <w:instrText xml:space="preserve"> PAGEREF _Toc235846863 \h </w:instrText>
        </w:r>
        <w:r>
          <w:rPr>
            <w:noProof/>
            <w:webHidden/>
          </w:rPr>
        </w:r>
        <w:r>
          <w:rPr>
            <w:noProof/>
            <w:webHidden/>
          </w:rPr>
          <w:fldChar w:fldCharType="separate"/>
        </w:r>
        <w:r w:rsidR="00B17849">
          <w:rPr>
            <w:noProof/>
            <w:webHidden/>
          </w:rPr>
          <w:t>19</w:t>
        </w:r>
        <w:r>
          <w:rPr>
            <w:noProof/>
            <w:webHidden/>
          </w:rPr>
          <w:fldChar w:fldCharType="end"/>
        </w:r>
      </w:hyperlink>
    </w:p>
    <w:p w14:paraId="7F2026E8" w14:textId="0CB70320" w:rsidR="00580335" w:rsidRPr="0029187A" w:rsidRDefault="007233D3" w:rsidP="00257DC9">
      <w:pPr>
        <w:spacing w:line="360" w:lineRule="auto"/>
        <w:rPr>
          <w:color w:val="000000" w:themeColor="text1"/>
        </w:rPr>
        <w:sectPr w:rsidR="00580335" w:rsidRPr="0029187A" w:rsidSect="00167F68">
          <w:footerReference w:type="default" r:id="rId10"/>
          <w:pgSz w:w="11906" w:h="16838" w:code="9"/>
          <w:pgMar w:top="1440" w:right="1440" w:bottom="1440" w:left="1440" w:header="720" w:footer="720" w:gutter="0"/>
          <w:pgNumType w:fmt="lowerRoman"/>
          <w:cols w:space="720"/>
          <w:docGrid w:linePitch="360"/>
        </w:sectPr>
      </w:pPr>
      <w:r w:rsidRPr="0029187A">
        <w:rPr>
          <w:rFonts w:ascii="Times New Roman" w:hAnsi="Times New Roman" w:cs="Times New Roman"/>
          <w:color w:val="000000" w:themeColor="text1"/>
        </w:rPr>
        <w:fldChar w:fldCharType="end"/>
      </w:r>
    </w:p>
    <w:p w14:paraId="4E5F4F37" w14:textId="13150198" w:rsidR="002570EA" w:rsidRPr="0029187A" w:rsidRDefault="00024381" w:rsidP="00026B17">
      <w:pPr>
        <w:pStyle w:val="Heading1"/>
        <w:spacing w:line="360" w:lineRule="auto"/>
        <w:rPr>
          <w:rFonts w:ascii="Times New Roman" w:hAnsi="Times New Roman" w:cs="Times New Roman"/>
          <w:b/>
          <w:bCs/>
          <w:color w:val="000000" w:themeColor="text1"/>
          <w:sz w:val="28"/>
          <w:szCs w:val="28"/>
        </w:rPr>
      </w:pPr>
      <w:bookmarkStart w:id="5" w:name="_Toc235960738"/>
      <w:r w:rsidRPr="0029187A">
        <w:rPr>
          <w:rFonts w:ascii="Times New Roman" w:hAnsi="Times New Roman" w:cs="Times New Roman"/>
          <w:b/>
          <w:bCs/>
          <w:color w:val="000000" w:themeColor="text1"/>
          <w:sz w:val="28"/>
          <w:szCs w:val="28"/>
        </w:rPr>
        <w:lastRenderedPageBreak/>
        <w:t>1.</w:t>
      </w:r>
      <w:r w:rsidR="002570EA" w:rsidRPr="0029187A">
        <w:rPr>
          <w:rStyle w:val="Heading1Char"/>
          <w:rFonts w:ascii="Times New Roman" w:hAnsi="Times New Roman" w:cs="Times New Roman"/>
          <w:b/>
          <w:bCs/>
          <w:color w:val="000000" w:themeColor="text1"/>
          <w:sz w:val="28"/>
          <w:szCs w:val="28"/>
        </w:rPr>
        <w:t>Introduction</w:t>
      </w:r>
      <w:bookmarkEnd w:id="5"/>
    </w:p>
    <w:p w14:paraId="396EE2DF" w14:textId="21B90535" w:rsidR="002570EA" w:rsidRPr="0029187A" w:rsidRDefault="002570EA" w:rsidP="00026B17">
      <w:pPr>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Measurement of fluid flow rate is an essential requirement in many engineering and industrial applications such as chemical processing, power generation, water supply systems, and petroleum industries. Among the various flow-measuring devices, the orifice meter is one of the simplest and widely used instruments due to its low cost, ease of installation, and reliable performance under turbulent flow conditions. An orifice meter consists of a thin plate with a concentric circular opening inserted into a pipeline, which creates a pressure drop as the fluid passes through it. This pressure difference between the upstream and downstream sections of the orifice is directly related to the flow rate of the fluid.</w:t>
      </w:r>
    </w:p>
    <w:p w14:paraId="6E026272" w14:textId="27E5D47D" w:rsidR="002570EA" w:rsidRPr="0029187A" w:rsidRDefault="002570EA" w:rsidP="00026B17">
      <w:pPr>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 xml:space="preserve">The working principle of an orifice meter is based on the application of Bernoulli’s equation and the continuity equation which </w:t>
      </w:r>
      <w:r w:rsidR="00D94E2A" w:rsidRPr="0029187A">
        <w:rPr>
          <w:rFonts w:ascii="Times New Roman" w:hAnsi="Times New Roman" w:cs="Times New Roman"/>
          <w:color w:val="000000" w:themeColor="text1"/>
        </w:rPr>
        <w:t>relates</w:t>
      </w:r>
      <w:r w:rsidRPr="0029187A">
        <w:rPr>
          <w:rFonts w:ascii="Times New Roman" w:hAnsi="Times New Roman" w:cs="Times New Roman"/>
          <w:color w:val="000000" w:themeColor="text1"/>
        </w:rPr>
        <w:t xml:space="preserve"> velocity, pressure, and flow area</w:t>
      </w:r>
      <w:r w:rsidR="00C50954">
        <w:rPr>
          <w:rFonts w:ascii="Times New Roman" w:hAnsi="Times New Roman" w:cs="Times New Roman"/>
          <w:color w:val="000000" w:themeColor="text1"/>
        </w:rPr>
        <w:fldChar w:fldCharType="begin"/>
      </w:r>
      <w:r w:rsidR="00C50954">
        <w:rPr>
          <w:rFonts w:ascii="Times New Roman" w:hAnsi="Times New Roman" w:cs="Times New Roman"/>
          <w:color w:val="000000" w:themeColor="text1"/>
        </w:rPr>
        <w:instrText xml:space="preserve"> ADDIN ZOTERO_ITEM CSL_CITATION {"citationID":"R3SeUO9v","properties":{"unsorted":false,"formattedCitation":"[1]","plainCitation":"[1]","noteIndex":0},"citationItems":[{"id":1,"uris":["http://zotero.org/users/local/qMGGTFTG/items/HNRX8KWY"],"itemData":{"id":1,"type":"book","collection-title":"McGraw-Hill chemical engineering series","edition":"7. ed., internat. ed","ISBN":"978-0-07-124710-8","language":"eng","number-of-pages":"1140","publisher":"McGraw-Hill Higher Education","publisher-place":"Boston, Mass.","source":"K10plus ISBN","title":"Unit operations of chemical engineering","author":[{"family":"McCabe","given":"Warren L."},{"family":"Smith","given":"Julian C."},{"family":"Harriott","given":"Peter"}],"issued":{"date-parts":[["2005"]]}}}],"schema":"https://github.com/citation-style-language/schema/raw/master/csl-citation.json"} </w:instrText>
      </w:r>
      <w:r w:rsidR="00C50954">
        <w:rPr>
          <w:rFonts w:ascii="Times New Roman" w:hAnsi="Times New Roman" w:cs="Times New Roman"/>
          <w:color w:val="000000" w:themeColor="text1"/>
        </w:rPr>
        <w:fldChar w:fldCharType="separate"/>
      </w:r>
      <w:r w:rsidR="00C50954" w:rsidRPr="00C50954">
        <w:rPr>
          <w:rFonts w:ascii="Times New Roman" w:hAnsi="Times New Roman" w:cs="Times New Roman"/>
        </w:rPr>
        <w:t>[1]</w:t>
      </w:r>
      <w:r w:rsidR="00C50954">
        <w:rPr>
          <w:rFonts w:ascii="Times New Roman" w:hAnsi="Times New Roman" w:cs="Times New Roman"/>
          <w:color w:val="000000" w:themeColor="text1"/>
        </w:rPr>
        <w:fldChar w:fldCharType="end"/>
      </w:r>
      <w:r w:rsidRPr="0029187A">
        <w:rPr>
          <w:rFonts w:ascii="Times New Roman" w:hAnsi="Times New Roman" w:cs="Times New Roman"/>
          <w:color w:val="000000" w:themeColor="text1"/>
        </w:rPr>
        <w:t>. The theoretical discharge obtained from these relations assumes ideal flow conditions without energy losses. However, in real systems losses occur due to friction, turbulence, and flow separation near the orifice plate. To account for these deviations, a correction factor known as the coefficient of orifice (C₀) is introduced. Determination of this coefficient through experimental calibration is therefore necessary for accurate flow measurement.</w:t>
      </w:r>
    </w:p>
    <w:p w14:paraId="7464B5F2" w14:textId="0F9EF4D2" w:rsidR="002570EA" w:rsidRPr="0029187A" w:rsidRDefault="002570EA" w:rsidP="00026B17">
      <w:pPr>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In this experiment, an orifice meter is calibrated by measuring the volumetric flow rate of water and the corresponding pressure head difference across the orifice. The experimental discharge is compared with the theoretical discharge to evaluate the coefficient of orifice and to study the relationship between pressure head difference and flow rate. The experiment also aims to verify the applicability of the theoretical flow equation under turbulent flow conditions and to assess the performance characteristics of the orifice meter as a practical flow</w:t>
      </w:r>
      <w:r w:rsidR="0048202E">
        <w:rPr>
          <w:rFonts w:ascii="Times New Roman" w:hAnsi="Times New Roman" w:cs="Times New Roman"/>
          <w:color w:val="000000" w:themeColor="text1"/>
        </w:rPr>
        <w:t xml:space="preserve"> </w:t>
      </w:r>
      <w:r w:rsidRPr="0029187A">
        <w:rPr>
          <w:rFonts w:ascii="Times New Roman" w:hAnsi="Times New Roman" w:cs="Times New Roman"/>
          <w:color w:val="000000" w:themeColor="text1"/>
        </w:rPr>
        <w:t>measuring device.</w:t>
      </w:r>
    </w:p>
    <w:p w14:paraId="4FF7A627" w14:textId="77777777" w:rsidR="00BD1BE1" w:rsidRPr="0029187A" w:rsidRDefault="00BD1BE1" w:rsidP="00026B17">
      <w:pPr>
        <w:pStyle w:val="Heading1"/>
        <w:spacing w:line="360" w:lineRule="auto"/>
        <w:jc w:val="both"/>
        <w:rPr>
          <w:rFonts w:ascii="Times New Roman" w:hAnsi="Times New Roman" w:cs="Times New Roman"/>
          <w:b/>
          <w:bCs/>
          <w:color w:val="000000" w:themeColor="text1"/>
          <w:sz w:val="28"/>
          <w:szCs w:val="28"/>
        </w:rPr>
      </w:pPr>
    </w:p>
    <w:p w14:paraId="2F8E068C" w14:textId="77777777" w:rsidR="00BD1BE1" w:rsidRPr="0029187A" w:rsidRDefault="00BD1BE1" w:rsidP="00024381">
      <w:pPr>
        <w:pStyle w:val="Heading1"/>
        <w:rPr>
          <w:rFonts w:ascii="Times New Roman" w:hAnsi="Times New Roman" w:cs="Times New Roman"/>
          <w:b/>
          <w:bCs/>
          <w:color w:val="000000" w:themeColor="text1"/>
          <w:sz w:val="28"/>
          <w:szCs w:val="28"/>
        </w:rPr>
      </w:pPr>
    </w:p>
    <w:p w14:paraId="1AA7D7A0" w14:textId="77777777" w:rsidR="00BD1BE1" w:rsidRPr="0029187A" w:rsidRDefault="00BD1BE1" w:rsidP="00024381">
      <w:pPr>
        <w:pStyle w:val="Heading1"/>
        <w:rPr>
          <w:rFonts w:ascii="Times New Roman" w:hAnsi="Times New Roman" w:cs="Times New Roman"/>
          <w:b/>
          <w:bCs/>
          <w:color w:val="000000" w:themeColor="text1"/>
          <w:sz w:val="28"/>
          <w:szCs w:val="28"/>
        </w:rPr>
      </w:pPr>
    </w:p>
    <w:p w14:paraId="7DFA769B" w14:textId="77777777" w:rsidR="00BD1BE1" w:rsidRPr="0029187A" w:rsidRDefault="00BD1BE1" w:rsidP="00BD1BE1">
      <w:pPr>
        <w:rPr>
          <w:color w:val="000000" w:themeColor="text1"/>
        </w:rPr>
      </w:pPr>
    </w:p>
    <w:p w14:paraId="1622FC4B" w14:textId="4A0E1E29" w:rsidR="002570EA" w:rsidRPr="0029187A" w:rsidRDefault="002570EA" w:rsidP="00026B17">
      <w:pPr>
        <w:pStyle w:val="Heading1"/>
        <w:spacing w:line="360" w:lineRule="auto"/>
        <w:rPr>
          <w:rFonts w:ascii="Times New Roman" w:hAnsi="Times New Roman" w:cs="Times New Roman"/>
          <w:b/>
          <w:bCs/>
          <w:color w:val="000000" w:themeColor="text1"/>
        </w:rPr>
      </w:pPr>
      <w:bookmarkStart w:id="6" w:name="_Toc235960739"/>
      <w:r w:rsidRPr="0029187A">
        <w:rPr>
          <w:rFonts w:ascii="Times New Roman" w:hAnsi="Times New Roman" w:cs="Times New Roman"/>
          <w:b/>
          <w:bCs/>
          <w:color w:val="000000" w:themeColor="text1"/>
          <w:sz w:val="28"/>
          <w:szCs w:val="28"/>
        </w:rPr>
        <w:lastRenderedPageBreak/>
        <w:t xml:space="preserve">2. </w:t>
      </w:r>
      <w:r w:rsidRPr="0029187A">
        <w:rPr>
          <w:rStyle w:val="Heading1Char"/>
          <w:rFonts w:ascii="Times New Roman" w:hAnsi="Times New Roman" w:cs="Times New Roman"/>
          <w:b/>
          <w:bCs/>
          <w:color w:val="000000" w:themeColor="text1"/>
          <w:sz w:val="28"/>
          <w:szCs w:val="28"/>
        </w:rPr>
        <w:t>Theory</w:t>
      </w:r>
      <w:bookmarkEnd w:id="6"/>
    </w:p>
    <w:p w14:paraId="57357946" w14:textId="77777777" w:rsidR="002570EA" w:rsidRPr="0029187A" w:rsidRDefault="002570EA" w:rsidP="00026B17">
      <w:pPr>
        <w:pStyle w:val="Heading2"/>
        <w:spacing w:line="360" w:lineRule="auto"/>
        <w:rPr>
          <w:rFonts w:ascii="Times New Roman" w:hAnsi="Times New Roman" w:cs="Times New Roman"/>
          <w:b/>
          <w:bCs/>
          <w:color w:val="000000" w:themeColor="text1"/>
          <w:sz w:val="24"/>
          <w:szCs w:val="24"/>
        </w:rPr>
      </w:pPr>
      <w:bookmarkStart w:id="7" w:name="_Toc235960740"/>
      <w:r w:rsidRPr="0029187A">
        <w:rPr>
          <w:rFonts w:ascii="Times New Roman" w:hAnsi="Times New Roman" w:cs="Times New Roman"/>
          <w:b/>
          <w:bCs/>
          <w:color w:val="000000" w:themeColor="text1"/>
          <w:sz w:val="24"/>
          <w:szCs w:val="24"/>
        </w:rPr>
        <w:t>2.1 Orifice Meter and Its Working Principle</w:t>
      </w:r>
      <w:bookmarkEnd w:id="7"/>
    </w:p>
    <w:p w14:paraId="397A5CD4" w14:textId="3450CE06" w:rsidR="002570EA" w:rsidRPr="0029187A" w:rsidRDefault="002570EA" w:rsidP="00026B17">
      <w:pPr>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 xml:space="preserve">An orifice meter is a differential pressure type flow measuring device used to determine the volumetric flow rate of a fluid </w:t>
      </w:r>
      <w:r w:rsidR="009C7D21" w:rsidRPr="0029187A">
        <w:rPr>
          <w:rFonts w:ascii="Times New Roman" w:hAnsi="Times New Roman" w:cs="Times New Roman"/>
          <w:color w:val="000000" w:themeColor="text1"/>
        </w:rPr>
        <w:t>flow</w:t>
      </w:r>
      <w:r w:rsidRPr="0029187A">
        <w:rPr>
          <w:rFonts w:ascii="Times New Roman" w:hAnsi="Times New Roman" w:cs="Times New Roman"/>
          <w:color w:val="000000" w:themeColor="text1"/>
        </w:rPr>
        <w:t xml:space="preserve"> through a pipeline. It consists of a thin plate with a sharp-edged circular opening called an orifice, which is installed perpendicular to the direction of flow. A schematic diagram of a typical orifice meter is shown in Figure 1.</w:t>
      </w:r>
    </w:p>
    <w:p w14:paraId="280377A6" w14:textId="77777777" w:rsidR="0068373F" w:rsidRPr="0029187A" w:rsidRDefault="002570EA" w:rsidP="00026B17">
      <w:pPr>
        <w:keepNext/>
        <w:spacing w:line="360" w:lineRule="auto"/>
        <w:jc w:val="center"/>
        <w:rPr>
          <w:color w:val="000000" w:themeColor="text1"/>
        </w:rPr>
      </w:pPr>
      <w:r w:rsidRPr="0029187A">
        <w:rPr>
          <w:noProof/>
          <w:color w:val="000000" w:themeColor="text1"/>
        </w:rPr>
        <w:drawing>
          <wp:inline distT="0" distB="0" distL="0" distR="0" wp14:anchorId="6EDA7626" wp14:editId="15174F6C">
            <wp:extent cx="4582161" cy="3055620"/>
            <wp:effectExtent l="0" t="0" r="8890" b="0"/>
            <wp:docPr id="41458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94360" cy="3063755"/>
                    </a:xfrm>
                    <a:prstGeom prst="rect">
                      <a:avLst/>
                    </a:prstGeom>
                    <a:noFill/>
                    <a:ln>
                      <a:noFill/>
                    </a:ln>
                  </pic:spPr>
                </pic:pic>
              </a:graphicData>
            </a:graphic>
          </wp:inline>
        </w:drawing>
      </w:r>
    </w:p>
    <w:p w14:paraId="26480829" w14:textId="72EB93A6" w:rsidR="002570EA" w:rsidRPr="007A0F37" w:rsidRDefault="0031112D" w:rsidP="00026B17">
      <w:pPr>
        <w:pStyle w:val="Caption"/>
        <w:spacing w:line="360" w:lineRule="auto"/>
        <w:jc w:val="center"/>
        <w:rPr>
          <w:rFonts w:ascii="Times New Roman" w:hAnsi="Times New Roman" w:cs="Times New Roman"/>
          <w:b/>
          <w:bCs/>
          <w:i w:val="0"/>
          <w:iCs w:val="0"/>
          <w:color w:val="000000" w:themeColor="text1"/>
          <w:sz w:val="22"/>
          <w:szCs w:val="22"/>
        </w:rPr>
      </w:pPr>
      <w:bookmarkStart w:id="8" w:name="_Toc235846856"/>
      <w:r w:rsidRPr="00F81ACD">
        <w:rPr>
          <w:rFonts w:ascii="Times New Roman" w:hAnsi="Times New Roman" w:cs="Times New Roman"/>
          <w:i w:val="0"/>
          <w:iCs w:val="0"/>
          <w:color w:val="000000" w:themeColor="text1"/>
          <w:sz w:val="22"/>
          <w:szCs w:val="22"/>
        </w:rPr>
        <w:t xml:space="preserve">Figure </w:t>
      </w:r>
      <w:r w:rsidRPr="00F81ACD">
        <w:rPr>
          <w:rFonts w:ascii="Times New Roman" w:hAnsi="Times New Roman" w:cs="Times New Roman"/>
          <w:i w:val="0"/>
          <w:iCs w:val="0"/>
          <w:color w:val="000000" w:themeColor="text1"/>
          <w:sz w:val="22"/>
          <w:szCs w:val="22"/>
        </w:rPr>
        <w:fldChar w:fldCharType="begin"/>
      </w:r>
      <w:r w:rsidRPr="00F81ACD">
        <w:rPr>
          <w:rFonts w:ascii="Times New Roman" w:hAnsi="Times New Roman" w:cs="Times New Roman"/>
          <w:i w:val="0"/>
          <w:iCs w:val="0"/>
          <w:color w:val="000000" w:themeColor="text1"/>
          <w:sz w:val="22"/>
          <w:szCs w:val="22"/>
        </w:rPr>
        <w:instrText xml:space="preserve"> SEQ Figure \* ARABIC </w:instrText>
      </w:r>
      <w:r w:rsidRPr="00F81ACD">
        <w:rPr>
          <w:rFonts w:ascii="Times New Roman" w:hAnsi="Times New Roman" w:cs="Times New Roman"/>
          <w:i w:val="0"/>
          <w:iCs w:val="0"/>
          <w:color w:val="000000" w:themeColor="text1"/>
          <w:sz w:val="22"/>
          <w:szCs w:val="22"/>
        </w:rPr>
        <w:fldChar w:fldCharType="separate"/>
      </w:r>
      <w:r w:rsidR="00B17849">
        <w:rPr>
          <w:rFonts w:ascii="Times New Roman" w:hAnsi="Times New Roman" w:cs="Times New Roman"/>
          <w:i w:val="0"/>
          <w:iCs w:val="0"/>
          <w:noProof/>
          <w:color w:val="000000" w:themeColor="text1"/>
          <w:sz w:val="22"/>
          <w:szCs w:val="22"/>
        </w:rPr>
        <w:t>1</w:t>
      </w:r>
      <w:r w:rsidRPr="00F81ACD">
        <w:rPr>
          <w:rFonts w:ascii="Times New Roman" w:hAnsi="Times New Roman" w:cs="Times New Roman"/>
          <w:i w:val="0"/>
          <w:iCs w:val="0"/>
          <w:color w:val="000000" w:themeColor="text1"/>
          <w:sz w:val="22"/>
          <w:szCs w:val="22"/>
        </w:rPr>
        <w:fldChar w:fldCharType="end"/>
      </w:r>
      <w:r w:rsidRPr="00F81ACD">
        <w:rPr>
          <w:rFonts w:ascii="Times New Roman" w:hAnsi="Times New Roman" w:cs="Times New Roman"/>
          <w:i w:val="0"/>
          <w:iCs w:val="0"/>
          <w:color w:val="000000" w:themeColor="text1"/>
          <w:sz w:val="22"/>
          <w:szCs w:val="22"/>
        </w:rPr>
        <w:t xml:space="preserve">: Schematic diagram of an orifice meter showing flow contraction, pressure drop and vena </w:t>
      </w:r>
      <w:proofErr w:type="spellStart"/>
      <w:r w:rsidRPr="00F81ACD">
        <w:rPr>
          <w:rFonts w:ascii="Times New Roman" w:hAnsi="Times New Roman" w:cs="Times New Roman"/>
          <w:i w:val="0"/>
          <w:iCs w:val="0"/>
          <w:color w:val="000000" w:themeColor="text1"/>
          <w:sz w:val="22"/>
          <w:szCs w:val="22"/>
        </w:rPr>
        <w:t>contracta</w:t>
      </w:r>
      <w:bookmarkEnd w:id="8"/>
      <w:proofErr w:type="spellEnd"/>
      <w:r w:rsidR="006E658B">
        <w:rPr>
          <w:rFonts w:ascii="Times New Roman" w:hAnsi="Times New Roman" w:cs="Times New Roman"/>
          <w:i w:val="0"/>
          <w:iCs w:val="0"/>
          <w:color w:val="000000" w:themeColor="text1"/>
          <w:sz w:val="22"/>
          <w:szCs w:val="22"/>
        </w:rPr>
        <w:t xml:space="preserve"> </w:t>
      </w:r>
      <w:r w:rsidR="00045209" w:rsidRPr="00144C80">
        <w:rPr>
          <w:rFonts w:ascii="Times New Roman" w:hAnsi="Times New Roman" w:cs="Times New Roman"/>
          <w:i w:val="0"/>
          <w:iCs w:val="0"/>
          <w:color w:val="000000" w:themeColor="text1"/>
          <w:sz w:val="22"/>
          <w:szCs w:val="22"/>
        </w:rPr>
        <w:fldChar w:fldCharType="begin"/>
      </w:r>
      <w:r w:rsidR="00045209" w:rsidRPr="00144C80">
        <w:rPr>
          <w:rFonts w:ascii="Times New Roman" w:hAnsi="Times New Roman" w:cs="Times New Roman"/>
          <w:i w:val="0"/>
          <w:iCs w:val="0"/>
          <w:color w:val="000000" w:themeColor="text1"/>
          <w:sz w:val="22"/>
          <w:szCs w:val="22"/>
        </w:rPr>
        <w:instrText xml:space="preserve"> ADDIN ZOTERO_ITEM CSL_CITATION {"citationID":"9Ht6yJe2","properties":{"unsorted":false,"formattedCitation":"[2]","plainCitation":"[2]","noteIndex":0},"citationItems":[{"id":3,"uris":["http://zotero.org/users/local/qMGGTFTG/items/2SQ8JYBM"],"itemData":{"id":3,"type":"post-weblog","abstract":"An orifice flow meter is used for measuring the pressure drop (differential pressure) as the fluid passes through the orifice plate.","container-title":"Inst Tools","language":"en-US","title":"What is an Orifice Meter? - Instrumentation Tools","title-short":"What is an Orifice Meter?","URL":"https://instrumentationtools.com/what-is-an-orifice-meter/","author":[{"family":"Staff","given":"Editorial"}],"accessed":{"date-parts":[["2026",7,26]]},"issued":{"date-parts":[["2015",11,9]]}}}],"schema":"https://github.com/citation-style-language/schema/raw/master/csl-citation.json"} </w:instrText>
      </w:r>
      <w:r w:rsidR="00045209" w:rsidRPr="00144C80">
        <w:rPr>
          <w:rFonts w:ascii="Times New Roman" w:hAnsi="Times New Roman" w:cs="Times New Roman"/>
          <w:i w:val="0"/>
          <w:iCs w:val="0"/>
          <w:color w:val="000000" w:themeColor="text1"/>
          <w:sz w:val="22"/>
          <w:szCs w:val="22"/>
        </w:rPr>
        <w:fldChar w:fldCharType="separate"/>
      </w:r>
      <w:r w:rsidR="00045209" w:rsidRPr="00144C80">
        <w:rPr>
          <w:rFonts w:ascii="Times New Roman" w:hAnsi="Times New Roman" w:cs="Times New Roman"/>
          <w:i w:val="0"/>
          <w:iCs w:val="0"/>
          <w:color w:val="000000" w:themeColor="text1"/>
          <w:sz w:val="22"/>
        </w:rPr>
        <w:t>[2]</w:t>
      </w:r>
      <w:r w:rsidR="00045209" w:rsidRPr="00144C80">
        <w:rPr>
          <w:rFonts w:ascii="Times New Roman" w:hAnsi="Times New Roman" w:cs="Times New Roman"/>
          <w:i w:val="0"/>
          <w:iCs w:val="0"/>
          <w:color w:val="000000" w:themeColor="text1"/>
          <w:sz w:val="22"/>
          <w:szCs w:val="22"/>
        </w:rPr>
        <w:fldChar w:fldCharType="end"/>
      </w:r>
    </w:p>
    <w:p w14:paraId="72E6DDC2" w14:textId="77777777" w:rsidR="002570EA" w:rsidRPr="0029187A" w:rsidRDefault="002570EA" w:rsidP="00026B17">
      <w:pPr>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When fluid flows through the pipe and passes through the orifice, the effective flow area suddenly reduces. Due to this reduction in area, the velocity of the fluid increases. According to Bernoulli’s principle, an increase in velocity is accompanied by a decrease in static pressure. As a result, a pressure difference is created between the upstream section and the downstream section of the orifice. This pressure difference is measured using a differential manometer and is directly related to the flow rate of the fluid. Thus, by measuring the pressure drop across the orifice, the volumetric flow rate can be determined.</w:t>
      </w:r>
    </w:p>
    <w:p w14:paraId="1DD64295" w14:textId="48B94D0A" w:rsidR="002570EA" w:rsidRDefault="002570EA" w:rsidP="00026B17">
      <w:pPr>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The working principle of the orifice meter is therefore based on the conversion of pressure energy into kinetic energy, as described by the continuity equation and Bernoulli’s equation</w:t>
      </w:r>
      <w:r w:rsidR="00F90521">
        <w:rPr>
          <w:rFonts w:ascii="Times New Roman" w:hAnsi="Times New Roman" w:cs="Times New Roman"/>
          <w:color w:val="000000" w:themeColor="text1"/>
        </w:rPr>
        <w:t xml:space="preserve"> </w:t>
      </w:r>
      <w:r w:rsidR="00F90521">
        <w:rPr>
          <w:rFonts w:ascii="Times New Roman" w:hAnsi="Times New Roman" w:cs="Times New Roman"/>
          <w:color w:val="000000" w:themeColor="text1"/>
        </w:rPr>
        <w:fldChar w:fldCharType="begin"/>
      </w:r>
      <w:r w:rsidR="00F90521">
        <w:rPr>
          <w:rFonts w:ascii="Times New Roman" w:hAnsi="Times New Roman" w:cs="Times New Roman"/>
          <w:color w:val="000000" w:themeColor="text1"/>
        </w:rPr>
        <w:instrText xml:space="preserve"> ADDIN ZOTERO_ITEM CSL_CITATION {"citationID":"WFnStN4r","properties":{"unsorted":false,"formattedCitation":"[1]","plainCitation":"[1]","noteIndex":0},"citationItems":[{"id":1,"uris":["http://zotero.org/users/local/qMGGTFTG/items/HNRX8KWY"],"itemData":{"id":1,"type":"book","collection-title":"McGraw-Hill chemical engineering series","edition":"7. ed., internat. ed","ISBN":"978-0-07-124710-8","language":"eng","number-of-pages":"1140","publisher":"McGraw-Hill Higher Education","publisher-place":"Boston, Mass.","source":"K10plus ISBN","title":"Unit operations of chemical engineering","author":[{"family":"McCabe","given":"Warren L."},{"family":"Smith","given":"Julian C."},{"family":"Harriott","given":"Peter"}],"issued":{"date-parts":[["2005"]]}}}],"schema":"https://github.com/citation-style-language/schema/raw/master/csl-citation.json"} </w:instrText>
      </w:r>
      <w:r w:rsidR="00F90521">
        <w:rPr>
          <w:rFonts w:ascii="Times New Roman" w:hAnsi="Times New Roman" w:cs="Times New Roman"/>
          <w:color w:val="000000" w:themeColor="text1"/>
        </w:rPr>
        <w:fldChar w:fldCharType="separate"/>
      </w:r>
      <w:r w:rsidR="00F90521" w:rsidRPr="008A0E19">
        <w:rPr>
          <w:rFonts w:ascii="Times New Roman" w:hAnsi="Times New Roman" w:cs="Times New Roman"/>
        </w:rPr>
        <w:t>[1</w:t>
      </w:r>
      <w:r w:rsidR="00F90521" w:rsidRPr="00F90521">
        <w:rPr>
          <w:rFonts w:ascii="Times New Roman" w:hAnsi="Times New Roman" w:cs="Times New Roman"/>
        </w:rPr>
        <w:t>]</w:t>
      </w:r>
      <w:r w:rsidR="00F90521">
        <w:rPr>
          <w:rFonts w:ascii="Times New Roman" w:hAnsi="Times New Roman" w:cs="Times New Roman"/>
          <w:color w:val="000000" w:themeColor="text1"/>
        </w:rPr>
        <w:fldChar w:fldCharType="end"/>
      </w:r>
      <w:r w:rsidRPr="0029187A">
        <w:rPr>
          <w:rFonts w:ascii="Times New Roman" w:hAnsi="Times New Roman" w:cs="Times New Roman"/>
          <w:color w:val="000000" w:themeColor="text1"/>
        </w:rPr>
        <w:t>.</w:t>
      </w:r>
      <w:r w:rsidR="00645BDF">
        <w:rPr>
          <w:rFonts w:ascii="Times New Roman" w:hAnsi="Times New Roman" w:cs="Times New Roman"/>
          <w:color w:val="000000" w:themeColor="text1"/>
        </w:rPr>
        <w:t xml:space="preserve">  </w:t>
      </w:r>
    </w:p>
    <w:p w14:paraId="3FC4FF35" w14:textId="77777777" w:rsidR="002570EA" w:rsidRPr="0029187A" w:rsidRDefault="002570EA" w:rsidP="00026B17">
      <w:pPr>
        <w:pStyle w:val="Heading2"/>
        <w:spacing w:line="360" w:lineRule="auto"/>
        <w:rPr>
          <w:rFonts w:ascii="Times New Roman" w:hAnsi="Times New Roman" w:cs="Times New Roman"/>
          <w:b/>
          <w:bCs/>
          <w:color w:val="000000" w:themeColor="text1"/>
          <w:sz w:val="24"/>
          <w:szCs w:val="24"/>
        </w:rPr>
      </w:pPr>
      <w:bookmarkStart w:id="9" w:name="_Toc235960741"/>
      <w:r w:rsidRPr="0029187A">
        <w:rPr>
          <w:rFonts w:ascii="Times New Roman" w:hAnsi="Times New Roman" w:cs="Times New Roman"/>
          <w:b/>
          <w:bCs/>
          <w:color w:val="000000" w:themeColor="text1"/>
          <w:sz w:val="24"/>
          <w:szCs w:val="24"/>
        </w:rPr>
        <w:lastRenderedPageBreak/>
        <w:t xml:space="preserve">2.2 Vena </w:t>
      </w:r>
      <w:proofErr w:type="spellStart"/>
      <w:r w:rsidRPr="0029187A">
        <w:rPr>
          <w:rFonts w:ascii="Times New Roman" w:hAnsi="Times New Roman" w:cs="Times New Roman"/>
          <w:b/>
          <w:bCs/>
          <w:color w:val="000000" w:themeColor="text1"/>
          <w:sz w:val="24"/>
          <w:szCs w:val="24"/>
        </w:rPr>
        <w:t>Contracta</w:t>
      </w:r>
      <w:bookmarkEnd w:id="9"/>
      <w:proofErr w:type="spellEnd"/>
    </w:p>
    <w:p w14:paraId="037F6D1F" w14:textId="77777777" w:rsidR="002570EA" w:rsidRPr="0029187A" w:rsidRDefault="002570EA" w:rsidP="00026B17">
      <w:pPr>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 xml:space="preserve">As the fluid passes through the sharp-edged orifice, the streamlines are unable to follow the abrupt change in geometry at the orifice edge. Due to the inertia of the fluid particles, the jet continues to contract even after passing through the orifice opening. This contraction reaches a maximum at a short distance downstream of the orifice, where the cross-sectional area of the jet becomes minimum. This narrowest section of the jet is known as the vena </w:t>
      </w:r>
      <w:proofErr w:type="spellStart"/>
      <w:r w:rsidRPr="0029187A">
        <w:rPr>
          <w:rFonts w:ascii="Times New Roman" w:hAnsi="Times New Roman" w:cs="Times New Roman"/>
          <w:color w:val="000000" w:themeColor="text1"/>
        </w:rPr>
        <w:t>contracta</w:t>
      </w:r>
      <w:proofErr w:type="spellEnd"/>
      <w:r w:rsidRPr="0029187A">
        <w:rPr>
          <w:rFonts w:ascii="Times New Roman" w:hAnsi="Times New Roman" w:cs="Times New Roman"/>
          <w:color w:val="000000" w:themeColor="text1"/>
        </w:rPr>
        <w:t>, as shown in Figure 1.</w:t>
      </w:r>
    </w:p>
    <w:p w14:paraId="4A8A0212" w14:textId="2583B09D" w:rsidR="002570EA" w:rsidRPr="0029187A" w:rsidRDefault="002570EA" w:rsidP="00026B17">
      <w:pPr>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 xml:space="preserve">At the vena </w:t>
      </w:r>
      <w:proofErr w:type="spellStart"/>
      <w:r w:rsidRPr="0029187A">
        <w:rPr>
          <w:rFonts w:ascii="Times New Roman" w:hAnsi="Times New Roman" w:cs="Times New Roman"/>
          <w:color w:val="000000" w:themeColor="text1"/>
        </w:rPr>
        <w:t>contracta</w:t>
      </w:r>
      <w:proofErr w:type="spellEnd"/>
      <w:r w:rsidRPr="0029187A">
        <w:rPr>
          <w:rFonts w:ascii="Times New Roman" w:hAnsi="Times New Roman" w:cs="Times New Roman"/>
          <w:color w:val="000000" w:themeColor="text1"/>
        </w:rPr>
        <w:t xml:space="preserve">, the velocity of the fluid is </w:t>
      </w:r>
      <w:proofErr w:type="gramStart"/>
      <w:r w:rsidRPr="0029187A">
        <w:rPr>
          <w:rFonts w:ascii="Times New Roman" w:hAnsi="Times New Roman" w:cs="Times New Roman"/>
          <w:color w:val="000000" w:themeColor="text1"/>
        </w:rPr>
        <w:t>maximum</w:t>
      </w:r>
      <w:proofErr w:type="gramEnd"/>
      <w:r w:rsidRPr="0029187A">
        <w:rPr>
          <w:rFonts w:ascii="Times New Roman" w:hAnsi="Times New Roman" w:cs="Times New Roman"/>
          <w:color w:val="000000" w:themeColor="text1"/>
        </w:rPr>
        <w:t xml:space="preserve"> and the static pressure is minimum. The formation of the vena </w:t>
      </w:r>
      <w:proofErr w:type="spellStart"/>
      <w:r w:rsidRPr="0029187A">
        <w:rPr>
          <w:rFonts w:ascii="Times New Roman" w:hAnsi="Times New Roman" w:cs="Times New Roman"/>
          <w:color w:val="000000" w:themeColor="text1"/>
        </w:rPr>
        <w:t>contracta</w:t>
      </w:r>
      <w:proofErr w:type="spellEnd"/>
      <w:r w:rsidRPr="0029187A">
        <w:rPr>
          <w:rFonts w:ascii="Times New Roman" w:hAnsi="Times New Roman" w:cs="Times New Roman"/>
          <w:color w:val="000000" w:themeColor="text1"/>
        </w:rPr>
        <w:t xml:space="preserve"> is a fundamental phenomenon that makes the operation of an orifice meter possible. It creates a well-defined region of high velocity and low pressure, resulting in a distinct pressure drop that can be measured accurately. However, the contraction of the jet and associated energy losses also </w:t>
      </w:r>
      <w:r w:rsidR="00AF74A9" w:rsidRPr="0029187A">
        <w:rPr>
          <w:rFonts w:ascii="Times New Roman" w:hAnsi="Times New Roman" w:cs="Times New Roman"/>
          <w:color w:val="000000" w:themeColor="text1"/>
        </w:rPr>
        <w:t>causes</w:t>
      </w:r>
      <w:r w:rsidRPr="0029187A">
        <w:rPr>
          <w:rFonts w:ascii="Times New Roman" w:hAnsi="Times New Roman" w:cs="Times New Roman"/>
          <w:color w:val="000000" w:themeColor="text1"/>
        </w:rPr>
        <w:t xml:space="preserve"> the actual discharge to be lower than the theoretical discharge, making it necessary to introduce a correction factor known as the coefficient of orifice.</w:t>
      </w:r>
    </w:p>
    <w:p w14:paraId="2B7E5524" w14:textId="77777777" w:rsidR="002570EA" w:rsidRPr="0029187A" w:rsidRDefault="002570EA" w:rsidP="00026B17">
      <w:pPr>
        <w:pStyle w:val="Heading2"/>
        <w:spacing w:line="360" w:lineRule="auto"/>
        <w:rPr>
          <w:rFonts w:ascii="Times New Roman" w:hAnsi="Times New Roman" w:cs="Times New Roman"/>
          <w:b/>
          <w:bCs/>
          <w:color w:val="000000" w:themeColor="text1"/>
          <w:sz w:val="24"/>
          <w:szCs w:val="24"/>
        </w:rPr>
      </w:pPr>
      <w:bookmarkStart w:id="10" w:name="_Toc235960742"/>
      <w:r w:rsidRPr="0029187A">
        <w:rPr>
          <w:rFonts w:ascii="Times New Roman" w:hAnsi="Times New Roman" w:cs="Times New Roman"/>
          <w:b/>
          <w:bCs/>
          <w:color w:val="000000" w:themeColor="text1"/>
          <w:sz w:val="24"/>
          <w:szCs w:val="24"/>
        </w:rPr>
        <w:t>2.3 Types of Orifice Meter and Orifice Plates</w:t>
      </w:r>
      <w:bookmarkEnd w:id="10"/>
    </w:p>
    <w:p w14:paraId="28950F6F" w14:textId="6BD77910" w:rsidR="002570EA" w:rsidRPr="0029187A" w:rsidRDefault="002570EA" w:rsidP="00026B17">
      <w:pPr>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 xml:space="preserve">Orifice meters are classified based on both the construction of the meter body and the geometry of the orifice plate. According to construction, orifice meters may be of “Single Chamber”, “Dual Chamber”, “Double Block and Bleed” type, and “Integral Orifice Plate” type. Single chamber and dual chamber orifice meters are mainly used for standard flow measurement, while the double block and bleed type provides improved isolation and safety during maintenance. Integral orifice plates combine the orifice plate and pressure tapping arrangement into a single unit </w:t>
      </w:r>
      <w:proofErr w:type="gramStart"/>
      <w:r w:rsidRPr="0029187A">
        <w:rPr>
          <w:rFonts w:ascii="Times New Roman" w:hAnsi="Times New Roman" w:cs="Times New Roman"/>
          <w:color w:val="000000" w:themeColor="text1"/>
        </w:rPr>
        <w:t xml:space="preserve">and </w:t>
      </w:r>
      <w:r w:rsidR="007700B2" w:rsidRPr="0029187A">
        <w:rPr>
          <w:rFonts w:ascii="Times New Roman" w:hAnsi="Times New Roman" w:cs="Times New Roman"/>
          <w:color w:val="000000" w:themeColor="text1"/>
        </w:rPr>
        <w:t xml:space="preserve"> </w:t>
      </w:r>
      <w:r w:rsidRPr="0029187A">
        <w:rPr>
          <w:rFonts w:ascii="Times New Roman" w:hAnsi="Times New Roman" w:cs="Times New Roman"/>
          <w:color w:val="000000" w:themeColor="text1"/>
        </w:rPr>
        <w:t>are</w:t>
      </w:r>
      <w:proofErr w:type="gramEnd"/>
      <w:r w:rsidRPr="0029187A">
        <w:rPr>
          <w:rFonts w:ascii="Times New Roman" w:hAnsi="Times New Roman" w:cs="Times New Roman"/>
          <w:color w:val="000000" w:themeColor="text1"/>
        </w:rPr>
        <w:t xml:space="preserve"> suitable for compact installations.</w:t>
      </w:r>
    </w:p>
    <w:p w14:paraId="56C1D60D" w14:textId="77777777" w:rsidR="0068373F" w:rsidRPr="0029187A" w:rsidRDefault="002570EA" w:rsidP="00026B17">
      <w:pPr>
        <w:keepNext/>
        <w:spacing w:line="360" w:lineRule="auto"/>
        <w:jc w:val="center"/>
        <w:rPr>
          <w:color w:val="000000" w:themeColor="text1"/>
        </w:rPr>
      </w:pPr>
      <w:r w:rsidRPr="0029187A">
        <w:rPr>
          <w:noProof/>
          <w:color w:val="000000" w:themeColor="text1"/>
        </w:rPr>
        <w:drawing>
          <wp:inline distT="0" distB="0" distL="0" distR="0" wp14:anchorId="0F22C584" wp14:editId="154560BE">
            <wp:extent cx="5036820" cy="2413635"/>
            <wp:effectExtent l="0" t="0" r="0" b="5715"/>
            <wp:docPr id="146859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37113" cy="2413775"/>
                    </a:xfrm>
                    <a:prstGeom prst="rect">
                      <a:avLst/>
                    </a:prstGeom>
                    <a:noFill/>
                    <a:ln>
                      <a:noFill/>
                    </a:ln>
                  </pic:spPr>
                </pic:pic>
              </a:graphicData>
            </a:graphic>
          </wp:inline>
        </w:drawing>
      </w:r>
    </w:p>
    <w:p w14:paraId="797DE87E" w14:textId="4E0173ED" w:rsidR="002570EA" w:rsidRPr="00AF74A9" w:rsidRDefault="0031112D" w:rsidP="00026B17">
      <w:pPr>
        <w:pStyle w:val="Caption"/>
        <w:spacing w:line="360" w:lineRule="auto"/>
        <w:jc w:val="center"/>
        <w:rPr>
          <w:rFonts w:ascii="Times New Roman" w:hAnsi="Times New Roman" w:cs="Times New Roman"/>
          <w:i w:val="0"/>
          <w:iCs w:val="0"/>
          <w:color w:val="000000" w:themeColor="text1"/>
          <w:sz w:val="22"/>
          <w:szCs w:val="22"/>
        </w:rPr>
      </w:pPr>
      <w:bookmarkStart w:id="11" w:name="_Toc235846857"/>
      <w:r w:rsidRPr="00AF74A9">
        <w:rPr>
          <w:rFonts w:ascii="Times New Roman" w:hAnsi="Times New Roman" w:cs="Times New Roman"/>
          <w:i w:val="0"/>
          <w:iCs w:val="0"/>
          <w:color w:val="000000" w:themeColor="text1"/>
          <w:sz w:val="22"/>
          <w:szCs w:val="22"/>
        </w:rPr>
        <w:t xml:space="preserve">Figure </w:t>
      </w:r>
      <w:r w:rsidRPr="00AF74A9">
        <w:rPr>
          <w:rFonts w:ascii="Times New Roman" w:hAnsi="Times New Roman" w:cs="Times New Roman"/>
          <w:i w:val="0"/>
          <w:iCs w:val="0"/>
          <w:color w:val="000000" w:themeColor="text1"/>
          <w:sz w:val="22"/>
          <w:szCs w:val="22"/>
        </w:rPr>
        <w:fldChar w:fldCharType="begin"/>
      </w:r>
      <w:r w:rsidRPr="00AF74A9">
        <w:rPr>
          <w:rFonts w:ascii="Times New Roman" w:hAnsi="Times New Roman" w:cs="Times New Roman"/>
          <w:i w:val="0"/>
          <w:iCs w:val="0"/>
          <w:color w:val="000000" w:themeColor="text1"/>
          <w:sz w:val="22"/>
          <w:szCs w:val="22"/>
        </w:rPr>
        <w:instrText xml:space="preserve"> SEQ Figure \* ARABIC </w:instrText>
      </w:r>
      <w:r w:rsidRPr="00AF74A9">
        <w:rPr>
          <w:rFonts w:ascii="Times New Roman" w:hAnsi="Times New Roman" w:cs="Times New Roman"/>
          <w:i w:val="0"/>
          <w:iCs w:val="0"/>
          <w:color w:val="000000" w:themeColor="text1"/>
          <w:sz w:val="22"/>
          <w:szCs w:val="22"/>
        </w:rPr>
        <w:fldChar w:fldCharType="separate"/>
      </w:r>
      <w:r w:rsidR="00B17849">
        <w:rPr>
          <w:rFonts w:ascii="Times New Roman" w:hAnsi="Times New Roman" w:cs="Times New Roman"/>
          <w:i w:val="0"/>
          <w:iCs w:val="0"/>
          <w:noProof/>
          <w:color w:val="000000" w:themeColor="text1"/>
          <w:sz w:val="22"/>
          <w:szCs w:val="22"/>
        </w:rPr>
        <w:t>2</w:t>
      </w:r>
      <w:r w:rsidRPr="00AF74A9">
        <w:rPr>
          <w:rFonts w:ascii="Times New Roman" w:hAnsi="Times New Roman" w:cs="Times New Roman"/>
          <w:i w:val="0"/>
          <w:iCs w:val="0"/>
          <w:color w:val="000000" w:themeColor="text1"/>
          <w:sz w:val="22"/>
          <w:szCs w:val="22"/>
        </w:rPr>
        <w:fldChar w:fldCharType="end"/>
      </w:r>
      <w:r w:rsidRPr="00AF74A9">
        <w:rPr>
          <w:rFonts w:ascii="Times New Roman" w:hAnsi="Times New Roman" w:cs="Times New Roman"/>
          <w:i w:val="0"/>
          <w:iCs w:val="0"/>
          <w:color w:val="000000" w:themeColor="text1"/>
          <w:sz w:val="22"/>
          <w:szCs w:val="22"/>
        </w:rPr>
        <w:t>: Different types of orifice meters and orifice plates based on construction and geometry</w:t>
      </w:r>
      <w:sdt>
        <w:sdtPr>
          <w:rPr>
            <w:rFonts w:ascii="Times New Roman" w:hAnsi="Times New Roman" w:cs="Times New Roman"/>
            <w:i w:val="0"/>
            <w:iCs w:val="0"/>
            <w:color w:val="000000" w:themeColor="text1"/>
            <w:sz w:val="22"/>
            <w:szCs w:val="22"/>
          </w:rPr>
          <w:id w:val="-1985996690"/>
          <w:citation/>
        </w:sdtPr>
        <w:sdtEndPr/>
        <w:sdtContent>
          <w:r w:rsidR="000A464D" w:rsidRPr="00293C2E">
            <w:rPr>
              <w:rFonts w:ascii="Times New Roman" w:hAnsi="Times New Roman" w:cs="Times New Roman"/>
              <w:i w:val="0"/>
              <w:iCs w:val="0"/>
              <w:color w:val="000000" w:themeColor="text1"/>
              <w:sz w:val="22"/>
              <w:szCs w:val="22"/>
            </w:rPr>
            <w:fldChar w:fldCharType="begin"/>
          </w:r>
          <w:r w:rsidR="000A464D" w:rsidRPr="00293C2E">
            <w:rPr>
              <w:rFonts w:ascii="Times New Roman" w:hAnsi="Times New Roman" w:cs="Times New Roman"/>
              <w:i w:val="0"/>
              <w:iCs w:val="0"/>
              <w:color w:val="000000" w:themeColor="text1"/>
              <w:sz w:val="22"/>
              <w:szCs w:val="22"/>
            </w:rPr>
            <w:instrText xml:space="preserve"> CITATION eng26 \l 1033 </w:instrText>
          </w:r>
          <w:r w:rsidR="000A464D" w:rsidRPr="00293C2E">
            <w:rPr>
              <w:rFonts w:ascii="Times New Roman" w:hAnsi="Times New Roman" w:cs="Times New Roman"/>
              <w:i w:val="0"/>
              <w:iCs w:val="0"/>
              <w:color w:val="000000" w:themeColor="text1"/>
              <w:sz w:val="22"/>
              <w:szCs w:val="22"/>
            </w:rPr>
            <w:fldChar w:fldCharType="separate"/>
          </w:r>
          <w:r w:rsidR="00A56EE4" w:rsidRPr="00293C2E">
            <w:rPr>
              <w:rFonts w:ascii="Times New Roman" w:hAnsi="Times New Roman" w:cs="Times New Roman"/>
              <w:i w:val="0"/>
              <w:iCs w:val="0"/>
              <w:noProof/>
              <w:color w:val="000000" w:themeColor="text1"/>
              <w:sz w:val="22"/>
              <w:szCs w:val="22"/>
            </w:rPr>
            <w:t xml:space="preserve"> [2]</w:t>
          </w:r>
          <w:r w:rsidR="000A464D" w:rsidRPr="00293C2E">
            <w:rPr>
              <w:rFonts w:ascii="Times New Roman" w:hAnsi="Times New Roman" w:cs="Times New Roman"/>
              <w:i w:val="0"/>
              <w:iCs w:val="0"/>
              <w:color w:val="000000" w:themeColor="text1"/>
              <w:sz w:val="22"/>
              <w:szCs w:val="22"/>
            </w:rPr>
            <w:fldChar w:fldCharType="end"/>
          </w:r>
        </w:sdtContent>
      </w:sdt>
      <w:bookmarkEnd w:id="11"/>
    </w:p>
    <w:p w14:paraId="1F2286A9" w14:textId="7BB89590" w:rsidR="002570EA" w:rsidRPr="001C1AA4" w:rsidRDefault="002570EA" w:rsidP="00026B17">
      <w:pPr>
        <w:spacing w:line="360" w:lineRule="auto"/>
        <w:jc w:val="both"/>
        <w:rPr>
          <w:rFonts w:ascii="Times New Roman" w:hAnsi="Times New Roman" w:cs="Times New Roman"/>
          <w:color w:val="000000" w:themeColor="text1"/>
        </w:rPr>
      </w:pPr>
      <w:r w:rsidRPr="001C1AA4">
        <w:rPr>
          <w:rFonts w:ascii="Times New Roman" w:hAnsi="Times New Roman" w:cs="Times New Roman"/>
          <w:color w:val="000000" w:themeColor="text1"/>
        </w:rPr>
        <w:lastRenderedPageBreak/>
        <w:t xml:space="preserve">Based on the geometry of the orifice plate, several types are used depending on the nature of the flowing fluid. The eccentric orifice plate has an off-center opening and is suitable for fluids containing suspended solids, as it prevents sediment accumulation. The segmental orifice plate has a segment-shaped opening and is used when the flow contains gas bubbles or solid particles. The conical orifice plate has a conical inlet profile and provides smoother flow entry with reduced energy loss. The sharp-edge orifice plate is the </w:t>
      </w:r>
      <w:r w:rsidR="00F778EE" w:rsidRPr="001C1AA4">
        <w:rPr>
          <w:rFonts w:ascii="Times New Roman" w:hAnsi="Times New Roman" w:cs="Times New Roman"/>
          <w:color w:val="000000" w:themeColor="text1"/>
        </w:rPr>
        <w:t>most used</w:t>
      </w:r>
      <w:r w:rsidRPr="001C1AA4">
        <w:rPr>
          <w:rFonts w:ascii="Times New Roman" w:hAnsi="Times New Roman" w:cs="Times New Roman"/>
          <w:color w:val="000000" w:themeColor="text1"/>
        </w:rPr>
        <w:t xml:space="preserve"> type for clean fluids and turbulent flow conditions. The multi-hole orifice plate contains several small openings and is used to reduce vibration and noise at high flow rates.</w:t>
      </w:r>
    </w:p>
    <w:p w14:paraId="0A94B553" w14:textId="77777777" w:rsidR="002570EA" w:rsidRPr="001C1AA4" w:rsidRDefault="002570EA" w:rsidP="00026B17">
      <w:pPr>
        <w:spacing w:line="360" w:lineRule="auto"/>
        <w:jc w:val="both"/>
        <w:rPr>
          <w:rFonts w:ascii="Times New Roman" w:hAnsi="Times New Roman" w:cs="Times New Roman"/>
          <w:color w:val="000000" w:themeColor="text1"/>
        </w:rPr>
      </w:pPr>
      <w:r w:rsidRPr="001C1AA4">
        <w:rPr>
          <w:rFonts w:ascii="Times New Roman" w:hAnsi="Times New Roman" w:cs="Times New Roman"/>
          <w:color w:val="000000" w:themeColor="text1"/>
        </w:rPr>
        <w:t>In our laboratory experiment, a sharp-edge (standard) concentric orifice plate is used. This type is chosen because the working fluid is clean water, which does not contain suspended solids or gas bubbles. The sharp-edge orifice plate provides a well-defined flow contraction and a measurable pressure drop, which makes it suitable for studying the relationship between discharge and pressure head difference. Moreover, its simple geometry allows easy theoretical analysis and comparison between experimental and theoretical flow rates, which is essential for calibration and performance evaluation of the orifice meter.</w:t>
      </w:r>
    </w:p>
    <w:p w14:paraId="5126AE4F" w14:textId="77777777" w:rsidR="002570EA" w:rsidRPr="001C1AA4" w:rsidRDefault="002570EA" w:rsidP="00026B17">
      <w:pPr>
        <w:pStyle w:val="Heading2"/>
        <w:spacing w:line="360" w:lineRule="auto"/>
        <w:rPr>
          <w:rFonts w:ascii="Times New Roman" w:hAnsi="Times New Roman" w:cs="Times New Roman"/>
          <w:b/>
          <w:bCs/>
          <w:color w:val="000000" w:themeColor="text1"/>
          <w:sz w:val="24"/>
          <w:szCs w:val="24"/>
        </w:rPr>
      </w:pPr>
      <w:bookmarkStart w:id="12" w:name="_Toc235960743"/>
      <w:r w:rsidRPr="001C1AA4">
        <w:rPr>
          <w:rFonts w:ascii="Times New Roman" w:hAnsi="Times New Roman" w:cs="Times New Roman"/>
          <w:b/>
          <w:bCs/>
          <w:color w:val="000000" w:themeColor="text1"/>
          <w:sz w:val="24"/>
          <w:szCs w:val="24"/>
        </w:rPr>
        <w:t>2.4 Continuity Equation</w:t>
      </w:r>
      <w:bookmarkEnd w:id="12"/>
    </w:p>
    <w:p w14:paraId="53F9DD2C" w14:textId="77777777" w:rsidR="002570EA" w:rsidRPr="001C1AA4" w:rsidRDefault="002570EA" w:rsidP="00026B17">
      <w:pPr>
        <w:spacing w:line="360" w:lineRule="auto"/>
        <w:jc w:val="both"/>
        <w:rPr>
          <w:rFonts w:ascii="Times New Roman" w:hAnsi="Times New Roman" w:cs="Times New Roman"/>
          <w:color w:val="000000" w:themeColor="text1"/>
        </w:rPr>
      </w:pPr>
      <w:r w:rsidRPr="001C1AA4">
        <w:rPr>
          <w:rFonts w:ascii="Times New Roman" w:hAnsi="Times New Roman" w:cs="Times New Roman"/>
          <w:color w:val="000000" w:themeColor="text1"/>
        </w:rPr>
        <w:t>For steady, incompressible flow, the continuity equation is given by</w:t>
      </w:r>
    </w:p>
    <w:p w14:paraId="33A6BDF9" w14:textId="78E90375" w:rsidR="002570EA" w:rsidRPr="001C1AA4" w:rsidRDefault="00A2501D" w:rsidP="00026B17">
      <w:pPr>
        <w:spacing w:line="360" w:lineRule="auto"/>
        <w:rPr>
          <w:rFonts w:ascii="Times New Roman" w:hAnsi="Times New Roman" w:cs="Times New Roman"/>
          <w:color w:val="000000" w:themeColor="text1"/>
        </w:rPr>
      </w:pPr>
      <m:oMathPara>
        <m:oMathParaPr>
          <m:jc m:val="center"/>
        </m:oMathParaPr>
        <m:oMath>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A</m:t>
              </m:r>
            </m:e>
            <m:sub>
              <m:r>
                <m:rPr>
                  <m:sty m:val="p"/>
                </m:rPr>
                <w:rPr>
                  <w:rFonts w:ascii="Cambria Math" w:hAnsi="Cambria Math" w:cs="Times New Roman"/>
                  <w:color w:val="000000" w:themeColor="text1"/>
                </w:rPr>
                <m:t>1</m:t>
              </m:r>
            </m:sub>
          </m:sSub>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v</m:t>
              </m:r>
            </m:e>
            <m:sub>
              <m:r>
                <m:rPr>
                  <m:sty m:val="p"/>
                </m:rPr>
                <w:rPr>
                  <w:rFonts w:ascii="Cambria Math" w:hAnsi="Cambria Math" w:cs="Times New Roman"/>
                  <w:color w:val="000000" w:themeColor="text1"/>
                </w:rPr>
                <m:t>1</m:t>
              </m:r>
            </m:sub>
          </m:sSub>
          <m:r>
            <m:rPr>
              <m:sty m:val="p"/>
            </m:rPr>
            <w:rPr>
              <w:rFonts w:ascii="Cambria Math" w:hAnsi="Cambria Math" w:cs="Times New Roman"/>
              <w:color w:val="000000" w:themeColor="text1"/>
            </w:rPr>
            <m:t>=</m:t>
          </m:r>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A</m:t>
              </m:r>
            </m:e>
            <m:sub>
              <m:r>
                <m:rPr>
                  <m:sty m:val="p"/>
                </m:rPr>
                <w:rPr>
                  <w:rFonts w:ascii="Cambria Math" w:hAnsi="Cambria Math" w:cs="Times New Roman"/>
                  <w:color w:val="000000" w:themeColor="text1"/>
                </w:rPr>
                <m:t>2</m:t>
              </m:r>
            </m:sub>
          </m:sSub>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v</m:t>
              </m:r>
            </m:e>
            <m:sub>
              <m:r>
                <m:rPr>
                  <m:sty m:val="p"/>
                </m:rPr>
                <w:rPr>
                  <w:rFonts w:ascii="Cambria Math" w:hAnsi="Cambria Math" w:cs="Times New Roman"/>
                  <w:color w:val="000000" w:themeColor="text1"/>
                </w:rPr>
                <m:t>2</m:t>
              </m:r>
            </m:sub>
          </m:sSub>
          <m:r>
            <m:rPr>
              <m:sty m:val="p"/>
            </m:rPr>
            <w:rPr>
              <w:rFonts w:ascii="Cambria Math" w:hAnsi="Cambria Math" w:cs="Times New Roman"/>
              <w:color w:val="000000" w:themeColor="text1"/>
            </w:rPr>
            <w:br/>
          </m:r>
        </m:oMath>
      </m:oMathPara>
      <w:r w:rsidR="002570EA" w:rsidRPr="001C1AA4">
        <w:rPr>
          <w:rFonts w:ascii="Times New Roman" w:hAnsi="Times New Roman" w:cs="Times New Roman"/>
          <w:color w:val="000000" w:themeColor="text1"/>
        </w:rPr>
        <w:t>where,</w:t>
      </w:r>
      <w:r w:rsidR="002570EA" w:rsidRPr="001C1AA4">
        <w:rPr>
          <w:rFonts w:ascii="Times New Roman" w:hAnsi="Times New Roman" w:cs="Times New Roman"/>
          <w:color w:val="000000" w:themeColor="text1"/>
        </w:rPr>
        <w:br/>
        <w:t>A = Cross-sectional area</w:t>
      </w:r>
      <w:r w:rsidR="002570EA" w:rsidRPr="001C1AA4">
        <w:rPr>
          <w:rFonts w:ascii="Times New Roman" w:hAnsi="Times New Roman" w:cs="Times New Roman"/>
          <w:color w:val="000000" w:themeColor="text1"/>
        </w:rPr>
        <w:br/>
        <w:t>v = Average velocity</w:t>
      </w:r>
    </w:p>
    <w:p w14:paraId="2F25E8CD" w14:textId="4F52960D" w:rsidR="00F778EE" w:rsidRPr="001C1AA4" w:rsidRDefault="002570EA" w:rsidP="00026B17">
      <w:pPr>
        <w:spacing w:line="360" w:lineRule="auto"/>
        <w:jc w:val="both"/>
        <w:rPr>
          <w:rFonts w:ascii="Times New Roman" w:hAnsi="Times New Roman" w:cs="Times New Roman"/>
          <w:color w:val="000000" w:themeColor="text1"/>
        </w:rPr>
      </w:pPr>
      <w:r w:rsidRPr="001C1AA4">
        <w:rPr>
          <w:rFonts w:ascii="Times New Roman" w:hAnsi="Times New Roman" w:cs="Times New Roman"/>
          <w:color w:val="000000" w:themeColor="text1"/>
        </w:rPr>
        <w:t>In an orifice meter, the flow area reduces at the orifice opening, and according to the continuity equation, the fluid velocity increases at this section. This increase in velocity leads to a corresponding decrease in static pressure. Thus, the continuity equation explains the rise in velocity that contributes to the pressure difference used for flow measurement.</w:t>
      </w:r>
    </w:p>
    <w:p w14:paraId="15A562F4" w14:textId="77777777" w:rsidR="002570EA" w:rsidRPr="001C1AA4" w:rsidRDefault="002570EA" w:rsidP="00026B17">
      <w:pPr>
        <w:pStyle w:val="Heading2"/>
        <w:spacing w:line="360" w:lineRule="auto"/>
        <w:rPr>
          <w:rFonts w:ascii="Times New Roman" w:hAnsi="Times New Roman" w:cs="Times New Roman"/>
          <w:b/>
          <w:bCs/>
          <w:color w:val="000000" w:themeColor="text1"/>
          <w:sz w:val="24"/>
          <w:szCs w:val="24"/>
        </w:rPr>
      </w:pPr>
      <w:bookmarkStart w:id="13" w:name="_Toc235960744"/>
      <w:r w:rsidRPr="001C1AA4">
        <w:rPr>
          <w:rFonts w:ascii="Times New Roman" w:hAnsi="Times New Roman" w:cs="Times New Roman"/>
          <w:b/>
          <w:bCs/>
          <w:color w:val="000000" w:themeColor="text1"/>
          <w:sz w:val="24"/>
          <w:szCs w:val="24"/>
        </w:rPr>
        <w:t>2.5 Bernoulli’s Equation</w:t>
      </w:r>
      <w:bookmarkEnd w:id="13"/>
    </w:p>
    <w:p w14:paraId="04D1E23E" w14:textId="633D4DA1" w:rsidR="002570EA" w:rsidRPr="001C1AA4" w:rsidRDefault="002570EA" w:rsidP="00026B17">
      <w:pPr>
        <w:spacing w:line="360" w:lineRule="auto"/>
        <w:jc w:val="both"/>
        <w:rPr>
          <w:rFonts w:ascii="Times New Roman" w:hAnsi="Times New Roman" w:cs="Times New Roman"/>
          <w:color w:val="000000" w:themeColor="text1"/>
        </w:rPr>
      </w:pPr>
      <w:r w:rsidRPr="001C1AA4">
        <w:rPr>
          <w:rFonts w:ascii="Times New Roman" w:hAnsi="Times New Roman" w:cs="Times New Roman"/>
          <w:color w:val="000000" w:themeColor="text1"/>
        </w:rPr>
        <w:t>For steady, incompressible, and frictionless flow between two sections along a streamline, Bernoulli’s equation is expressed as</w:t>
      </w:r>
      <w:r w:rsidR="000A464D" w:rsidRPr="001C1AA4">
        <w:rPr>
          <w:rFonts w:ascii="Times New Roman" w:hAnsi="Times New Roman" w:cs="Times New Roman"/>
          <w:color w:val="000000" w:themeColor="text1"/>
        </w:rPr>
        <w:t xml:space="preserve"> </w:t>
      </w:r>
      <w:r w:rsidR="00D75B9F">
        <w:rPr>
          <w:rFonts w:ascii="Times New Roman" w:hAnsi="Times New Roman" w:cs="Times New Roman"/>
          <w:color w:val="000000" w:themeColor="text1"/>
        </w:rPr>
        <w:fldChar w:fldCharType="begin"/>
      </w:r>
      <w:r w:rsidR="00D75B9F">
        <w:rPr>
          <w:rFonts w:ascii="Times New Roman" w:hAnsi="Times New Roman" w:cs="Times New Roman"/>
          <w:color w:val="000000" w:themeColor="text1"/>
        </w:rPr>
        <w:instrText xml:space="preserve"> ADDIN ZOTERO_ITEM CSL_CITATION {"citationID":"E9sLi3wA","properties":{"unsorted":false,"formattedCitation":"[3]","plainCitation":"[3]","noteIndex":0},"citationItems":[{"id":7,"uris":["http://zotero.org/users/local/qMGGTFTG/items/CJPVYYKC"],"itemData":{"id":7,"type":"book","edition":"8th ed., SI version","ISBN":"978-1-118-02641-0","language":"eng","number-of-pages":"873","publisher":"John Wiley","publisher-place":"Hoboken, NJ","source":"K10plus ISBN","title":"Fluid mechanics","author":[{"family":"Fox","given":"Robert W."},{"family":"Pritchard","given":"Philip J."},{"family":"McDonald","given":"Alan T."},{"family":"Leylegian","given":"John C."}],"issued":{"date-parts":[["2012"]]}}}],"schema":"https://github.com/citation-style-language/schema/raw/master/csl-citation.json"} </w:instrText>
      </w:r>
      <w:r w:rsidR="00D75B9F">
        <w:rPr>
          <w:rFonts w:ascii="Times New Roman" w:hAnsi="Times New Roman" w:cs="Times New Roman"/>
          <w:color w:val="000000" w:themeColor="text1"/>
        </w:rPr>
        <w:fldChar w:fldCharType="separate"/>
      </w:r>
      <w:r w:rsidR="00D75B9F" w:rsidRPr="00D75B9F">
        <w:rPr>
          <w:rFonts w:ascii="Times New Roman" w:hAnsi="Times New Roman" w:cs="Times New Roman"/>
        </w:rPr>
        <w:t>[3]</w:t>
      </w:r>
      <w:r w:rsidR="00D75B9F">
        <w:rPr>
          <w:rFonts w:ascii="Times New Roman" w:hAnsi="Times New Roman" w:cs="Times New Roman"/>
          <w:color w:val="000000" w:themeColor="text1"/>
        </w:rPr>
        <w:fldChar w:fldCharType="end"/>
      </w:r>
    </w:p>
    <w:p w14:paraId="6703AD74" w14:textId="5CFED3E7" w:rsidR="002570EA" w:rsidRPr="001C1AA4" w:rsidRDefault="00A2501D" w:rsidP="00026B17">
      <w:pPr>
        <w:spacing w:line="360" w:lineRule="auto"/>
        <w:jc w:val="both"/>
        <w:rPr>
          <w:rFonts w:ascii="Times New Roman" w:hAnsi="Times New Roman" w:cs="Times New Roman"/>
          <w:iCs/>
          <w:color w:val="000000" w:themeColor="text1"/>
        </w:rPr>
      </w:pPr>
      <m:oMathPara>
        <m:oMath>
          <m:f>
            <m:fPr>
              <m:ctrlPr>
                <w:rPr>
                  <w:rFonts w:ascii="Cambria Math" w:hAnsi="Cambria Math" w:cs="Times New Roman"/>
                  <w:iCs/>
                  <w:color w:val="000000" w:themeColor="text1"/>
                </w:rPr>
              </m:ctrlPr>
            </m:fPr>
            <m:num>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P</m:t>
                  </m:r>
                </m:e>
                <m:sub>
                  <m:r>
                    <m:rPr>
                      <m:sty m:val="p"/>
                    </m:rPr>
                    <w:rPr>
                      <w:rFonts w:ascii="Cambria Math" w:hAnsi="Cambria Math" w:cs="Times New Roman"/>
                      <w:color w:val="000000" w:themeColor="text1"/>
                    </w:rPr>
                    <m:t>1</m:t>
                  </m:r>
                </m:sub>
              </m:sSub>
            </m:num>
            <m:den>
              <m:r>
                <m:rPr>
                  <m:sty m:val="p"/>
                </m:rPr>
                <w:rPr>
                  <w:rFonts w:ascii="Cambria Math" w:hAnsi="Cambria Math" w:cs="Times New Roman"/>
                  <w:color w:val="000000" w:themeColor="text1"/>
                </w:rPr>
                <m:t>ρg</m:t>
              </m:r>
            </m:den>
          </m:f>
          <m:r>
            <m:rPr>
              <m:sty m:val="p"/>
            </m:rPr>
            <w:rPr>
              <w:rFonts w:ascii="Cambria Math" w:hAnsi="Cambria Math" w:cs="Times New Roman"/>
              <w:color w:val="000000" w:themeColor="text1"/>
            </w:rPr>
            <m:t>+</m:t>
          </m:r>
          <m:f>
            <m:fPr>
              <m:ctrlPr>
                <w:rPr>
                  <w:rFonts w:ascii="Cambria Math" w:hAnsi="Cambria Math" w:cs="Times New Roman"/>
                  <w:iCs/>
                  <w:color w:val="000000" w:themeColor="text1"/>
                </w:rPr>
              </m:ctrlPr>
            </m:fPr>
            <m:num>
              <m:sSubSup>
                <m:sSubSupPr>
                  <m:ctrlPr>
                    <w:rPr>
                      <w:rFonts w:ascii="Cambria Math" w:hAnsi="Cambria Math" w:cs="Times New Roman"/>
                      <w:iCs/>
                      <w:color w:val="000000" w:themeColor="text1"/>
                    </w:rPr>
                  </m:ctrlPr>
                </m:sSubSupPr>
                <m:e>
                  <m:r>
                    <m:rPr>
                      <m:sty m:val="p"/>
                    </m:rPr>
                    <w:rPr>
                      <w:rFonts w:ascii="Cambria Math" w:hAnsi="Cambria Math" w:cs="Times New Roman"/>
                      <w:color w:val="000000" w:themeColor="text1"/>
                    </w:rPr>
                    <m:t>v</m:t>
                  </m:r>
                </m:e>
                <m:sub>
                  <m:r>
                    <m:rPr>
                      <m:sty m:val="p"/>
                    </m:rPr>
                    <w:rPr>
                      <w:rFonts w:ascii="Cambria Math" w:hAnsi="Cambria Math" w:cs="Times New Roman"/>
                      <w:color w:val="000000" w:themeColor="text1"/>
                    </w:rPr>
                    <m:t>1</m:t>
                  </m:r>
                </m:sub>
                <m:sup>
                  <m:r>
                    <m:rPr>
                      <m:sty m:val="p"/>
                    </m:rPr>
                    <w:rPr>
                      <w:rFonts w:ascii="Cambria Math" w:hAnsi="Cambria Math" w:cs="Times New Roman"/>
                      <w:color w:val="000000" w:themeColor="text1"/>
                    </w:rPr>
                    <m:t>2</m:t>
                  </m:r>
                </m:sup>
              </m:sSubSup>
            </m:num>
            <m:den>
              <m:r>
                <m:rPr>
                  <m:sty m:val="p"/>
                </m:rPr>
                <w:rPr>
                  <w:rFonts w:ascii="Cambria Math" w:hAnsi="Cambria Math" w:cs="Times New Roman"/>
                  <w:color w:val="000000" w:themeColor="text1"/>
                </w:rPr>
                <m:t>2g</m:t>
              </m:r>
            </m:den>
          </m:f>
          <m:r>
            <m:rPr>
              <m:sty m:val="p"/>
            </m:rPr>
            <w:rPr>
              <w:rFonts w:ascii="Cambria Math" w:hAnsi="Cambria Math" w:cs="Times New Roman"/>
              <w:color w:val="000000" w:themeColor="text1"/>
            </w:rPr>
            <m:t>+</m:t>
          </m:r>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z</m:t>
              </m:r>
            </m:e>
            <m:sub>
              <m:r>
                <m:rPr>
                  <m:sty m:val="p"/>
                </m:rPr>
                <w:rPr>
                  <w:rFonts w:ascii="Cambria Math" w:hAnsi="Cambria Math" w:cs="Times New Roman"/>
                  <w:color w:val="000000" w:themeColor="text1"/>
                </w:rPr>
                <m:t>1</m:t>
              </m:r>
            </m:sub>
          </m:sSub>
          <m:r>
            <m:rPr>
              <m:sty m:val="p"/>
            </m:rPr>
            <w:rPr>
              <w:rFonts w:ascii="Cambria Math" w:hAnsi="Cambria Math" w:cs="Times New Roman"/>
              <w:color w:val="000000" w:themeColor="text1"/>
            </w:rPr>
            <m:t>=</m:t>
          </m:r>
          <m:f>
            <m:fPr>
              <m:ctrlPr>
                <w:rPr>
                  <w:rFonts w:ascii="Cambria Math" w:hAnsi="Cambria Math" w:cs="Times New Roman"/>
                  <w:iCs/>
                  <w:color w:val="000000" w:themeColor="text1"/>
                </w:rPr>
              </m:ctrlPr>
            </m:fPr>
            <m:num>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P</m:t>
                  </m:r>
                </m:e>
                <m:sub>
                  <m:r>
                    <m:rPr>
                      <m:sty m:val="p"/>
                    </m:rPr>
                    <w:rPr>
                      <w:rFonts w:ascii="Cambria Math" w:hAnsi="Cambria Math" w:cs="Times New Roman"/>
                      <w:color w:val="000000" w:themeColor="text1"/>
                    </w:rPr>
                    <m:t>2</m:t>
                  </m:r>
                </m:sub>
              </m:sSub>
            </m:num>
            <m:den>
              <m:r>
                <m:rPr>
                  <m:sty m:val="p"/>
                </m:rPr>
                <w:rPr>
                  <w:rFonts w:ascii="Cambria Math" w:hAnsi="Cambria Math" w:cs="Times New Roman"/>
                  <w:color w:val="000000" w:themeColor="text1"/>
                </w:rPr>
                <m:t>ρg</m:t>
              </m:r>
            </m:den>
          </m:f>
          <m:r>
            <m:rPr>
              <m:sty m:val="p"/>
            </m:rPr>
            <w:rPr>
              <w:rFonts w:ascii="Cambria Math" w:hAnsi="Cambria Math" w:cs="Times New Roman"/>
              <w:color w:val="000000" w:themeColor="text1"/>
            </w:rPr>
            <m:t>+</m:t>
          </m:r>
          <m:f>
            <m:fPr>
              <m:ctrlPr>
                <w:rPr>
                  <w:rFonts w:ascii="Cambria Math" w:hAnsi="Cambria Math" w:cs="Times New Roman"/>
                  <w:iCs/>
                  <w:color w:val="000000" w:themeColor="text1"/>
                </w:rPr>
              </m:ctrlPr>
            </m:fPr>
            <m:num>
              <m:sSubSup>
                <m:sSubSupPr>
                  <m:ctrlPr>
                    <w:rPr>
                      <w:rFonts w:ascii="Cambria Math" w:hAnsi="Cambria Math" w:cs="Times New Roman"/>
                      <w:iCs/>
                      <w:color w:val="000000" w:themeColor="text1"/>
                    </w:rPr>
                  </m:ctrlPr>
                </m:sSubSupPr>
                <m:e>
                  <m:r>
                    <m:rPr>
                      <m:sty m:val="p"/>
                    </m:rPr>
                    <w:rPr>
                      <w:rFonts w:ascii="Cambria Math" w:hAnsi="Cambria Math" w:cs="Times New Roman"/>
                      <w:color w:val="000000" w:themeColor="text1"/>
                    </w:rPr>
                    <m:t>v</m:t>
                  </m:r>
                </m:e>
                <m:sub>
                  <m:r>
                    <m:rPr>
                      <m:sty m:val="p"/>
                    </m:rPr>
                    <w:rPr>
                      <w:rFonts w:ascii="Cambria Math" w:hAnsi="Cambria Math" w:cs="Times New Roman"/>
                      <w:color w:val="000000" w:themeColor="text1"/>
                    </w:rPr>
                    <m:t>2</m:t>
                  </m:r>
                </m:sub>
                <m:sup>
                  <m:r>
                    <m:rPr>
                      <m:sty m:val="p"/>
                    </m:rPr>
                    <w:rPr>
                      <w:rFonts w:ascii="Cambria Math" w:hAnsi="Cambria Math" w:cs="Times New Roman"/>
                      <w:color w:val="000000" w:themeColor="text1"/>
                    </w:rPr>
                    <m:t>2</m:t>
                  </m:r>
                </m:sup>
              </m:sSubSup>
            </m:num>
            <m:den>
              <m:r>
                <m:rPr>
                  <m:sty m:val="p"/>
                </m:rPr>
                <w:rPr>
                  <w:rFonts w:ascii="Cambria Math" w:hAnsi="Cambria Math" w:cs="Times New Roman"/>
                  <w:color w:val="000000" w:themeColor="text1"/>
                </w:rPr>
                <m:t>2g</m:t>
              </m:r>
            </m:den>
          </m:f>
          <m:r>
            <m:rPr>
              <m:sty m:val="p"/>
            </m:rPr>
            <w:rPr>
              <w:rFonts w:ascii="Cambria Math" w:hAnsi="Cambria Math" w:cs="Times New Roman"/>
              <w:color w:val="000000" w:themeColor="text1"/>
            </w:rPr>
            <m:t>+</m:t>
          </m:r>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z</m:t>
              </m:r>
            </m:e>
            <m:sub>
              <m:r>
                <m:rPr>
                  <m:sty m:val="p"/>
                </m:rPr>
                <w:rPr>
                  <w:rFonts w:ascii="Cambria Math" w:hAnsi="Cambria Math" w:cs="Times New Roman"/>
                  <w:color w:val="000000" w:themeColor="text1"/>
                </w:rPr>
                <m:t>2</m:t>
              </m:r>
            </m:sub>
          </m:sSub>
          <m:r>
            <m:rPr>
              <m:sty m:val="p"/>
            </m:rPr>
            <w:rPr>
              <w:rFonts w:ascii="Cambria Math" w:hAnsi="Cambria Math" w:cs="Times New Roman"/>
              <w:color w:val="000000" w:themeColor="text1"/>
            </w:rPr>
            <w:br/>
          </m:r>
        </m:oMath>
      </m:oMathPara>
    </w:p>
    <w:p w14:paraId="02E10F76" w14:textId="275E482D" w:rsidR="002570EA" w:rsidRPr="001C1AA4" w:rsidRDefault="002570EA" w:rsidP="00786D8B">
      <w:pPr>
        <w:spacing w:line="360" w:lineRule="auto"/>
        <w:jc w:val="both"/>
        <w:rPr>
          <w:rFonts w:ascii="Times New Roman" w:hAnsi="Times New Roman" w:cs="Times New Roman"/>
          <w:color w:val="000000" w:themeColor="text1"/>
        </w:rPr>
      </w:pPr>
      <w:r w:rsidRPr="001C1AA4">
        <w:rPr>
          <w:rFonts w:ascii="Times New Roman" w:hAnsi="Times New Roman" w:cs="Times New Roman"/>
          <w:color w:val="000000" w:themeColor="text1"/>
        </w:rPr>
        <w:lastRenderedPageBreak/>
        <w:t>For a horizontal pipe,</w:t>
      </w:r>
    </w:p>
    <w:p w14:paraId="7DC582E8" w14:textId="69BAA8A1" w:rsidR="007618F6" w:rsidRPr="001C1AA4" w:rsidRDefault="00A2501D" w:rsidP="00786D8B">
      <w:pPr>
        <w:spacing w:line="360" w:lineRule="auto"/>
        <w:jc w:val="both"/>
        <w:rPr>
          <w:rFonts w:ascii="Times New Roman" w:eastAsiaTheme="minorEastAsia" w:hAnsi="Times New Roman" w:cs="Times New Roman"/>
          <w:iCs/>
          <w:color w:val="000000" w:themeColor="text1"/>
        </w:rPr>
      </w:pPr>
      <m:oMathPara>
        <m:oMath>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z</m:t>
              </m:r>
            </m:e>
            <m:sub>
              <m:r>
                <m:rPr>
                  <m:sty m:val="p"/>
                </m:rPr>
                <w:rPr>
                  <w:rFonts w:ascii="Cambria Math" w:hAnsi="Cambria Math" w:cs="Times New Roman"/>
                  <w:color w:val="000000" w:themeColor="text1"/>
                </w:rPr>
                <m:t>1</m:t>
              </m:r>
            </m:sub>
          </m:sSub>
          <m:r>
            <m:rPr>
              <m:sty m:val="p"/>
            </m:rPr>
            <w:rPr>
              <w:rFonts w:ascii="Cambria Math" w:hAnsi="Cambria Math" w:cs="Times New Roman"/>
              <w:color w:val="000000" w:themeColor="text1"/>
            </w:rPr>
            <m:t>=</m:t>
          </m:r>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z</m:t>
              </m:r>
            </m:e>
            <m:sub>
              <m:r>
                <m:rPr>
                  <m:sty m:val="p"/>
                </m:rPr>
                <w:rPr>
                  <w:rFonts w:ascii="Cambria Math" w:hAnsi="Cambria Math" w:cs="Times New Roman"/>
                  <w:color w:val="000000" w:themeColor="text1"/>
                </w:rPr>
                <m:t>2</m:t>
              </m:r>
            </m:sub>
          </m:sSub>
        </m:oMath>
      </m:oMathPara>
    </w:p>
    <w:p w14:paraId="2DC22D1C" w14:textId="77777777" w:rsidR="00B21CE3" w:rsidRPr="001C1AA4" w:rsidRDefault="00B21CE3" w:rsidP="00786D8B">
      <w:pPr>
        <w:spacing w:line="360" w:lineRule="auto"/>
        <w:jc w:val="both"/>
        <w:rPr>
          <w:rFonts w:ascii="Times New Roman" w:hAnsi="Times New Roman" w:cs="Times New Roman"/>
          <w:color w:val="000000" w:themeColor="text1"/>
        </w:rPr>
      </w:pPr>
    </w:p>
    <w:p w14:paraId="13ED3D58" w14:textId="303CF650" w:rsidR="002570EA" w:rsidRPr="001C1AA4" w:rsidRDefault="002570EA" w:rsidP="00786D8B">
      <w:pPr>
        <w:spacing w:line="360" w:lineRule="auto"/>
        <w:jc w:val="both"/>
        <w:rPr>
          <w:rFonts w:ascii="Times New Roman" w:eastAsiaTheme="minorEastAsia" w:hAnsi="Times New Roman" w:cs="Times New Roman"/>
          <w:color w:val="000000" w:themeColor="text1"/>
        </w:rPr>
      </w:pPr>
      <w:r w:rsidRPr="001C1AA4">
        <w:rPr>
          <w:rFonts w:ascii="Times New Roman" w:hAnsi="Times New Roman" w:cs="Times New Roman"/>
          <w:color w:val="000000" w:themeColor="text1"/>
        </w:rPr>
        <w:t>Hence,</w:t>
      </w:r>
    </w:p>
    <w:p w14:paraId="0F57137E" w14:textId="4D127029" w:rsidR="002570EA" w:rsidRPr="001C1AA4" w:rsidRDefault="00A2501D" w:rsidP="00786D8B">
      <w:pPr>
        <w:spacing w:line="360" w:lineRule="auto"/>
        <w:jc w:val="both"/>
        <w:rPr>
          <w:rFonts w:ascii="Times New Roman" w:eastAsiaTheme="minorEastAsia" w:hAnsi="Times New Roman" w:cs="Times New Roman"/>
          <w:iCs/>
          <w:color w:val="000000" w:themeColor="text1"/>
        </w:rPr>
      </w:pPr>
      <m:oMathPara>
        <m:oMath>
          <m:f>
            <m:fPr>
              <m:ctrlPr>
                <w:rPr>
                  <w:rFonts w:ascii="Cambria Math" w:hAnsi="Cambria Math" w:cs="Times New Roman"/>
                  <w:iCs/>
                  <w:color w:val="000000" w:themeColor="text1"/>
                </w:rPr>
              </m:ctrlPr>
            </m:fPr>
            <m:num>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P</m:t>
                  </m:r>
                </m:e>
                <m:sub>
                  <m:r>
                    <m:rPr>
                      <m:sty m:val="p"/>
                    </m:rPr>
                    <w:rPr>
                      <w:rFonts w:ascii="Cambria Math" w:hAnsi="Cambria Math" w:cs="Times New Roman"/>
                      <w:color w:val="000000" w:themeColor="text1"/>
                    </w:rPr>
                    <m:t>1</m:t>
                  </m:r>
                </m:sub>
              </m:sSub>
              <m:r>
                <m:rPr>
                  <m:sty m:val="p"/>
                </m:rPr>
                <w:rPr>
                  <w:rFonts w:ascii="Cambria Math" w:hAnsi="Cambria Math" w:cs="Times New Roman"/>
                  <w:color w:val="000000" w:themeColor="text1"/>
                </w:rPr>
                <m:t>-</m:t>
              </m:r>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P</m:t>
                  </m:r>
                </m:e>
                <m:sub>
                  <m:r>
                    <m:rPr>
                      <m:sty m:val="p"/>
                    </m:rPr>
                    <w:rPr>
                      <w:rFonts w:ascii="Cambria Math" w:hAnsi="Cambria Math" w:cs="Times New Roman"/>
                      <w:color w:val="000000" w:themeColor="text1"/>
                    </w:rPr>
                    <m:t>2</m:t>
                  </m:r>
                </m:sub>
              </m:sSub>
            </m:num>
            <m:den>
              <m:r>
                <m:rPr>
                  <m:sty m:val="p"/>
                </m:rPr>
                <w:rPr>
                  <w:rFonts w:ascii="Cambria Math" w:hAnsi="Cambria Math" w:cs="Times New Roman"/>
                  <w:color w:val="000000" w:themeColor="text1"/>
                </w:rPr>
                <m:t>ρg</m:t>
              </m:r>
            </m:den>
          </m:f>
          <m:r>
            <m:rPr>
              <m:sty m:val="p"/>
            </m:rPr>
            <w:rPr>
              <w:rFonts w:ascii="Cambria Math" w:hAnsi="Cambria Math" w:cs="Times New Roman"/>
              <w:color w:val="000000" w:themeColor="text1"/>
            </w:rPr>
            <m:t>=</m:t>
          </m:r>
          <m:f>
            <m:fPr>
              <m:ctrlPr>
                <w:rPr>
                  <w:rFonts w:ascii="Cambria Math" w:hAnsi="Cambria Math" w:cs="Times New Roman"/>
                  <w:iCs/>
                  <w:color w:val="000000" w:themeColor="text1"/>
                </w:rPr>
              </m:ctrlPr>
            </m:fPr>
            <m:num>
              <m:sSubSup>
                <m:sSubSupPr>
                  <m:ctrlPr>
                    <w:rPr>
                      <w:rFonts w:ascii="Cambria Math" w:hAnsi="Cambria Math" w:cs="Times New Roman"/>
                      <w:iCs/>
                      <w:color w:val="000000" w:themeColor="text1"/>
                    </w:rPr>
                  </m:ctrlPr>
                </m:sSubSupPr>
                <m:e>
                  <m:r>
                    <m:rPr>
                      <m:sty m:val="p"/>
                    </m:rPr>
                    <w:rPr>
                      <w:rFonts w:ascii="Cambria Math" w:hAnsi="Cambria Math" w:cs="Times New Roman"/>
                      <w:color w:val="000000" w:themeColor="text1"/>
                    </w:rPr>
                    <m:t>v</m:t>
                  </m:r>
                </m:e>
                <m:sub>
                  <m:r>
                    <m:rPr>
                      <m:sty m:val="p"/>
                    </m:rPr>
                    <w:rPr>
                      <w:rFonts w:ascii="Cambria Math" w:hAnsi="Cambria Math" w:cs="Times New Roman"/>
                      <w:color w:val="000000" w:themeColor="text1"/>
                    </w:rPr>
                    <m:t>2</m:t>
                  </m:r>
                </m:sub>
                <m:sup>
                  <m:r>
                    <m:rPr>
                      <m:sty m:val="p"/>
                    </m:rPr>
                    <w:rPr>
                      <w:rFonts w:ascii="Cambria Math" w:hAnsi="Cambria Math" w:cs="Times New Roman"/>
                      <w:color w:val="000000" w:themeColor="text1"/>
                    </w:rPr>
                    <m:t>2</m:t>
                  </m:r>
                </m:sup>
              </m:sSubSup>
              <m:r>
                <m:rPr>
                  <m:sty m:val="p"/>
                </m:rPr>
                <w:rPr>
                  <w:rFonts w:ascii="Cambria Math" w:hAnsi="Cambria Math" w:cs="Times New Roman"/>
                  <w:color w:val="000000" w:themeColor="text1"/>
                </w:rPr>
                <m:t>-</m:t>
              </m:r>
              <m:sSubSup>
                <m:sSubSupPr>
                  <m:ctrlPr>
                    <w:rPr>
                      <w:rFonts w:ascii="Cambria Math" w:hAnsi="Cambria Math" w:cs="Times New Roman"/>
                      <w:iCs/>
                      <w:color w:val="000000" w:themeColor="text1"/>
                    </w:rPr>
                  </m:ctrlPr>
                </m:sSubSupPr>
                <m:e>
                  <m:r>
                    <m:rPr>
                      <m:sty m:val="p"/>
                    </m:rPr>
                    <w:rPr>
                      <w:rFonts w:ascii="Cambria Math" w:hAnsi="Cambria Math" w:cs="Times New Roman"/>
                      <w:color w:val="000000" w:themeColor="text1"/>
                    </w:rPr>
                    <m:t>v</m:t>
                  </m:r>
                </m:e>
                <m:sub>
                  <m:r>
                    <m:rPr>
                      <m:sty m:val="p"/>
                    </m:rPr>
                    <w:rPr>
                      <w:rFonts w:ascii="Cambria Math" w:hAnsi="Cambria Math" w:cs="Times New Roman"/>
                      <w:color w:val="000000" w:themeColor="text1"/>
                    </w:rPr>
                    <m:t>1</m:t>
                  </m:r>
                </m:sub>
                <m:sup>
                  <m:r>
                    <m:rPr>
                      <m:sty m:val="p"/>
                    </m:rPr>
                    <w:rPr>
                      <w:rFonts w:ascii="Cambria Math" w:hAnsi="Cambria Math" w:cs="Times New Roman"/>
                      <w:color w:val="000000" w:themeColor="text1"/>
                    </w:rPr>
                    <m:t>2</m:t>
                  </m:r>
                </m:sup>
              </m:sSubSup>
            </m:num>
            <m:den>
              <m:r>
                <m:rPr>
                  <m:sty m:val="p"/>
                </m:rPr>
                <w:rPr>
                  <w:rFonts w:ascii="Cambria Math" w:hAnsi="Cambria Math" w:cs="Times New Roman"/>
                  <w:color w:val="000000" w:themeColor="text1"/>
                </w:rPr>
                <m:t>2g</m:t>
              </m:r>
            </m:den>
          </m:f>
        </m:oMath>
      </m:oMathPara>
    </w:p>
    <w:p w14:paraId="1A9376EF" w14:textId="77777777" w:rsidR="002570EA" w:rsidRPr="001C1AA4" w:rsidRDefault="002570EA" w:rsidP="00786D8B">
      <w:pPr>
        <w:spacing w:line="360" w:lineRule="auto"/>
        <w:jc w:val="both"/>
        <w:rPr>
          <w:rFonts w:ascii="Times New Roman" w:hAnsi="Times New Roman" w:cs="Times New Roman"/>
          <w:color w:val="000000" w:themeColor="text1"/>
        </w:rPr>
      </w:pPr>
      <w:r w:rsidRPr="001C1AA4">
        <w:rPr>
          <w:rFonts w:ascii="Times New Roman" w:hAnsi="Times New Roman" w:cs="Times New Roman"/>
          <w:color w:val="000000" w:themeColor="text1"/>
        </w:rPr>
        <w:t>Here, P</w:t>
      </w:r>
      <w:r w:rsidRPr="001C1AA4">
        <w:rPr>
          <w:rFonts w:ascii="Times New Roman" w:hAnsi="Times New Roman" w:cs="Times New Roman"/>
          <w:color w:val="000000" w:themeColor="text1"/>
          <w:vertAlign w:val="subscript"/>
        </w:rPr>
        <w:t>1</w:t>
      </w:r>
      <w:r w:rsidRPr="001C1AA4">
        <w:rPr>
          <w:rFonts w:ascii="Times New Roman" w:hAnsi="Times New Roman" w:cs="Times New Roman"/>
          <w:color w:val="000000" w:themeColor="text1"/>
        </w:rPr>
        <w:t xml:space="preserve"> and P</w:t>
      </w:r>
      <w:r w:rsidRPr="001C1AA4">
        <w:rPr>
          <w:rFonts w:ascii="Times New Roman" w:hAnsi="Times New Roman" w:cs="Times New Roman"/>
          <w:color w:val="000000" w:themeColor="text1"/>
          <w:vertAlign w:val="subscript"/>
        </w:rPr>
        <w:t xml:space="preserve">2 </w:t>
      </w:r>
      <w:r w:rsidRPr="001C1AA4">
        <w:rPr>
          <w:rFonts w:ascii="Times New Roman" w:hAnsi="Times New Roman" w:cs="Times New Roman"/>
          <w:color w:val="000000" w:themeColor="text1"/>
        </w:rPr>
        <w:t xml:space="preserve">represent the static pressures at sections 1 and 2, respectively. For a horizontal pipe, the elevation terms </w:t>
      </w:r>
      <w:proofErr w:type="gramStart"/>
      <w:r w:rsidRPr="001C1AA4">
        <w:rPr>
          <w:rFonts w:ascii="Times New Roman" w:hAnsi="Times New Roman" w:cs="Times New Roman"/>
          <w:color w:val="000000" w:themeColor="text1"/>
        </w:rPr>
        <w:t>( z</w:t>
      </w:r>
      <w:proofErr w:type="gramEnd"/>
      <w:r w:rsidRPr="001C1AA4">
        <w:rPr>
          <w:rFonts w:ascii="Times New Roman" w:hAnsi="Times New Roman" w:cs="Times New Roman"/>
          <w:color w:val="000000" w:themeColor="text1"/>
          <w:vertAlign w:val="subscript"/>
        </w:rPr>
        <w:t>1</w:t>
      </w:r>
      <w:r w:rsidRPr="001C1AA4">
        <w:rPr>
          <w:rFonts w:ascii="Times New Roman" w:hAnsi="Times New Roman" w:cs="Times New Roman"/>
          <w:color w:val="000000" w:themeColor="text1"/>
        </w:rPr>
        <w:t xml:space="preserve"> &amp; z</w:t>
      </w:r>
      <w:proofErr w:type="gramStart"/>
      <w:r w:rsidRPr="001C1AA4">
        <w:rPr>
          <w:rFonts w:ascii="Times New Roman" w:hAnsi="Times New Roman" w:cs="Times New Roman"/>
          <w:color w:val="000000" w:themeColor="text1"/>
          <w:vertAlign w:val="subscript"/>
        </w:rPr>
        <w:t>2</w:t>
      </w:r>
      <w:r w:rsidRPr="001C1AA4">
        <w:rPr>
          <w:rFonts w:ascii="Times New Roman" w:hAnsi="Times New Roman" w:cs="Times New Roman"/>
          <w:color w:val="000000" w:themeColor="text1"/>
        </w:rPr>
        <w:t xml:space="preserve"> )</w:t>
      </w:r>
      <w:proofErr w:type="gramEnd"/>
      <w:r w:rsidRPr="001C1AA4">
        <w:rPr>
          <w:rFonts w:ascii="Times New Roman" w:hAnsi="Times New Roman" w:cs="Times New Roman"/>
          <w:color w:val="000000" w:themeColor="text1"/>
        </w:rPr>
        <w:t xml:space="preserve"> cancel out, and the pressure difference is balanced by the change in velocity head. This relation forms the theoretical basis for pressure-based flow measurement devices such as the orifice meter.</w:t>
      </w:r>
    </w:p>
    <w:p w14:paraId="26465E1B" w14:textId="77777777" w:rsidR="002570EA" w:rsidRPr="0029187A" w:rsidRDefault="002570EA" w:rsidP="00786D8B">
      <w:pPr>
        <w:pStyle w:val="Heading2"/>
        <w:spacing w:line="360" w:lineRule="auto"/>
        <w:rPr>
          <w:rFonts w:ascii="Times New Roman" w:hAnsi="Times New Roman" w:cs="Times New Roman"/>
          <w:b/>
          <w:bCs/>
          <w:color w:val="000000" w:themeColor="text1"/>
          <w:sz w:val="24"/>
          <w:szCs w:val="24"/>
        </w:rPr>
      </w:pPr>
      <w:bookmarkStart w:id="14" w:name="_Toc235960745"/>
      <w:r w:rsidRPr="0029187A">
        <w:rPr>
          <w:rFonts w:ascii="Times New Roman" w:hAnsi="Times New Roman" w:cs="Times New Roman"/>
          <w:b/>
          <w:bCs/>
          <w:color w:val="000000" w:themeColor="text1"/>
          <w:sz w:val="24"/>
          <w:szCs w:val="24"/>
        </w:rPr>
        <w:t>2.6 Differential Manometer Relation</w:t>
      </w:r>
      <w:bookmarkEnd w:id="14"/>
    </w:p>
    <w:p w14:paraId="7494FCE2" w14:textId="1EBC9536" w:rsidR="002570EA" w:rsidRPr="0029187A" w:rsidRDefault="002570EA" w:rsidP="00786D8B">
      <w:pPr>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The pressure difference across the orifice is measured using a U-tube manometer containing carbon tetrachloride (CCl</w:t>
      </w:r>
      <w:r w:rsidR="0043796B">
        <w:rPr>
          <w:rFonts w:ascii="Times New Roman" w:hAnsi="Times New Roman" w:cs="Times New Roman"/>
          <w:color w:val="000000" w:themeColor="text1"/>
          <w:vertAlign w:val="subscript"/>
        </w:rPr>
        <w:t>4</w:t>
      </w:r>
      <w:r w:rsidRPr="0029187A">
        <w:rPr>
          <w:rFonts w:ascii="Times New Roman" w:hAnsi="Times New Roman" w:cs="Times New Roman"/>
          <w:color w:val="000000" w:themeColor="text1"/>
        </w:rPr>
        <w:t>). The equivalent pressure head in terms of water is given by</w:t>
      </w:r>
    </w:p>
    <w:p w14:paraId="12B66A75" w14:textId="7A107537" w:rsidR="002570EA" w:rsidRPr="0029187A" w:rsidRDefault="00B21CE3" w:rsidP="00786D8B">
      <w:pPr>
        <w:spacing w:line="360" w:lineRule="auto"/>
        <w:rPr>
          <w:rFonts w:ascii="Times New Roman" w:hAnsi="Times New Roman" w:cs="Times New Roman"/>
          <w:color w:val="000000" w:themeColor="text1"/>
        </w:rPr>
      </w:pPr>
      <m:oMathPara>
        <m:oMath>
          <m:r>
            <m:rPr>
              <m:sty m:val="p"/>
            </m:rPr>
            <w:rPr>
              <w:rFonts w:ascii="Cambria Math" w:hAnsi="Cambria Math" w:cs="Times New Roman"/>
              <w:color w:val="000000" w:themeColor="text1"/>
            </w:rPr>
            <m:t>ΔH=Δh</m:t>
          </m:r>
          <m:d>
            <m:dPr>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ρ</m:t>
                      </m:r>
                    </m:e>
                    <m:sub>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CCl</m:t>
                          </m:r>
                        </m:e>
                        <m:sub>
                          <m:r>
                            <m:rPr>
                              <m:sty m:val="p"/>
                            </m:rPr>
                            <w:rPr>
                              <w:rFonts w:ascii="Cambria Math" w:hAnsi="Cambria Math" w:cs="Times New Roman"/>
                              <w:color w:val="000000" w:themeColor="text1"/>
                            </w:rPr>
                            <m:t>4</m:t>
                          </m:r>
                        </m:sub>
                      </m:sSub>
                    </m:sub>
                  </m:sSub>
                </m:num>
                <m:den>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ρ</m:t>
                      </m:r>
                    </m:e>
                    <m:sub>
                      <m:r>
                        <m:rPr>
                          <m:sty m:val="p"/>
                        </m:rPr>
                        <w:rPr>
                          <w:rFonts w:ascii="Cambria Math" w:hAnsi="Cambria Math" w:cs="Times New Roman"/>
                          <w:color w:val="000000" w:themeColor="text1"/>
                        </w:rPr>
                        <m:t>w</m:t>
                      </m:r>
                    </m:sub>
                  </m:sSub>
                </m:den>
              </m:f>
              <m:r>
                <w:rPr>
                  <w:rFonts w:ascii="Cambria Math" w:hAnsi="Cambria Math" w:cs="Times New Roman"/>
                  <w:color w:val="000000" w:themeColor="text1"/>
                </w:rPr>
                <m:t>-1</m:t>
              </m:r>
            </m:e>
          </m:d>
          <m:r>
            <m:rPr>
              <m:sty m:val="p"/>
            </m:rPr>
            <w:rPr>
              <w:rFonts w:ascii="Cambria Math" w:hAnsi="Cambria Math" w:cs="Times New Roman"/>
              <w:color w:val="000000" w:themeColor="text1"/>
            </w:rPr>
            <w:br/>
          </m:r>
        </m:oMath>
      </m:oMathPara>
      <w:r w:rsidR="002570EA" w:rsidRPr="0029187A">
        <w:rPr>
          <w:rFonts w:ascii="Times New Roman" w:hAnsi="Times New Roman" w:cs="Times New Roman"/>
          <w:color w:val="000000" w:themeColor="text1"/>
        </w:rPr>
        <w:t>where,</w:t>
      </w:r>
      <w:r w:rsidR="002570EA" w:rsidRPr="0029187A">
        <w:rPr>
          <w:rFonts w:ascii="Times New Roman" w:hAnsi="Times New Roman" w:cs="Times New Roman"/>
          <w:color w:val="000000" w:themeColor="text1"/>
        </w:rPr>
        <w:br/>
      </w:r>
      <m:oMath>
        <m:r>
          <m:rPr>
            <m:sty m:val="p"/>
          </m:rPr>
          <w:rPr>
            <w:rFonts w:ascii="Cambria Math" w:hAnsi="Cambria Math" w:cs="Times New Roman"/>
            <w:color w:val="000000" w:themeColor="text1"/>
          </w:rPr>
          <m:t>Δ</m:t>
        </m:r>
        <m:r>
          <w:rPr>
            <w:rFonts w:ascii="Cambria Math" w:hAnsi="Cambria Math" w:cs="Times New Roman"/>
            <w:color w:val="000000" w:themeColor="text1"/>
          </w:rPr>
          <m:t>h</m:t>
        </m:r>
      </m:oMath>
      <w:r w:rsidR="002570EA" w:rsidRPr="0029187A">
        <w:rPr>
          <w:rFonts w:ascii="Times New Roman" w:eastAsiaTheme="minorEastAsia" w:hAnsi="Times New Roman" w:cs="Times New Roman"/>
          <w:color w:val="000000" w:themeColor="text1"/>
        </w:rPr>
        <w:t xml:space="preserve"> </w:t>
      </w:r>
      <w:r w:rsidR="002570EA" w:rsidRPr="0029187A">
        <w:rPr>
          <w:rFonts w:ascii="Times New Roman" w:hAnsi="Times New Roman" w:cs="Times New Roman"/>
          <w:color w:val="000000" w:themeColor="text1"/>
        </w:rPr>
        <w:t>= manometer reading difference</w:t>
      </w:r>
      <w:r w:rsidR="002570EA" w:rsidRPr="0029187A">
        <w:rPr>
          <w:rFonts w:ascii="Times New Roman" w:hAnsi="Times New Roman" w:cs="Times New Roman"/>
          <w:color w:val="000000" w:themeColor="text1"/>
        </w:rPr>
        <w:br/>
      </w:r>
      <m:oMath>
        <m:sSub>
          <m:sSubPr>
            <m:ctrlPr>
              <w:rPr>
                <w:rFonts w:ascii="Cambria Math" w:hAnsi="Cambria Math" w:cs="Times New Roman"/>
                <w:color w:val="000000" w:themeColor="text1"/>
              </w:rPr>
            </m:ctrlPr>
          </m:sSubPr>
          <m:e>
            <m:r>
              <w:rPr>
                <w:rFonts w:ascii="Cambria Math" w:hAnsi="Cambria Math" w:cs="Times New Roman"/>
                <w:color w:val="000000" w:themeColor="text1"/>
              </w:rPr>
              <m:t>ρ</m:t>
            </m:r>
          </m:e>
          <m:sub>
            <m:sSub>
              <m:sSubPr>
                <m:ctrlPr>
                  <w:rPr>
                    <w:rFonts w:ascii="Cambria Math" w:hAnsi="Cambria Math" w:cs="Times New Roman"/>
                    <w:i/>
                    <w:color w:val="000000" w:themeColor="text1"/>
                  </w:rPr>
                </m:ctrlPr>
              </m:sSubPr>
              <m:e>
                <m:r>
                  <w:rPr>
                    <w:rFonts w:ascii="Cambria Math" w:hAnsi="Cambria Math" w:cs="Times New Roman"/>
                    <w:color w:val="000000" w:themeColor="text1"/>
                  </w:rPr>
                  <m:t>CCl</m:t>
                </m:r>
              </m:e>
              <m:sub>
                <m:r>
                  <w:rPr>
                    <w:rFonts w:ascii="Cambria Math" w:hAnsi="Cambria Math" w:cs="Times New Roman"/>
                    <w:color w:val="000000" w:themeColor="text1"/>
                  </w:rPr>
                  <m:t>4</m:t>
                </m:r>
              </m:sub>
            </m:sSub>
          </m:sub>
        </m:sSub>
      </m:oMath>
      <w:r w:rsidR="002570EA" w:rsidRPr="0029187A">
        <w:rPr>
          <w:rFonts w:ascii="Times New Roman" w:eastAsiaTheme="minorEastAsia" w:hAnsi="Times New Roman" w:cs="Times New Roman"/>
          <w:color w:val="000000" w:themeColor="text1"/>
        </w:rPr>
        <w:t xml:space="preserve"> </w:t>
      </w:r>
      <w:r w:rsidR="002570EA" w:rsidRPr="0029187A">
        <w:rPr>
          <w:rFonts w:ascii="Times New Roman" w:hAnsi="Times New Roman" w:cs="Times New Roman"/>
          <w:color w:val="000000" w:themeColor="text1"/>
        </w:rPr>
        <w:t>= density of manometer fluid</w:t>
      </w:r>
      <w:r w:rsidR="002570EA" w:rsidRPr="0029187A">
        <w:rPr>
          <w:rFonts w:ascii="Times New Roman" w:hAnsi="Times New Roman" w:cs="Times New Roman"/>
          <w:color w:val="000000" w:themeColor="text1"/>
        </w:rPr>
        <w:br/>
      </w:r>
      <m:oMath>
        <m:sSub>
          <m:sSubPr>
            <m:ctrlPr>
              <w:rPr>
                <w:rFonts w:ascii="Cambria Math" w:hAnsi="Cambria Math" w:cs="Times New Roman"/>
                <w:color w:val="000000" w:themeColor="text1"/>
              </w:rPr>
            </m:ctrlPr>
          </m:sSubPr>
          <m:e>
            <m:r>
              <w:rPr>
                <w:rFonts w:ascii="Cambria Math" w:hAnsi="Cambria Math" w:cs="Times New Roman"/>
                <w:color w:val="000000" w:themeColor="text1"/>
              </w:rPr>
              <m:t>ρ</m:t>
            </m:r>
          </m:e>
          <m:sub>
            <m:r>
              <w:rPr>
                <w:rFonts w:ascii="Cambria Math" w:hAnsi="Cambria Math" w:cs="Times New Roman"/>
                <w:color w:val="000000" w:themeColor="text1"/>
              </w:rPr>
              <m:t>w</m:t>
            </m:r>
          </m:sub>
        </m:sSub>
      </m:oMath>
      <w:r w:rsidR="002570EA" w:rsidRPr="0029187A">
        <w:rPr>
          <w:rFonts w:ascii="Times New Roman" w:eastAsiaTheme="minorEastAsia" w:hAnsi="Times New Roman" w:cs="Times New Roman"/>
          <w:color w:val="000000" w:themeColor="text1"/>
        </w:rPr>
        <w:t xml:space="preserve"> </w:t>
      </w:r>
      <w:r w:rsidR="002570EA" w:rsidRPr="0029187A">
        <w:rPr>
          <w:rFonts w:ascii="Times New Roman" w:hAnsi="Times New Roman" w:cs="Times New Roman"/>
          <w:color w:val="000000" w:themeColor="text1"/>
        </w:rPr>
        <w:t>= density of water</w:t>
      </w:r>
    </w:p>
    <w:p w14:paraId="7B1EC3D2" w14:textId="77777777" w:rsidR="002570EA" w:rsidRPr="0029187A" w:rsidRDefault="002570EA" w:rsidP="00786D8B">
      <w:pPr>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In an orifice meter, the sudden reduction in flow area causes an increase in velocity and a corresponding drop in static pressure across the orifice. This pressure difference between the upstream and downstream sections is measured using a differential manometer. The manometer reading is then converted into an equivalent pressure head in terms of water, which is directly used to determine the discharge through the orifice.</w:t>
      </w:r>
    </w:p>
    <w:p w14:paraId="664B4DC4" w14:textId="77777777" w:rsidR="002570EA" w:rsidRPr="0029187A" w:rsidRDefault="002570EA" w:rsidP="00786D8B">
      <w:pPr>
        <w:pStyle w:val="Heading2"/>
        <w:spacing w:line="360" w:lineRule="auto"/>
        <w:rPr>
          <w:rFonts w:ascii="Times New Roman" w:hAnsi="Times New Roman" w:cs="Times New Roman"/>
          <w:b/>
          <w:bCs/>
          <w:color w:val="000000" w:themeColor="text1"/>
          <w:sz w:val="24"/>
          <w:szCs w:val="24"/>
        </w:rPr>
      </w:pPr>
      <w:bookmarkStart w:id="15" w:name="_Toc235960746"/>
      <w:r w:rsidRPr="0029187A">
        <w:rPr>
          <w:rFonts w:ascii="Times New Roman" w:hAnsi="Times New Roman" w:cs="Times New Roman"/>
          <w:b/>
          <w:bCs/>
          <w:color w:val="000000" w:themeColor="text1"/>
          <w:sz w:val="24"/>
          <w:szCs w:val="24"/>
        </w:rPr>
        <w:t>2.7 Discharge Equation of an Orifice Meter</w:t>
      </w:r>
      <w:bookmarkEnd w:id="15"/>
    </w:p>
    <w:p w14:paraId="71F3496B" w14:textId="77777777" w:rsidR="002570EA" w:rsidRPr="0029187A" w:rsidRDefault="002570EA" w:rsidP="00026B17">
      <w:pPr>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 xml:space="preserve">For steady, incompressible flow through an orifice installed in a horizontal pipe, the continuity equation </w:t>
      </w:r>
      <w:proofErr w:type="gramStart"/>
      <w:r w:rsidRPr="0029187A">
        <w:rPr>
          <w:rFonts w:ascii="Times New Roman" w:hAnsi="Times New Roman" w:cs="Times New Roman"/>
          <w:color w:val="000000" w:themeColor="text1"/>
        </w:rPr>
        <w:t>relates</w:t>
      </w:r>
      <w:proofErr w:type="gramEnd"/>
      <w:r w:rsidRPr="0029187A">
        <w:rPr>
          <w:rFonts w:ascii="Times New Roman" w:hAnsi="Times New Roman" w:cs="Times New Roman"/>
          <w:color w:val="000000" w:themeColor="text1"/>
        </w:rPr>
        <w:t xml:space="preserve"> the flow velocities at the upstream section and at the orifice opening. Applying Bernoulli’s equation between these two sections and neglecting elevation difference, the pressure head difference across the orifice is expressed in terms of the velocity at the orifice. </w:t>
      </w:r>
      <w:r w:rsidRPr="0029187A">
        <w:rPr>
          <w:rFonts w:ascii="Times New Roman" w:hAnsi="Times New Roman" w:cs="Times New Roman"/>
          <w:color w:val="000000" w:themeColor="text1"/>
        </w:rPr>
        <w:lastRenderedPageBreak/>
        <w:t>By combining the continuity equation with Bernoulli’s equation, the theoretical discharge through the orifice is obtained as</w:t>
      </w:r>
    </w:p>
    <w:p w14:paraId="4CBF048C" w14:textId="1F18485A" w:rsidR="002570EA" w:rsidRPr="0029187A" w:rsidRDefault="00A2501D" w:rsidP="00026B17">
      <w:pPr>
        <w:spacing w:line="360" w:lineRule="auto"/>
        <w:jc w:val="both"/>
        <w:rPr>
          <w:rFonts w:ascii="Times New Roman" w:hAnsi="Times New Roman" w:cs="Times New Roman"/>
          <w:color w:val="000000" w:themeColor="text1"/>
        </w:rPr>
      </w:pPr>
      <m:oMathPara>
        <m:oMath>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Q</m:t>
              </m:r>
            </m:e>
            <m:sub>
              <m:r>
                <m:rPr>
                  <m:sty m:val="p"/>
                </m:rPr>
                <w:rPr>
                  <w:rFonts w:ascii="Cambria Math" w:hAnsi="Cambria Math" w:cs="Times New Roman"/>
                  <w:color w:val="000000" w:themeColor="text1"/>
                </w:rPr>
                <m:t>Theoretical</m:t>
              </m:r>
            </m:sub>
          </m:sSub>
          <m:r>
            <m:rPr>
              <m:sty m:val="p"/>
            </m:rPr>
            <w:rPr>
              <w:rFonts w:ascii="Cambria Math" w:hAnsi="Cambria Math" w:cs="Times New Roman"/>
              <w:color w:val="000000" w:themeColor="text1"/>
            </w:rPr>
            <m:t>=</m:t>
          </m:r>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A</m:t>
              </m:r>
            </m:e>
            <m:sub>
              <m:r>
                <m:rPr>
                  <m:sty m:val="p"/>
                </m:rPr>
                <w:rPr>
                  <w:rFonts w:ascii="Cambria Math" w:hAnsi="Cambria Math" w:cs="Times New Roman"/>
                  <w:color w:val="000000" w:themeColor="text1"/>
                </w:rPr>
                <m:t>o</m:t>
              </m:r>
            </m:sub>
          </m:sSub>
          <m:rad>
            <m:radPr>
              <m:degHide m:val="1"/>
              <m:ctrlPr>
                <w:rPr>
                  <w:rFonts w:ascii="Cambria Math" w:hAnsi="Cambria Math" w:cs="Times New Roman"/>
                  <w:iCs/>
                  <w:color w:val="000000" w:themeColor="text1"/>
                </w:rPr>
              </m:ctrlPr>
            </m:radPr>
            <m:deg/>
            <m:e>
              <m:f>
                <m:fPr>
                  <m:ctrlPr>
                    <w:rPr>
                      <w:rFonts w:ascii="Cambria Math" w:hAnsi="Cambria Math" w:cs="Times New Roman"/>
                      <w:iCs/>
                      <w:color w:val="000000" w:themeColor="text1"/>
                    </w:rPr>
                  </m:ctrlPr>
                </m:fPr>
                <m:num>
                  <m:r>
                    <m:rPr>
                      <m:sty m:val="p"/>
                    </m:rPr>
                    <w:rPr>
                      <w:rFonts w:ascii="Cambria Math" w:hAnsi="Cambria Math" w:cs="Times New Roman"/>
                      <w:color w:val="000000" w:themeColor="text1"/>
                    </w:rPr>
                    <m:t>2gΔH</m:t>
                  </m:r>
                </m:num>
                <m:den>
                  <m:r>
                    <m:rPr>
                      <m:sty m:val="p"/>
                    </m:rPr>
                    <w:rPr>
                      <w:rFonts w:ascii="Cambria Math" w:hAnsi="Cambria Math" w:cs="Times New Roman"/>
                      <w:color w:val="000000" w:themeColor="text1"/>
                    </w:rPr>
                    <m:t>1-</m:t>
                  </m:r>
                  <m:sSup>
                    <m:sSupPr>
                      <m:ctrlPr>
                        <w:rPr>
                          <w:rFonts w:ascii="Cambria Math" w:hAnsi="Cambria Math" w:cs="Times New Roman"/>
                          <w:iCs/>
                          <w:color w:val="000000" w:themeColor="text1"/>
                        </w:rPr>
                      </m:ctrlPr>
                    </m:sSupPr>
                    <m:e>
                      <m:d>
                        <m:dPr>
                          <m:ctrlPr>
                            <w:rPr>
                              <w:rFonts w:ascii="Cambria Math" w:hAnsi="Cambria Math" w:cs="Times New Roman"/>
                              <w:iCs/>
                              <w:color w:val="000000" w:themeColor="text1"/>
                            </w:rPr>
                          </m:ctrlPr>
                        </m:dPr>
                        <m:e>
                          <m:f>
                            <m:fPr>
                              <m:ctrlPr>
                                <w:rPr>
                                  <w:rFonts w:ascii="Cambria Math" w:hAnsi="Cambria Math" w:cs="Times New Roman"/>
                                  <w:iCs/>
                                  <w:color w:val="000000" w:themeColor="text1"/>
                                </w:rPr>
                              </m:ctrlPr>
                            </m:fPr>
                            <m:num>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D</m:t>
                                  </m:r>
                                </m:e>
                                <m:sub>
                                  <m:r>
                                    <m:rPr>
                                      <m:sty m:val="p"/>
                                    </m:rPr>
                                    <w:rPr>
                                      <w:rFonts w:ascii="Cambria Math" w:hAnsi="Cambria Math" w:cs="Times New Roman"/>
                                      <w:color w:val="000000" w:themeColor="text1"/>
                                    </w:rPr>
                                    <m:t>o</m:t>
                                  </m:r>
                                </m:sub>
                              </m:sSub>
                            </m:num>
                            <m:den>
                              <m:r>
                                <m:rPr>
                                  <m:sty m:val="p"/>
                                </m:rPr>
                                <w:rPr>
                                  <w:rFonts w:ascii="Cambria Math" w:hAnsi="Cambria Math" w:cs="Times New Roman"/>
                                  <w:color w:val="000000" w:themeColor="text1"/>
                                </w:rPr>
                                <m:t>D</m:t>
                              </m:r>
                            </m:den>
                          </m:f>
                        </m:e>
                      </m:d>
                    </m:e>
                    <m:sup>
                      <m:r>
                        <m:rPr>
                          <m:sty m:val="p"/>
                        </m:rPr>
                        <w:rPr>
                          <w:rFonts w:ascii="Cambria Math" w:hAnsi="Cambria Math" w:cs="Times New Roman"/>
                          <w:color w:val="000000" w:themeColor="text1"/>
                        </w:rPr>
                        <m:t>4</m:t>
                      </m:r>
                    </m:sup>
                  </m:sSup>
                </m:den>
              </m:f>
            </m:e>
          </m:rad>
          <m:r>
            <m:rPr>
              <m:sty m:val="p"/>
            </m:rPr>
            <w:rPr>
              <w:rFonts w:ascii="Cambria Math" w:hAnsi="Cambria Math" w:cs="Times New Roman"/>
              <w:color w:val="000000" w:themeColor="text1"/>
            </w:rPr>
            <w:br/>
          </m:r>
        </m:oMath>
      </m:oMathPara>
      <w:r w:rsidR="002570EA" w:rsidRPr="0029187A">
        <w:rPr>
          <w:rFonts w:ascii="Times New Roman" w:hAnsi="Times New Roman" w:cs="Times New Roman"/>
          <w:color w:val="000000" w:themeColor="text1"/>
        </w:rPr>
        <w:t xml:space="preserve">where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o</m:t>
            </m:r>
          </m:sub>
        </m:sSub>
      </m:oMath>
      <w:r w:rsidR="002570EA" w:rsidRPr="0029187A">
        <w:rPr>
          <w:rFonts w:ascii="Times New Roman" w:hAnsi="Times New Roman" w:cs="Times New Roman"/>
          <w:color w:val="000000" w:themeColor="text1"/>
        </w:rPr>
        <w:t xml:space="preserve">is the area of the orifice, </w:t>
      </w:r>
      <m:oMath>
        <m:r>
          <m:rPr>
            <m:sty m:val="p"/>
          </m:rPr>
          <w:rPr>
            <w:rFonts w:ascii="Cambria Math" w:hAnsi="Cambria Math" w:cs="Times New Roman"/>
            <w:color w:val="000000" w:themeColor="text1"/>
          </w:rPr>
          <m:t>Δ</m:t>
        </m:r>
        <m:r>
          <w:rPr>
            <w:rFonts w:ascii="Cambria Math" w:hAnsi="Cambria Math" w:cs="Times New Roman"/>
            <w:color w:val="000000" w:themeColor="text1"/>
          </w:rPr>
          <m:t>H</m:t>
        </m:r>
      </m:oMath>
      <w:r w:rsidR="002570EA" w:rsidRPr="0029187A">
        <w:rPr>
          <w:rFonts w:ascii="Times New Roman" w:hAnsi="Times New Roman" w:cs="Times New Roman"/>
          <w:color w:val="000000" w:themeColor="text1"/>
        </w:rPr>
        <w:t xml:space="preserve">is the pressure head difference across the orifice,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0</m:t>
            </m:r>
          </m:sub>
        </m:sSub>
      </m:oMath>
      <w:r w:rsidR="002570EA" w:rsidRPr="0029187A">
        <w:rPr>
          <w:rFonts w:ascii="Times New Roman" w:hAnsi="Times New Roman" w:cs="Times New Roman"/>
          <w:color w:val="000000" w:themeColor="text1"/>
        </w:rPr>
        <w:t xml:space="preserve">and </w:t>
      </w:r>
      <m:oMath>
        <m:r>
          <w:rPr>
            <w:rFonts w:ascii="Cambria Math" w:hAnsi="Cambria Math" w:cs="Times New Roman"/>
            <w:color w:val="000000" w:themeColor="text1"/>
          </w:rPr>
          <m:t>D</m:t>
        </m:r>
      </m:oMath>
      <w:r w:rsidR="002570EA" w:rsidRPr="0029187A">
        <w:rPr>
          <w:rFonts w:ascii="Times New Roman" w:hAnsi="Times New Roman" w:cs="Times New Roman"/>
          <w:color w:val="000000" w:themeColor="text1"/>
        </w:rPr>
        <w:t>are the diameters of the orifice and the pipe, respectively.</w:t>
      </w:r>
    </w:p>
    <w:p w14:paraId="1A3622F4" w14:textId="77777777" w:rsidR="00CC440B" w:rsidRPr="0029187A" w:rsidRDefault="002570EA" w:rsidP="00026B17">
      <w:pPr>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The actual volumetric flow rate is determined by measuring the volume of fluid passing through the system over a known time interval. The volume is obtained from the flow meter reading, while the corresponding time is measured using a stopwatch. The volumetric flow rate is then expressed as</w:t>
      </w:r>
    </w:p>
    <w:p w14:paraId="4075E596" w14:textId="03D1A707" w:rsidR="002570EA" w:rsidRPr="0029187A" w:rsidRDefault="00A2501D" w:rsidP="00026B17">
      <w:pPr>
        <w:spacing w:line="360" w:lineRule="auto"/>
        <w:rPr>
          <w:rFonts w:ascii="Times New Roman" w:hAnsi="Times New Roman" w:cs="Times New Roman"/>
          <w:iCs/>
          <w:color w:val="000000" w:themeColor="text1"/>
        </w:rPr>
      </w:pPr>
      <m:oMathPara>
        <m:oMath>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Q</m:t>
              </m:r>
            </m:e>
            <m:sub>
              <m:r>
                <m:rPr>
                  <m:sty m:val="p"/>
                </m:rPr>
                <w:rPr>
                  <w:rFonts w:ascii="Cambria Math" w:hAnsi="Cambria Math" w:cs="Times New Roman"/>
                  <w:color w:val="000000" w:themeColor="text1"/>
                </w:rPr>
                <m:t>actual</m:t>
              </m:r>
            </m:sub>
          </m:sSub>
          <m:r>
            <m:rPr>
              <m:sty m:val="p"/>
            </m:rPr>
            <w:rPr>
              <w:rFonts w:ascii="Cambria Math" w:hAnsi="Cambria Math" w:cs="Times New Roman"/>
              <w:color w:val="000000" w:themeColor="text1"/>
            </w:rPr>
            <m:t>=</m:t>
          </m:r>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Q</m:t>
              </m:r>
            </m:e>
            <m:sub>
              <m:r>
                <m:rPr>
                  <m:sty m:val="p"/>
                </m:rPr>
                <w:rPr>
                  <w:rFonts w:ascii="Cambria Math" w:hAnsi="Cambria Math" w:cs="Times New Roman"/>
                  <w:color w:val="000000" w:themeColor="text1"/>
                </w:rPr>
                <m:t>Experimental</m:t>
              </m:r>
            </m:sub>
          </m:sSub>
          <m:r>
            <m:rPr>
              <m:sty m:val="p"/>
            </m:rPr>
            <w:rPr>
              <w:rFonts w:ascii="Cambria Math" w:hAnsi="Cambria Math" w:cs="Times New Roman"/>
              <w:color w:val="000000" w:themeColor="text1"/>
            </w:rPr>
            <m:t>=</m:t>
          </m:r>
          <m:f>
            <m:fPr>
              <m:ctrlPr>
                <w:rPr>
                  <w:rFonts w:ascii="Cambria Math" w:hAnsi="Cambria Math" w:cs="Times New Roman"/>
                  <w:iCs/>
                  <w:color w:val="000000" w:themeColor="text1"/>
                </w:rPr>
              </m:ctrlPr>
            </m:fPr>
            <m:num>
              <m:r>
                <m:rPr>
                  <m:sty m:val="p"/>
                </m:rPr>
                <w:rPr>
                  <w:rFonts w:ascii="Cambria Math" w:hAnsi="Cambria Math" w:cs="Times New Roman"/>
                  <w:color w:val="000000" w:themeColor="text1"/>
                </w:rPr>
                <m:t>V</m:t>
              </m:r>
            </m:num>
            <m:den>
              <m:r>
                <m:rPr>
                  <m:sty m:val="p"/>
                </m:rPr>
                <w:rPr>
                  <w:rFonts w:ascii="Cambria Math" w:hAnsi="Cambria Math" w:cs="Times New Roman"/>
                  <w:color w:val="000000" w:themeColor="text1"/>
                </w:rPr>
                <m:t>t</m:t>
              </m:r>
            </m:den>
          </m:f>
          <m:r>
            <m:rPr>
              <m:sty m:val="p"/>
            </m:rPr>
            <w:rPr>
              <w:rFonts w:ascii="Cambria Math" w:hAnsi="Cambria Math" w:cs="Times New Roman"/>
              <w:color w:val="000000" w:themeColor="text1"/>
            </w:rPr>
            <w:br/>
          </m:r>
        </m:oMath>
      </m:oMathPara>
      <w:r w:rsidR="002570EA" w:rsidRPr="0029187A">
        <w:rPr>
          <w:rFonts w:ascii="Times New Roman" w:hAnsi="Times New Roman" w:cs="Times New Roman"/>
          <w:iCs/>
          <w:color w:val="000000" w:themeColor="text1"/>
        </w:rPr>
        <w:t>where,</w:t>
      </w:r>
      <w:r w:rsidR="002570EA" w:rsidRPr="0029187A">
        <w:rPr>
          <w:rFonts w:ascii="Times New Roman" w:hAnsi="Times New Roman" w:cs="Times New Roman"/>
          <w:iCs/>
          <w:color w:val="000000" w:themeColor="text1"/>
        </w:rPr>
        <w:br/>
        <w:t>V = Volume of fluid</w:t>
      </w:r>
      <w:r w:rsidR="002570EA" w:rsidRPr="0029187A">
        <w:rPr>
          <w:rFonts w:ascii="Times New Roman" w:hAnsi="Times New Roman" w:cs="Times New Roman"/>
          <w:iCs/>
          <w:color w:val="000000" w:themeColor="text1"/>
        </w:rPr>
        <w:br/>
        <w:t>t = Time interval</w:t>
      </w:r>
    </w:p>
    <w:p w14:paraId="05F58868" w14:textId="77777777" w:rsidR="002570EA" w:rsidRPr="0029187A" w:rsidRDefault="002570EA" w:rsidP="00026B17">
      <w:pPr>
        <w:spacing w:line="360" w:lineRule="auto"/>
        <w:rPr>
          <w:rFonts w:ascii="Times New Roman" w:hAnsi="Times New Roman" w:cs="Times New Roman"/>
          <w:color w:val="000000" w:themeColor="text1"/>
        </w:rPr>
      </w:pPr>
      <w:r w:rsidRPr="0029187A">
        <w:rPr>
          <w:rFonts w:ascii="Times New Roman" w:hAnsi="Times New Roman" w:cs="Times New Roman"/>
          <w:color w:val="000000" w:themeColor="text1"/>
        </w:rPr>
        <w:t>The comparison between the theoretical discharge and the experimentally measured discharge provides the basis for evaluating the performance of the orifice meter under actual flow conditions.</w:t>
      </w:r>
    </w:p>
    <w:p w14:paraId="377EBA40" w14:textId="77777777" w:rsidR="002570EA" w:rsidRPr="0029187A" w:rsidRDefault="002570EA" w:rsidP="00026B17">
      <w:pPr>
        <w:pStyle w:val="Heading2"/>
        <w:spacing w:line="360" w:lineRule="auto"/>
        <w:rPr>
          <w:rFonts w:ascii="Times New Roman" w:hAnsi="Times New Roman" w:cs="Times New Roman"/>
          <w:b/>
          <w:bCs/>
          <w:color w:val="000000" w:themeColor="text1"/>
          <w:sz w:val="24"/>
          <w:szCs w:val="24"/>
        </w:rPr>
      </w:pPr>
      <w:bookmarkStart w:id="16" w:name="_Toc235960747"/>
      <w:r w:rsidRPr="0029187A">
        <w:rPr>
          <w:rFonts w:ascii="Times New Roman" w:hAnsi="Times New Roman" w:cs="Times New Roman"/>
          <w:b/>
          <w:bCs/>
          <w:color w:val="000000" w:themeColor="text1"/>
          <w:sz w:val="24"/>
          <w:szCs w:val="24"/>
        </w:rPr>
        <w:t>2.8 Coefficient of Orifice</w:t>
      </w:r>
      <w:bookmarkEnd w:id="16"/>
    </w:p>
    <w:p w14:paraId="13BBF322" w14:textId="62086F85" w:rsidR="002570EA" w:rsidRPr="0029187A" w:rsidRDefault="002570EA" w:rsidP="00026B17">
      <w:pPr>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 xml:space="preserve">The theoretical discharge equation assumes ideal conditions with no energy losses. However, in real flow, losses occur due to viscosity, turbulence, flow separation, and vena </w:t>
      </w:r>
      <w:proofErr w:type="spellStart"/>
      <w:r w:rsidRPr="0029187A">
        <w:rPr>
          <w:rFonts w:ascii="Times New Roman" w:hAnsi="Times New Roman" w:cs="Times New Roman"/>
          <w:color w:val="000000" w:themeColor="text1"/>
        </w:rPr>
        <w:t>contracta</w:t>
      </w:r>
      <w:proofErr w:type="spellEnd"/>
      <w:r w:rsidRPr="0029187A">
        <w:rPr>
          <w:rFonts w:ascii="Times New Roman" w:hAnsi="Times New Roman" w:cs="Times New Roman"/>
          <w:color w:val="000000" w:themeColor="text1"/>
        </w:rPr>
        <w:t xml:space="preserve"> formation. Therefore, the actual discharge is always less than theoretical discharge.</w:t>
      </w:r>
    </w:p>
    <w:p w14:paraId="2C6B1693" w14:textId="77777777" w:rsidR="002570EA" w:rsidRPr="0029187A" w:rsidRDefault="002570EA" w:rsidP="00026B17">
      <w:pPr>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 xml:space="preserve">To account for these effects, the coefficient of orifice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o</m:t>
            </m:r>
          </m:sub>
        </m:sSub>
      </m:oMath>
      <w:r w:rsidRPr="0029187A">
        <w:rPr>
          <w:rFonts w:ascii="Times New Roman" w:hAnsi="Times New Roman" w:cs="Times New Roman"/>
          <w:color w:val="000000" w:themeColor="text1"/>
        </w:rPr>
        <w:t>is introduced:</w:t>
      </w:r>
    </w:p>
    <w:p w14:paraId="0C4B5383" w14:textId="77777777" w:rsidR="0084627C" w:rsidRDefault="00A2501D" w:rsidP="00026B17">
      <w:pPr>
        <w:spacing w:line="360" w:lineRule="auto"/>
        <w:jc w:val="both"/>
        <w:rPr>
          <w:rFonts w:ascii="Times New Roman" w:eastAsiaTheme="minorEastAsia" w:hAnsi="Times New Roman" w:cs="Times New Roman"/>
          <w:iCs/>
          <w:color w:val="000000" w:themeColor="text1"/>
        </w:rPr>
      </w:pPr>
      <m:oMathPara>
        <m:oMath>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Q</m:t>
              </m:r>
            </m:e>
            <m:sub>
              <m:r>
                <m:rPr>
                  <m:sty m:val="p"/>
                </m:rPr>
                <w:rPr>
                  <w:rFonts w:ascii="Cambria Math" w:hAnsi="Cambria Math" w:cs="Times New Roman"/>
                  <w:color w:val="000000" w:themeColor="text1"/>
                </w:rPr>
                <m:t>Experimental</m:t>
              </m:r>
            </m:sub>
          </m:sSub>
          <m:r>
            <m:rPr>
              <m:sty m:val="p"/>
            </m:rPr>
            <w:rPr>
              <w:rFonts w:ascii="Cambria Math" w:hAnsi="Cambria Math" w:cs="Times New Roman"/>
              <w:color w:val="000000" w:themeColor="text1"/>
            </w:rPr>
            <m:t>=</m:t>
          </m:r>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C</m:t>
              </m:r>
            </m:e>
            <m:sub>
              <m:r>
                <m:rPr>
                  <m:sty m:val="p"/>
                </m:rPr>
                <w:rPr>
                  <w:rFonts w:ascii="Cambria Math" w:hAnsi="Cambria Math" w:cs="Times New Roman"/>
                  <w:color w:val="000000" w:themeColor="text1"/>
                </w:rPr>
                <m:t>o</m:t>
              </m:r>
            </m:sub>
          </m:sSub>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A</m:t>
              </m:r>
            </m:e>
            <m:sub>
              <m:r>
                <m:rPr>
                  <m:sty m:val="p"/>
                </m:rPr>
                <w:rPr>
                  <w:rFonts w:ascii="Cambria Math" w:hAnsi="Cambria Math" w:cs="Times New Roman"/>
                  <w:color w:val="000000" w:themeColor="text1"/>
                </w:rPr>
                <m:t>o</m:t>
              </m:r>
            </m:sub>
          </m:sSub>
          <m:rad>
            <m:radPr>
              <m:degHide m:val="1"/>
              <m:ctrlPr>
                <w:rPr>
                  <w:rFonts w:ascii="Cambria Math" w:hAnsi="Cambria Math" w:cs="Times New Roman"/>
                  <w:iCs/>
                  <w:color w:val="000000" w:themeColor="text1"/>
                </w:rPr>
              </m:ctrlPr>
            </m:radPr>
            <m:deg/>
            <m:e>
              <m:f>
                <m:fPr>
                  <m:ctrlPr>
                    <w:rPr>
                      <w:rFonts w:ascii="Cambria Math" w:hAnsi="Cambria Math" w:cs="Times New Roman"/>
                      <w:iCs/>
                      <w:color w:val="000000" w:themeColor="text1"/>
                    </w:rPr>
                  </m:ctrlPr>
                </m:fPr>
                <m:num>
                  <m:r>
                    <m:rPr>
                      <m:sty m:val="p"/>
                    </m:rPr>
                    <w:rPr>
                      <w:rFonts w:ascii="Cambria Math" w:hAnsi="Cambria Math" w:cs="Times New Roman"/>
                      <w:color w:val="000000" w:themeColor="text1"/>
                    </w:rPr>
                    <m:t>2gΔH</m:t>
                  </m:r>
                </m:num>
                <m:den>
                  <m:r>
                    <m:rPr>
                      <m:sty m:val="p"/>
                    </m:rPr>
                    <w:rPr>
                      <w:rFonts w:ascii="Cambria Math" w:hAnsi="Cambria Math" w:cs="Times New Roman"/>
                      <w:color w:val="000000" w:themeColor="text1"/>
                    </w:rPr>
                    <m:t>1-</m:t>
                  </m:r>
                  <m:sSup>
                    <m:sSupPr>
                      <m:ctrlPr>
                        <w:rPr>
                          <w:rFonts w:ascii="Cambria Math" w:hAnsi="Cambria Math" w:cs="Times New Roman"/>
                          <w:iCs/>
                          <w:color w:val="000000" w:themeColor="text1"/>
                        </w:rPr>
                      </m:ctrlPr>
                    </m:sSupPr>
                    <m:e>
                      <m:d>
                        <m:dPr>
                          <m:ctrlPr>
                            <w:rPr>
                              <w:rFonts w:ascii="Cambria Math" w:hAnsi="Cambria Math" w:cs="Times New Roman"/>
                              <w:iCs/>
                              <w:color w:val="000000" w:themeColor="text1"/>
                            </w:rPr>
                          </m:ctrlPr>
                        </m:dPr>
                        <m:e>
                          <m:f>
                            <m:fPr>
                              <m:ctrlPr>
                                <w:rPr>
                                  <w:rFonts w:ascii="Cambria Math" w:hAnsi="Cambria Math" w:cs="Times New Roman"/>
                                  <w:iCs/>
                                  <w:color w:val="000000" w:themeColor="text1"/>
                                </w:rPr>
                              </m:ctrlPr>
                            </m:fPr>
                            <m:num>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D</m:t>
                                  </m:r>
                                </m:e>
                                <m:sub>
                                  <m:r>
                                    <m:rPr>
                                      <m:sty m:val="p"/>
                                    </m:rPr>
                                    <w:rPr>
                                      <w:rFonts w:ascii="Cambria Math" w:hAnsi="Cambria Math" w:cs="Times New Roman"/>
                                      <w:color w:val="000000" w:themeColor="text1"/>
                                    </w:rPr>
                                    <m:t>o</m:t>
                                  </m:r>
                                </m:sub>
                              </m:sSub>
                            </m:num>
                            <m:den>
                              <m:r>
                                <m:rPr>
                                  <m:sty m:val="p"/>
                                </m:rPr>
                                <w:rPr>
                                  <w:rFonts w:ascii="Cambria Math" w:hAnsi="Cambria Math" w:cs="Times New Roman"/>
                                  <w:color w:val="000000" w:themeColor="text1"/>
                                </w:rPr>
                                <m:t>D</m:t>
                              </m:r>
                            </m:den>
                          </m:f>
                        </m:e>
                      </m:d>
                    </m:e>
                    <m:sup>
                      <m:r>
                        <m:rPr>
                          <m:sty m:val="p"/>
                        </m:rPr>
                        <w:rPr>
                          <w:rFonts w:ascii="Cambria Math" w:hAnsi="Cambria Math" w:cs="Times New Roman"/>
                          <w:color w:val="000000" w:themeColor="text1"/>
                        </w:rPr>
                        <m:t>4</m:t>
                      </m:r>
                    </m:sup>
                  </m:sSup>
                </m:den>
              </m:f>
            </m:e>
          </m:rad>
        </m:oMath>
      </m:oMathPara>
    </w:p>
    <w:p w14:paraId="7247B050" w14:textId="77777777" w:rsidR="0084627C" w:rsidRDefault="0084627C" w:rsidP="00026B17">
      <w:pPr>
        <w:spacing w:line="360" w:lineRule="auto"/>
        <w:jc w:val="both"/>
        <w:rPr>
          <w:rFonts w:ascii="Times New Roman" w:eastAsiaTheme="minorEastAsia" w:hAnsi="Times New Roman" w:cs="Times New Roman"/>
          <w:iCs/>
          <w:color w:val="000000" w:themeColor="text1"/>
        </w:rPr>
      </w:pPr>
    </w:p>
    <w:p w14:paraId="1C4345DF" w14:textId="77777777" w:rsidR="0084627C" w:rsidRDefault="0084627C" w:rsidP="00026B17">
      <w:pPr>
        <w:spacing w:line="360" w:lineRule="auto"/>
        <w:jc w:val="both"/>
        <w:rPr>
          <w:rFonts w:ascii="Times New Roman" w:eastAsiaTheme="minorEastAsia" w:hAnsi="Times New Roman" w:cs="Times New Roman"/>
          <w:iCs/>
          <w:color w:val="000000" w:themeColor="text1"/>
        </w:rPr>
      </w:pPr>
    </w:p>
    <w:p w14:paraId="43F96353" w14:textId="77777777" w:rsidR="0084627C" w:rsidRDefault="0084627C" w:rsidP="00786D8B">
      <w:pPr>
        <w:spacing w:line="360" w:lineRule="auto"/>
        <w:jc w:val="both"/>
        <w:rPr>
          <w:rFonts w:ascii="Times New Roman" w:eastAsiaTheme="minorEastAsia" w:hAnsi="Times New Roman" w:cs="Times New Roman"/>
          <w:iCs/>
          <w:color w:val="000000" w:themeColor="text1"/>
        </w:rPr>
      </w:pPr>
    </w:p>
    <w:p w14:paraId="7CB987DB" w14:textId="426F5414" w:rsidR="002570EA" w:rsidRPr="0084627C" w:rsidRDefault="002570EA" w:rsidP="00786D8B">
      <w:pPr>
        <w:spacing w:line="360" w:lineRule="auto"/>
        <w:jc w:val="both"/>
        <w:rPr>
          <w:rFonts w:ascii="Times New Roman" w:eastAsiaTheme="minorEastAsia" w:hAnsi="Times New Roman" w:cs="Times New Roman"/>
          <w:iCs/>
          <w:color w:val="000000" w:themeColor="text1"/>
        </w:rPr>
      </w:pPr>
      <w:r w:rsidRPr="0029187A">
        <w:rPr>
          <w:rFonts w:ascii="Times New Roman" w:hAnsi="Times New Roman" w:cs="Times New Roman"/>
          <w:color w:val="000000" w:themeColor="text1"/>
        </w:rPr>
        <w:lastRenderedPageBreak/>
        <w:t>Hence,</w:t>
      </w:r>
    </w:p>
    <w:p w14:paraId="749DE3E0" w14:textId="1EEBE036" w:rsidR="002570EA" w:rsidRPr="0029187A" w:rsidRDefault="00A2501D" w:rsidP="00786D8B">
      <w:pPr>
        <w:spacing w:line="360" w:lineRule="auto"/>
        <w:jc w:val="both"/>
        <w:rPr>
          <w:rFonts w:ascii="Times New Roman" w:hAnsi="Times New Roman" w:cs="Times New Roman"/>
          <w:iCs/>
          <w:color w:val="000000" w:themeColor="text1"/>
        </w:rPr>
      </w:pPr>
      <m:oMathPara>
        <m:oMath>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C</m:t>
              </m:r>
            </m:e>
            <m:sub>
              <m:r>
                <m:rPr>
                  <m:sty m:val="p"/>
                </m:rPr>
                <w:rPr>
                  <w:rFonts w:ascii="Cambria Math" w:hAnsi="Cambria Math" w:cs="Times New Roman"/>
                  <w:color w:val="000000" w:themeColor="text1"/>
                </w:rPr>
                <m:t>o</m:t>
              </m:r>
            </m:sub>
          </m:sSub>
          <m:r>
            <m:rPr>
              <m:sty m:val="p"/>
            </m:rPr>
            <w:rPr>
              <w:rFonts w:ascii="Cambria Math" w:hAnsi="Cambria Math" w:cs="Times New Roman"/>
              <w:color w:val="000000" w:themeColor="text1"/>
            </w:rPr>
            <m:t>=</m:t>
          </m:r>
          <m:f>
            <m:fPr>
              <m:ctrlPr>
                <w:rPr>
                  <w:rFonts w:ascii="Cambria Math" w:hAnsi="Cambria Math" w:cs="Times New Roman"/>
                  <w:iCs/>
                  <w:color w:val="000000" w:themeColor="text1"/>
                </w:rPr>
              </m:ctrlPr>
            </m:fPr>
            <m:num>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Q</m:t>
                  </m:r>
                </m:e>
                <m:sub>
                  <m:r>
                    <m:rPr>
                      <m:sty m:val="p"/>
                    </m:rPr>
                    <w:rPr>
                      <w:rFonts w:ascii="Cambria Math" w:hAnsi="Cambria Math" w:cs="Times New Roman"/>
                      <w:color w:val="000000" w:themeColor="text1"/>
                    </w:rPr>
                    <m:t>Experimental</m:t>
                  </m:r>
                </m:sub>
              </m:sSub>
            </m:num>
            <m:den>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A</m:t>
                  </m:r>
                </m:e>
                <m:sub>
                  <m:r>
                    <m:rPr>
                      <m:sty m:val="p"/>
                    </m:rPr>
                    <w:rPr>
                      <w:rFonts w:ascii="Cambria Math" w:hAnsi="Cambria Math" w:cs="Times New Roman"/>
                      <w:color w:val="000000" w:themeColor="text1"/>
                    </w:rPr>
                    <m:t>o</m:t>
                  </m:r>
                </m:sub>
              </m:sSub>
              <m:rad>
                <m:radPr>
                  <m:degHide m:val="1"/>
                  <m:ctrlPr>
                    <w:rPr>
                      <w:rFonts w:ascii="Cambria Math" w:hAnsi="Cambria Math" w:cs="Times New Roman"/>
                      <w:iCs/>
                      <w:color w:val="000000" w:themeColor="text1"/>
                    </w:rPr>
                  </m:ctrlPr>
                </m:radPr>
                <m:deg/>
                <m:e>
                  <m:f>
                    <m:fPr>
                      <m:ctrlPr>
                        <w:rPr>
                          <w:rFonts w:ascii="Cambria Math" w:hAnsi="Cambria Math" w:cs="Times New Roman"/>
                          <w:iCs/>
                          <w:color w:val="000000" w:themeColor="text1"/>
                        </w:rPr>
                      </m:ctrlPr>
                    </m:fPr>
                    <m:num>
                      <m:r>
                        <m:rPr>
                          <m:sty m:val="p"/>
                        </m:rPr>
                        <w:rPr>
                          <w:rFonts w:ascii="Cambria Math" w:hAnsi="Cambria Math" w:cs="Times New Roman"/>
                          <w:color w:val="000000" w:themeColor="text1"/>
                        </w:rPr>
                        <m:t>2gΔH</m:t>
                      </m:r>
                    </m:num>
                    <m:den>
                      <m:r>
                        <m:rPr>
                          <m:sty m:val="p"/>
                        </m:rPr>
                        <w:rPr>
                          <w:rFonts w:ascii="Cambria Math" w:hAnsi="Cambria Math" w:cs="Times New Roman"/>
                          <w:color w:val="000000" w:themeColor="text1"/>
                        </w:rPr>
                        <m:t>1-</m:t>
                      </m:r>
                      <m:sSup>
                        <m:sSupPr>
                          <m:ctrlPr>
                            <w:rPr>
                              <w:rFonts w:ascii="Cambria Math" w:hAnsi="Cambria Math" w:cs="Times New Roman"/>
                              <w:iCs/>
                              <w:color w:val="000000" w:themeColor="text1"/>
                            </w:rPr>
                          </m:ctrlPr>
                        </m:sSupPr>
                        <m:e>
                          <m:d>
                            <m:dPr>
                              <m:ctrlPr>
                                <w:rPr>
                                  <w:rFonts w:ascii="Cambria Math" w:hAnsi="Cambria Math" w:cs="Times New Roman"/>
                                  <w:iCs/>
                                  <w:color w:val="000000" w:themeColor="text1"/>
                                </w:rPr>
                              </m:ctrlPr>
                            </m:dPr>
                            <m:e>
                              <m:f>
                                <m:fPr>
                                  <m:ctrlPr>
                                    <w:rPr>
                                      <w:rFonts w:ascii="Cambria Math" w:hAnsi="Cambria Math" w:cs="Times New Roman"/>
                                      <w:iCs/>
                                      <w:color w:val="000000" w:themeColor="text1"/>
                                    </w:rPr>
                                  </m:ctrlPr>
                                </m:fPr>
                                <m:num>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D</m:t>
                                      </m:r>
                                    </m:e>
                                    <m:sub>
                                      <m:r>
                                        <m:rPr>
                                          <m:sty m:val="p"/>
                                        </m:rPr>
                                        <w:rPr>
                                          <w:rFonts w:ascii="Cambria Math" w:hAnsi="Cambria Math" w:cs="Times New Roman"/>
                                          <w:color w:val="000000" w:themeColor="text1"/>
                                        </w:rPr>
                                        <m:t>o</m:t>
                                      </m:r>
                                    </m:sub>
                                  </m:sSub>
                                </m:num>
                                <m:den>
                                  <m:r>
                                    <m:rPr>
                                      <m:sty m:val="p"/>
                                    </m:rPr>
                                    <w:rPr>
                                      <w:rFonts w:ascii="Cambria Math" w:hAnsi="Cambria Math" w:cs="Times New Roman"/>
                                      <w:color w:val="000000" w:themeColor="text1"/>
                                    </w:rPr>
                                    <m:t>D</m:t>
                                  </m:r>
                                </m:den>
                              </m:f>
                            </m:e>
                          </m:d>
                        </m:e>
                        <m:sup>
                          <m:r>
                            <m:rPr>
                              <m:sty m:val="p"/>
                            </m:rPr>
                            <w:rPr>
                              <w:rFonts w:ascii="Cambria Math" w:hAnsi="Cambria Math" w:cs="Times New Roman"/>
                              <w:color w:val="000000" w:themeColor="text1"/>
                            </w:rPr>
                            <m:t>4</m:t>
                          </m:r>
                        </m:sup>
                      </m:sSup>
                    </m:den>
                  </m:f>
                </m:e>
              </m:rad>
            </m:den>
          </m:f>
          <m:r>
            <m:rPr>
              <m:sty m:val="p"/>
            </m:rPr>
            <w:rPr>
              <w:rFonts w:ascii="Cambria Math" w:hAnsi="Cambria Math" w:cs="Times New Roman"/>
              <w:color w:val="000000" w:themeColor="text1"/>
            </w:rPr>
            <m:t>=</m:t>
          </m:r>
          <m:f>
            <m:fPr>
              <m:ctrlPr>
                <w:rPr>
                  <w:rFonts w:ascii="Cambria Math" w:hAnsi="Cambria Math" w:cs="Times New Roman"/>
                  <w:iCs/>
                  <w:color w:val="000000" w:themeColor="text1"/>
                </w:rPr>
              </m:ctrlPr>
            </m:fPr>
            <m:num>
              <m:f>
                <m:fPr>
                  <m:ctrlPr>
                    <w:rPr>
                      <w:rFonts w:ascii="Cambria Math" w:hAnsi="Cambria Math" w:cs="Times New Roman"/>
                      <w:iCs/>
                      <w:color w:val="000000" w:themeColor="text1"/>
                    </w:rPr>
                  </m:ctrlPr>
                </m:fPr>
                <m:num>
                  <m:r>
                    <m:rPr>
                      <m:sty m:val="p"/>
                    </m:rPr>
                    <w:rPr>
                      <w:rFonts w:ascii="Cambria Math" w:hAnsi="Cambria Math" w:cs="Times New Roman"/>
                      <w:color w:val="000000" w:themeColor="text1"/>
                    </w:rPr>
                    <m:t>V</m:t>
                  </m:r>
                </m:num>
                <m:den>
                  <m:r>
                    <m:rPr>
                      <m:sty m:val="p"/>
                    </m:rPr>
                    <w:rPr>
                      <w:rFonts w:ascii="Cambria Math" w:hAnsi="Cambria Math" w:cs="Times New Roman"/>
                      <w:color w:val="000000" w:themeColor="text1"/>
                    </w:rPr>
                    <m:t>t</m:t>
                  </m:r>
                </m:den>
              </m:f>
            </m:num>
            <m:den>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A</m:t>
                  </m:r>
                </m:e>
                <m:sub>
                  <m:r>
                    <m:rPr>
                      <m:sty m:val="p"/>
                    </m:rPr>
                    <w:rPr>
                      <w:rFonts w:ascii="Cambria Math" w:hAnsi="Cambria Math" w:cs="Times New Roman"/>
                      <w:color w:val="000000" w:themeColor="text1"/>
                    </w:rPr>
                    <m:t>o</m:t>
                  </m:r>
                </m:sub>
              </m:sSub>
              <m:rad>
                <m:radPr>
                  <m:degHide m:val="1"/>
                  <m:ctrlPr>
                    <w:rPr>
                      <w:rFonts w:ascii="Cambria Math" w:hAnsi="Cambria Math" w:cs="Times New Roman"/>
                      <w:iCs/>
                      <w:color w:val="000000" w:themeColor="text1"/>
                    </w:rPr>
                  </m:ctrlPr>
                </m:radPr>
                <m:deg/>
                <m:e>
                  <m:f>
                    <m:fPr>
                      <m:ctrlPr>
                        <w:rPr>
                          <w:rFonts w:ascii="Cambria Math" w:hAnsi="Cambria Math" w:cs="Times New Roman"/>
                          <w:iCs/>
                          <w:color w:val="000000" w:themeColor="text1"/>
                        </w:rPr>
                      </m:ctrlPr>
                    </m:fPr>
                    <m:num>
                      <m:r>
                        <m:rPr>
                          <m:sty m:val="p"/>
                        </m:rPr>
                        <w:rPr>
                          <w:rFonts w:ascii="Cambria Math" w:hAnsi="Cambria Math" w:cs="Times New Roman"/>
                          <w:color w:val="000000" w:themeColor="text1"/>
                        </w:rPr>
                        <m:t>2gΔH</m:t>
                      </m:r>
                    </m:num>
                    <m:den>
                      <m:r>
                        <m:rPr>
                          <m:sty m:val="p"/>
                        </m:rPr>
                        <w:rPr>
                          <w:rFonts w:ascii="Cambria Math" w:hAnsi="Cambria Math" w:cs="Times New Roman"/>
                          <w:color w:val="000000" w:themeColor="text1"/>
                        </w:rPr>
                        <m:t>1-</m:t>
                      </m:r>
                      <m:sSup>
                        <m:sSupPr>
                          <m:ctrlPr>
                            <w:rPr>
                              <w:rFonts w:ascii="Cambria Math" w:hAnsi="Cambria Math" w:cs="Times New Roman"/>
                              <w:iCs/>
                              <w:color w:val="000000" w:themeColor="text1"/>
                            </w:rPr>
                          </m:ctrlPr>
                        </m:sSupPr>
                        <m:e>
                          <m:d>
                            <m:dPr>
                              <m:ctrlPr>
                                <w:rPr>
                                  <w:rFonts w:ascii="Cambria Math" w:hAnsi="Cambria Math" w:cs="Times New Roman"/>
                                  <w:iCs/>
                                  <w:color w:val="000000" w:themeColor="text1"/>
                                </w:rPr>
                              </m:ctrlPr>
                            </m:dPr>
                            <m:e>
                              <m:f>
                                <m:fPr>
                                  <m:ctrlPr>
                                    <w:rPr>
                                      <w:rFonts w:ascii="Cambria Math" w:hAnsi="Cambria Math" w:cs="Times New Roman"/>
                                      <w:iCs/>
                                      <w:color w:val="000000" w:themeColor="text1"/>
                                    </w:rPr>
                                  </m:ctrlPr>
                                </m:fPr>
                                <m:num>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D</m:t>
                                      </m:r>
                                    </m:e>
                                    <m:sub>
                                      <m:r>
                                        <m:rPr>
                                          <m:sty m:val="p"/>
                                        </m:rPr>
                                        <w:rPr>
                                          <w:rFonts w:ascii="Cambria Math" w:hAnsi="Cambria Math" w:cs="Times New Roman"/>
                                          <w:color w:val="000000" w:themeColor="text1"/>
                                        </w:rPr>
                                        <m:t>o</m:t>
                                      </m:r>
                                    </m:sub>
                                  </m:sSub>
                                </m:num>
                                <m:den>
                                  <m:r>
                                    <m:rPr>
                                      <m:sty m:val="p"/>
                                    </m:rPr>
                                    <w:rPr>
                                      <w:rFonts w:ascii="Cambria Math" w:hAnsi="Cambria Math" w:cs="Times New Roman"/>
                                      <w:color w:val="000000" w:themeColor="text1"/>
                                    </w:rPr>
                                    <m:t>D</m:t>
                                  </m:r>
                                </m:den>
                              </m:f>
                            </m:e>
                          </m:d>
                        </m:e>
                        <m:sup>
                          <m:r>
                            <m:rPr>
                              <m:sty m:val="p"/>
                            </m:rPr>
                            <w:rPr>
                              <w:rFonts w:ascii="Cambria Math" w:hAnsi="Cambria Math" w:cs="Times New Roman"/>
                              <w:color w:val="000000" w:themeColor="text1"/>
                            </w:rPr>
                            <m:t>4</m:t>
                          </m:r>
                        </m:sup>
                      </m:sSup>
                    </m:den>
                  </m:f>
                </m:e>
              </m:rad>
            </m:den>
          </m:f>
          <m:r>
            <m:rPr>
              <m:sty m:val="p"/>
            </m:rPr>
            <w:rPr>
              <w:rFonts w:ascii="Cambria Math" w:hAnsi="Cambria Math" w:cs="Times New Roman"/>
              <w:color w:val="000000" w:themeColor="text1"/>
            </w:rPr>
            <w:br/>
          </m:r>
        </m:oMath>
      </m:oMathPara>
    </w:p>
    <w:p w14:paraId="683C0A60" w14:textId="32C5FF67" w:rsidR="002570EA" w:rsidRPr="0029187A" w:rsidRDefault="002570EA" w:rsidP="00786D8B">
      <w:pPr>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 xml:space="preserve">For an ideal fluid, </w:t>
      </w:r>
      <m:oMath>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C</m:t>
            </m:r>
          </m:e>
          <m:sub>
            <m:r>
              <m:rPr>
                <m:sty m:val="p"/>
              </m:rPr>
              <w:rPr>
                <w:rFonts w:ascii="Cambria Math" w:hAnsi="Cambria Math" w:cs="Times New Roman"/>
                <w:color w:val="000000" w:themeColor="text1"/>
              </w:rPr>
              <m:t>o</m:t>
            </m:r>
          </m:sub>
        </m:sSub>
        <m:r>
          <m:rPr>
            <m:sty m:val="p"/>
          </m:rPr>
          <w:rPr>
            <w:rFonts w:ascii="Cambria Math" w:hAnsi="Cambria Math" w:cs="Times New Roman"/>
            <w:color w:val="000000" w:themeColor="text1"/>
          </w:rPr>
          <m:t>=1</m:t>
        </m:r>
      </m:oMath>
      <w:r w:rsidRPr="0029187A">
        <w:rPr>
          <w:rFonts w:ascii="Times New Roman" w:hAnsi="Times New Roman" w:cs="Times New Roman"/>
          <w:color w:val="000000" w:themeColor="text1"/>
        </w:rPr>
        <w:t>, but in practice its value is always less than unity.</w:t>
      </w:r>
      <w:r w:rsidR="005525AC" w:rsidRPr="0029187A">
        <w:rPr>
          <w:rFonts w:ascii="Times New Roman" w:hAnsi="Times New Roman" w:cs="Times New Roman"/>
          <w:color w:val="000000" w:themeColor="text1"/>
        </w:rPr>
        <w:t xml:space="preserve"> Because, when real fluid flows through an orifice, energy losses occur due to turbulence and flow separation, which cause the actual discharge to be lower than the theoretical discharge predicted by Bernoulli’s </w:t>
      </w:r>
      <w:r w:rsidR="005525AC" w:rsidRPr="00EC7AF7">
        <w:rPr>
          <w:rFonts w:ascii="Times New Roman" w:hAnsi="Times New Roman" w:cs="Times New Roman"/>
          <w:color w:val="000000" w:themeColor="text1"/>
        </w:rPr>
        <w:t xml:space="preserve">equation </w:t>
      </w:r>
      <w:r w:rsidR="00EC7AF7" w:rsidRPr="00EC7AF7">
        <w:rPr>
          <w:rFonts w:ascii="Times New Roman" w:hAnsi="Times New Roman" w:cs="Times New Roman"/>
          <w:color w:val="000000" w:themeColor="text1"/>
        </w:rPr>
        <w:fldChar w:fldCharType="begin"/>
      </w:r>
      <w:r w:rsidR="00EC7AF7" w:rsidRPr="00EC7AF7">
        <w:rPr>
          <w:rFonts w:ascii="Times New Roman" w:hAnsi="Times New Roman" w:cs="Times New Roman"/>
          <w:color w:val="000000" w:themeColor="text1"/>
        </w:rPr>
        <w:instrText xml:space="preserve"> ADDIN ZOTERO_ITEM CSL_CITATION {"citationID":"Dnq15jy4","properties":{"unsorted":false,"formattedCitation":"[4]","plainCitation":"[4]","noteIndex":0},"citationItems":[{"id":8,"uris":["http://zotero.org/users/local/qMGGTFTG/items/RA2BFR8N"],"itemData":{"id":8,"type":"chapter","edition":"6., ed., international student version","ISBN":"978-0-470-39881-4","language":"eng","note":"number-of-pages: 723","publisher":"Wiley","publisher-place":"New York, NY","source":"K10plus ISBN","title":"Fundamentals of fluid mechanics. Hauptband","author":[{"family":"Munson","given":"Bruce Roy"},{"family":"Young","given":"Donald F."},{"family":"Okiishi","given":"Theodore Hisao"}],"issued":{"date-parts":[["2010"]]}}}],"schema":"https://github.com/citation-style-language/schema/raw/master/csl-citation.json"} </w:instrText>
      </w:r>
      <w:r w:rsidR="00EC7AF7" w:rsidRPr="00EC7AF7">
        <w:rPr>
          <w:rFonts w:ascii="Times New Roman" w:hAnsi="Times New Roman" w:cs="Times New Roman"/>
          <w:color w:val="000000" w:themeColor="text1"/>
        </w:rPr>
        <w:fldChar w:fldCharType="separate"/>
      </w:r>
      <w:r w:rsidR="00EC7AF7" w:rsidRPr="00EC7AF7">
        <w:rPr>
          <w:rFonts w:ascii="Times New Roman" w:hAnsi="Times New Roman" w:cs="Times New Roman"/>
        </w:rPr>
        <w:t>[4]</w:t>
      </w:r>
      <w:r w:rsidR="00EC7AF7" w:rsidRPr="00EC7AF7">
        <w:rPr>
          <w:rFonts w:ascii="Times New Roman" w:hAnsi="Times New Roman" w:cs="Times New Roman"/>
          <w:color w:val="000000" w:themeColor="text1"/>
        </w:rPr>
        <w:fldChar w:fldCharType="end"/>
      </w:r>
      <w:r w:rsidR="00EC7AF7">
        <w:rPr>
          <w:rFonts w:ascii="Times New Roman" w:hAnsi="Times New Roman" w:cs="Times New Roman"/>
          <w:color w:val="000000" w:themeColor="text1"/>
        </w:rPr>
        <w:t>.</w:t>
      </w:r>
    </w:p>
    <w:p w14:paraId="20555A53" w14:textId="77777777" w:rsidR="002570EA" w:rsidRPr="0029187A" w:rsidRDefault="002570EA" w:rsidP="00786D8B">
      <w:pPr>
        <w:pStyle w:val="Heading2"/>
        <w:spacing w:line="360" w:lineRule="auto"/>
        <w:rPr>
          <w:rFonts w:ascii="Times New Roman" w:hAnsi="Times New Roman" w:cs="Times New Roman"/>
          <w:b/>
          <w:bCs/>
          <w:color w:val="000000" w:themeColor="text1"/>
          <w:sz w:val="24"/>
          <w:szCs w:val="24"/>
        </w:rPr>
      </w:pPr>
      <w:bookmarkStart w:id="17" w:name="_Toc235960748"/>
      <w:r w:rsidRPr="0029187A">
        <w:rPr>
          <w:rFonts w:ascii="Times New Roman" w:hAnsi="Times New Roman" w:cs="Times New Roman"/>
          <w:b/>
          <w:bCs/>
          <w:color w:val="000000" w:themeColor="text1"/>
          <w:sz w:val="24"/>
          <w:szCs w:val="24"/>
        </w:rPr>
        <w:t>2.9 Reynolds Number</w:t>
      </w:r>
      <w:bookmarkEnd w:id="17"/>
    </w:p>
    <w:p w14:paraId="0576F540" w14:textId="77777777" w:rsidR="002570EA" w:rsidRPr="0029187A" w:rsidRDefault="002570EA" w:rsidP="00786D8B">
      <w:pPr>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The flow regime is characterized using the Reynolds number:</w:t>
      </w:r>
    </w:p>
    <w:p w14:paraId="3FAB5C96" w14:textId="66D6C71E" w:rsidR="002570EA" w:rsidRPr="0029187A" w:rsidRDefault="008248EB" w:rsidP="00786D8B">
      <w:pPr>
        <w:spacing w:line="360" w:lineRule="auto"/>
        <w:rPr>
          <w:rFonts w:ascii="Times New Roman" w:hAnsi="Times New Roman" w:cs="Times New Roman"/>
          <w:color w:val="000000" w:themeColor="text1"/>
        </w:rPr>
      </w:pPr>
      <m:oMathPara>
        <m:oMath>
          <m:r>
            <m:rPr>
              <m:sty m:val="p"/>
            </m:rPr>
            <w:rPr>
              <w:rFonts w:ascii="Cambria Math" w:hAnsi="Cambria Math" w:cs="Times New Roman"/>
              <w:color w:val="000000" w:themeColor="text1"/>
            </w:rPr>
            <m:t>Re=</m:t>
          </m:r>
          <m:f>
            <m:fPr>
              <m:ctrlPr>
                <w:rPr>
                  <w:rFonts w:ascii="Cambria Math" w:hAnsi="Cambria Math" w:cs="Times New Roman"/>
                  <w:iCs/>
                  <w:color w:val="000000" w:themeColor="text1"/>
                </w:rPr>
              </m:ctrlPr>
            </m:fPr>
            <m:num>
              <m:r>
                <m:rPr>
                  <m:sty m:val="p"/>
                </m:rPr>
                <w:rPr>
                  <w:rFonts w:ascii="Cambria Math" w:hAnsi="Cambria Math" w:cs="Times New Roman"/>
                  <w:color w:val="000000" w:themeColor="text1"/>
                </w:rPr>
                <m:t>ρvD</m:t>
              </m:r>
            </m:num>
            <m:den>
              <m:r>
                <m:rPr>
                  <m:sty m:val="p"/>
                </m:rPr>
                <w:rPr>
                  <w:rFonts w:ascii="Cambria Math" w:hAnsi="Cambria Math" w:cs="Times New Roman"/>
                  <w:color w:val="000000" w:themeColor="text1"/>
                </w:rPr>
                <m:t>μ</m:t>
              </m:r>
            </m:den>
          </m:f>
          <m:r>
            <m:rPr>
              <m:sty m:val="p"/>
            </m:rPr>
            <w:rPr>
              <w:rFonts w:ascii="Cambria Math" w:hAnsi="Cambria Math" w:cs="Times New Roman"/>
              <w:color w:val="000000" w:themeColor="text1"/>
            </w:rPr>
            <w:br/>
          </m:r>
        </m:oMath>
      </m:oMathPara>
      <w:r w:rsidR="002570EA" w:rsidRPr="0029187A">
        <w:rPr>
          <w:rFonts w:ascii="Times New Roman" w:hAnsi="Times New Roman" w:cs="Times New Roman"/>
          <w:color w:val="000000" w:themeColor="text1"/>
        </w:rPr>
        <w:t>where,</w:t>
      </w:r>
      <w:r w:rsidR="002570EA" w:rsidRPr="0029187A">
        <w:rPr>
          <w:rFonts w:ascii="Times New Roman" w:hAnsi="Times New Roman" w:cs="Times New Roman"/>
          <w:color w:val="000000" w:themeColor="text1"/>
        </w:rPr>
        <w:br/>
      </w:r>
      <m:oMath>
        <m:r>
          <w:rPr>
            <w:rFonts w:ascii="Cambria Math" w:hAnsi="Cambria Math" w:cs="Times New Roman"/>
            <w:color w:val="000000" w:themeColor="text1"/>
          </w:rPr>
          <m:t>ρ</m:t>
        </m:r>
      </m:oMath>
      <w:r w:rsidR="002570EA" w:rsidRPr="0029187A">
        <w:rPr>
          <w:rFonts w:ascii="Times New Roman" w:eastAsiaTheme="minorEastAsia" w:hAnsi="Times New Roman" w:cs="Times New Roman"/>
          <w:color w:val="000000" w:themeColor="text1"/>
        </w:rPr>
        <w:t xml:space="preserve"> </w:t>
      </w:r>
      <w:r w:rsidR="002570EA" w:rsidRPr="0029187A">
        <w:rPr>
          <w:rFonts w:ascii="Times New Roman" w:hAnsi="Times New Roman" w:cs="Times New Roman"/>
          <w:color w:val="000000" w:themeColor="text1"/>
        </w:rPr>
        <w:t>= density of fluid</w:t>
      </w:r>
      <w:r w:rsidR="002570EA" w:rsidRPr="0029187A">
        <w:rPr>
          <w:rFonts w:ascii="Times New Roman" w:hAnsi="Times New Roman" w:cs="Times New Roman"/>
          <w:color w:val="000000" w:themeColor="text1"/>
        </w:rPr>
        <w:br/>
      </w:r>
      <m:oMath>
        <m:r>
          <w:rPr>
            <w:rFonts w:ascii="Cambria Math" w:eastAsiaTheme="minorEastAsia" w:hAnsi="Cambria Math" w:cs="Times New Roman"/>
            <w:color w:val="000000" w:themeColor="text1"/>
          </w:rPr>
          <m:t>v</m:t>
        </m:r>
      </m:oMath>
      <w:r w:rsidR="002570EA" w:rsidRPr="0029187A">
        <w:rPr>
          <w:rFonts w:ascii="Times New Roman" w:eastAsiaTheme="minorEastAsia" w:hAnsi="Times New Roman" w:cs="Times New Roman"/>
          <w:color w:val="000000" w:themeColor="text1"/>
        </w:rPr>
        <w:t xml:space="preserve"> </w:t>
      </w:r>
      <w:r w:rsidR="002570EA" w:rsidRPr="0029187A">
        <w:rPr>
          <w:rFonts w:ascii="Times New Roman" w:hAnsi="Times New Roman" w:cs="Times New Roman"/>
          <w:color w:val="000000" w:themeColor="text1"/>
        </w:rPr>
        <w:t>= average velocity</w:t>
      </w:r>
      <w:r w:rsidR="002570EA" w:rsidRPr="0029187A">
        <w:rPr>
          <w:rFonts w:ascii="Times New Roman" w:hAnsi="Times New Roman" w:cs="Times New Roman"/>
          <w:color w:val="000000" w:themeColor="text1"/>
        </w:rPr>
        <w:br/>
      </w:r>
      <m:oMath>
        <m:r>
          <w:rPr>
            <w:rFonts w:ascii="Cambria Math" w:hAnsi="Cambria Math" w:cs="Times New Roman"/>
            <w:color w:val="000000" w:themeColor="text1"/>
          </w:rPr>
          <m:t>D</m:t>
        </m:r>
      </m:oMath>
      <w:r w:rsidR="002570EA" w:rsidRPr="0029187A">
        <w:rPr>
          <w:rFonts w:ascii="Times New Roman" w:eastAsiaTheme="minorEastAsia" w:hAnsi="Times New Roman" w:cs="Times New Roman"/>
          <w:color w:val="000000" w:themeColor="text1"/>
        </w:rPr>
        <w:t xml:space="preserve"> </w:t>
      </w:r>
      <w:r w:rsidR="002570EA" w:rsidRPr="0029187A">
        <w:rPr>
          <w:rFonts w:ascii="Times New Roman" w:hAnsi="Times New Roman" w:cs="Times New Roman"/>
          <w:color w:val="000000" w:themeColor="text1"/>
        </w:rPr>
        <w:t>= pipe diameter</w:t>
      </w:r>
      <w:r w:rsidR="002570EA" w:rsidRPr="0029187A">
        <w:rPr>
          <w:rFonts w:ascii="Times New Roman" w:hAnsi="Times New Roman" w:cs="Times New Roman"/>
          <w:color w:val="000000" w:themeColor="text1"/>
        </w:rPr>
        <w:br/>
      </w:r>
      <m:oMath>
        <m:r>
          <w:rPr>
            <w:rFonts w:ascii="Cambria Math" w:hAnsi="Cambria Math" w:cs="Times New Roman"/>
            <w:color w:val="000000" w:themeColor="text1"/>
          </w:rPr>
          <m:t>μ</m:t>
        </m:r>
      </m:oMath>
      <w:r w:rsidR="002570EA" w:rsidRPr="0029187A">
        <w:rPr>
          <w:rFonts w:ascii="Times New Roman" w:eastAsiaTheme="minorEastAsia" w:hAnsi="Times New Roman" w:cs="Times New Roman"/>
          <w:color w:val="000000" w:themeColor="text1"/>
        </w:rPr>
        <w:t xml:space="preserve"> </w:t>
      </w:r>
      <w:r w:rsidR="002570EA" w:rsidRPr="0029187A">
        <w:rPr>
          <w:rFonts w:ascii="Times New Roman" w:hAnsi="Times New Roman" w:cs="Times New Roman"/>
          <w:color w:val="000000" w:themeColor="text1"/>
        </w:rPr>
        <w:t>= dynamic viscosity of fluid</w:t>
      </w:r>
    </w:p>
    <w:p w14:paraId="2C0BB325" w14:textId="4F4DF254" w:rsidR="002570EA" w:rsidRDefault="002570EA" w:rsidP="00786D8B">
      <w:pPr>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 xml:space="preserve">The Reynolds number is used in an orifice meter to characterize the flow regime through the pipe and the orifice. Since the discharge coefficient and the pressure drop across the orifice depend on the nature of flow, the Reynolds number helps determine whether the flow is laminar, transitional, or turbulent. In general, laminar flow occurs for </w:t>
      </w:r>
      <m:oMath>
        <m:r>
          <m:rPr>
            <m:sty m:val="p"/>
          </m:rPr>
          <w:rPr>
            <w:rFonts w:ascii="Cambria Math" w:hAnsi="Cambria Math" w:cs="Times New Roman"/>
            <w:color w:val="000000" w:themeColor="text1"/>
          </w:rPr>
          <m:t>Re&lt;2000</m:t>
        </m:r>
      </m:oMath>
      <w:r w:rsidRPr="0029187A">
        <w:rPr>
          <w:rFonts w:ascii="Times New Roman" w:hAnsi="Times New Roman" w:cs="Times New Roman"/>
          <w:color w:val="000000" w:themeColor="text1"/>
        </w:rPr>
        <w:t xml:space="preserve">, transitional flow for </w:t>
      </w:r>
      <m:oMath>
        <m:r>
          <m:rPr>
            <m:sty m:val="p"/>
          </m:rPr>
          <w:rPr>
            <w:rFonts w:ascii="Cambria Math" w:hAnsi="Cambria Math" w:cs="Times New Roman"/>
            <w:color w:val="000000" w:themeColor="text1"/>
          </w:rPr>
          <m:t>2000&lt;Re&lt;4000</m:t>
        </m:r>
      </m:oMath>
      <w:r w:rsidRPr="0029187A">
        <w:rPr>
          <w:rFonts w:ascii="Times New Roman" w:hAnsi="Times New Roman" w:cs="Times New Roman"/>
          <w:color w:val="000000" w:themeColor="text1"/>
        </w:rPr>
        <w:t xml:space="preserve">, and turbulent flow for </w:t>
      </w:r>
      <m:oMath>
        <m:r>
          <m:rPr>
            <m:sty m:val="p"/>
          </m:rPr>
          <w:rPr>
            <w:rFonts w:ascii="Cambria Math" w:hAnsi="Cambria Math" w:cs="Times New Roman"/>
            <w:color w:val="000000" w:themeColor="text1"/>
          </w:rPr>
          <m:t>Re&gt;4000</m:t>
        </m:r>
      </m:oMath>
      <w:r w:rsidRPr="0029187A">
        <w:rPr>
          <w:rFonts w:ascii="Times New Roman" w:hAnsi="Times New Roman" w:cs="Times New Roman"/>
          <w:color w:val="000000" w:themeColor="text1"/>
        </w:rPr>
        <w:t>. Orifice meters are typically operated in the turbulent flow regime, where the discharge coefficient remains nearly constant</w:t>
      </w:r>
      <w:r w:rsidR="00976B3A">
        <w:rPr>
          <w:rFonts w:ascii="Times New Roman" w:hAnsi="Times New Roman" w:cs="Times New Roman"/>
          <w:color w:val="000000" w:themeColor="text1"/>
        </w:rPr>
        <w:fldChar w:fldCharType="begin"/>
      </w:r>
      <w:r w:rsidR="00976B3A">
        <w:rPr>
          <w:rFonts w:ascii="Times New Roman" w:hAnsi="Times New Roman" w:cs="Times New Roman"/>
          <w:color w:val="000000" w:themeColor="text1"/>
        </w:rPr>
        <w:instrText xml:space="preserve"> ADDIN ZOTERO_ITEM CSL_CITATION {"citationID":"gynXUIZt","properties":{"unsorted":false,"formattedCitation":"[3]","plainCitation":"[3]","noteIndex":0},"citationItems":[{"id":7,"uris":["http://zotero.org/users/local/qMGGTFTG/items/CJPVYYKC"],"itemData":{"id":7,"type":"book","edition":"8th ed., SI version","ISBN":"978-1-118-02641-0","language":"eng","number-of-pages":"873","publisher":"John Wiley","publisher-place":"Hoboken, NJ","source":"K10plus ISBN","title":"Fluid mechanics","author":[{"family":"Fox","given":"Robert W."},{"family":"Pritchard","given":"Philip J."},{"family":"McDonald","given":"Alan T."},{"family":"Leylegian","given":"John C."}],"issued":{"date-parts":[["2012"]]}}}],"schema":"https://github.com/citation-style-language/schema/raw/master/csl-citation.json"} </w:instrText>
      </w:r>
      <w:r w:rsidR="00976B3A">
        <w:rPr>
          <w:rFonts w:ascii="Times New Roman" w:hAnsi="Times New Roman" w:cs="Times New Roman"/>
          <w:color w:val="000000" w:themeColor="text1"/>
        </w:rPr>
        <w:fldChar w:fldCharType="separate"/>
      </w:r>
      <w:r w:rsidR="00976B3A" w:rsidRPr="00976B3A">
        <w:rPr>
          <w:rFonts w:ascii="Times New Roman" w:hAnsi="Times New Roman" w:cs="Times New Roman"/>
        </w:rPr>
        <w:t>[3]</w:t>
      </w:r>
      <w:r w:rsidR="00976B3A">
        <w:rPr>
          <w:rFonts w:ascii="Times New Roman" w:hAnsi="Times New Roman" w:cs="Times New Roman"/>
          <w:color w:val="000000" w:themeColor="text1"/>
        </w:rPr>
        <w:fldChar w:fldCharType="end"/>
      </w:r>
      <w:r w:rsidR="008A30BC">
        <w:rPr>
          <w:rFonts w:ascii="Times New Roman" w:hAnsi="Times New Roman" w:cs="Times New Roman"/>
          <w:color w:val="000000" w:themeColor="text1"/>
        </w:rPr>
        <w:t>.</w:t>
      </w:r>
      <w:r w:rsidR="005525AC" w:rsidRPr="0029187A">
        <w:rPr>
          <w:rFonts w:ascii="Times New Roman" w:hAnsi="Times New Roman" w:cs="Times New Roman"/>
          <w:color w:val="000000" w:themeColor="text1"/>
        </w:rPr>
        <w:t xml:space="preserve"> For turbulent flow through an orifice meter, the discharge coefficient is only weakly dependent on Reynolds number and remains approximately constant over a wide operating range </w:t>
      </w:r>
      <w:r w:rsidR="008A30BC">
        <w:rPr>
          <w:rFonts w:ascii="Times New Roman" w:hAnsi="Times New Roman" w:cs="Times New Roman"/>
          <w:color w:val="000000" w:themeColor="text1"/>
        </w:rPr>
        <w:fldChar w:fldCharType="begin"/>
      </w:r>
      <w:r w:rsidR="008A30BC">
        <w:rPr>
          <w:rFonts w:ascii="Times New Roman" w:hAnsi="Times New Roman" w:cs="Times New Roman"/>
          <w:color w:val="000000" w:themeColor="text1"/>
        </w:rPr>
        <w:instrText xml:space="preserve"> ADDIN ZOTERO_ITEM CSL_CITATION {"citationID":"PHDS8R3S","properties":{"unsorted":false,"formattedCitation":"[5]","plainCitation":"[5]","noteIndex":0},"citationItems":[{"id":9,"uris":["http://zotero.org/users/local/qMGGTFTG/items/74LJ8QR7"],"itemData":{"id":9,"type":"book","edition":"7. ed. in SI units","ISBN":"978-0-07-131121-2","language":"eng","number-of-pages":"878","publisher":"McGraw-Hill","publisher-place":"Singapore","source":"K10plus ISBN","title":"Fluid mechanics","author":[{"family":"White","given":"Frank M."}],"issued":{"date-parts":[["2011"]]}}}],"schema":"https://github.com/citation-style-language/schema/raw/master/csl-citation.json"} </w:instrText>
      </w:r>
      <w:r w:rsidR="008A30BC">
        <w:rPr>
          <w:rFonts w:ascii="Times New Roman" w:hAnsi="Times New Roman" w:cs="Times New Roman"/>
          <w:color w:val="000000" w:themeColor="text1"/>
        </w:rPr>
        <w:fldChar w:fldCharType="separate"/>
      </w:r>
      <w:r w:rsidR="008A30BC" w:rsidRPr="008A30BC">
        <w:rPr>
          <w:rFonts w:ascii="Times New Roman" w:hAnsi="Times New Roman" w:cs="Times New Roman"/>
        </w:rPr>
        <w:t>[5]</w:t>
      </w:r>
      <w:r w:rsidR="008A30BC">
        <w:rPr>
          <w:rFonts w:ascii="Times New Roman" w:hAnsi="Times New Roman" w:cs="Times New Roman"/>
          <w:color w:val="000000" w:themeColor="text1"/>
        </w:rPr>
        <w:fldChar w:fldCharType="end"/>
      </w:r>
      <w:r w:rsidR="002B3A61">
        <w:rPr>
          <w:rFonts w:ascii="Times New Roman" w:hAnsi="Times New Roman" w:cs="Times New Roman"/>
          <w:color w:val="000000" w:themeColor="text1"/>
        </w:rPr>
        <w:t>.</w:t>
      </w:r>
    </w:p>
    <w:p w14:paraId="6ACAE1F3" w14:textId="77777777" w:rsidR="00D10232" w:rsidRPr="0029187A" w:rsidRDefault="00D10232" w:rsidP="00786D8B">
      <w:pPr>
        <w:spacing w:line="360" w:lineRule="auto"/>
        <w:jc w:val="both"/>
        <w:rPr>
          <w:rFonts w:ascii="Times New Roman" w:hAnsi="Times New Roman" w:cs="Times New Roman"/>
          <w:color w:val="000000" w:themeColor="text1"/>
        </w:rPr>
      </w:pPr>
    </w:p>
    <w:p w14:paraId="57E46550" w14:textId="77777777" w:rsidR="002570EA" w:rsidRPr="0029187A" w:rsidRDefault="002570EA" w:rsidP="00786D8B">
      <w:pPr>
        <w:pStyle w:val="Heading2"/>
        <w:spacing w:line="360" w:lineRule="auto"/>
        <w:rPr>
          <w:rFonts w:ascii="Times New Roman" w:hAnsi="Times New Roman" w:cs="Times New Roman"/>
          <w:b/>
          <w:bCs/>
          <w:color w:val="000000" w:themeColor="text1"/>
          <w:sz w:val="24"/>
          <w:szCs w:val="24"/>
        </w:rPr>
      </w:pPr>
      <w:bookmarkStart w:id="18" w:name="_Toc235960749"/>
      <w:r w:rsidRPr="0029187A">
        <w:rPr>
          <w:rFonts w:ascii="Times New Roman" w:hAnsi="Times New Roman" w:cs="Times New Roman"/>
          <w:b/>
          <w:bCs/>
          <w:color w:val="000000" w:themeColor="text1"/>
          <w:sz w:val="24"/>
          <w:szCs w:val="24"/>
        </w:rPr>
        <w:lastRenderedPageBreak/>
        <w:t>2.10 Calibration of Orifice Meter</w:t>
      </w:r>
      <w:bookmarkEnd w:id="18"/>
    </w:p>
    <w:p w14:paraId="700F83DA" w14:textId="7F20D4CD" w:rsidR="002570EA" w:rsidRPr="0029187A" w:rsidRDefault="002570EA" w:rsidP="00786D8B">
      <w:pPr>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 xml:space="preserve">Calibration is done because the theoretical discharge equation of an orifice meter is derived assuming ideal flow conditions. In </w:t>
      </w:r>
      <w:r w:rsidR="008867BA">
        <w:rPr>
          <w:rFonts w:ascii="Times New Roman" w:hAnsi="Times New Roman" w:cs="Times New Roman"/>
          <w:color w:val="000000" w:themeColor="text1"/>
        </w:rPr>
        <w:t xml:space="preserve">real life </w:t>
      </w:r>
      <w:r w:rsidR="00F778EE">
        <w:rPr>
          <w:rFonts w:ascii="Times New Roman" w:hAnsi="Times New Roman" w:cs="Times New Roman"/>
          <w:color w:val="000000" w:themeColor="text1"/>
        </w:rPr>
        <w:t>conditions</w:t>
      </w:r>
      <w:r w:rsidRPr="0029187A">
        <w:rPr>
          <w:rFonts w:ascii="Times New Roman" w:hAnsi="Times New Roman" w:cs="Times New Roman"/>
          <w:color w:val="000000" w:themeColor="text1"/>
        </w:rPr>
        <w:t xml:space="preserve">, losses occur due to viscosity, turbulence, flow separation, and the formation of vena </w:t>
      </w:r>
      <w:proofErr w:type="spellStart"/>
      <w:r w:rsidRPr="0029187A">
        <w:rPr>
          <w:rFonts w:ascii="Times New Roman" w:hAnsi="Times New Roman" w:cs="Times New Roman"/>
          <w:color w:val="000000" w:themeColor="text1"/>
        </w:rPr>
        <w:t>contracta</w:t>
      </w:r>
      <w:proofErr w:type="spellEnd"/>
      <w:r w:rsidRPr="0029187A">
        <w:rPr>
          <w:rFonts w:ascii="Times New Roman" w:hAnsi="Times New Roman" w:cs="Times New Roman"/>
          <w:color w:val="000000" w:themeColor="text1"/>
        </w:rPr>
        <w:t xml:space="preserve">. As a result, the actual discharge is different from </w:t>
      </w:r>
      <w:r w:rsidR="00F778EE" w:rsidRPr="0029187A">
        <w:rPr>
          <w:rFonts w:ascii="Times New Roman" w:hAnsi="Times New Roman" w:cs="Times New Roman"/>
          <w:color w:val="000000" w:themeColor="text1"/>
        </w:rPr>
        <w:t>theoretical</w:t>
      </w:r>
      <w:r w:rsidRPr="0029187A">
        <w:rPr>
          <w:rFonts w:ascii="Times New Roman" w:hAnsi="Times New Roman" w:cs="Times New Roman"/>
          <w:color w:val="000000" w:themeColor="text1"/>
        </w:rPr>
        <w:t xml:space="preserve"> discharge. Therefore, calibration is necessary to find the correct relationship between the pressure difference across the orifice and the actual volumetric flow rate.</w:t>
      </w:r>
    </w:p>
    <w:p w14:paraId="770A1B31" w14:textId="187CCE94" w:rsidR="00CC440B" w:rsidRDefault="002570EA" w:rsidP="00786D8B">
      <w:pPr>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 xml:space="preserve">In this experiment, calibration is carried out by determining the actual discharge from the volume of water measured using a flow meter over a known time interval and by recording the corresponding pressure head difference using a manometer. This procedure is repeated for </w:t>
      </w:r>
      <w:r w:rsidRPr="004337A2">
        <w:rPr>
          <w:rFonts w:ascii="Times New Roman" w:hAnsi="Times New Roman" w:cs="Times New Roman"/>
          <w:color w:val="000000" w:themeColor="text1"/>
        </w:rPr>
        <w:t xml:space="preserve">different flow rates. Using the experimental data, four calibration plots are prepared: flow rate versus pressure head difference (Q vs ΔH), flow rate versus square root of pressure head difference (Q vs </w:t>
      </w:r>
      <m:oMath>
        <m:rad>
          <m:radPr>
            <m:degHide m:val="1"/>
            <m:ctrlPr>
              <w:rPr>
                <w:rFonts w:ascii="Cambria Math" w:hAnsi="Cambria Math" w:cs="Times New Roman"/>
                <w:color w:val="000000" w:themeColor="text1"/>
              </w:rPr>
            </m:ctrlPr>
          </m:radPr>
          <m:deg/>
          <m:e>
            <m:r>
              <m:rPr>
                <m:sty m:val="p"/>
              </m:rPr>
              <w:rPr>
                <w:rFonts w:ascii="Cambria Math" w:hAnsi="Cambria Math" w:cs="Times New Roman"/>
                <w:color w:val="000000" w:themeColor="text1"/>
              </w:rPr>
              <m:t>ΔH</m:t>
            </m:r>
          </m:e>
        </m:rad>
      </m:oMath>
      <w:r w:rsidRPr="004337A2">
        <w:rPr>
          <w:rFonts w:ascii="Times New Roman" w:hAnsi="Times New Roman" w:cs="Times New Roman"/>
          <w:color w:val="000000" w:themeColor="text1"/>
        </w:rPr>
        <w:t xml:space="preserve">), coefficient of orifice versus pressure head difference (C₀ vs ΔH), and coefficient of orifice versus square root of pressure head difference (C₀ vs </w:t>
      </w:r>
      <m:oMath>
        <m:rad>
          <m:radPr>
            <m:degHide m:val="1"/>
            <m:ctrlPr>
              <w:rPr>
                <w:rFonts w:ascii="Cambria Math" w:hAnsi="Cambria Math" w:cs="Times New Roman"/>
                <w:color w:val="000000" w:themeColor="text1"/>
              </w:rPr>
            </m:ctrlPr>
          </m:radPr>
          <m:deg/>
          <m:e>
            <m:r>
              <m:rPr>
                <m:sty m:val="p"/>
              </m:rPr>
              <w:rPr>
                <w:rFonts w:ascii="Cambria Math" w:hAnsi="Cambria Math" w:cs="Times New Roman"/>
                <w:color w:val="000000" w:themeColor="text1"/>
              </w:rPr>
              <m:t>ΔH</m:t>
            </m:r>
          </m:e>
        </m:rad>
      </m:oMath>
      <w:r w:rsidRPr="004337A2">
        <w:rPr>
          <w:rFonts w:ascii="Times New Roman" w:hAnsi="Times New Roman" w:cs="Times New Roman"/>
          <w:color w:val="000000" w:themeColor="text1"/>
        </w:rPr>
        <w:t xml:space="preserve">). According to theory, the flow rate is proportional to the square root of the pressure head difference; therefore, the Q vs </w:t>
      </w:r>
      <m:oMath>
        <m:rad>
          <m:radPr>
            <m:degHide m:val="1"/>
            <m:ctrlPr>
              <w:rPr>
                <w:rFonts w:ascii="Cambria Math" w:hAnsi="Cambria Math" w:cs="Times New Roman"/>
                <w:color w:val="000000" w:themeColor="text1"/>
              </w:rPr>
            </m:ctrlPr>
          </m:radPr>
          <m:deg/>
          <m:e>
            <m:r>
              <m:rPr>
                <m:sty m:val="p"/>
              </m:rPr>
              <w:rPr>
                <w:rFonts w:ascii="Cambria Math" w:hAnsi="Cambria Math" w:cs="Times New Roman"/>
                <w:color w:val="000000" w:themeColor="text1"/>
              </w:rPr>
              <m:t>ΔH</m:t>
            </m:r>
          </m:e>
        </m:rad>
      </m:oMath>
      <w:r w:rsidRPr="004337A2">
        <w:rPr>
          <w:rFonts w:ascii="Times New Roman" w:hAnsi="Times New Roman" w:cs="Times New Roman"/>
          <w:color w:val="000000" w:themeColor="text1"/>
        </w:rPr>
        <w:t xml:space="preserve"> plot is expected to be linear, while the Q vs ΔH plot shows a nonlinear trend. The plots of C₀ vs ΔH and C₀ vs </w:t>
      </w:r>
      <m:oMath>
        <m:rad>
          <m:radPr>
            <m:degHide m:val="1"/>
            <m:ctrlPr>
              <w:rPr>
                <w:rFonts w:ascii="Cambria Math" w:hAnsi="Cambria Math" w:cs="Times New Roman"/>
                <w:color w:val="000000" w:themeColor="text1"/>
              </w:rPr>
            </m:ctrlPr>
          </m:radPr>
          <m:deg/>
          <m:e>
            <m:r>
              <m:rPr>
                <m:sty m:val="p"/>
              </m:rPr>
              <w:rPr>
                <w:rFonts w:ascii="Cambria Math" w:hAnsi="Cambria Math" w:cs="Times New Roman"/>
                <w:color w:val="000000" w:themeColor="text1"/>
              </w:rPr>
              <m:t>ΔH</m:t>
            </m:r>
          </m:e>
        </m:rad>
      </m:oMath>
      <w:r w:rsidRPr="004337A2">
        <w:rPr>
          <w:rFonts w:ascii="Times New Roman" w:hAnsi="Times New Roman" w:cs="Times New Roman"/>
          <w:color w:val="000000" w:themeColor="text1"/>
        </w:rPr>
        <w:t xml:space="preserve"> are used to examine the stability of the coefficient of orifice, which ideally remains nearly constant over the operating range. Once the orifice meter is calibrated, it can be used repeatedly to determine flow rate directly from the measured pressure difference without the need for volumetric measurements each time, thus saving time and improving measurement consistency.</w:t>
      </w:r>
      <w:r w:rsidR="000A464D" w:rsidRPr="004337A2">
        <w:rPr>
          <w:rFonts w:ascii="Times New Roman" w:hAnsi="Times New Roman" w:cs="Times New Roman"/>
          <w:color w:val="000000" w:themeColor="text1"/>
        </w:rPr>
        <w:t xml:space="preserve"> Once calibrated using a reference fluid, an orifice meter can be used to measure the flow rate of other fluids by accounting for changes in Reynolds number and fluid properties</w:t>
      </w:r>
      <w:r w:rsidR="0008799D" w:rsidRPr="0008799D">
        <w:rPr>
          <w:rFonts w:ascii="Times New Roman" w:hAnsi="Times New Roman" w:cs="Times New Roman"/>
          <w:color w:val="000000" w:themeColor="text1"/>
        </w:rPr>
        <w:fldChar w:fldCharType="begin"/>
      </w:r>
      <w:r w:rsidR="0008799D" w:rsidRPr="0008799D">
        <w:rPr>
          <w:rFonts w:ascii="Times New Roman" w:hAnsi="Times New Roman" w:cs="Times New Roman"/>
          <w:color w:val="000000" w:themeColor="text1"/>
        </w:rPr>
        <w:instrText xml:space="preserve"> ADDIN ZOTERO_ITEM CSL_CITATION {"citationID":"YMfkHBwy","properties":{"unsorted":false,"formattedCitation":"[1]","plainCitation":"[1]","noteIndex":0},"citationItems":[{"id":1,"uris":["http://zotero.org/users/local/qMGGTFTG/items/HNRX8KWY"],"itemData":{"id":1,"type":"book","collection-title":"McGraw-Hill chemical engineering series","edition":"7. ed., internat. ed","ISBN":"978-0-07-124710-8","language":"eng","number-of-pages":"1140","publisher":"McGraw-Hill Higher Education","publisher-place":"Boston, Mass.","source":"K10plus ISBN","title":"Unit operations of chemical engineering","author":[{"family":"McCabe","given":"Warren L."},{"family":"Smith","given":"Julian C."},{"family":"Harriott","given":"Peter"}],"issued":{"date-parts":[["2005"]]}}}],"schema":"https://github.com/citation-style-language/schema/raw/master/csl-citation.json"} </w:instrText>
      </w:r>
      <w:r w:rsidR="0008799D" w:rsidRPr="0008799D">
        <w:rPr>
          <w:rFonts w:ascii="Times New Roman" w:hAnsi="Times New Roman" w:cs="Times New Roman"/>
          <w:color w:val="000000" w:themeColor="text1"/>
        </w:rPr>
        <w:fldChar w:fldCharType="separate"/>
      </w:r>
      <w:r w:rsidR="0008799D" w:rsidRPr="0008799D">
        <w:rPr>
          <w:rFonts w:ascii="Times New Roman" w:hAnsi="Times New Roman" w:cs="Times New Roman"/>
        </w:rPr>
        <w:t>[1]</w:t>
      </w:r>
      <w:r w:rsidR="0008799D" w:rsidRPr="0008799D">
        <w:rPr>
          <w:rFonts w:ascii="Times New Roman" w:hAnsi="Times New Roman" w:cs="Times New Roman"/>
          <w:color w:val="000000" w:themeColor="text1"/>
        </w:rPr>
        <w:fldChar w:fldCharType="end"/>
      </w:r>
      <w:r w:rsidR="000A464D" w:rsidRPr="004337A2">
        <w:rPr>
          <w:rFonts w:ascii="Times New Roman" w:hAnsi="Times New Roman" w:cs="Times New Roman"/>
          <w:color w:val="000000" w:themeColor="text1"/>
        </w:rPr>
        <w:t>.</w:t>
      </w:r>
    </w:p>
    <w:p w14:paraId="7B3ECE51" w14:textId="77777777" w:rsidR="00BA115A" w:rsidRDefault="00BA115A" w:rsidP="004337A2">
      <w:pPr>
        <w:spacing w:line="360" w:lineRule="auto"/>
        <w:jc w:val="both"/>
        <w:rPr>
          <w:rFonts w:ascii="Times New Roman" w:hAnsi="Times New Roman" w:cs="Times New Roman"/>
          <w:color w:val="000000" w:themeColor="text1"/>
        </w:rPr>
      </w:pPr>
    </w:p>
    <w:p w14:paraId="2402A528" w14:textId="77777777" w:rsidR="00BA115A" w:rsidRDefault="00BA115A" w:rsidP="004337A2">
      <w:pPr>
        <w:spacing w:line="360" w:lineRule="auto"/>
        <w:jc w:val="both"/>
        <w:rPr>
          <w:rFonts w:ascii="Times New Roman" w:hAnsi="Times New Roman" w:cs="Times New Roman"/>
          <w:color w:val="000000" w:themeColor="text1"/>
        </w:rPr>
      </w:pPr>
    </w:p>
    <w:p w14:paraId="3B4412F2" w14:textId="77777777" w:rsidR="00BA115A" w:rsidRDefault="00BA115A" w:rsidP="004337A2">
      <w:pPr>
        <w:spacing w:line="360" w:lineRule="auto"/>
        <w:jc w:val="both"/>
        <w:rPr>
          <w:rFonts w:ascii="Times New Roman" w:hAnsi="Times New Roman" w:cs="Times New Roman"/>
          <w:color w:val="000000" w:themeColor="text1"/>
        </w:rPr>
      </w:pPr>
    </w:p>
    <w:p w14:paraId="60DF0534" w14:textId="77777777" w:rsidR="00BA115A" w:rsidRDefault="00BA115A" w:rsidP="004337A2">
      <w:pPr>
        <w:spacing w:line="360" w:lineRule="auto"/>
        <w:jc w:val="both"/>
        <w:rPr>
          <w:rFonts w:ascii="Times New Roman" w:hAnsi="Times New Roman" w:cs="Times New Roman"/>
          <w:color w:val="000000" w:themeColor="text1"/>
        </w:rPr>
      </w:pPr>
    </w:p>
    <w:p w14:paraId="2DDA9480" w14:textId="77777777" w:rsidR="00BA115A" w:rsidRDefault="00BA115A" w:rsidP="004337A2">
      <w:pPr>
        <w:spacing w:line="360" w:lineRule="auto"/>
        <w:jc w:val="both"/>
        <w:rPr>
          <w:rFonts w:ascii="Times New Roman" w:hAnsi="Times New Roman" w:cs="Times New Roman"/>
          <w:color w:val="000000" w:themeColor="text1"/>
        </w:rPr>
      </w:pPr>
    </w:p>
    <w:p w14:paraId="7A3D7469" w14:textId="77777777" w:rsidR="00BA115A" w:rsidRPr="0029187A" w:rsidRDefault="00BA115A" w:rsidP="004337A2">
      <w:pPr>
        <w:spacing w:line="360" w:lineRule="auto"/>
        <w:jc w:val="both"/>
        <w:rPr>
          <w:rFonts w:ascii="Times New Roman" w:hAnsi="Times New Roman" w:cs="Times New Roman"/>
          <w:color w:val="000000" w:themeColor="text1"/>
        </w:rPr>
      </w:pPr>
    </w:p>
    <w:p w14:paraId="6D3E357B" w14:textId="24ECA295" w:rsidR="002570EA" w:rsidRPr="0029187A" w:rsidRDefault="002570EA" w:rsidP="00024381">
      <w:pPr>
        <w:pStyle w:val="Heading1"/>
        <w:rPr>
          <w:rFonts w:ascii="Times New Roman" w:hAnsi="Times New Roman" w:cs="Times New Roman"/>
          <w:b/>
          <w:bCs/>
          <w:color w:val="000000" w:themeColor="text1"/>
          <w:sz w:val="28"/>
          <w:szCs w:val="28"/>
        </w:rPr>
      </w:pPr>
      <w:bookmarkStart w:id="19" w:name="_Toc235960750"/>
      <w:r w:rsidRPr="0029187A">
        <w:rPr>
          <w:rFonts w:ascii="Times New Roman" w:hAnsi="Times New Roman" w:cs="Times New Roman"/>
          <w:b/>
          <w:bCs/>
          <w:color w:val="000000" w:themeColor="text1"/>
          <w:sz w:val="28"/>
          <w:szCs w:val="28"/>
        </w:rPr>
        <w:lastRenderedPageBreak/>
        <w:t xml:space="preserve">3. </w:t>
      </w:r>
      <w:r w:rsidR="00C01301">
        <w:rPr>
          <w:rFonts w:ascii="Times New Roman" w:hAnsi="Times New Roman" w:cs="Times New Roman"/>
          <w:b/>
          <w:bCs/>
          <w:color w:val="000000" w:themeColor="text1"/>
          <w:sz w:val="28"/>
          <w:szCs w:val="28"/>
        </w:rPr>
        <w:t>Methods and Materials</w:t>
      </w:r>
      <w:bookmarkEnd w:id="19"/>
    </w:p>
    <w:p w14:paraId="5AB8EDBC" w14:textId="703B36D7" w:rsidR="002570EA" w:rsidRPr="0043796B" w:rsidRDefault="002570EA" w:rsidP="00E825C6">
      <w:pPr>
        <w:pStyle w:val="Heading2"/>
        <w:spacing w:line="360" w:lineRule="auto"/>
        <w:rPr>
          <w:rFonts w:ascii="Times New Roman" w:hAnsi="Times New Roman" w:cs="Times New Roman"/>
          <w:b/>
          <w:bCs/>
          <w:color w:val="000000" w:themeColor="text1"/>
          <w:sz w:val="24"/>
          <w:szCs w:val="24"/>
        </w:rPr>
      </w:pPr>
      <w:bookmarkStart w:id="20" w:name="_Toc235960751"/>
      <w:r w:rsidRPr="0029187A">
        <w:rPr>
          <w:rFonts w:ascii="Times New Roman" w:hAnsi="Times New Roman" w:cs="Times New Roman"/>
          <w:b/>
          <w:bCs/>
          <w:color w:val="000000" w:themeColor="text1"/>
          <w:sz w:val="24"/>
          <w:szCs w:val="24"/>
        </w:rPr>
        <w:t>3.1 Apparatus</w:t>
      </w:r>
      <w:bookmarkEnd w:id="20"/>
      <w:r w:rsidRPr="0029187A">
        <w:rPr>
          <w:rFonts w:ascii="Times New Roman" w:hAnsi="Times New Roman" w:cs="Times New Roman"/>
          <w:b/>
          <w:bCs/>
          <w:color w:val="000000" w:themeColor="text1"/>
          <w:sz w:val="24"/>
          <w:szCs w:val="24"/>
        </w:rPr>
        <w:t xml:space="preserve"> </w:t>
      </w:r>
    </w:p>
    <w:p w14:paraId="03852E0D" w14:textId="0DC6B5DB" w:rsidR="002570EA" w:rsidRPr="0029187A" w:rsidRDefault="00CC76B6" w:rsidP="00E825C6">
      <w:pPr>
        <w:numPr>
          <w:ilvl w:val="0"/>
          <w:numId w:val="1"/>
        </w:numPr>
        <w:spacing w:line="360" w:lineRule="auto"/>
        <w:rPr>
          <w:rFonts w:ascii="Times New Roman" w:hAnsi="Times New Roman" w:cs="Times New Roman"/>
          <w:color w:val="000000" w:themeColor="text1"/>
        </w:rPr>
      </w:pPr>
      <w:r w:rsidRPr="0029187A">
        <w:rPr>
          <w:rFonts w:ascii="Times New Roman" w:hAnsi="Times New Roman" w:cs="Times New Roman"/>
          <w:color w:val="000000" w:themeColor="text1"/>
        </w:rPr>
        <w:t xml:space="preserve">An </w:t>
      </w:r>
      <w:r w:rsidR="002570EA" w:rsidRPr="0029187A">
        <w:rPr>
          <w:rFonts w:ascii="Times New Roman" w:hAnsi="Times New Roman" w:cs="Times New Roman"/>
          <w:color w:val="000000" w:themeColor="text1"/>
        </w:rPr>
        <w:t xml:space="preserve">Orifice </w:t>
      </w:r>
      <w:r w:rsidR="00241AEC" w:rsidRPr="0029187A">
        <w:rPr>
          <w:rFonts w:ascii="Times New Roman" w:hAnsi="Times New Roman" w:cs="Times New Roman"/>
          <w:color w:val="000000" w:themeColor="text1"/>
        </w:rPr>
        <w:t>meter</w:t>
      </w:r>
    </w:p>
    <w:p w14:paraId="274459A7" w14:textId="179F0196" w:rsidR="002570EA" w:rsidRPr="0029187A" w:rsidRDefault="002570EA" w:rsidP="00E825C6">
      <w:pPr>
        <w:numPr>
          <w:ilvl w:val="0"/>
          <w:numId w:val="1"/>
        </w:numPr>
        <w:spacing w:line="360" w:lineRule="auto"/>
        <w:rPr>
          <w:rFonts w:ascii="Times New Roman" w:hAnsi="Times New Roman" w:cs="Times New Roman"/>
          <w:color w:val="000000" w:themeColor="text1"/>
        </w:rPr>
      </w:pPr>
      <w:r w:rsidRPr="0029187A">
        <w:rPr>
          <w:rFonts w:ascii="Times New Roman" w:hAnsi="Times New Roman" w:cs="Times New Roman"/>
          <w:color w:val="000000" w:themeColor="text1"/>
        </w:rPr>
        <w:t xml:space="preserve">Differential U-tube </w:t>
      </w:r>
      <w:r w:rsidR="00FD086B" w:rsidRPr="0029187A">
        <w:rPr>
          <w:rFonts w:ascii="Times New Roman" w:hAnsi="Times New Roman" w:cs="Times New Roman"/>
          <w:color w:val="000000" w:themeColor="text1"/>
        </w:rPr>
        <w:t>manometer (</w:t>
      </w:r>
      <w:r w:rsidR="003F5E4D" w:rsidRPr="0029187A">
        <w:rPr>
          <w:rFonts w:ascii="Times New Roman" w:hAnsi="Times New Roman" w:cs="Times New Roman"/>
          <w:color w:val="000000" w:themeColor="text1"/>
        </w:rPr>
        <w:t>containing CCl</w:t>
      </w:r>
      <w:r w:rsidR="003F5E4D" w:rsidRPr="0029187A">
        <w:rPr>
          <w:rFonts w:ascii="Times New Roman" w:hAnsi="Times New Roman" w:cs="Times New Roman"/>
          <w:color w:val="000000" w:themeColor="text1"/>
          <w:vertAlign w:val="subscript"/>
        </w:rPr>
        <w:t xml:space="preserve">4 </w:t>
      </w:r>
      <w:r w:rsidR="003F5E4D" w:rsidRPr="0029187A">
        <w:rPr>
          <w:rFonts w:ascii="Times New Roman" w:hAnsi="Times New Roman" w:cs="Times New Roman"/>
          <w:color w:val="000000" w:themeColor="text1"/>
        </w:rPr>
        <w:t>as manometer fluid)</w:t>
      </w:r>
    </w:p>
    <w:p w14:paraId="0430269A" w14:textId="77777777" w:rsidR="002570EA" w:rsidRPr="0029187A" w:rsidRDefault="002570EA" w:rsidP="00E825C6">
      <w:pPr>
        <w:numPr>
          <w:ilvl w:val="0"/>
          <w:numId w:val="1"/>
        </w:numPr>
        <w:spacing w:line="360" w:lineRule="auto"/>
        <w:rPr>
          <w:rFonts w:ascii="Times New Roman" w:hAnsi="Times New Roman" w:cs="Times New Roman"/>
          <w:color w:val="000000" w:themeColor="text1"/>
        </w:rPr>
      </w:pPr>
      <w:r w:rsidRPr="0029187A">
        <w:rPr>
          <w:rFonts w:ascii="Times New Roman" w:hAnsi="Times New Roman" w:cs="Times New Roman"/>
          <w:color w:val="000000" w:themeColor="text1"/>
        </w:rPr>
        <w:t>Flowmeter</w:t>
      </w:r>
    </w:p>
    <w:p w14:paraId="464587A2" w14:textId="77777777" w:rsidR="002570EA" w:rsidRPr="0029187A" w:rsidRDefault="002570EA" w:rsidP="00E825C6">
      <w:pPr>
        <w:numPr>
          <w:ilvl w:val="0"/>
          <w:numId w:val="1"/>
        </w:numPr>
        <w:spacing w:line="360" w:lineRule="auto"/>
        <w:rPr>
          <w:rFonts w:ascii="Times New Roman" w:hAnsi="Times New Roman" w:cs="Times New Roman"/>
          <w:color w:val="000000" w:themeColor="text1"/>
        </w:rPr>
      </w:pPr>
      <w:r w:rsidRPr="0029187A">
        <w:rPr>
          <w:rFonts w:ascii="Times New Roman" w:hAnsi="Times New Roman" w:cs="Times New Roman"/>
          <w:color w:val="000000" w:themeColor="text1"/>
        </w:rPr>
        <w:t>Centrifugal pump</w:t>
      </w:r>
    </w:p>
    <w:p w14:paraId="747139B3" w14:textId="2C959DCA" w:rsidR="002570EA" w:rsidRPr="0029187A" w:rsidRDefault="0045045B" w:rsidP="00E825C6">
      <w:pPr>
        <w:numPr>
          <w:ilvl w:val="0"/>
          <w:numId w:val="1"/>
        </w:numPr>
        <w:spacing w:line="360" w:lineRule="auto"/>
        <w:rPr>
          <w:rFonts w:ascii="Times New Roman" w:hAnsi="Times New Roman" w:cs="Times New Roman"/>
          <w:color w:val="000000" w:themeColor="text1"/>
        </w:rPr>
      </w:pPr>
      <w:r w:rsidRPr="0029187A">
        <w:rPr>
          <w:rFonts w:ascii="Times New Roman" w:hAnsi="Times New Roman" w:cs="Times New Roman"/>
          <w:color w:val="000000" w:themeColor="text1"/>
        </w:rPr>
        <w:t>A fluid tank (open end at the top)</w:t>
      </w:r>
    </w:p>
    <w:p w14:paraId="15CB3B82" w14:textId="3AC87A7F" w:rsidR="008B0FDC" w:rsidRPr="0029187A" w:rsidRDefault="008B0FDC" w:rsidP="00E825C6">
      <w:pPr>
        <w:numPr>
          <w:ilvl w:val="0"/>
          <w:numId w:val="1"/>
        </w:numPr>
        <w:spacing w:line="360" w:lineRule="auto"/>
        <w:rPr>
          <w:rFonts w:ascii="Times New Roman" w:hAnsi="Times New Roman" w:cs="Times New Roman"/>
          <w:color w:val="000000" w:themeColor="text1"/>
        </w:rPr>
      </w:pPr>
      <w:r w:rsidRPr="0029187A">
        <w:rPr>
          <w:rFonts w:ascii="Times New Roman" w:hAnsi="Times New Roman" w:cs="Times New Roman"/>
          <w:color w:val="000000" w:themeColor="text1"/>
        </w:rPr>
        <w:t>Thermometer</w:t>
      </w:r>
    </w:p>
    <w:p w14:paraId="6B2919BE" w14:textId="49A92107" w:rsidR="00A56DDF" w:rsidRPr="0029187A" w:rsidRDefault="00A56DDF" w:rsidP="00E825C6">
      <w:pPr>
        <w:numPr>
          <w:ilvl w:val="0"/>
          <w:numId w:val="1"/>
        </w:numPr>
        <w:spacing w:line="360" w:lineRule="auto"/>
        <w:rPr>
          <w:rFonts w:ascii="Times New Roman" w:hAnsi="Times New Roman" w:cs="Times New Roman"/>
          <w:color w:val="000000" w:themeColor="text1"/>
        </w:rPr>
      </w:pPr>
      <w:r w:rsidRPr="0029187A">
        <w:rPr>
          <w:rFonts w:ascii="Times New Roman" w:hAnsi="Times New Roman" w:cs="Times New Roman"/>
          <w:color w:val="000000" w:themeColor="text1"/>
        </w:rPr>
        <w:t>Stopwatch</w:t>
      </w:r>
    </w:p>
    <w:p w14:paraId="4F849393" w14:textId="6B54945B" w:rsidR="002570EA" w:rsidRPr="0029187A" w:rsidRDefault="00CA7465" w:rsidP="00E825C6">
      <w:pPr>
        <w:numPr>
          <w:ilvl w:val="0"/>
          <w:numId w:val="1"/>
        </w:numPr>
        <w:spacing w:line="360" w:lineRule="auto"/>
        <w:rPr>
          <w:rFonts w:ascii="Times New Roman" w:hAnsi="Times New Roman" w:cs="Times New Roman"/>
          <w:color w:val="000000" w:themeColor="text1"/>
        </w:rPr>
      </w:pPr>
      <w:r w:rsidRPr="0029187A">
        <w:rPr>
          <w:rFonts w:ascii="Times New Roman" w:hAnsi="Times New Roman" w:cs="Times New Roman"/>
          <w:color w:val="000000" w:themeColor="text1"/>
        </w:rPr>
        <w:t>Valves</w:t>
      </w:r>
    </w:p>
    <w:p w14:paraId="2C1E50C9" w14:textId="77777777" w:rsidR="002570EA" w:rsidRPr="0029187A" w:rsidRDefault="002570EA" w:rsidP="00E825C6">
      <w:pPr>
        <w:numPr>
          <w:ilvl w:val="0"/>
          <w:numId w:val="1"/>
        </w:numPr>
        <w:spacing w:line="360" w:lineRule="auto"/>
        <w:rPr>
          <w:rFonts w:ascii="Times New Roman" w:hAnsi="Times New Roman" w:cs="Times New Roman"/>
          <w:color w:val="000000" w:themeColor="text1"/>
        </w:rPr>
      </w:pPr>
      <w:r w:rsidRPr="0029187A">
        <w:rPr>
          <w:rFonts w:ascii="Times New Roman" w:hAnsi="Times New Roman" w:cs="Times New Roman"/>
          <w:color w:val="000000" w:themeColor="text1"/>
        </w:rPr>
        <w:t>Connecting pipes</w:t>
      </w:r>
    </w:p>
    <w:p w14:paraId="0C8E3318" w14:textId="5A44E3BE" w:rsidR="002570EA" w:rsidRPr="0029187A" w:rsidRDefault="002570EA" w:rsidP="00E825C6">
      <w:pPr>
        <w:numPr>
          <w:ilvl w:val="0"/>
          <w:numId w:val="1"/>
        </w:numPr>
        <w:spacing w:line="360" w:lineRule="auto"/>
        <w:rPr>
          <w:rFonts w:ascii="Times New Roman" w:hAnsi="Times New Roman" w:cs="Times New Roman"/>
          <w:color w:val="000000" w:themeColor="text1"/>
        </w:rPr>
      </w:pPr>
      <w:r w:rsidRPr="0029187A">
        <w:rPr>
          <w:rFonts w:ascii="Times New Roman" w:hAnsi="Times New Roman" w:cs="Times New Roman"/>
          <w:color w:val="000000" w:themeColor="text1"/>
        </w:rPr>
        <w:t>Pipe fittings (elbows, joints, connectors)</w:t>
      </w:r>
    </w:p>
    <w:p w14:paraId="464ACBED" w14:textId="77777777" w:rsidR="002570EA" w:rsidRPr="0029187A" w:rsidRDefault="002570EA" w:rsidP="00E825C6">
      <w:pPr>
        <w:numPr>
          <w:ilvl w:val="0"/>
          <w:numId w:val="1"/>
        </w:numPr>
        <w:spacing w:line="360" w:lineRule="auto"/>
        <w:rPr>
          <w:rFonts w:ascii="Times New Roman" w:hAnsi="Times New Roman" w:cs="Times New Roman"/>
          <w:color w:val="000000" w:themeColor="text1"/>
        </w:rPr>
      </w:pPr>
      <w:r w:rsidRPr="0029187A">
        <w:rPr>
          <w:rFonts w:ascii="Times New Roman" w:hAnsi="Times New Roman" w:cs="Times New Roman"/>
          <w:color w:val="000000" w:themeColor="text1"/>
        </w:rPr>
        <w:t>Scale attached with manometer</w:t>
      </w:r>
    </w:p>
    <w:p w14:paraId="3A51C191" w14:textId="1C1A36EA" w:rsidR="00E42258" w:rsidRDefault="005E5A75" w:rsidP="00E825C6">
      <w:pPr>
        <w:numPr>
          <w:ilvl w:val="0"/>
          <w:numId w:val="1"/>
        </w:numPr>
        <w:spacing w:line="360" w:lineRule="auto"/>
        <w:rPr>
          <w:rFonts w:ascii="Times New Roman" w:hAnsi="Times New Roman" w:cs="Times New Roman"/>
          <w:color w:val="000000" w:themeColor="text1"/>
        </w:rPr>
      </w:pPr>
      <w:r w:rsidRPr="0029187A">
        <w:rPr>
          <w:rFonts w:ascii="Times New Roman" w:hAnsi="Times New Roman" w:cs="Times New Roman"/>
          <w:color w:val="000000" w:themeColor="text1"/>
        </w:rPr>
        <w:t>Water supply line</w:t>
      </w:r>
    </w:p>
    <w:p w14:paraId="23859BC9" w14:textId="566D4B36" w:rsidR="00C02818" w:rsidRDefault="00BA205A" w:rsidP="00E825C6">
      <w:pPr>
        <w:numPr>
          <w:ilvl w:val="0"/>
          <w:numId w:val="1"/>
        </w:numPr>
        <w:spacing w:line="360" w:lineRule="auto"/>
        <w:rPr>
          <w:rFonts w:ascii="Times New Roman" w:hAnsi="Times New Roman" w:cs="Times New Roman"/>
          <w:color w:val="000000" w:themeColor="text1"/>
        </w:rPr>
      </w:pPr>
      <w:r>
        <w:rPr>
          <w:rFonts w:ascii="Times New Roman" w:hAnsi="Times New Roman" w:cs="Times New Roman"/>
          <w:color w:val="000000" w:themeColor="text1"/>
        </w:rPr>
        <w:t>Supporting frame for the experimental setup</w:t>
      </w:r>
    </w:p>
    <w:p w14:paraId="6B9B7957" w14:textId="77777777" w:rsidR="00BA115A" w:rsidRPr="0029187A" w:rsidRDefault="00BA115A" w:rsidP="00BA115A">
      <w:pPr>
        <w:spacing w:line="360" w:lineRule="auto"/>
        <w:ind w:left="360"/>
        <w:rPr>
          <w:rFonts w:ascii="Times New Roman" w:hAnsi="Times New Roman" w:cs="Times New Roman"/>
          <w:color w:val="000000" w:themeColor="text1"/>
        </w:rPr>
      </w:pPr>
    </w:p>
    <w:bookmarkStart w:id="21" w:name="_Toc235960752"/>
    <w:p w14:paraId="147ACEB2" w14:textId="1553FA5C" w:rsidR="00F74509" w:rsidRDefault="00EE005C" w:rsidP="00F74509">
      <w:pPr>
        <w:pStyle w:val="Heading2"/>
        <w:rPr>
          <w:rFonts w:ascii="Times New Roman" w:hAnsi="Times New Roman" w:cs="Times New Roman"/>
          <w:b/>
          <w:bCs/>
          <w:color w:val="000000" w:themeColor="text1"/>
          <w:sz w:val="24"/>
          <w:szCs w:val="24"/>
        </w:rPr>
      </w:pPr>
      <w:r>
        <w:rPr>
          <w:noProof/>
        </w:rPr>
        <w:lastRenderedPageBreak/>
        <mc:AlternateContent>
          <mc:Choice Requires="wps">
            <w:drawing>
              <wp:anchor distT="0" distB="0" distL="114300" distR="114300" simplePos="0" relativeHeight="251658242" behindDoc="0" locked="0" layoutInCell="1" allowOverlap="1" wp14:anchorId="0C17DFB5" wp14:editId="51B85305">
                <wp:simplePos x="0" y="0"/>
                <wp:positionH relativeFrom="margin">
                  <wp:align>right</wp:align>
                </wp:positionH>
                <wp:positionV relativeFrom="paragraph">
                  <wp:posOffset>467588</wp:posOffset>
                </wp:positionV>
                <wp:extent cx="1104314" cy="344659"/>
                <wp:effectExtent l="0" t="0" r="635" b="0"/>
                <wp:wrapNone/>
                <wp:docPr id="1035335433" name="Text Box 1"/>
                <wp:cNvGraphicFramePr/>
                <a:graphic xmlns:a="http://schemas.openxmlformats.org/drawingml/2006/main">
                  <a:graphicData uri="http://schemas.microsoft.com/office/word/2010/wordprocessingShape">
                    <wps:wsp>
                      <wps:cNvSpPr txBox="1"/>
                      <wps:spPr>
                        <a:xfrm>
                          <a:off x="0" y="0"/>
                          <a:ext cx="1104314" cy="344659"/>
                        </a:xfrm>
                        <a:prstGeom prst="rect">
                          <a:avLst/>
                        </a:prstGeom>
                        <a:solidFill>
                          <a:schemeClr val="lt1"/>
                        </a:solidFill>
                        <a:ln w="6350">
                          <a:noFill/>
                        </a:ln>
                      </wps:spPr>
                      <wps:txbx>
                        <w:txbxContent>
                          <w:p w14:paraId="2A6A9E35" w14:textId="24C1F4F3" w:rsidR="00025EEC" w:rsidRPr="00230F45" w:rsidRDefault="00F54210">
                            <w:pPr>
                              <w:rPr>
                                <w:rFonts w:ascii="Times New Roman" w:hAnsi="Times New Roman" w:cs="Times New Roman"/>
                                <w:sz w:val="20"/>
                                <w:szCs w:val="20"/>
                              </w:rPr>
                            </w:pPr>
                            <w:r w:rsidRPr="00230F45">
                              <w:rPr>
                                <w:rFonts w:ascii="Times New Roman" w:hAnsi="Times New Roman" w:cs="Times New Roman"/>
                                <w:sz w:val="20"/>
                                <w:szCs w:val="20"/>
                              </w:rPr>
                              <w:t>Orifice Plate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17DFB5" id="_x0000_t202" coordsize="21600,21600" o:spt="202" path="m,l,21600r21600,l21600,xe">
                <v:stroke joinstyle="miter"/>
                <v:path gradientshapeok="t" o:connecttype="rect"/>
              </v:shapetype>
              <v:shape id="Text Box 1" o:spid="_x0000_s1026" type="#_x0000_t202" style="position:absolute;margin-left:35.75pt;margin-top:36.8pt;width:86.95pt;height:27.15pt;z-index:25165824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" fillcolor="white [3201]" stroked="f" strokeweight=".5pt">
                <v:textbox>
                  <w:txbxContent>
                    <w:p w14:paraId="2A6A9E35" w14:textId="24C1F4F3" w:rsidR="00025EEC" w:rsidRPr="00230F45" w:rsidRDefault="00F54210">
                      <w:pPr>
                        <w:rPr>
                          <w:rFonts w:ascii="Times New Roman" w:hAnsi="Times New Roman" w:cs="Times New Roman"/>
                          <w:sz w:val="20"/>
                          <w:szCs w:val="20"/>
                        </w:rPr>
                      </w:pPr>
                      <w:r w:rsidRPr="00230F45">
                        <w:rPr>
                          <w:rFonts w:ascii="Times New Roman" w:hAnsi="Times New Roman" w:cs="Times New Roman"/>
                          <w:sz w:val="20"/>
                          <w:szCs w:val="20"/>
                        </w:rPr>
                        <w:t>Orifice Plate</w:t>
                      </w:r>
                    </w:p>
                  </w:txbxContent>
                </v:textbox>
                <w10:wrap anchorx="margin"/>
              </v:shape>
            </w:pict>
          </mc:Fallback>
        </mc:AlternateContent>
      </w:r>
      <w:r>
        <w:rPr>
          <w:noProof/>
        </w:rPr>
        <mc:AlternateContent>
          <mc:Choice Requires="wps">
            <w:drawing>
              <wp:anchor distT="0" distB="0" distL="114300" distR="114300" simplePos="0" relativeHeight="251658248" behindDoc="0" locked="0" layoutInCell="1" allowOverlap="1" wp14:anchorId="4F86EF3E" wp14:editId="6C80A02B">
                <wp:simplePos x="0" y="0"/>
                <wp:positionH relativeFrom="column">
                  <wp:posOffset>4624727</wp:posOffset>
                </wp:positionH>
                <wp:positionV relativeFrom="paragraph">
                  <wp:posOffset>854825</wp:posOffset>
                </wp:positionV>
                <wp:extent cx="886264" cy="267286"/>
                <wp:effectExtent l="0" t="0" r="9525" b="0"/>
                <wp:wrapNone/>
                <wp:docPr id="1071003426" name="Text Box 1"/>
                <wp:cNvGraphicFramePr/>
                <a:graphic xmlns:a="http://schemas.openxmlformats.org/drawingml/2006/main">
                  <a:graphicData uri="http://schemas.microsoft.com/office/word/2010/wordprocessingShape">
                    <wps:wsp>
                      <wps:cNvSpPr txBox="1"/>
                      <wps:spPr>
                        <a:xfrm>
                          <a:off x="0" y="0"/>
                          <a:ext cx="886264" cy="267286"/>
                        </a:xfrm>
                        <a:prstGeom prst="rect">
                          <a:avLst/>
                        </a:prstGeom>
                        <a:solidFill>
                          <a:schemeClr val="lt1"/>
                        </a:solidFill>
                        <a:ln w="6350">
                          <a:noFill/>
                        </a:ln>
                      </wps:spPr>
                      <wps:txbx>
                        <w:txbxContent>
                          <w:p w14:paraId="46A632EB" w14:textId="4F681016" w:rsidR="001F5B3D" w:rsidRPr="00814E48" w:rsidRDefault="00814E48" w:rsidP="001F5B3D">
                            <w:pPr>
                              <w:rPr>
                                <w:rFonts w:ascii="Times New Roman" w:hAnsi="Times New Roman" w:cs="Times New Roman"/>
                                <w:sz w:val="20"/>
                                <w:szCs w:val="20"/>
                              </w:rPr>
                            </w:pPr>
                            <w:r w:rsidRPr="00814E48">
                              <w:rPr>
                                <w:rFonts w:ascii="Times New Roman" w:hAnsi="Times New Roman" w:cs="Times New Roman"/>
                                <w:sz w:val="20"/>
                                <w:szCs w:val="20"/>
                              </w:rPr>
                              <w:t>Supply Valve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6EF3E" id="_x0000_s1027" type="#_x0000_t202" style="position:absolute;margin-left:364.15pt;margin-top:67.3pt;width:69.8pt;height:21.0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" fillcolor="white [3201]" stroked="f" strokeweight=".5pt">
                <v:textbox>
                  <w:txbxContent>
                    <w:p w14:paraId="46A632EB" w14:textId="4F681016" w:rsidR="001F5B3D" w:rsidRPr="00814E48" w:rsidRDefault="00814E48" w:rsidP="001F5B3D">
                      <w:pPr>
                        <w:rPr>
                          <w:rFonts w:ascii="Times New Roman" w:hAnsi="Times New Roman" w:cs="Times New Roman"/>
                          <w:sz w:val="20"/>
                          <w:szCs w:val="20"/>
                        </w:rPr>
                      </w:pPr>
                      <w:r w:rsidRPr="00814E48">
                        <w:rPr>
                          <w:rFonts w:ascii="Times New Roman" w:hAnsi="Times New Roman" w:cs="Times New Roman"/>
                          <w:sz w:val="20"/>
                          <w:szCs w:val="20"/>
                        </w:rPr>
                        <w:t>Supply Valve</w:t>
                      </w:r>
                    </w:p>
                  </w:txbxContent>
                </v:textbox>
              </v:shape>
            </w:pict>
          </mc:Fallback>
        </mc:AlternateContent>
      </w:r>
      <w:r w:rsidR="00AA33D5">
        <w:rPr>
          <w:noProof/>
        </w:rPr>
        <mc:AlternateContent>
          <mc:Choice Requires="wps">
            <w:drawing>
              <wp:anchor distT="0" distB="0" distL="114300" distR="114300" simplePos="0" relativeHeight="251658244" behindDoc="0" locked="0" layoutInCell="1" allowOverlap="1" wp14:anchorId="331743D0" wp14:editId="01C240C5">
                <wp:simplePos x="0" y="0"/>
                <wp:positionH relativeFrom="margin">
                  <wp:align>right</wp:align>
                </wp:positionH>
                <wp:positionV relativeFrom="paragraph">
                  <wp:posOffset>1598040</wp:posOffset>
                </wp:positionV>
                <wp:extent cx="1104314" cy="344659"/>
                <wp:effectExtent l="0" t="0" r="635" b="0"/>
                <wp:wrapNone/>
                <wp:docPr id="1855042525" name="Text Box 1"/>
                <wp:cNvGraphicFramePr/>
                <a:graphic xmlns:a="http://schemas.openxmlformats.org/drawingml/2006/main">
                  <a:graphicData uri="http://schemas.microsoft.com/office/word/2010/wordprocessingShape">
                    <wps:wsp>
                      <wps:cNvSpPr txBox="1"/>
                      <wps:spPr>
                        <a:xfrm>
                          <a:off x="0" y="0"/>
                          <a:ext cx="1104314" cy="344659"/>
                        </a:xfrm>
                        <a:prstGeom prst="rect">
                          <a:avLst/>
                        </a:prstGeom>
                        <a:solidFill>
                          <a:schemeClr val="lt1"/>
                        </a:solidFill>
                        <a:ln w="6350">
                          <a:noFill/>
                        </a:ln>
                      </wps:spPr>
                      <wps:txbx>
                        <w:txbxContent>
                          <w:p w14:paraId="300E15B1" w14:textId="727E1B84" w:rsidR="001D5AC5" w:rsidRPr="00230F45" w:rsidRDefault="00230F45" w:rsidP="001D5AC5">
                            <w:pPr>
                              <w:rPr>
                                <w:rFonts w:ascii="Times New Roman" w:hAnsi="Times New Roman" w:cs="Times New Roman"/>
                                <w:sz w:val="20"/>
                                <w:szCs w:val="20"/>
                              </w:rPr>
                            </w:pPr>
                            <w:r w:rsidRPr="00230F45">
                              <w:rPr>
                                <w:rFonts w:ascii="Times New Roman" w:hAnsi="Times New Roman" w:cs="Times New Roman"/>
                                <w:sz w:val="20"/>
                                <w:szCs w:val="20"/>
                              </w:rPr>
                              <w:t>Main Valve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743D0" id="_x0000_s1028" type="#_x0000_t202" style="position:absolute;margin-left:35.75pt;margin-top:125.85pt;width:86.95pt;height:27.15pt;z-index:2516582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" fillcolor="white [3201]" stroked="f" strokeweight=".5pt">
                <v:textbox>
                  <w:txbxContent>
                    <w:p w14:paraId="300E15B1" w14:textId="727E1B84" w:rsidR="001D5AC5" w:rsidRPr="00230F45" w:rsidRDefault="00230F45" w:rsidP="001D5AC5">
                      <w:pPr>
                        <w:rPr>
                          <w:rFonts w:ascii="Times New Roman" w:hAnsi="Times New Roman" w:cs="Times New Roman"/>
                          <w:sz w:val="20"/>
                          <w:szCs w:val="20"/>
                        </w:rPr>
                      </w:pPr>
                      <w:r w:rsidRPr="00230F45">
                        <w:rPr>
                          <w:rFonts w:ascii="Times New Roman" w:hAnsi="Times New Roman" w:cs="Times New Roman"/>
                          <w:sz w:val="20"/>
                          <w:szCs w:val="20"/>
                        </w:rPr>
                        <w:t>Main Valve</w:t>
                      </w:r>
                    </w:p>
                  </w:txbxContent>
                </v:textbox>
                <w10:wrap anchorx="margin"/>
              </v:shape>
            </w:pict>
          </mc:Fallback>
        </mc:AlternateContent>
      </w:r>
      <w:r w:rsidR="00AA33D5">
        <w:rPr>
          <w:noProof/>
        </w:rPr>
        <mc:AlternateContent>
          <mc:Choice Requires="wps">
            <w:drawing>
              <wp:anchor distT="0" distB="0" distL="114300" distR="114300" simplePos="0" relativeHeight="251658245" behindDoc="0" locked="0" layoutInCell="1" allowOverlap="1" wp14:anchorId="5F28B9FF" wp14:editId="7AE425AC">
                <wp:simplePos x="0" y="0"/>
                <wp:positionH relativeFrom="column">
                  <wp:posOffset>4615659</wp:posOffset>
                </wp:positionH>
                <wp:positionV relativeFrom="paragraph">
                  <wp:posOffset>1832777</wp:posOffset>
                </wp:positionV>
                <wp:extent cx="1019908" cy="280524"/>
                <wp:effectExtent l="0" t="0" r="8890" b="5715"/>
                <wp:wrapNone/>
                <wp:docPr id="1747399497" name="Text Box 5"/>
                <wp:cNvGraphicFramePr/>
                <a:graphic xmlns:a="http://schemas.openxmlformats.org/drawingml/2006/main">
                  <a:graphicData uri="http://schemas.microsoft.com/office/word/2010/wordprocessingShape">
                    <wps:wsp>
                      <wps:cNvSpPr txBox="1"/>
                      <wps:spPr>
                        <a:xfrm>
                          <a:off x="0" y="0"/>
                          <a:ext cx="1019908" cy="280524"/>
                        </a:xfrm>
                        <a:prstGeom prst="rect">
                          <a:avLst/>
                        </a:prstGeom>
                        <a:solidFill>
                          <a:schemeClr val="lt1"/>
                        </a:solidFill>
                        <a:ln w="6350">
                          <a:noFill/>
                        </a:ln>
                      </wps:spPr>
                      <wps:txbx>
                        <w:txbxContent>
                          <w:p w14:paraId="7189D339" w14:textId="30CE04F3" w:rsidR="005D5AF2" w:rsidRPr="006269C5" w:rsidRDefault="006269C5">
                            <w:pPr>
                              <w:rPr>
                                <w:rFonts w:ascii="Times New Roman" w:hAnsi="Times New Roman" w:cs="Times New Roman"/>
                                <w:sz w:val="20"/>
                                <w:szCs w:val="20"/>
                              </w:rPr>
                            </w:pPr>
                            <w:r w:rsidRPr="006269C5">
                              <w:rPr>
                                <w:rFonts w:ascii="Times New Roman" w:hAnsi="Times New Roman" w:cs="Times New Roman"/>
                                <w:sz w:val="20"/>
                                <w:szCs w:val="20"/>
                              </w:rPr>
                              <w:t>Bypass Valve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28B9FF" id="Text Box 5" o:spid="_x0000_s1029" type="#_x0000_t202" style="position:absolute;margin-left:363.45pt;margin-top:144.3pt;width:80.3pt;height:22.1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" fillcolor="white [3201]" stroked="f" strokeweight=".5pt">
                <v:textbox>
                  <w:txbxContent>
                    <w:p w14:paraId="7189D339" w14:textId="30CE04F3" w:rsidR="005D5AF2" w:rsidRPr="006269C5" w:rsidRDefault="006269C5">
                      <w:pPr>
                        <w:rPr>
                          <w:rFonts w:ascii="Times New Roman" w:hAnsi="Times New Roman" w:cs="Times New Roman"/>
                          <w:sz w:val="20"/>
                          <w:szCs w:val="20"/>
                        </w:rPr>
                      </w:pPr>
                      <w:r w:rsidRPr="006269C5">
                        <w:rPr>
                          <w:rFonts w:ascii="Times New Roman" w:hAnsi="Times New Roman" w:cs="Times New Roman"/>
                          <w:sz w:val="20"/>
                          <w:szCs w:val="20"/>
                        </w:rPr>
                        <w:t>Bypass Valve</w:t>
                      </w:r>
                    </w:p>
                  </w:txbxContent>
                </v:textbox>
              </v:shape>
            </w:pict>
          </mc:Fallback>
        </mc:AlternateContent>
      </w:r>
      <w:r w:rsidR="00AA33D5">
        <w:rPr>
          <w:noProof/>
        </w:rPr>
        <mc:AlternateContent>
          <mc:Choice Requires="wps">
            <w:drawing>
              <wp:anchor distT="0" distB="0" distL="114300" distR="114300" simplePos="0" relativeHeight="251658247" behindDoc="0" locked="0" layoutInCell="1" allowOverlap="1" wp14:anchorId="728D56F6" wp14:editId="555596E0">
                <wp:simplePos x="0" y="0"/>
                <wp:positionH relativeFrom="rightMargin">
                  <wp:posOffset>-1094022</wp:posOffset>
                </wp:positionH>
                <wp:positionV relativeFrom="paragraph">
                  <wp:posOffset>2101766</wp:posOffset>
                </wp:positionV>
                <wp:extent cx="696350" cy="260253"/>
                <wp:effectExtent l="0" t="0" r="8890" b="6985"/>
                <wp:wrapNone/>
                <wp:docPr id="450714155" name="Text Box 1"/>
                <wp:cNvGraphicFramePr/>
                <a:graphic xmlns:a="http://schemas.openxmlformats.org/drawingml/2006/main">
                  <a:graphicData uri="http://schemas.microsoft.com/office/word/2010/wordprocessingShape">
                    <wps:wsp>
                      <wps:cNvSpPr txBox="1"/>
                      <wps:spPr>
                        <a:xfrm>
                          <a:off x="0" y="0"/>
                          <a:ext cx="696350" cy="260253"/>
                        </a:xfrm>
                        <a:prstGeom prst="rect">
                          <a:avLst/>
                        </a:prstGeom>
                        <a:solidFill>
                          <a:schemeClr val="lt1"/>
                        </a:solidFill>
                        <a:ln w="6350">
                          <a:noFill/>
                        </a:ln>
                      </wps:spPr>
                      <wps:txbx>
                        <w:txbxContent>
                          <w:p w14:paraId="62FED8D0" w14:textId="5FF069C2" w:rsidR="00C974B8" w:rsidRPr="007E678B" w:rsidRDefault="007E678B" w:rsidP="00C974B8">
                            <w:pPr>
                              <w:rPr>
                                <w:rFonts w:ascii="Times New Roman" w:hAnsi="Times New Roman" w:cs="Times New Roman"/>
                                <w:sz w:val="20"/>
                                <w:szCs w:val="20"/>
                              </w:rPr>
                            </w:pPr>
                            <w:r w:rsidRPr="007E678B">
                              <w:rPr>
                                <w:rFonts w:ascii="Times New Roman" w:hAnsi="Times New Roman" w:cs="Times New Roman"/>
                                <w:sz w:val="20"/>
                                <w:szCs w:val="20"/>
                              </w:rPr>
                              <w:t>Reservoir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8D56F6" id="_x0000_s1030" type="#_x0000_t202" style="position:absolute;margin-left:-86.15pt;margin-top:165.5pt;width:54.85pt;height:20.5pt;z-index:251658247;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" fillcolor="white [3201]" stroked="f" strokeweight=".5pt">
                <v:textbox>
                  <w:txbxContent>
                    <w:p w14:paraId="62FED8D0" w14:textId="5FF069C2" w:rsidR="00C974B8" w:rsidRPr="007E678B" w:rsidRDefault="007E678B" w:rsidP="00C974B8">
                      <w:pPr>
                        <w:rPr>
                          <w:rFonts w:ascii="Times New Roman" w:hAnsi="Times New Roman" w:cs="Times New Roman"/>
                          <w:sz w:val="20"/>
                          <w:szCs w:val="20"/>
                        </w:rPr>
                      </w:pPr>
                      <w:r w:rsidRPr="007E678B">
                        <w:rPr>
                          <w:rFonts w:ascii="Times New Roman" w:hAnsi="Times New Roman" w:cs="Times New Roman"/>
                          <w:sz w:val="20"/>
                          <w:szCs w:val="20"/>
                        </w:rPr>
                        <w:t>Reservoir</w:t>
                      </w:r>
                    </w:p>
                  </w:txbxContent>
                </v:textbox>
                <w10:wrap anchorx="margin"/>
              </v:shape>
            </w:pict>
          </mc:Fallback>
        </mc:AlternateContent>
      </w:r>
      <w:r w:rsidR="00930BF2">
        <w:rPr>
          <w:noProof/>
        </w:rPr>
        <mc:AlternateContent>
          <mc:Choice Requires="wps">
            <w:drawing>
              <wp:anchor distT="0" distB="0" distL="114300" distR="114300" simplePos="0" relativeHeight="251658246" behindDoc="0" locked="0" layoutInCell="1" allowOverlap="1" wp14:anchorId="6398A277" wp14:editId="12D6B01C">
                <wp:simplePos x="0" y="0"/>
                <wp:positionH relativeFrom="column">
                  <wp:posOffset>4632169</wp:posOffset>
                </wp:positionH>
                <wp:positionV relativeFrom="paragraph">
                  <wp:posOffset>2285282</wp:posOffset>
                </wp:positionV>
                <wp:extent cx="1026942" cy="239150"/>
                <wp:effectExtent l="0" t="0" r="1905" b="8890"/>
                <wp:wrapNone/>
                <wp:docPr id="1089619758" name="Text Box 1"/>
                <wp:cNvGraphicFramePr/>
                <a:graphic xmlns:a="http://schemas.openxmlformats.org/drawingml/2006/main">
                  <a:graphicData uri="http://schemas.microsoft.com/office/word/2010/wordprocessingShape">
                    <wps:wsp>
                      <wps:cNvSpPr txBox="1"/>
                      <wps:spPr>
                        <a:xfrm>
                          <a:off x="0" y="0"/>
                          <a:ext cx="1026942" cy="239150"/>
                        </a:xfrm>
                        <a:prstGeom prst="rect">
                          <a:avLst/>
                        </a:prstGeom>
                        <a:solidFill>
                          <a:schemeClr val="lt1"/>
                        </a:solidFill>
                        <a:ln w="6350">
                          <a:noFill/>
                        </a:ln>
                      </wps:spPr>
                      <wps:txbx>
                        <w:txbxContent>
                          <w:p w14:paraId="18FFFB67" w14:textId="5A37EF58" w:rsidR="007D144B" w:rsidRPr="00327D69" w:rsidRDefault="00327D69" w:rsidP="007D144B">
                            <w:pPr>
                              <w:rPr>
                                <w:rFonts w:ascii="Times New Roman" w:hAnsi="Times New Roman" w:cs="Times New Roman"/>
                                <w:sz w:val="20"/>
                                <w:szCs w:val="20"/>
                              </w:rPr>
                            </w:pPr>
                            <w:r w:rsidRPr="00327D69">
                              <w:rPr>
                                <w:rFonts w:ascii="Times New Roman" w:hAnsi="Times New Roman" w:cs="Times New Roman"/>
                                <w:sz w:val="20"/>
                                <w:szCs w:val="20"/>
                              </w:rPr>
                              <w:t>Entrance Valve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98A277" id="_x0000_s1031" type="#_x0000_t202" style="position:absolute;margin-left:364.75pt;margin-top:179.95pt;width:80.85pt;height:18.8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" fillcolor="white [3201]" stroked="f" strokeweight=".5pt">
                <v:textbox>
                  <w:txbxContent>
                    <w:p w14:paraId="18FFFB67" w14:textId="5A37EF58" w:rsidR="007D144B" w:rsidRPr="00327D69" w:rsidRDefault="00327D69" w:rsidP="007D144B">
                      <w:pPr>
                        <w:rPr>
                          <w:rFonts w:ascii="Times New Roman" w:hAnsi="Times New Roman" w:cs="Times New Roman"/>
                          <w:sz w:val="20"/>
                          <w:szCs w:val="20"/>
                        </w:rPr>
                      </w:pPr>
                      <w:r w:rsidRPr="00327D69">
                        <w:rPr>
                          <w:rFonts w:ascii="Times New Roman" w:hAnsi="Times New Roman" w:cs="Times New Roman"/>
                          <w:sz w:val="20"/>
                          <w:szCs w:val="20"/>
                        </w:rPr>
                        <w:t>Entrance Valve</w:t>
                      </w:r>
                    </w:p>
                  </w:txbxContent>
                </v:textbox>
              </v:shape>
            </w:pict>
          </mc:Fallback>
        </mc:AlternateContent>
      </w:r>
      <w:r w:rsidR="00930BF2">
        <w:rPr>
          <w:noProof/>
        </w:rPr>
        <mc:AlternateContent>
          <mc:Choice Requires="wps">
            <w:drawing>
              <wp:anchor distT="0" distB="0" distL="114300" distR="114300" simplePos="0" relativeHeight="251658243" behindDoc="0" locked="0" layoutInCell="1" allowOverlap="1" wp14:anchorId="1C38CC95" wp14:editId="52F47E32">
                <wp:simplePos x="0" y="0"/>
                <wp:positionH relativeFrom="rightMargin">
                  <wp:posOffset>-1094896</wp:posOffset>
                </wp:positionH>
                <wp:positionV relativeFrom="paragraph">
                  <wp:posOffset>2440221</wp:posOffset>
                </wp:positionV>
                <wp:extent cx="492370" cy="239151"/>
                <wp:effectExtent l="0" t="0" r="3175" b="8890"/>
                <wp:wrapNone/>
                <wp:docPr id="1500623331" name="Text Box 4"/>
                <wp:cNvGraphicFramePr/>
                <a:graphic xmlns:a="http://schemas.openxmlformats.org/drawingml/2006/main">
                  <a:graphicData uri="http://schemas.microsoft.com/office/word/2010/wordprocessingShape">
                    <wps:wsp>
                      <wps:cNvSpPr txBox="1"/>
                      <wps:spPr>
                        <a:xfrm>
                          <a:off x="0" y="0"/>
                          <a:ext cx="492370" cy="239151"/>
                        </a:xfrm>
                        <a:prstGeom prst="rect">
                          <a:avLst/>
                        </a:prstGeom>
                        <a:solidFill>
                          <a:schemeClr val="lt1"/>
                        </a:solidFill>
                        <a:ln w="6350">
                          <a:noFill/>
                        </a:ln>
                      </wps:spPr>
                      <wps:txbx>
                        <w:txbxContent>
                          <w:p w14:paraId="77FC7783" w14:textId="73A1BDDF" w:rsidR="0061570D" w:rsidRPr="00C44DE0" w:rsidRDefault="000955D2">
                            <w:pPr>
                              <w:rPr>
                                <w:rFonts w:ascii="Times New Roman" w:hAnsi="Times New Roman" w:cs="Times New Roman"/>
                                <w:sz w:val="20"/>
                                <w:szCs w:val="20"/>
                              </w:rPr>
                            </w:pPr>
                            <w:r w:rsidRPr="00C44DE0">
                              <w:rPr>
                                <w:rFonts w:ascii="Times New Roman" w:hAnsi="Times New Roman" w:cs="Times New Roman"/>
                                <w:sz w:val="20"/>
                                <w:szCs w:val="20"/>
                              </w:rPr>
                              <w:t>Pump</w:t>
                            </w:r>
                          </w:p>
                          <w:p w14:paraId="77072C22" w14:textId="77777777" w:rsidR="000955D2" w:rsidRDefault="000955D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38CC95" id="Text Box 4" o:spid="_x0000_s1032" type="#_x0000_t202" style="position:absolute;margin-left:-86.2pt;margin-top:192.15pt;width:38.75pt;height:18.85pt;z-index:251658243;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" fillcolor="white [3201]" stroked="f" strokeweight=".5pt">
                <v:textbox>
                  <w:txbxContent>
                    <w:p w14:paraId="77FC7783" w14:textId="73A1BDDF" w:rsidR="0061570D" w:rsidRPr="00C44DE0" w:rsidRDefault="000955D2">
                      <w:pPr>
                        <w:rPr>
                          <w:rFonts w:ascii="Times New Roman" w:hAnsi="Times New Roman" w:cs="Times New Roman"/>
                          <w:sz w:val="20"/>
                          <w:szCs w:val="20"/>
                        </w:rPr>
                      </w:pPr>
                      <w:r w:rsidRPr="00C44DE0">
                        <w:rPr>
                          <w:rFonts w:ascii="Times New Roman" w:hAnsi="Times New Roman" w:cs="Times New Roman"/>
                          <w:sz w:val="20"/>
                          <w:szCs w:val="20"/>
                        </w:rPr>
                        <w:t>Pump</w:t>
                      </w:r>
                    </w:p>
                    <w:p w14:paraId="77072C22" w14:textId="77777777" w:rsidR="000955D2" w:rsidRDefault="000955D2"/>
                  </w:txbxContent>
                </v:textbox>
                <w10:wrap anchorx="margin"/>
              </v:shape>
            </w:pict>
          </mc:Fallback>
        </mc:AlternateContent>
      </w:r>
      <w:r w:rsidR="00E646D9">
        <w:rPr>
          <w:noProof/>
        </w:rPr>
        <mc:AlternateContent>
          <mc:Choice Requires="wps">
            <w:drawing>
              <wp:anchor distT="0" distB="0" distL="114300" distR="114300" simplePos="0" relativeHeight="251658250" behindDoc="0" locked="0" layoutInCell="1" allowOverlap="1" wp14:anchorId="57F6A608" wp14:editId="1C83553B">
                <wp:simplePos x="0" y="0"/>
                <wp:positionH relativeFrom="column">
                  <wp:posOffset>-128323</wp:posOffset>
                </wp:positionH>
                <wp:positionV relativeFrom="paragraph">
                  <wp:posOffset>1492839</wp:posOffset>
                </wp:positionV>
                <wp:extent cx="942535" cy="407621"/>
                <wp:effectExtent l="0" t="0" r="0" b="0"/>
                <wp:wrapNone/>
                <wp:docPr id="1048793501" name="Text Box 1"/>
                <wp:cNvGraphicFramePr/>
                <a:graphic xmlns:a="http://schemas.openxmlformats.org/drawingml/2006/main">
                  <a:graphicData uri="http://schemas.microsoft.com/office/word/2010/wordprocessingShape">
                    <wps:wsp>
                      <wps:cNvSpPr txBox="1"/>
                      <wps:spPr>
                        <a:xfrm>
                          <a:off x="0" y="0"/>
                          <a:ext cx="942535" cy="407621"/>
                        </a:xfrm>
                        <a:prstGeom prst="rect">
                          <a:avLst/>
                        </a:prstGeom>
                        <a:solidFill>
                          <a:schemeClr val="lt1"/>
                        </a:solidFill>
                        <a:ln w="6350">
                          <a:noFill/>
                        </a:ln>
                      </wps:spPr>
                      <wps:txbx>
                        <w:txbxContent>
                          <w:p w14:paraId="29869DBA" w14:textId="23E4BF1A" w:rsidR="00736E29" w:rsidRPr="00230F45" w:rsidRDefault="00E84EC3" w:rsidP="005B3A73">
                            <w:pPr>
                              <w:jc w:val="center"/>
                              <w:rPr>
                                <w:rFonts w:ascii="Times New Roman" w:hAnsi="Times New Roman" w:cs="Times New Roman"/>
                                <w:sz w:val="20"/>
                                <w:szCs w:val="20"/>
                              </w:rPr>
                            </w:pPr>
                            <w:r>
                              <w:rPr>
                                <w:rFonts w:ascii="Times New Roman" w:hAnsi="Times New Roman" w:cs="Times New Roman"/>
                                <w:sz w:val="20"/>
                                <w:szCs w:val="20"/>
                              </w:rPr>
                              <w:t>Pressure Control V</w:t>
                            </w:r>
                            <w:r w:rsidR="00E81982">
                              <w:rPr>
                                <w:rFonts w:ascii="Times New Roman" w:hAnsi="Times New Roman" w:cs="Times New Roman"/>
                                <w:sz w:val="20"/>
                                <w:szCs w:val="20"/>
                              </w:rPr>
                              <w:t>alve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F6A608" id="_x0000_s1033" type="#_x0000_t202" style="position:absolute;margin-left:-10.1pt;margin-top:117.55pt;width:74.2pt;height:32.1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" fillcolor="white [3201]" stroked="f" strokeweight=".5pt">
                <v:textbox>
                  <w:txbxContent>
                    <w:p w14:paraId="29869DBA" w14:textId="23E4BF1A" w:rsidR="00736E29" w:rsidRPr="00230F45" w:rsidRDefault="00E84EC3" w:rsidP="005B3A73">
                      <w:pPr>
                        <w:jc w:val="center"/>
                        <w:rPr>
                          <w:rFonts w:ascii="Times New Roman" w:hAnsi="Times New Roman" w:cs="Times New Roman"/>
                          <w:sz w:val="20"/>
                          <w:szCs w:val="20"/>
                        </w:rPr>
                      </w:pPr>
                      <w:r>
                        <w:rPr>
                          <w:rFonts w:ascii="Times New Roman" w:hAnsi="Times New Roman" w:cs="Times New Roman"/>
                          <w:sz w:val="20"/>
                          <w:szCs w:val="20"/>
                        </w:rPr>
                        <w:t>Pressure Control V</w:t>
                      </w:r>
                      <w:r w:rsidR="00E81982">
                        <w:rPr>
                          <w:rFonts w:ascii="Times New Roman" w:hAnsi="Times New Roman" w:cs="Times New Roman"/>
                          <w:sz w:val="20"/>
                          <w:szCs w:val="20"/>
                        </w:rPr>
                        <w:t>alve</w:t>
                      </w:r>
                    </w:p>
                  </w:txbxContent>
                </v:textbox>
              </v:shape>
            </w:pict>
          </mc:Fallback>
        </mc:AlternateContent>
      </w:r>
      <w:r w:rsidR="00E646D9">
        <w:rPr>
          <w:noProof/>
        </w:rPr>
        <mc:AlternateContent>
          <mc:Choice Requires="wps">
            <w:drawing>
              <wp:anchor distT="0" distB="0" distL="114300" distR="114300" simplePos="0" relativeHeight="251658249" behindDoc="0" locked="0" layoutInCell="1" allowOverlap="1" wp14:anchorId="1CDE9064" wp14:editId="167A785C">
                <wp:simplePos x="0" y="0"/>
                <wp:positionH relativeFrom="column">
                  <wp:posOffset>40085</wp:posOffset>
                </wp:positionH>
                <wp:positionV relativeFrom="paragraph">
                  <wp:posOffset>1850200</wp:posOffset>
                </wp:positionV>
                <wp:extent cx="752621" cy="288387"/>
                <wp:effectExtent l="0" t="0" r="9525" b="0"/>
                <wp:wrapNone/>
                <wp:docPr id="935940641" name="Text Box 1"/>
                <wp:cNvGraphicFramePr/>
                <a:graphic xmlns:a="http://schemas.openxmlformats.org/drawingml/2006/main">
                  <a:graphicData uri="http://schemas.microsoft.com/office/word/2010/wordprocessingShape">
                    <wps:wsp>
                      <wps:cNvSpPr txBox="1"/>
                      <wps:spPr>
                        <a:xfrm>
                          <a:off x="0" y="0"/>
                          <a:ext cx="752621" cy="288387"/>
                        </a:xfrm>
                        <a:prstGeom prst="rect">
                          <a:avLst/>
                        </a:prstGeom>
                        <a:solidFill>
                          <a:schemeClr val="lt1"/>
                        </a:solidFill>
                        <a:ln w="6350">
                          <a:noFill/>
                        </a:ln>
                      </wps:spPr>
                      <wps:txbx>
                        <w:txbxContent>
                          <w:p w14:paraId="14CE9CD0" w14:textId="1F046DF8" w:rsidR="0016365D" w:rsidRPr="00230F45" w:rsidRDefault="00F74372" w:rsidP="0016365D">
                            <w:pPr>
                              <w:rPr>
                                <w:rFonts w:ascii="Times New Roman" w:hAnsi="Times New Roman" w:cs="Times New Roman"/>
                                <w:sz w:val="20"/>
                                <w:szCs w:val="20"/>
                              </w:rPr>
                            </w:pPr>
                            <w:r>
                              <w:rPr>
                                <w:rFonts w:ascii="Times New Roman" w:hAnsi="Times New Roman" w:cs="Times New Roman"/>
                                <w:sz w:val="20"/>
                                <w:szCs w:val="20"/>
                              </w:rPr>
                              <w:t>Flowmeter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DE9064" id="_x0000_s1034" type="#_x0000_t202" style="position:absolute;margin-left:3.15pt;margin-top:145.7pt;width:59.25pt;height:22.7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" fillcolor="white [3201]" stroked="f" strokeweight=".5pt">
                <v:textbox>
                  <w:txbxContent>
                    <w:p w14:paraId="14CE9CD0" w14:textId="1F046DF8" w:rsidR="0016365D" w:rsidRPr="00230F45" w:rsidRDefault="00F74372" w:rsidP="0016365D">
                      <w:pPr>
                        <w:rPr>
                          <w:rFonts w:ascii="Times New Roman" w:hAnsi="Times New Roman" w:cs="Times New Roman"/>
                          <w:sz w:val="20"/>
                          <w:szCs w:val="20"/>
                        </w:rPr>
                      </w:pPr>
                      <w:r>
                        <w:rPr>
                          <w:rFonts w:ascii="Times New Roman" w:hAnsi="Times New Roman" w:cs="Times New Roman"/>
                          <w:sz w:val="20"/>
                          <w:szCs w:val="20"/>
                        </w:rPr>
                        <w:t>Flowmeter</w:t>
                      </w:r>
                    </w:p>
                  </w:txbxContent>
                </v:textbox>
              </v:shape>
            </w:pict>
          </mc:Fallback>
        </mc:AlternateContent>
      </w:r>
      <w:r w:rsidR="00E646D9">
        <w:rPr>
          <w:noProof/>
        </w:rPr>
        <mc:AlternateContent>
          <mc:Choice Requires="wps">
            <w:drawing>
              <wp:anchor distT="0" distB="0" distL="114300" distR="114300" simplePos="0" relativeHeight="251658252" behindDoc="0" locked="0" layoutInCell="1" allowOverlap="1" wp14:anchorId="1C2A9AC5" wp14:editId="10C8F268">
                <wp:simplePos x="0" y="0"/>
                <wp:positionH relativeFrom="margin">
                  <wp:align>left</wp:align>
                </wp:positionH>
                <wp:positionV relativeFrom="paragraph">
                  <wp:posOffset>2066662</wp:posOffset>
                </wp:positionV>
                <wp:extent cx="808893" cy="253219"/>
                <wp:effectExtent l="0" t="0" r="0" b="0"/>
                <wp:wrapNone/>
                <wp:docPr id="347468126" name="Text Box 1"/>
                <wp:cNvGraphicFramePr/>
                <a:graphic xmlns:a="http://schemas.openxmlformats.org/drawingml/2006/main">
                  <a:graphicData uri="http://schemas.microsoft.com/office/word/2010/wordprocessingShape">
                    <wps:wsp>
                      <wps:cNvSpPr txBox="1"/>
                      <wps:spPr>
                        <a:xfrm>
                          <a:off x="0" y="0"/>
                          <a:ext cx="808893" cy="253219"/>
                        </a:xfrm>
                        <a:prstGeom prst="rect">
                          <a:avLst/>
                        </a:prstGeom>
                        <a:solidFill>
                          <a:schemeClr val="lt1"/>
                        </a:solidFill>
                        <a:ln w="6350">
                          <a:noFill/>
                        </a:ln>
                      </wps:spPr>
                      <wps:txbx>
                        <w:txbxContent>
                          <w:p w14:paraId="508AAE53" w14:textId="3F581F27" w:rsidR="001C431E" w:rsidRPr="00230F45" w:rsidRDefault="007875D4" w:rsidP="001C431E">
                            <w:pPr>
                              <w:rPr>
                                <w:rFonts w:ascii="Times New Roman" w:hAnsi="Times New Roman" w:cs="Times New Roman"/>
                                <w:sz w:val="20"/>
                                <w:szCs w:val="20"/>
                              </w:rPr>
                            </w:pPr>
                            <w:r>
                              <w:rPr>
                                <w:rFonts w:ascii="Times New Roman" w:hAnsi="Times New Roman" w:cs="Times New Roman"/>
                                <w:sz w:val="20"/>
                                <w:szCs w:val="20"/>
                              </w:rPr>
                              <w:t>Manometer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2A9AC5" id="_x0000_s1035" type="#_x0000_t202" style="position:absolute;margin-left:0;margin-top:162.75pt;width:63.7pt;height:19.95pt;z-index:2516582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" fillcolor="white [3201]" stroked="f" strokeweight=".5pt">
                <v:textbox>
                  <w:txbxContent>
                    <w:p w14:paraId="508AAE53" w14:textId="3F581F27" w:rsidR="001C431E" w:rsidRPr="00230F45" w:rsidRDefault="007875D4" w:rsidP="001C431E">
                      <w:pPr>
                        <w:rPr>
                          <w:rFonts w:ascii="Times New Roman" w:hAnsi="Times New Roman" w:cs="Times New Roman"/>
                          <w:sz w:val="20"/>
                          <w:szCs w:val="20"/>
                        </w:rPr>
                      </w:pPr>
                      <w:r>
                        <w:rPr>
                          <w:rFonts w:ascii="Times New Roman" w:hAnsi="Times New Roman" w:cs="Times New Roman"/>
                          <w:sz w:val="20"/>
                          <w:szCs w:val="20"/>
                        </w:rPr>
                        <w:t>Manometer</w:t>
                      </w:r>
                    </w:p>
                  </w:txbxContent>
                </v:textbox>
                <w10:wrap anchorx="margin"/>
              </v:shape>
            </w:pict>
          </mc:Fallback>
        </mc:AlternateContent>
      </w:r>
      <w:r w:rsidR="00E646D9">
        <w:rPr>
          <w:noProof/>
        </w:rPr>
        <mc:AlternateContent>
          <mc:Choice Requires="wps">
            <w:drawing>
              <wp:anchor distT="0" distB="0" distL="114300" distR="114300" simplePos="0" relativeHeight="251658251" behindDoc="0" locked="0" layoutInCell="1" allowOverlap="1" wp14:anchorId="0293F746" wp14:editId="1BA12ECF">
                <wp:simplePos x="0" y="0"/>
                <wp:positionH relativeFrom="margin">
                  <wp:align>left</wp:align>
                </wp:positionH>
                <wp:positionV relativeFrom="paragraph">
                  <wp:posOffset>2414129</wp:posOffset>
                </wp:positionV>
                <wp:extent cx="787790" cy="239151"/>
                <wp:effectExtent l="0" t="0" r="0" b="8890"/>
                <wp:wrapNone/>
                <wp:docPr id="1613677091" name="Text Box 1"/>
                <wp:cNvGraphicFramePr/>
                <a:graphic xmlns:a="http://schemas.openxmlformats.org/drawingml/2006/main">
                  <a:graphicData uri="http://schemas.microsoft.com/office/word/2010/wordprocessingShape">
                    <wps:wsp>
                      <wps:cNvSpPr txBox="1"/>
                      <wps:spPr>
                        <a:xfrm>
                          <a:off x="0" y="0"/>
                          <a:ext cx="787790" cy="239151"/>
                        </a:xfrm>
                        <a:prstGeom prst="rect">
                          <a:avLst/>
                        </a:prstGeom>
                        <a:solidFill>
                          <a:schemeClr val="lt1"/>
                        </a:solidFill>
                        <a:ln w="6350">
                          <a:noFill/>
                        </a:ln>
                      </wps:spPr>
                      <wps:txbx>
                        <w:txbxContent>
                          <w:p w14:paraId="2A206859" w14:textId="1B86A1E8" w:rsidR="00E8473A" w:rsidRPr="00230F45" w:rsidRDefault="00E8473A" w:rsidP="00E8473A">
                            <w:pPr>
                              <w:rPr>
                                <w:rFonts w:ascii="Times New Roman" w:hAnsi="Times New Roman" w:cs="Times New Roman"/>
                                <w:sz w:val="20"/>
                                <w:szCs w:val="20"/>
                              </w:rPr>
                            </w:pPr>
                            <w:r>
                              <w:rPr>
                                <w:rFonts w:ascii="Times New Roman" w:hAnsi="Times New Roman" w:cs="Times New Roman"/>
                                <w:sz w:val="20"/>
                                <w:szCs w:val="20"/>
                              </w:rPr>
                              <w:t>Outlet Pipe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93F746" id="_x0000_s1036" type="#_x0000_t202" style="position:absolute;margin-left:0;margin-top:190.1pt;width:62.05pt;height:18.85pt;z-index:25165825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" fillcolor="white [3201]" stroked="f" strokeweight=".5pt">
                <v:textbox>
                  <w:txbxContent>
                    <w:p w14:paraId="2A206859" w14:textId="1B86A1E8" w:rsidR="00E8473A" w:rsidRPr="00230F45" w:rsidRDefault="00E8473A" w:rsidP="00E8473A">
                      <w:pPr>
                        <w:rPr>
                          <w:rFonts w:ascii="Times New Roman" w:hAnsi="Times New Roman" w:cs="Times New Roman"/>
                          <w:sz w:val="20"/>
                          <w:szCs w:val="20"/>
                        </w:rPr>
                      </w:pPr>
                      <w:r>
                        <w:rPr>
                          <w:rFonts w:ascii="Times New Roman" w:hAnsi="Times New Roman" w:cs="Times New Roman"/>
                          <w:sz w:val="20"/>
                          <w:szCs w:val="20"/>
                        </w:rPr>
                        <w:t>Outlet Pipe</w:t>
                      </w:r>
                    </w:p>
                  </w:txbxContent>
                </v:textbox>
                <w10:wrap anchorx="margin"/>
              </v:shape>
            </w:pict>
          </mc:Fallback>
        </mc:AlternateContent>
      </w:r>
      <w:r w:rsidR="00E646D9">
        <w:rPr>
          <w:noProof/>
        </w:rPr>
        <mc:AlternateContent>
          <mc:Choice Requires="wps">
            <w:drawing>
              <wp:anchor distT="0" distB="0" distL="114300" distR="114300" simplePos="0" relativeHeight="251658254" behindDoc="0" locked="0" layoutInCell="1" allowOverlap="1" wp14:anchorId="41635C04" wp14:editId="36EFDE88">
                <wp:simplePos x="0" y="0"/>
                <wp:positionH relativeFrom="leftMargin">
                  <wp:posOffset>1229467</wp:posOffset>
                </wp:positionH>
                <wp:positionV relativeFrom="paragraph">
                  <wp:posOffset>3072198</wp:posOffset>
                </wp:positionV>
                <wp:extent cx="492370" cy="253218"/>
                <wp:effectExtent l="0" t="0" r="3175" b="0"/>
                <wp:wrapNone/>
                <wp:docPr id="126193589" name="Text Box 1"/>
                <wp:cNvGraphicFramePr/>
                <a:graphic xmlns:a="http://schemas.openxmlformats.org/drawingml/2006/main">
                  <a:graphicData uri="http://schemas.microsoft.com/office/word/2010/wordprocessingShape">
                    <wps:wsp>
                      <wps:cNvSpPr txBox="1"/>
                      <wps:spPr>
                        <a:xfrm>
                          <a:off x="0" y="0"/>
                          <a:ext cx="492370" cy="253218"/>
                        </a:xfrm>
                        <a:prstGeom prst="rect">
                          <a:avLst/>
                        </a:prstGeom>
                        <a:solidFill>
                          <a:schemeClr val="lt1"/>
                        </a:solidFill>
                        <a:ln w="6350">
                          <a:noFill/>
                        </a:ln>
                      </wps:spPr>
                      <wps:txbx>
                        <w:txbxContent>
                          <w:p w14:paraId="5BD7392E" w14:textId="1548262B" w:rsidR="008B6F0E" w:rsidRPr="00230F45" w:rsidRDefault="00F50F2F" w:rsidP="008B6F0E">
                            <w:pPr>
                              <w:rPr>
                                <w:rFonts w:ascii="Times New Roman" w:hAnsi="Times New Roman" w:cs="Times New Roman"/>
                                <w:sz w:val="20"/>
                                <w:szCs w:val="20"/>
                              </w:rPr>
                            </w:pPr>
                            <w:r>
                              <w:rPr>
                                <w:rFonts w:ascii="Times New Roman" w:hAnsi="Times New Roman" w:cs="Times New Roman"/>
                                <w:sz w:val="20"/>
                                <w:szCs w:val="20"/>
                              </w:rPr>
                              <w:t>Scale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35C04" id="_x0000_s1037" type="#_x0000_t202" style="position:absolute;margin-left:96.8pt;margin-top:241.9pt;width:38.75pt;height:19.95pt;z-index:25165825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" fillcolor="white [3201]" stroked="f" strokeweight=".5pt">
                <v:textbox>
                  <w:txbxContent>
                    <w:p w14:paraId="5BD7392E" w14:textId="1548262B" w:rsidR="008B6F0E" w:rsidRPr="00230F45" w:rsidRDefault="00F50F2F" w:rsidP="008B6F0E">
                      <w:pPr>
                        <w:rPr>
                          <w:rFonts w:ascii="Times New Roman" w:hAnsi="Times New Roman" w:cs="Times New Roman"/>
                          <w:sz w:val="20"/>
                          <w:szCs w:val="20"/>
                        </w:rPr>
                      </w:pPr>
                      <w:r>
                        <w:rPr>
                          <w:rFonts w:ascii="Times New Roman" w:hAnsi="Times New Roman" w:cs="Times New Roman"/>
                          <w:sz w:val="20"/>
                          <w:szCs w:val="20"/>
                        </w:rPr>
                        <w:t>Scale</w:t>
                      </w:r>
                    </w:p>
                  </w:txbxContent>
                </v:textbox>
                <w10:wrap anchorx="margin"/>
              </v:shape>
            </w:pict>
          </mc:Fallback>
        </mc:AlternateContent>
      </w:r>
      <w:r w:rsidR="00FB087E">
        <w:rPr>
          <w:noProof/>
        </w:rPr>
        <mc:AlternateContent>
          <mc:Choice Requires="wps">
            <w:drawing>
              <wp:anchor distT="0" distB="0" distL="114300" distR="114300" simplePos="0" relativeHeight="251658253" behindDoc="0" locked="0" layoutInCell="1" allowOverlap="1" wp14:anchorId="3FC9D343" wp14:editId="0FC28DFD">
                <wp:simplePos x="0" y="0"/>
                <wp:positionH relativeFrom="margin">
                  <wp:align>left</wp:align>
                </wp:positionH>
                <wp:positionV relativeFrom="paragraph">
                  <wp:posOffset>3259702</wp:posOffset>
                </wp:positionV>
                <wp:extent cx="794825" cy="407963"/>
                <wp:effectExtent l="0" t="0" r="5715" b="0"/>
                <wp:wrapNone/>
                <wp:docPr id="1885452366" name="Text Box 1"/>
                <wp:cNvGraphicFramePr/>
                <a:graphic xmlns:a="http://schemas.openxmlformats.org/drawingml/2006/main">
                  <a:graphicData uri="http://schemas.microsoft.com/office/word/2010/wordprocessingShape">
                    <wps:wsp>
                      <wps:cNvSpPr txBox="1"/>
                      <wps:spPr>
                        <a:xfrm>
                          <a:off x="0" y="0"/>
                          <a:ext cx="794825" cy="407963"/>
                        </a:xfrm>
                        <a:prstGeom prst="rect">
                          <a:avLst/>
                        </a:prstGeom>
                        <a:solidFill>
                          <a:schemeClr val="lt1"/>
                        </a:solidFill>
                        <a:ln w="6350">
                          <a:noFill/>
                        </a:ln>
                      </wps:spPr>
                      <wps:txbx>
                        <w:txbxContent>
                          <w:p w14:paraId="516609F3" w14:textId="65D34A92" w:rsidR="0037285D" w:rsidRPr="00230F45" w:rsidRDefault="006E45DF" w:rsidP="005B3A73">
                            <w:pPr>
                              <w:jc w:val="center"/>
                              <w:rPr>
                                <w:rFonts w:ascii="Times New Roman" w:hAnsi="Times New Roman" w:cs="Times New Roman"/>
                                <w:sz w:val="20"/>
                                <w:szCs w:val="20"/>
                              </w:rPr>
                            </w:pPr>
                            <w:r>
                              <w:rPr>
                                <w:rFonts w:ascii="Times New Roman" w:hAnsi="Times New Roman" w:cs="Times New Roman"/>
                                <w:sz w:val="20"/>
                                <w:szCs w:val="20"/>
                              </w:rPr>
                              <w:t>Manometer Fluid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C9D343" id="_x0000_s1038" type="#_x0000_t202" style="position:absolute;margin-left:0;margin-top:256.65pt;width:62.6pt;height:32.1pt;z-index:25165825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" fillcolor="white [3201]" stroked="f" strokeweight=".5pt">
                <v:textbox>
                  <w:txbxContent>
                    <w:p w14:paraId="516609F3" w14:textId="65D34A92" w:rsidR="0037285D" w:rsidRPr="00230F45" w:rsidRDefault="006E45DF" w:rsidP="005B3A73">
                      <w:pPr>
                        <w:jc w:val="center"/>
                        <w:rPr>
                          <w:rFonts w:ascii="Times New Roman" w:hAnsi="Times New Roman" w:cs="Times New Roman"/>
                          <w:sz w:val="20"/>
                          <w:szCs w:val="20"/>
                        </w:rPr>
                      </w:pPr>
                      <w:r>
                        <w:rPr>
                          <w:rFonts w:ascii="Times New Roman" w:hAnsi="Times New Roman" w:cs="Times New Roman"/>
                          <w:sz w:val="20"/>
                          <w:szCs w:val="20"/>
                        </w:rPr>
                        <w:t>Manometer Fluid</w:t>
                      </w:r>
                    </w:p>
                  </w:txbxContent>
                </v:textbox>
                <w10:wrap anchorx="margin"/>
              </v:shape>
            </w:pict>
          </mc:Fallback>
        </mc:AlternateContent>
      </w:r>
      <w:r w:rsidR="00025EEC">
        <w:rPr>
          <w:noProof/>
        </w:rPr>
        <mc:AlternateContent>
          <mc:Choice Requires="wps">
            <w:drawing>
              <wp:anchor distT="0" distB="0" distL="114300" distR="114300" simplePos="0" relativeHeight="251658241" behindDoc="0" locked="0" layoutInCell="1" allowOverlap="1" wp14:anchorId="392960C6" wp14:editId="63D84808">
                <wp:simplePos x="0" y="0"/>
                <wp:positionH relativeFrom="margin">
                  <wp:align>left</wp:align>
                </wp:positionH>
                <wp:positionV relativeFrom="paragraph">
                  <wp:posOffset>254635</wp:posOffset>
                </wp:positionV>
                <wp:extent cx="5471795" cy="3263265"/>
                <wp:effectExtent l="0" t="0" r="0" b="0"/>
                <wp:wrapSquare wrapText="bothSides"/>
                <wp:docPr id="203814676" name="Text Box 1"/>
                <wp:cNvGraphicFramePr/>
                <a:graphic xmlns:a="http://schemas.openxmlformats.org/drawingml/2006/main">
                  <a:graphicData uri="http://schemas.microsoft.com/office/word/2010/wordprocessingShape">
                    <wps:wsp>
                      <wps:cNvSpPr txBox="1"/>
                      <wps:spPr>
                        <a:xfrm>
                          <a:off x="0" y="0"/>
                          <a:ext cx="5471795" cy="3263265"/>
                        </a:xfrm>
                        <a:prstGeom prst="rect">
                          <a:avLst/>
                        </a:prstGeom>
                        <a:noFill/>
                        <a:ln w="6350">
                          <a:noFill/>
                        </a:ln>
                      </wps:spPr>
                      <wps:txbx>
                        <w:txbxContent>
                          <w:p w14:paraId="6EB94FCA" w14:textId="63730363" w:rsidR="00025EEC" w:rsidRDefault="00025EEC" w:rsidP="003D5026">
                            <w:pPr>
                              <w:keepNext/>
                              <w:spacing w:line="360" w:lineRule="auto"/>
                              <w:jc w:val="center"/>
                              <w:rPr>
                                <w:color w:val="000000" w:themeColor="text1"/>
                              </w:rPr>
                            </w:pPr>
                            <w:r w:rsidRPr="001C0E67">
                              <w:rPr>
                                <w:noProof/>
                                <w:color w:val="000000" w:themeColor="text1"/>
                              </w:rPr>
                              <w:drawing>
                                <wp:inline distT="0" distB="0" distL="0" distR="0" wp14:anchorId="14AF3278" wp14:editId="3AAA52E1">
                                  <wp:extent cx="4233187" cy="3296450"/>
                                  <wp:effectExtent l="0" t="0" r="0" b="0"/>
                                  <wp:docPr id="102752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4482" name=""/>
                                          <pic:cNvPicPr/>
                                        </pic:nvPicPr>
                                        <pic:blipFill>
                                          <a:blip r:embed="rId13"/>
                                          <a:stretch>
                                            <a:fillRect/>
                                          </a:stretch>
                                        </pic:blipFill>
                                        <pic:spPr>
                                          <a:xfrm>
                                            <a:off x="0" y="0"/>
                                            <a:ext cx="4263565" cy="3320106"/>
                                          </a:xfrm>
                                          <a:prstGeom prst="rect">
                                            <a:avLst/>
                                          </a:prstGeom>
                                        </pic:spPr>
                                      </pic:pic>
                                    </a:graphicData>
                                  </a:graphic>
                                </wp:inline>
                              </w:drawing>
                            </w:r>
                          </w:p>
                          <w:p w14:paraId="6645EC1A" w14:textId="77777777" w:rsidR="00FB087E" w:rsidRDefault="00FB087E" w:rsidP="003D5026">
                            <w:pPr>
                              <w:keepNext/>
                              <w:spacing w:line="360" w:lineRule="auto"/>
                              <w:jc w:val="center"/>
                              <w:rPr>
                                <w:color w:val="000000" w:themeColor="text1"/>
                              </w:rPr>
                            </w:pPr>
                          </w:p>
                          <w:p w14:paraId="6CD1AF61" w14:textId="77777777" w:rsidR="00FB087E" w:rsidRDefault="00FB087E" w:rsidP="003D5026">
                            <w:pPr>
                              <w:keepNext/>
                              <w:spacing w:line="360" w:lineRule="auto"/>
                              <w:jc w:val="center"/>
                              <w:rPr>
                                <w:color w:val="000000" w:themeColor="text1"/>
                              </w:rPr>
                            </w:pPr>
                          </w:p>
                          <w:p w14:paraId="57530EF0" w14:textId="77777777" w:rsidR="00FB087E" w:rsidRDefault="00FB087E" w:rsidP="003D5026">
                            <w:pPr>
                              <w:keepNext/>
                              <w:spacing w:line="360" w:lineRule="auto"/>
                              <w:jc w:val="center"/>
                              <w:rPr>
                                <w:color w:val="000000" w:themeColor="text1"/>
                              </w:rPr>
                            </w:pPr>
                          </w:p>
                          <w:p w14:paraId="1166C62C" w14:textId="77777777" w:rsidR="00FB087E" w:rsidRPr="003D5026" w:rsidRDefault="00FB087E" w:rsidP="003D5026">
                            <w:pPr>
                              <w:keepNext/>
                              <w:spacing w:line="360" w:lineRule="auto"/>
                              <w:jc w:val="cente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960C6" id="_x0000_s1039" type="#_x0000_t202" style="position:absolute;margin-left:0;margin-top:20.05pt;width:430.85pt;height:256.95pt;z-index:25165824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" filled="f" stroked="f" strokeweight=".5pt">
                <v:textbox>
                  <w:txbxContent>
                    <w:p w14:paraId="6EB94FCA" w14:textId="63730363" w:rsidR="00025EEC" w:rsidRDefault="00025EEC" w:rsidP="003D5026">
                      <w:pPr>
                        <w:keepNext/>
                        <w:spacing w:line="360" w:lineRule="auto"/>
                        <w:jc w:val="center"/>
                        <w:rPr>
                          <w:color w:val="000000" w:themeColor="text1"/>
                        </w:rPr>
                      </w:pPr>
                      <w:r w:rsidRPr="001C0E67">
                        <w:rPr>
                          <w:noProof/>
                          <w:color w:val="000000" w:themeColor="text1"/>
                        </w:rPr>
                        <w:drawing>
                          <wp:inline distT="0" distB="0" distL="0" distR="0" wp14:anchorId="14AF3278" wp14:editId="3AAA52E1">
                            <wp:extent cx="4233187" cy="3296450"/>
                            <wp:effectExtent l="0" t="0" r="0" b="0"/>
                            <wp:docPr id="183435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4482" name=""/>
                                    <pic:cNvPicPr/>
                                  </pic:nvPicPr>
                                  <pic:blipFill>
                                    <a:blip r:embed="rId14"/>
                                    <a:stretch>
                                      <a:fillRect/>
                                    </a:stretch>
                                  </pic:blipFill>
                                  <pic:spPr>
                                    <a:xfrm>
                                      <a:off x="0" y="0"/>
                                      <a:ext cx="4263565" cy="3320106"/>
                                    </a:xfrm>
                                    <a:prstGeom prst="rect">
                                      <a:avLst/>
                                    </a:prstGeom>
                                  </pic:spPr>
                                </pic:pic>
                              </a:graphicData>
                            </a:graphic>
                          </wp:inline>
                        </w:drawing>
                      </w:r>
                    </w:p>
                    <w:p w14:paraId="6645EC1A" w14:textId="77777777" w:rsidR="00FB087E" w:rsidRDefault="00FB087E" w:rsidP="003D5026">
                      <w:pPr>
                        <w:keepNext/>
                        <w:spacing w:line="360" w:lineRule="auto"/>
                        <w:jc w:val="center"/>
                        <w:rPr>
                          <w:color w:val="000000" w:themeColor="text1"/>
                        </w:rPr>
                      </w:pPr>
                    </w:p>
                    <w:p w14:paraId="6CD1AF61" w14:textId="77777777" w:rsidR="00FB087E" w:rsidRDefault="00FB087E" w:rsidP="003D5026">
                      <w:pPr>
                        <w:keepNext/>
                        <w:spacing w:line="360" w:lineRule="auto"/>
                        <w:jc w:val="center"/>
                        <w:rPr>
                          <w:color w:val="000000" w:themeColor="text1"/>
                        </w:rPr>
                      </w:pPr>
                    </w:p>
                    <w:p w14:paraId="57530EF0" w14:textId="77777777" w:rsidR="00FB087E" w:rsidRDefault="00FB087E" w:rsidP="003D5026">
                      <w:pPr>
                        <w:keepNext/>
                        <w:spacing w:line="360" w:lineRule="auto"/>
                        <w:jc w:val="center"/>
                        <w:rPr>
                          <w:color w:val="000000" w:themeColor="text1"/>
                        </w:rPr>
                      </w:pPr>
                    </w:p>
                    <w:p w14:paraId="1166C62C" w14:textId="77777777" w:rsidR="00FB087E" w:rsidRPr="003D5026" w:rsidRDefault="00FB087E" w:rsidP="003D5026">
                      <w:pPr>
                        <w:keepNext/>
                        <w:spacing w:line="360" w:lineRule="auto"/>
                        <w:jc w:val="center"/>
                        <w:rPr>
                          <w:color w:val="000000" w:themeColor="text1"/>
                        </w:rPr>
                      </w:pPr>
                    </w:p>
                  </w:txbxContent>
                </v:textbox>
                <w10:wrap type="square" anchorx="margin"/>
              </v:shape>
            </w:pict>
          </mc:Fallback>
        </mc:AlternateContent>
      </w:r>
      <w:r w:rsidR="002570EA" w:rsidRPr="0029187A">
        <w:rPr>
          <w:rFonts w:ascii="Times New Roman" w:hAnsi="Times New Roman" w:cs="Times New Roman"/>
          <w:b/>
          <w:bCs/>
          <w:color w:val="000000" w:themeColor="text1"/>
          <w:sz w:val="24"/>
          <w:szCs w:val="24"/>
        </w:rPr>
        <w:t>3.2 Experimental Setup</w:t>
      </w:r>
      <w:bookmarkEnd w:id="21"/>
    </w:p>
    <w:p w14:paraId="7D747D89" w14:textId="28FD2088" w:rsidR="00863D3F" w:rsidRDefault="00863D3F" w:rsidP="00863D3F">
      <w:pPr>
        <w:pStyle w:val="Caption"/>
        <w:rPr>
          <w:rFonts w:ascii="Times New Roman" w:hAnsi="Times New Roman" w:cs="Times New Roman"/>
          <w:i w:val="0"/>
          <w:iCs w:val="0"/>
          <w:color w:val="000000" w:themeColor="text1"/>
          <w:sz w:val="22"/>
          <w:szCs w:val="22"/>
        </w:rPr>
      </w:pPr>
      <w:bookmarkStart w:id="22" w:name="_Toc235846858"/>
    </w:p>
    <w:p w14:paraId="11B1DFC8" w14:textId="3F11BFE0" w:rsidR="00FB087E" w:rsidRPr="00B95A65" w:rsidRDefault="0031112D" w:rsidP="00B9519C">
      <w:pPr>
        <w:pStyle w:val="Caption"/>
        <w:spacing w:line="360" w:lineRule="auto"/>
        <w:jc w:val="center"/>
        <w:rPr>
          <w:rFonts w:ascii="Times New Roman" w:hAnsi="Times New Roman" w:cs="Times New Roman"/>
          <w:i w:val="0"/>
          <w:iCs w:val="0"/>
          <w:color w:val="000000" w:themeColor="text1"/>
          <w:sz w:val="22"/>
          <w:szCs w:val="22"/>
        </w:rPr>
      </w:pPr>
      <w:r w:rsidRPr="0029187A">
        <w:rPr>
          <w:rFonts w:ascii="Times New Roman" w:hAnsi="Times New Roman" w:cs="Times New Roman"/>
          <w:i w:val="0"/>
          <w:iCs w:val="0"/>
          <w:color w:val="000000" w:themeColor="text1"/>
          <w:sz w:val="22"/>
          <w:szCs w:val="22"/>
        </w:rPr>
        <w:t xml:space="preserve">Figure </w:t>
      </w:r>
      <w:r w:rsidRPr="0029187A">
        <w:rPr>
          <w:rFonts w:ascii="Times New Roman" w:hAnsi="Times New Roman" w:cs="Times New Roman"/>
          <w:i w:val="0"/>
          <w:iCs w:val="0"/>
          <w:color w:val="000000" w:themeColor="text1"/>
          <w:sz w:val="22"/>
          <w:szCs w:val="22"/>
        </w:rPr>
        <w:fldChar w:fldCharType="begin"/>
      </w:r>
      <w:r w:rsidRPr="0029187A">
        <w:rPr>
          <w:rFonts w:ascii="Times New Roman" w:hAnsi="Times New Roman" w:cs="Times New Roman"/>
          <w:i w:val="0"/>
          <w:iCs w:val="0"/>
          <w:color w:val="000000" w:themeColor="text1"/>
          <w:sz w:val="22"/>
          <w:szCs w:val="22"/>
        </w:rPr>
        <w:instrText xml:space="preserve"> SEQ Figure \* ARABIC </w:instrText>
      </w:r>
      <w:r w:rsidRPr="0029187A">
        <w:rPr>
          <w:rFonts w:ascii="Times New Roman" w:hAnsi="Times New Roman" w:cs="Times New Roman"/>
          <w:i w:val="0"/>
          <w:iCs w:val="0"/>
          <w:color w:val="000000" w:themeColor="text1"/>
          <w:sz w:val="22"/>
          <w:szCs w:val="22"/>
        </w:rPr>
        <w:fldChar w:fldCharType="separate"/>
      </w:r>
      <w:r w:rsidR="00B17849">
        <w:rPr>
          <w:rFonts w:ascii="Times New Roman" w:hAnsi="Times New Roman" w:cs="Times New Roman"/>
          <w:i w:val="0"/>
          <w:iCs w:val="0"/>
          <w:noProof/>
          <w:color w:val="000000" w:themeColor="text1"/>
          <w:sz w:val="22"/>
          <w:szCs w:val="22"/>
        </w:rPr>
        <w:t>3</w:t>
      </w:r>
      <w:r w:rsidRPr="0029187A">
        <w:rPr>
          <w:rFonts w:ascii="Times New Roman" w:hAnsi="Times New Roman" w:cs="Times New Roman"/>
          <w:i w:val="0"/>
          <w:iCs w:val="0"/>
          <w:color w:val="000000" w:themeColor="text1"/>
          <w:sz w:val="22"/>
          <w:szCs w:val="22"/>
        </w:rPr>
        <w:fldChar w:fldCharType="end"/>
      </w:r>
      <w:r w:rsidRPr="0029187A">
        <w:rPr>
          <w:rFonts w:ascii="Times New Roman" w:hAnsi="Times New Roman" w:cs="Times New Roman"/>
          <w:i w:val="0"/>
          <w:iCs w:val="0"/>
          <w:color w:val="000000" w:themeColor="text1"/>
          <w:sz w:val="22"/>
          <w:szCs w:val="22"/>
        </w:rPr>
        <w:t>: Schematic diagram of orifice meter apparatus</w:t>
      </w:r>
      <w:bookmarkEnd w:id="22"/>
    </w:p>
    <w:p w14:paraId="306CCD8F" w14:textId="6E1347B5" w:rsidR="00200D2E" w:rsidRDefault="00F36EBB" w:rsidP="00B9519C">
      <w:pPr>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The experimental setup consists of a continuous water circulation system designed to measure fluid flow using an orifice meter. A centrifugal pump draws water from a main storage tank and pushes it through a pipeline containing the orifice plate.</w:t>
      </w:r>
      <w:r w:rsidR="001C2993" w:rsidRPr="0029187A">
        <w:rPr>
          <w:rFonts w:ascii="Times New Roman" w:hAnsi="Times New Roman" w:cs="Times New Roman"/>
          <w:color w:val="000000" w:themeColor="text1"/>
        </w:rPr>
        <w:t xml:space="preserve"> A U-shaped measuring tool called differ</w:t>
      </w:r>
      <w:r w:rsidR="00C01297" w:rsidRPr="0029187A">
        <w:rPr>
          <w:rFonts w:ascii="Times New Roman" w:hAnsi="Times New Roman" w:cs="Times New Roman"/>
          <w:color w:val="000000" w:themeColor="text1"/>
        </w:rPr>
        <w:t>en</w:t>
      </w:r>
      <w:r w:rsidR="001C2993" w:rsidRPr="0029187A">
        <w:rPr>
          <w:rFonts w:ascii="Times New Roman" w:hAnsi="Times New Roman" w:cs="Times New Roman"/>
          <w:color w:val="000000" w:themeColor="text1"/>
        </w:rPr>
        <w:t xml:space="preserve">tial manometer filled with carbon </w:t>
      </w:r>
      <w:r w:rsidR="001F4DBB" w:rsidRPr="0029187A">
        <w:rPr>
          <w:rFonts w:ascii="Times New Roman" w:hAnsi="Times New Roman" w:cs="Times New Roman"/>
          <w:color w:val="000000" w:themeColor="text1"/>
        </w:rPr>
        <w:t>tetrachloride (</w:t>
      </w:r>
      <w:r w:rsidR="00C01297" w:rsidRPr="0029187A">
        <w:rPr>
          <w:rFonts w:ascii="Times New Roman" w:hAnsi="Times New Roman" w:cs="Times New Roman"/>
          <w:color w:val="000000" w:themeColor="text1"/>
        </w:rPr>
        <w:t>CCl</w:t>
      </w:r>
      <w:r w:rsidR="00C01297" w:rsidRPr="0029187A">
        <w:rPr>
          <w:rFonts w:ascii="Times New Roman" w:hAnsi="Times New Roman" w:cs="Times New Roman"/>
          <w:color w:val="000000" w:themeColor="text1"/>
          <w:vertAlign w:val="subscript"/>
        </w:rPr>
        <w:t>4</w:t>
      </w:r>
      <w:r w:rsidR="001C2993" w:rsidRPr="0029187A">
        <w:rPr>
          <w:rFonts w:ascii="Times New Roman" w:hAnsi="Times New Roman" w:cs="Times New Roman"/>
          <w:color w:val="000000" w:themeColor="text1"/>
        </w:rPr>
        <w:t>) is connected just before and after the orifice plate as the water passes through the plate</w:t>
      </w:r>
      <w:r w:rsidRPr="0029187A">
        <w:rPr>
          <w:rFonts w:ascii="Times New Roman" w:hAnsi="Times New Roman" w:cs="Times New Roman"/>
          <w:color w:val="000000" w:themeColor="text1"/>
        </w:rPr>
        <w:t>. Additionally, a flowmeter is</w:t>
      </w:r>
      <w:r w:rsidR="00122A3A" w:rsidRPr="0029187A">
        <w:rPr>
          <w:rFonts w:ascii="Times New Roman" w:hAnsi="Times New Roman" w:cs="Times New Roman"/>
          <w:color w:val="000000" w:themeColor="text1"/>
        </w:rPr>
        <w:t xml:space="preserve"> connected </w:t>
      </w:r>
      <w:r w:rsidRPr="0029187A">
        <w:rPr>
          <w:rFonts w:ascii="Times New Roman" w:hAnsi="Times New Roman" w:cs="Times New Roman"/>
          <w:color w:val="000000" w:themeColor="text1"/>
        </w:rPr>
        <w:t xml:space="preserve">to the pipeline to display the discharge rate. The system utilizes a combination of an entrance valve, a bypass valve, a pressure control valve, and a main valve to properly adjust and stabilize the speed of the water flow. After passing through the entire system, the water flows directly back into the storage tank. </w:t>
      </w:r>
    </w:p>
    <w:p w14:paraId="36FE87F0" w14:textId="77777777" w:rsidR="00F74509" w:rsidRDefault="00F74509" w:rsidP="005A458E">
      <w:pPr>
        <w:spacing w:line="360" w:lineRule="auto"/>
        <w:jc w:val="both"/>
        <w:rPr>
          <w:rFonts w:ascii="Times New Roman" w:hAnsi="Times New Roman" w:cs="Times New Roman"/>
          <w:color w:val="000000" w:themeColor="text1"/>
        </w:rPr>
      </w:pPr>
    </w:p>
    <w:p w14:paraId="1C10AD36" w14:textId="77777777" w:rsidR="00F74509" w:rsidRDefault="00F74509" w:rsidP="005A458E">
      <w:pPr>
        <w:spacing w:line="360" w:lineRule="auto"/>
        <w:jc w:val="both"/>
        <w:rPr>
          <w:rFonts w:ascii="Times New Roman" w:hAnsi="Times New Roman" w:cs="Times New Roman"/>
          <w:color w:val="000000" w:themeColor="text1"/>
        </w:rPr>
      </w:pPr>
    </w:p>
    <w:p w14:paraId="53D528B3" w14:textId="77777777" w:rsidR="00F74509" w:rsidRDefault="00F74509" w:rsidP="005A458E">
      <w:pPr>
        <w:spacing w:line="360" w:lineRule="auto"/>
        <w:jc w:val="both"/>
        <w:rPr>
          <w:rFonts w:ascii="Times New Roman" w:hAnsi="Times New Roman" w:cs="Times New Roman"/>
          <w:color w:val="000000" w:themeColor="text1"/>
        </w:rPr>
      </w:pPr>
    </w:p>
    <w:p w14:paraId="6DC77219" w14:textId="77777777" w:rsidR="00F74509" w:rsidRDefault="00F74509" w:rsidP="005A458E">
      <w:pPr>
        <w:spacing w:line="360" w:lineRule="auto"/>
        <w:jc w:val="both"/>
        <w:rPr>
          <w:rFonts w:ascii="Times New Roman" w:hAnsi="Times New Roman" w:cs="Times New Roman"/>
          <w:color w:val="000000" w:themeColor="text1"/>
        </w:rPr>
      </w:pPr>
    </w:p>
    <w:p w14:paraId="659DBB53" w14:textId="77777777" w:rsidR="00F74509" w:rsidRPr="0029187A" w:rsidRDefault="00F74509" w:rsidP="005A458E">
      <w:pPr>
        <w:spacing w:line="360" w:lineRule="auto"/>
        <w:jc w:val="both"/>
        <w:rPr>
          <w:rFonts w:ascii="Times New Roman" w:hAnsi="Times New Roman" w:cs="Times New Roman"/>
          <w:color w:val="000000" w:themeColor="text1"/>
        </w:rPr>
      </w:pPr>
    </w:p>
    <w:p w14:paraId="7738830D" w14:textId="381FA0E9" w:rsidR="002570EA" w:rsidRPr="0029187A" w:rsidRDefault="002570EA" w:rsidP="00E825C6">
      <w:pPr>
        <w:pStyle w:val="Heading2"/>
        <w:spacing w:line="360" w:lineRule="auto"/>
        <w:rPr>
          <w:rFonts w:ascii="Times New Roman" w:hAnsi="Times New Roman" w:cs="Times New Roman"/>
          <w:b/>
          <w:bCs/>
          <w:color w:val="000000" w:themeColor="text1"/>
          <w:sz w:val="24"/>
          <w:szCs w:val="24"/>
        </w:rPr>
      </w:pPr>
      <w:bookmarkStart w:id="23" w:name="_Toc235960753"/>
      <w:r w:rsidRPr="0029187A">
        <w:rPr>
          <w:rFonts w:ascii="Times New Roman" w:hAnsi="Times New Roman" w:cs="Times New Roman"/>
          <w:b/>
          <w:bCs/>
          <w:color w:val="000000" w:themeColor="text1"/>
          <w:sz w:val="24"/>
          <w:szCs w:val="24"/>
        </w:rPr>
        <w:lastRenderedPageBreak/>
        <w:t>3.3 Experimental Procedure</w:t>
      </w:r>
      <w:bookmarkEnd w:id="23"/>
    </w:p>
    <w:p w14:paraId="27B01195" w14:textId="1ACE0EE4" w:rsidR="00DE1305" w:rsidRDefault="002570EA" w:rsidP="00E825C6">
      <w:pPr>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 xml:space="preserve">The motor was first switched </w:t>
      </w:r>
      <w:proofErr w:type="gramStart"/>
      <w:r w:rsidRPr="0029187A">
        <w:rPr>
          <w:rFonts w:ascii="Times New Roman" w:hAnsi="Times New Roman" w:cs="Times New Roman"/>
          <w:color w:val="000000" w:themeColor="text1"/>
        </w:rPr>
        <w:t>on</w:t>
      </w:r>
      <w:proofErr w:type="gramEnd"/>
      <w:r w:rsidRPr="0029187A">
        <w:rPr>
          <w:rFonts w:ascii="Times New Roman" w:hAnsi="Times New Roman" w:cs="Times New Roman"/>
          <w:color w:val="000000" w:themeColor="text1"/>
        </w:rPr>
        <w:t xml:space="preserve"> and the reservoir tank was filled with water to ensure continuous circulation through the pipeline.</w:t>
      </w:r>
      <w:r w:rsidR="00B460A8">
        <w:rPr>
          <w:rFonts w:ascii="Times New Roman" w:hAnsi="Times New Roman" w:cs="Times New Roman"/>
          <w:color w:val="000000" w:themeColor="text1"/>
        </w:rPr>
        <w:t xml:space="preserve"> Then</w:t>
      </w:r>
      <w:r w:rsidR="00A63C2F">
        <w:rPr>
          <w:rFonts w:ascii="Times New Roman" w:hAnsi="Times New Roman" w:cs="Times New Roman"/>
          <w:color w:val="000000" w:themeColor="text1"/>
        </w:rPr>
        <w:t xml:space="preserve"> </w:t>
      </w:r>
      <w:r w:rsidR="00A63C2F" w:rsidRPr="001C7461">
        <w:rPr>
          <w:rFonts w:ascii="Times New Roman" w:hAnsi="Times New Roman" w:cs="Times New Roman"/>
          <w:color w:val="000000" w:themeColor="text1"/>
        </w:rPr>
        <w:t xml:space="preserve">the pump-controlling </w:t>
      </w:r>
      <w:proofErr w:type="gramStart"/>
      <w:r w:rsidR="00A63C2F" w:rsidRPr="001C7461">
        <w:rPr>
          <w:rFonts w:ascii="Times New Roman" w:hAnsi="Times New Roman" w:cs="Times New Roman"/>
          <w:color w:val="000000" w:themeColor="text1"/>
        </w:rPr>
        <w:t>valve</w:t>
      </w:r>
      <w:proofErr w:type="gramEnd"/>
      <w:r w:rsidR="00A63C2F" w:rsidRPr="001C7461">
        <w:rPr>
          <w:rFonts w:ascii="Times New Roman" w:hAnsi="Times New Roman" w:cs="Times New Roman"/>
          <w:color w:val="000000" w:themeColor="text1"/>
        </w:rPr>
        <w:t xml:space="preserve"> at the bottom of the</w:t>
      </w:r>
      <w:r w:rsidR="00A63C2F">
        <w:rPr>
          <w:rFonts w:ascii="Times New Roman" w:hAnsi="Times New Roman" w:cs="Times New Roman"/>
          <w:color w:val="000000" w:themeColor="text1"/>
        </w:rPr>
        <w:t xml:space="preserve"> </w:t>
      </w:r>
      <w:r w:rsidR="00A63C2F" w:rsidRPr="001C7461">
        <w:rPr>
          <w:rFonts w:ascii="Times New Roman" w:hAnsi="Times New Roman" w:cs="Times New Roman"/>
          <w:color w:val="000000" w:themeColor="text1"/>
        </w:rPr>
        <w:t>system was</w:t>
      </w:r>
      <w:r w:rsidR="00A63C2F">
        <w:rPr>
          <w:rFonts w:ascii="Times New Roman" w:hAnsi="Times New Roman" w:cs="Times New Roman"/>
          <w:color w:val="000000" w:themeColor="text1"/>
        </w:rPr>
        <w:t xml:space="preserve"> </w:t>
      </w:r>
      <w:r w:rsidR="00A63C2F" w:rsidRPr="001C7461">
        <w:rPr>
          <w:rFonts w:ascii="Times New Roman" w:hAnsi="Times New Roman" w:cs="Times New Roman"/>
          <w:color w:val="000000" w:themeColor="text1"/>
        </w:rPr>
        <w:t>opened.</w:t>
      </w:r>
      <w:r w:rsidR="00402372">
        <w:rPr>
          <w:rFonts w:ascii="Times New Roman" w:hAnsi="Times New Roman" w:cs="Times New Roman"/>
          <w:color w:val="000000" w:themeColor="text1"/>
        </w:rPr>
        <w:t xml:space="preserve"> </w:t>
      </w:r>
      <w:r w:rsidR="00402372" w:rsidRPr="001C7461">
        <w:rPr>
          <w:rFonts w:ascii="Times New Roman" w:hAnsi="Times New Roman" w:cs="Times New Roman"/>
          <w:color w:val="000000" w:themeColor="text1"/>
        </w:rPr>
        <w:t>Before starting the pump, the bypass line valve and inlet valve were checked</w:t>
      </w:r>
      <w:r w:rsidR="00101440">
        <w:rPr>
          <w:rFonts w:ascii="Times New Roman" w:hAnsi="Times New Roman" w:cs="Times New Roman"/>
          <w:color w:val="000000" w:themeColor="text1"/>
        </w:rPr>
        <w:t xml:space="preserve"> to ensure </w:t>
      </w:r>
      <w:r w:rsidR="00402372" w:rsidRPr="001C7461">
        <w:rPr>
          <w:rFonts w:ascii="Times New Roman" w:hAnsi="Times New Roman" w:cs="Times New Roman"/>
          <w:color w:val="000000" w:themeColor="text1"/>
        </w:rPr>
        <w:t>that they were open.</w:t>
      </w:r>
      <w:r w:rsidR="00BC2AE5" w:rsidRPr="001C7461">
        <w:rPr>
          <w:rFonts w:ascii="Times New Roman" w:hAnsi="Times New Roman" w:cs="Times New Roman"/>
          <w:color w:val="000000" w:themeColor="text1"/>
        </w:rPr>
        <w:t xml:space="preserve"> After confirming the valve positions, the pump was switched on to allow</w:t>
      </w:r>
      <w:r w:rsidR="00D41F53">
        <w:rPr>
          <w:rFonts w:ascii="Times New Roman" w:hAnsi="Times New Roman" w:cs="Times New Roman"/>
          <w:color w:val="000000" w:themeColor="text1"/>
        </w:rPr>
        <w:t xml:space="preserve"> </w:t>
      </w:r>
      <w:r w:rsidR="00BC2AE5" w:rsidRPr="001C7461">
        <w:rPr>
          <w:rFonts w:ascii="Times New Roman" w:hAnsi="Times New Roman" w:cs="Times New Roman"/>
          <w:color w:val="000000" w:themeColor="text1"/>
        </w:rPr>
        <w:t>water to flow through the orifice meter, and the controlling valve was gradually adjusted to</w:t>
      </w:r>
      <w:r w:rsidR="00D41F53">
        <w:rPr>
          <w:rFonts w:ascii="Times New Roman" w:hAnsi="Times New Roman" w:cs="Times New Roman"/>
          <w:color w:val="000000" w:themeColor="text1"/>
        </w:rPr>
        <w:t xml:space="preserve"> </w:t>
      </w:r>
      <w:r w:rsidR="00BC2AE5" w:rsidRPr="001C7461">
        <w:rPr>
          <w:rFonts w:ascii="Times New Roman" w:hAnsi="Times New Roman" w:cs="Times New Roman"/>
          <w:color w:val="000000" w:themeColor="text1"/>
        </w:rPr>
        <w:t>obtain different flow conditions. For each observation, 1</w:t>
      </w:r>
      <w:r w:rsidR="00BC2AE5">
        <w:rPr>
          <w:rFonts w:ascii="Times New Roman" w:hAnsi="Times New Roman" w:cs="Times New Roman"/>
          <w:color w:val="000000" w:themeColor="text1"/>
        </w:rPr>
        <w:t>0</w:t>
      </w:r>
      <w:r w:rsidR="00BC2AE5" w:rsidRPr="001C7461">
        <w:rPr>
          <w:rFonts w:ascii="Times New Roman" w:hAnsi="Times New Roman" w:cs="Times New Roman"/>
          <w:color w:val="000000" w:themeColor="text1"/>
        </w:rPr>
        <w:t xml:space="preserve"> L of water was collected,</w:t>
      </w:r>
      <w:r w:rsidR="00D41F53">
        <w:rPr>
          <w:rFonts w:ascii="Times New Roman" w:hAnsi="Times New Roman" w:cs="Times New Roman"/>
          <w:color w:val="000000" w:themeColor="text1"/>
        </w:rPr>
        <w:t xml:space="preserve"> </w:t>
      </w:r>
      <w:r w:rsidR="00BC2AE5" w:rsidRPr="001C7461">
        <w:rPr>
          <w:rFonts w:ascii="Times New Roman" w:hAnsi="Times New Roman" w:cs="Times New Roman"/>
          <w:color w:val="000000" w:themeColor="text1"/>
        </w:rPr>
        <w:t xml:space="preserve">and collection time was measured using a stopwatch. </w:t>
      </w:r>
      <w:r w:rsidR="00166200" w:rsidRPr="001C7461">
        <w:rPr>
          <w:rFonts w:ascii="Times New Roman" w:hAnsi="Times New Roman" w:cs="Times New Roman"/>
          <w:color w:val="000000" w:themeColor="text1"/>
        </w:rPr>
        <w:t>As the flow rate increased, the</w:t>
      </w:r>
      <w:r w:rsidR="00166200" w:rsidRPr="001C7461">
        <w:rPr>
          <w:rFonts w:ascii="Times New Roman" w:hAnsi="Times New Roman" w:cs="Times New Roman"/>
          <w:color w:val="000000" w:themeColor="text1"/>
        </w:rPr>
        <w:br/>
        <w:t>collection time decre</w:t>
      </w:r>
      <w:r w:rsidR="00BC64E0">
        <w:rPr>
          <w:rFonts w:ascii="Times New Roman" w:hAnsi="Times New Roman" w:cs="Times New Roman"/>
          <w:color w:val="000000" w:themeColor="text1"/>
        </w:rPr>
        <w:t>ased</w:t>
      </w:r>
      <w:r w:rsidR="00166200" w:rsidRPr="001C7461">
        <w:rPr>
          <w:rFonts w:ascii="Times New Roman" w:hAnsi="Times New Roman" w:cs="Times New Roman"/>
          <w:color w:val="000000" w:themeColor="text1"/>
        </w:rPr>
        <w:t xml:space="preserve"> over eight observations.</w:t>
      </w:r>
      <w:r w:rsidR="00E71ACD">
        <w:rPr>
          <w:rFonts w:ascii="Times New Roman" w:hAnsi="Times New Roman" w:cs="Times New Roman"/>
          <w:color w:val="000000" w:themeColor="text1"/>
        </w:rPr>
        <w:t xml:space="preserve"> S</w:t>
      </w:r>
      <w:r w:rsidR="00BD1AB4" w:rsidRPr="001C7461">
        <w:rPr>
          <w:rFonts w:ascii="Times New Roman" w:hAnsi="Times New Roman" w:cs="Times New Roman"/>
          <w:color w:val="000000" w:themeColor="text1"/>
        </w:rPr>
        <w:t>imultaneously, pressure drop across the orifice was determined from the manometer readings</w:t>
      </w:r>
      <w:r w:rsidR="00F665D2">
        <w:rPr>
          <w:rFonts w:ascii="Times New Roman" w:hAnsi="Times New Roman" w:cs="Times New Roman"/>
          <w:color w:val="000000" w:themeColor="text1"/>
        </w:rPr>
        <w:t xml:space="preserve"> and it is also decreased over the increase of flowrates</w:t>
      </w:r>
      <w:r w:rsidR="00E051BA">
        <w:rPr>
          <w:rFonts w:ascii="Times New Roman" w:hAnsi="Times New Roman" w:cs="Times New Roman"/>
          <w:color w:val="000000" w:themeColor="text1"/>
        </w:rPr>
        <w:t>.</w:t>
      </w:r>
      <w:r w:rsidR="00491A78">
        <w:rPr>
          <w:rFonts w:ascii="Times New Roman" w:hAnsi="Times New Roman" w:cs="Times New Roman"/>
          <w:color w:val="000000" w:themeColor="text1"/>
        </w:rPr>
        <w:t xml:space="preserve"> </w:t>
      </w:r>
      <w:r w:rsidR="00985A39" w:rsidRPr="001C7461">
        <w:rPr>
          <w:rFonts w:ascii="Times New Roman" w:hAnsi="Times New Roman" w:cs="Times New Roman"/>
          <w:color w:val="000000" w:themeColor="text1"/>
        </w:rPr>
        <w:t>All these readings were</w:t>
      </w:r>
      <w:r w:rsidR="00985A39">
        <w:rPr>
          <w:rFonts w:ascii="Times New Roman" w:hAnsi="Times New Roman" w:cs="Times New Roman"/>
          <w:color w:val="000000" w:themeColor="text1"/>
        </w:rPr>
        <w:t xml:space="preserve"> </w:t>
      </w:r>
      <w:r w:rsidR="00985A39" w:rsidRPr="001C7461">
        <w:rPr>
          <w:rFonts w:ascii="Times New Roman" w:hAnsi="Times New Roman" w:cs="Times New Roman"/>
          <w:color w:val="000000" w:themeColor="text1"/>
        </w:rPr>
        <w:t>recorded systematically, and from the observed data parameters such as Reynolds number,</w:t>
      </w:r>
      <w:r w:rsidR="00491A78">
        <w:rPr>
          <w:rFonts w:ascii="Times New Roman" w:hAnsi="Times New Roman" w:cs="Times New Roman"/>
          <w:color w:val="000000" w:themeColor="text1"/>
        </w:rPr>
        <w:t xml:space="preserve"> </w:t>
      </w:r>
      <w:r w:rsidR="00985A39" w:rsidRPr="001C7461">
        <w:rPr>
          <w:rFonts w:ascii="Times New Roman" w:hAnsi="Times New Roman" w:cs="Times New Roman"/>
          <w:color w:val="000000" w:themeColor="text1"/>
        </w:rPr>
        <w:t>pressure drop, discharge coefficient, and the square root</w:t>
      </w:r>
      <w:r w:rsidR="00491A78">
        <w:rPr>
          <w:rFonts w:ascii="Times New Roman" w:hAnsi="Times New Roman" w:cs="Times New Roman"/>
          <w:color w:val="000000" w:themeColor="text1"/>
        </w:rPr>
        <w:t xml:space="preserve"> </w:t>
      </w:r>
      <w:r w:rsidR="00985A39" w:rsidRPr="001C7461">
        <w:rPr>
          <w:rFonts w:ascii="Times New Roman" w:hAnsi="Times New Roman" w:cs="Times New Roman"/>
          <w:color w:val="000000" w:themeColor="text1"/>
        </w:rPr>
        <w:t>of head difference were later</w:t>
      </w:r>
      <w:r w:rsidR="00491A78">
        <w:rPr>
          <w:rFonts w:ascii="Times New Roman" w:hAnsi="Times New Roman" w:cs="Times New Roman"/>
          <w:color w:val="000000" w:themeColor="text1"/>
        </w:rPr>
        <w:t xml:space="preserve"> </w:t>
      </w:r>
      <w:r w:rsidR="00985A39" w:rsidRPr="001C7461">
        <w:rPr>
          <w:rFonts w:ascii="Times New Roman" w:hAnsi="Times New Roman" w:cs="Times New Roman"/>
          <w:color w:val="000000" w:themeColor="text1"/>
        </w:rPr>
        <w:t xml:space="preserve">calculated for further analysis of the orifice meter </w:t>
      </w:r>
      <w:r w:rsidR="00C27D45" w:rsidRPr="001C7461">
        <w:rPr>
          <w:rFonts w:ascii="Times New Roman" w:hAnsi="Times New Roman" w:cs="Times New Roman"/>
          <w:color w:val="000000" w:themeColor="text1"/>
        </w:rPr>
        <w:t>calibration</w:t>
      </w:r>
      <w:r w:rsidR="00123F52">
        <w:rPr>
          <w:rFonts w:ascii="Times New Roman" w:hAnsi="Times New Roman" w:cs="Times New Roman"/>
          <w:color w:val="000000" w:themeColor="text1"/>
        </w:rPr>
        <w:t xml:space="preserve"> and</w:t>
      </w:r>
      <w:r w:rsidR="00F94940">
        <w:rPr>
          <w:rFonts w:ascii="Times New Roman" w:hAnsi="Times New Roman" w:cs="Times New Roman"/>
          <w:color w:val="000000" w:themeColor="text1"/>
        </w:rPr>
        <w:t xml:space="preserve"> </w:t>
      </w:r>
      <w:r w:rsidR="00F94940" w:rsidRPr="0029187A">
        <w:rPr>
          <w:rFonts w:ascii="Times New Roman" w:hAnsi="Times New Roman" w:cs="Times New Roman"/>
          <w:color w:val="000000" w:themeColor="text1"/>
        </w:rPr>
        <w:t>to evaluate the performance characteristics of the orifice meter under the given experimental conditions</w:t>
      </w:r>
      <w:r w:rsidR="00F2186B">
        <w:rPr>
          <w:rFonts w:ascii="Times New Roman" w:hAnsi="Times New Roman" w:cs="Times New Roman"/>
          <w:color w:val="000000" w:themeColor="text1"/>
        </w:rPr>
        <w:t>.</w:t>
      </w:r>
    </w:p>
    <w:p w14:paraId="40DB887F" w14:textId="77777777" w:rsidR="0076165A" w:rsidRDefault="0076165A" w:rsidP="00E825C6">
      <w:pPr>
        <w:spacing w:line="360" w:lineRule="auto"/>
        <w:jc w:val="both"/>
        <w:rPr>
          <w:rFonts w:ascii="Times New Roman" w:hAnsi="Times New Roman" w:cs="Times New Roman"/>
          <w:color w:val="000000" w:themeColor="text1"/>
        </w:rPr>
      </w:pPr>
    </w:p>
    <w:p w14:paraId="29154BF1" w14:textId="77777777" w:rsidR="0076165A" w:rsidRDefault="0076165A" w:rsidP="00E825C6">
      <w:pPr>
        <w:spacing w:line="360" w:lineRule="auto"/>
        <w:jc w:val="both"/>
        <w:rPr>
          <w:rFonts w:ascii="Times New Roman" w:hAnsi="Times New Roman" w:cs="Times New Roman"/>
          <w:color w:val="000000" w:themeColor="text1"/>
        </w:rPr>
      </w:pPr>
    </w:p>
    <w:p w14:paraId="7DEA424A" w14:textId="77777777" w:rsidR="0076165A" w:rsidRDefault="0076165A" w:rsidP="00E825C6">
      <w:pPr>
        <w:spacing w:line="360" w:lineRule="auto"/>
        <w:jc w:val="both"/>
        <w:rPr>
          <w:rFonts w:ascii="Times New Roman" w:hAnsi="Times New Roman" w:cs="Times New Roman"/>
          <w:color w:val="000000" w:themeColor="text1"/>
        </w:rPr>
      </w:pPr>
    </w:p>
    <w:p w14:paraId="3EFC40FF" w14:textId="77777777" w:rsidR="0076165A" w:rsidRDefault="0076165A" w:rsidP="00E825C6">
      <w:pPr>
        <w:spacing w:line="360" w:lineRule="auto"/>
        <w:jc w:val="both"/>
        <w:rPr>
          <w:rFonts w:ascii="Times New Roman" w:hAnsi="Times New Roman" w:cs="Times New Roman"/>
          <w:color w:val="000000" w:themeColor="text1"/>
        </w:rPr>
      </w:pPr>
    </w:p>
    <w:p w14:paraId="15838681" w14:textId="77777777" w:rsidR="0076165A" w:rsidRDefault="0076165A" w:rsidP="00E825C6">
      <w:pPr>
        <w:spacing w:line="360" w:lineRule="auto"/>
        <w:jc w:val="both"/>
        <w:rPr>
          <w:rFonts w:ascii="Times New Roman" w:hAnsi="Times New Roman" w:cs="Times New Roman"/>
          <w:color w:val="000000" w:themeColor="text1"/>
        </w:rPr>
      </w:pPr>
    </w:p>
    <w:p w14:paraId="77277946" w14:textId="77777777" w:rsidR="0076165A" w:rsidRDefault="0076165A" w:rsidP="00E825C6">
      <w:pPr>
        <w:spacing w:line="360" w:lineRule="auto"/>
        <w:jc w:val="both"/>
        <w:rPr>
          <w:rFonts w:ascii="Times New Roman" w:hAnsi="Times New Roman" w:cs="Times New Roman"/>
          <w:color w:val="000000" w:themeColor="text1"/>
        </w:rPr>
      </w:pPr>
    </w:p>
    <w:p w14:paraId="4FA7DA29" w14:textId="77777777" w:rsidR="0076165A" w:rsidRDefault="0076165A" w:rsidP="00E825C6">
      <w:pPr>
        <w:spacing w:line="360" w:lineRule="auto"/>
        <w:jc w:val="both"/>
        <w:rPr>
          <w:rFonts w:ascii="Times New Roman" w:hAnsi="Times New Roman" w:cs="Times New Roman"/>
          <w:color w:val="000000" w:themeColor="text1"/>
        </w:rPr>
      </w:pPr>
    </w:p>
    <w:p w14:paraId="18819EF7" w14:textId="77777777" w:rsidR="0076165A" w:rsidRDefault="0076165A" w:rsidP="00E825C6">
      <w:pPr>
        <w:spacing w:line="360" w:lineRule="auto"/>
        <w:jc w:val="both"/>
        <w:rPr>
          <w:rFonts w:ascii="Times New Roman" w:hAnsi="Times New Roman" w:cs="Times New Roman"/>
          <w:color w:val="000000" w:themeColor="text1"/>
        </w:rPr>
      </w:pPr>
    </w:p>
    <w:p w14:paraId="706615F1" w14:textId="77777777" w:rsidR="0076165A" w:rsidRDefault="0076165A" w:rsidP="00E825C6">
      <w:pPr>
        <w:spacing w:line="360" w:lineRule="auto"/>
        <w:jc w:val="both"/>
        <w:rPr>
          <w:rFonts w:ascii="Times New Roman" w:hAnsi="Times New Roman" w:cs="Times New Roman"/>
          <w:color w:val="000000" w:themeColor="text1"/>
        </w:rPr>
      </w:pPr>
    </w:p>
    <w:p w14:paraId="29952ECB" w14:textId="77777777" w:rsidR="0076165A" w:rsidRDefault="0076165A" w:rsidP="00E825C6">
      <w:pPr>
        <w:spacing w:line="360" w:lineRule="auto"/>
        <w:jc w:val="both"/>
        <w:rPr>
          <w:rFonts w:ascii="Times New Roman" w:hAnsi="Times New Roman" w:cs="Times New Roman"/>
          <w:color w:val="000000" w:themeColor="text1"/>
        </w:rPr>
      </w:pPr>
    </w:p>
    <w:p w14:paraId="1AE645B5" w14:textId="77777777" w:rsidR="0076165A" w:rsidRDefault="0076165A" w:rsidP="00E825C6">
      <w:pPr>
        <w:spacing w:line="360" w:lineRule="auto"/>
        <w:jc w:val="both"/>
        <w:rPr>
          <w:rFonts w:ascii="Times New Roman" w:hAnsi="Times New Roman" w:cs="Times New Roman"/>
          <w:color w:val="000000" w:themeColor="text1"/>
        </w:rPr>
      </w:pPr>
    </w:p>
    <w:p w14:paraId="7432D36D" w14:textId="77777777" w:rsidR="0076165A" w:rsidRDefault="0076165A" w:rsidP="00E825C6">
      <w:pPr>
        <w:spacing w:line="360" w:lineRule="auto"/>
        <w:jc w:val="both"/>
        <w:rPr>
          <w:rFonts w:ascii="Times New Roman" w:hAnsi="Times New Roman" w:cs="Times New Roman"/>
          <w:color w:val="000000" w:themeColor="text1"/>
        </w:rPr>
      </w:pPr>
    </w:p>
    <w:p w14:paraId="6D4E93F8" w14:textId="70433CA2" w:rsidR="00404822" w:rsidRDefault="00404822" w:rsidP="0076165A">
      <w:pPr>
        <w:pStyle w:val="Heading1"/>
        <w:spacing w:line="360" w:lineRule="auto"/>
        <w:rPr>
          <w:rFonts w:ascii="Times New Roman" w:hAnsi="Times New Roman" w:cs="Times New Roman"/>
          <w:b/>
          <w:bCs/>
          <w:color w:val="000000" w:themeColor="text1"/>
          <w:sz w:val="28"/>
          <w:szCs w:val="28"/>
        </w:rPr>
      </w:pPr>
      <w:bookmarkStart w:id="24" w:name="_Toc235960754"/>
      <w:r w:rsidRPr="00404822">
        <w:rPr>
          <w:rFonts w:ascii="Times New Roman" w:hAnsi="Times New Roman" w:cs="Times New Roman"/>
          <w:b/>
          <w:bCs/>
          <w:color w:val="000000" w:themeColor="text1"/>
          <w:sz w:val="28"/>
          <w:szCs w:val="28"/>
        </w:rPr>
        <w:lastRenderedPageBreak/>
        <w:t>4. Observed data</w:t>
      </w:r>
      <w:bookmarkEnd w:id="24"/>
    </w:p>
    <w:p w14:paraId="327C18F2" w14:textId="77777777" w:rsidR="003710A1" w:rsidRPr="0029187A" w:rsidRDefault="003710A1" w:rsidP="0076165A">
      <w:pPr>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Orifice diameter = 1 inch</w:t>
      </w:r>
    </w:p>
    <w:p w14:paraId="5DD5D90C" w14:textId="77777777" w:rsidR="003710A1" w:rsidRPr="0029187A" w:rsidRDefault="003710A1" w:rsidP="0076165A">
      <w:pPr>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Nominal pipe diameter = 2 inch</w:t>
      </w:r>
    </w:p>
    <w:p w14:paraId="6FF49918" w14:textId="77777777" w:rsidR="003710A1" w:rsidRPr="0029187A" w:rsidRDefault="003710A1" w:rsidP="0076165A">
      <w:pPr>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Schedule No. = 40</w:t>
      </w:r>
    </w:p>
    <w:p w14:paraId="15A2119A" w14:textId="77777777" w:rsidR="003710A1" w:rsidRPr="0029187A" w:rsidRDefault="003710A1" w:rsidP="0076165A">
      <w:pPr>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Room temperature = 28.5</w:t>
      </w:r>
      <w:r w:rsidRPr="0029187A">
        <w:rPr>
          <w:rFonts w:ascii="Times New Roman" w:hAnsi="Times New Roman" w:cs="Times New Roman"/>
          <w:color w:val="000000" w:themeColor="text1"/>
          <w:vertAlign w:val="superscript"/>
        </w:rPr>
        <w:t>0</w:t>
      </w:r>
      <w:r w:rsidRPr="0029187A">
        <w:rPr>
          <w:rFonts w:ascii="Times New Roman" w:hAnsi="Times New Roman" w:cs="Times New Roman"/>
          <w:color w:val="000000" w:themeColor="text1"/>
        </w:rPr>
        <w:t>C</w:t>
      </w:r>
    </w:p>
    <w:p w14:paraId="19305C60" w14:textId="63EDDD7B" w:rsidR="003710A1" w:rsidRPr="009C51AB" w:rsidRDefault="003710A1" w:rsidP="0076165A">
      <w:pPr>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Temperature of water = 29</w:t>
      </w:r>
      <w:r w:rsidRPr="0029187A">
        <w:rPr>
          <w:rFonts w:ascii="Times New Roman" w:hAnsi="Times New Roman" w:cs="Times New Roman"/>
          <w:color w:val="000000" w:themeColor="text1"/>
          <w:vertAlign w:val="superscript"/>
        </w:rPr>
        <w:t>0</w:t>
      </w:r>
      <w:r w:rsidRPr="0029187A">
        <w:rPr>
          <w:rFonts w:ascii="Times New Roman" w:hAnsi="Times New Roman" w:cs="Times New Roman"/>
          <w:color w:val="000000" w:themeColor="text1"/>
        </w:rPr>
        <w:t>C</w:t>
      </w:r>
    </w:p>
    <w:p w14:paraId="7CBAB3A9" w14:textId="5344F38F" w:rsidR="000A11C1" w:rsidRPr="00F81ACD" w:rsidRDefault="000A11C1" w:rsidP="00B7270B">
      <w:pPr>
        <w:pStyle w:val="Caption"/>
        <w:keepNext/>
        <w:spacing w:line="360" w:lineRule="auto"/>
        <w:rPr>
          <w:rFonts w:ascii="Times New Roman" w:hAnsi="Times New Roman" w:cs="Times New Roman"/>
          <w:i w:val="0"/>
          <w:iCs w:val="0"/>
          <w:color w:val="000000" w:themeColor="text1"/>
          <w:sz w:val="22"/>
          <w:szCs w:val="22"/>
        </w:rPr>
      </w:pPr>
      <w:bookmarkStart w:id="25" w:name="_Toc235846850"/>
      <w:r w:rsidRPr="00F81ACD">
        <w:rPr>
          <w:rFonts w:ascii="Times New Roman" w:hAnsi="Times New Roman" w:cs="Times New Roman"/>
          <w:i w:val="0"/>
          <w:iCs w:val="0"/>
          <w:color w:val="000000" w:themeColor="text1"/>
          <w:sz w:val="22"/>
          <w:szCs w:val="22"/>
        </w:rPr>
        <w:t xml:space="preserve">Table </w:t>
      </w:r>
      <w:r w:rsidRPr="00F81ACD">
        <w:rPr>
          <w:rFonts w:ascii="Times New Roman" w:hAnsi="Times New Roman" w:cs="Times New Roman"/>
          <w:i w:val="0"/>
          <w:iCs w:val="0"/>
          <w:color w:val="000000" w:themeColor="text1"/>
          <w:sz w:val="22"/>
          <w:szCs w:val="22"/>
        </w:rPr>
        <w:fldChar w:fldCharType="begin"/>
      </w:r>
      <w:r w:rsidRPr="00F81ACD">
        <w:rPr>
          <w:rFonts w:ascii="Times New Roman" w:hAnsi="Times New Roman" w:cs="Times New Roman"/>
          <w:i w:val="0"/>
          <w:iCs w:val="0"/>
          <w:color w:val="000000" w:themeColor="text1"/>
          <w:sz w:val="22"/>
          <w:szCs w:val="22"/>
        </w:rPr>
        <w:instrText xml:space="preserve"> SEQ Table \* ARABIC </w:instrText>
      </w:r>
      <w:r w:rsidRPr="00F81ACD">
        <w:rPr>
          <w:rFonts w:ascii="Times New Roman" w:hAnsi="Times New Roman" w:cs="Times New Roman"/>
          <w:i w:val="0"/>
          <w:iCs w:val="0"/>
          <w:color w:val="000000" w:themeColor="text1"/>
          <w:sz w:val="22"/>
          <w:szCs w:val="22"/>
        </w:rPr>
        <w:fldChar w:fldCharType="separate"/>
      </w:r>
      <w:r w:rsidR="00B17849">
        <w:rPr>
          <w:rFonts w:ascii="Times New Roman" w:hAnsi="Times New Roman" w:cs="Times New Roman"/>
          <w:i w:val="0"/>
          <w:iCs w:val="0"/>
          <w:noProof/>
          <w:color w:val="000000" w:themeColor="text1"/>
          <w:sz w:val="22"/>
          <w:szCs w:val="22"/>
        </w:rPr>
        <w:t>1</w:t>
      </w:r>
      <w:r w:rsidRPr="00F81ACD">
        <w:rPr>
          <w:rFonts w:ascii="Times New Roman" w:hAnsi="Times New Roman" w:cs="Times New Roman"/>
          <w:i w:val="0"/>
          <w:iCs w:val="0"/>
          <w:color w:val="000000" w:themeColor="text1"/>
          <w:sz w:val="22"/>
          <w:szCs w:val="22"/>
        </w:rPr>
        <w:fldChar w:fldCharType="end"/>
      </w:r>
      <w:r w:rsidRPr="00F81ACD">
        <w:rPr>
          <w:rFonts w:ascii="Times New Roman" w:hAnsi="Times New Roman" w:cs="Times New Roman"/>
          <w:i w:val="0"/>
          <w:iCs w:val="0"/>
          <w:color w:val="000000" w:themeColor="text1"/>
          <w:sz w:val="22"/>
          <w:szCs w:val="22"/>
        </w:rPr>
        <w:t>: Observed Data for Volume of water, Time of Collection and Manometer Reading</w:t>
      </w:r>
      <w:bookmarkEnd w:id="25"/>
    </w:p>
    <w:tbl>
      <w:tblPr>
        <w:tblStyle w:val="TableGrid"/>
        <w:tblW w:w="0" w:type="auto"/>
        <w:jc w:val="center"/>
        <w:tblLook w:val="04A0" w:firstRow="1" w:lastRow="0" w:firstColumn="1" w:lastColumn="0" w:noHBand="0" w:noVBand="1"/>
      </w:tblPr>
      <w:tblGrid>
        <w:gridCol w:w="1430"/>
        <w:gridCol w:w="1430"/>
        <w:gridCol w:w="1431"/>
        <w:gridCol w:w="1431"/>
        <w:gridCol w:w="1431"/>
        <w:gridCol w:w="1433"/>
      </w:tblGrid>
      <w:tr w:rsidR="003710A1" w:rsidRPr="0029187A" w14:paraId="7AC181D8" w14:textId="77777777" w:rsidTr="00BA1D17">
        <w:trPr>
          <w:trHeight w:val="565"/>
          <w:jc w:val="center"/>
        </w:trPr>
        <w:tc>
          <w:tcPr>
            <w:tcW w:w="1430" w:type="dxa"/>
            <w:vMerge w:val="restart"/>
            <w:vAlign w:val="center"/>
          </w:tcPr>
          <w:p w14:paraId="6F547E74" w14:textId="77777777" w:rsidR="003710A1" w:rsidRPr="00E825C6" w:rsidRDefault="003710A1" w:rsidP="00F33857">
            <w:pPr>
              <w:spacing w:line="360" w:lineRule="auto"/>
              <w:jc w:val="center"/>
              <w:rPr>
                <w:rFonts w:ascii="Times New Roman" w:hAnsi="Times New Roman" w:cs="Times New Roman"/>
                <w:b/>
                <w:bCs/>
                <w:color w:val="000000" w:themeColor="text1"/>
                <w:sz w:val="22"/>
                <w:szCs w:val="22"/>
              </w:rPr>
            </w:pPr>
            <w:r w:rsidRPr="00E825C6">
              <w:rPr>
                <w:rFonts w:ascii="Times New Roman" w:hAnsi="Times New Roman" w:cs="Times New Roman"/>
                <w:b/>
                <w:bCs/>
                <w:color w:val="000000" w:themeColor="text1"/>
                <w:sz w:val="22"/>
                <w:szCs w:val="22"/>
              </w:rPr>
              <w:t>No. of Observation</w:t>
            </w:r>
          </w:p>
        </w:tc>
        <w:tc>
          <w:tcPr>
            <w:tcW w:w="1430" w:type="dxa"/>
            <w:vMerge w:val="restart"/>
            <w:vAlign w:val="center"/>
          </w:tcPr>
          <w:p w14:paraId="17840F18" w14:textId="77777777" w:rsidR="003710A1" w:rsidRPr="00E825C6" w:rsidRDefault="003710A1" w:rsidP="00F33857">
            <w:pPr>
              <w:spacing w:line="360" w:lineRule="auto"/>
              <w:jc w:val="center"/>
              <w:rPr>
                <w:rFonts w:ascii="Times New Roman" w:hAnsi="Times New Roman" w:cs="Times New Roman"/>
                <w:b/>
                <w:bCs/>
                <w:color w:val="000000" w:themeColor="text1"/>
                <w:sz w:val="22"/>
                <w:szCs w:val="22"/>
              </w:rPr>
            </w:pPr>
            <w:r w:rsidRPr="00E825C6">
              <w:rPr>
                <w:rFonts w:ascii="Times New Roman" w:hAnsi="Times New Roman" w:cs="Times New Roman"/>
                <w:b/>
                <w:bCs/>
                <w:color w:val="000000" w:themeColor="text1"/>
                <w:sz w:val="22"/>
                <w:szCs w:val="22"/>
              </w:rPr>
              <w:t>Time interval,</w:t>
            </w:r>
          </w:p>
          <w:p w14:paraId="4043D560" w14:textId="77777777" w:rsidR="003710A1" w:rsidRPr="00E825C6" w:rsidRDefault="003710A1" w:rsidP="00F33857">
            <w:pPr>
              <w:spacing w:line="360" w:lineRule="auto"/>
              <w:jc w:val="center"/>
              <w:rPr>
                <w:rFonts w:ascii="Times New Roman" w:hAnsi="Times New Roman" w:cs="Times New Roman"/>
                <w:b/>
                <w:bCs/>
                <w:color w:val="000000" w:themeColor="text1"/>
                <w:sz w:val="22"/>
                <w:szCs w:val="22"/>
              </w:rPr>
            </w:pPr>
            <w:r w:rsidRPr="00E825C6">
              <w:rPr>
                <w:rFonts w:ascii="Times New Roman" w:hAnsi="Times New Roman" w:cs="Times New Roman"/>
                <w:b/>
                <w:bCs/>
                <w:color w:val="000000" w:themeColor="text1"/>
                <w:sz w:val="22"/>
                <w:szCs w:val="22"/>
              </w:rPr>
              <w:t>t</w:t>
            </w:r>
          </w:p>
          <w:p w14:paraId="055D8C8F" w14:textId="77777777" w:rsidR="003710A1" w:rsidRPr="00E825C6" w:rsidRDefault="003710A1" w:rsidP="00F33857">
            <w:pPr>
              <w:spacing w:line="360" w:lineRule="auto"/>
              <w:jc w:val="center"/>
              <w:rPr>
                <w:rFonts w:ascii="Times New Roman" w:hAnsi="Times New Roman" w:cs="Times New Roman"/>
                <w:b/>
                <w:bCs/>
                <w:color w:val="000000" w:themeColor="text1"/>
                <w:sz w:val="22"/>
                <w:szCs w:val="22"/>
              </w:rPr>
            </w:pPr>
            <w:r w:rsidRPr="00E825C6">
              <w:rPr>
                <w:rFonts w:ascii="Times New Roman" w:hAnsi="Times New Roman" w:cs="Times New Roman"/>
                <w:b/>
                <w:bCs/>
                <w:color w:val="000000" w:themeColor="text1"/>
                <w:sz w:val="22"/>
                <w:szCs w:val="22"/>
              </w:rPr>
              <w:t>(sec)</w:t>
            </w:r>
          </w:p>
        </w:tc>
        <w:tc>
          <w:tcPr>
            <w:tcW w:w="1431" w:type="dxa"/>
            <w:vMerge w:val="restart"/>
            <w:vAlign w:val="center"/>
          </w:tcPr>
          <w:p w14:paraId="70E604C4" w14:textId="77777777" w:rsidR="003710A1" w:rsidRPr="00E825C6" w:rsidRDefault="003710A1" w:rsidP="00F33857">
            <w:pPr>
              <w:spacing w:line="360" w:lineRule="auto"/>
              <w:jc w:val="center"/>
              <w:rPr>
                <w:rFonts w:ascii="Times New Roman" w:hAnsi="Times New Roman" w:cs="Times New Roman"/>
                <w:b/>
                <w:bCs/>
                <w:color w:val="000000" w:themeColor="text1"/>
                <w:sz w:val="22"/>
                <w:szCs w:val="22"/>
              </w:rPr>
            </w:pPr>
            <w:r w:rsidRPr="00E825C6">
              <w:rPr>
                <w:rFonts w:ascii="Times New Roman" w:hAnsi="Times New Roman" w:cs="Times New Roman"/>
                <w:b/>
                <w:bCs/>
                <w:color w:val="000000" w:themeColor="text1"/>
                <w:sz w:val="22"/>
                <w:szCs w:val="22"/>
              </w:rPr>
              <w:t>Volume of water,</w:t>
            </w:r>
          </w:p>
          <w:p w14:paraId="4351C398" w14:textId="77777777" w:rsidR="003710A1" w:rsidRPr="00E825C6" w:rsidRDefault="003710A1" w:rsidP="00F33857">
            <w:pPr>
              <w:spacing w:line="360" w:lineRule="auto"/>
              <w:jc w:val="center"/>
              <w:rPr>
                <w:rFonts w:ascii="Times New Roman" w:hAnsi="Times New Roman" w:cs="Times New Roman"/>
                <w:b/>
                <w:bCs/>
                <w:color w:val="000000" w:themeColor="text1"/>
                <w:sz w:val="22"/>
                <w:szCs w:val="22"/>
              </w:rPr>
            </w:pPr>
            <w:r w:rsidRPr="00E825C6">
              <w:rPr>
                <w:rFonts w:ascii="Times New Roman" w:hAnsi="Times New Roman" w:cs="Times New Roman"/>
                <w:b/>
                <w:bCs/>
                <w:color w:val="000000" w:themeColor="text1"/>
                <w:sz w:val="22"/>
                <w:szCs w:val="22"/>
              </w:rPr>
              <w:t>V</w:t>
            </w:r>
          </w:p>
          <w:p w14:paraId="32C989BE" w14:textId="77777777" w:rsidR="003710A1" w:rsidRPr="00E825C6" w:rsidRDefault="003710A1" w:rsidP="00F33857">
            <w:pPr>
              <w:spacing w:line="360" w:lineRule="auto"/>
              <w:jc w:val="center"/>
              <w:rPr>
                <w:rFonts w:ascii="Times New Roman" w:hAnsi="Times New Roman" w:cs="Times New Roman"/>
                <w:b/>
                <w:bCs/>
                <w:color w:val="000000" w:themeColor="text1"/>
                <w:sz w:val="22"/>
                <w:szCs w:val="22"/>
              </w:rPr>
            </w:pPr>
            <w:r w:rsidRPr="00E825C6">
              <w:rPr>
                <w:rFonts w:ascii="Times New Roman" w:hAnsi="Times New Roman" w:cs="Times New Roman"/>
                <w:b/>
                <w:bCs/>
                <w:color w:val="000000" w:themeColor="text1"/>
                <w:sz w:val="22"/>
                <w:szCs w:val="22"/>
              </w:rPr>
              <w:t>(L)</w:t>
            </w:r>
          </w:p>
        </w:tc>
        <w:tc>
          <w:tcPr>
            <w:tcW w:w="4295" w:type="dxa"/>
            <w:gridSpan w:val="3"/>
            <w:vAlign w:val="center"/>
          </w:tcPr>
          <w:p w14:paraId="78B60A99" w14:textId="77777777" w:rsidR="003710A1" w:rsidRPr="00E825C6" w:rsidRDefault="003710A1" w:rsidP="00F33857">
            <w:pPr>
              <w:spacing w:line="360" w:lineRule="auto"/>
              <w:jc w:val="center"/>
              <w:rPr>
                <w:rFonts w:ascii="Times New Roman" w:hAnsi="Times New Roman" w:cs="Times New Roman"/>
                <w:b/>
                <w:bCs/>
                <w:color w:val="000000" w:themeColor="text1"/>
                <w:sz w:val="22"/>
                <w:szCs w:val="22"/>
              </w:rPr>
            </w:pPr>
            <w:r w:rsidRPr="00E825C6">
              <w:rPr>
                <w:rFonts w:ascii="Times New Roman" w:hAnsi="Times New Roman" w:cs="Times New Roman"/>
                <w:b/>
                <w:bCs/>
                <w:color w:val="000000" w:themeColor="text1"/>
                <w:sz w:val="22"/>
                <w:szCs w:val="22"/>
              </w:rPr>
              <w:t>Manometer Reading of CCl</w:t>
            </w:r>
            <w:r w:rsidRPr="00E825C6">
              <w:rPr>
                <w:rFonts w:ascii="Times New Roman" w:hAnsi="Times New Roman" w:cs="Times New Roman"/>
                <w:b/>
                <w:bCs/>
                <w:color w:val="000000" w:themeColor="text1"/>
                <w:sz w:val="22"/>
                <w:szCs w:val="22"/>
                <w:vertAlign w:val="subscript"/>
              </w:rPr>
              <w:t>4</w:t>
            </w:r>
          </w:p>
        </w:tc>
      </w:tr>
      <w:tr w:rsidR="003710A1" w:rsidRPr="0029187A" w14:paraId="0BD4C356" w14:textId="77777777" w:rsidTr="00BA1D17">
        <w:trPr>
          <w:trHeight w:val="212"/>
          <w:jc w:val="center"/>
        </w:trPr>
        <w:tc>
          <w:tcPr>
            <w:tcW w:w="1430" w:type="dxa"/>
            <w:vMerge/>
            <w:vAlign w:val="center"/>
          </w:tcPr>
          <w:p w14:paraId="6C9F3BD2" w14:textId="77777777" w:rsidR="003710A1" w:rsidRPr="00E825C6" w:rsidRDefault="003710A1" w:rsidP="00F33857">
            <w:pPr>
              <w:spacing w:line="360" w:lineRule="auto"/>
              <w:jc w:val="center"/>
              <w:rPr>
                <w:rFonts w:ascii="Times New Roman" w:hAnsi="Times New Roman" w:cs="Times New Roman"/>
                <w:b/>
                <w:bCs/>
                <w:color w:val="000000" w:themeColor="text1"/>
                <w:sz w:val="22"/>
                <w:szCs w:val="22"/>
              </w:rPr>
            </w:pPr>
          </w:p>
        </w:tc>
        <w:tc>
          <w:tcPr>
            <w:tcW w:w="1430" w:type="dxa"/>
            <w:vMerge/>
            <w:vAlign w:val="center"/>
          </w:tcPr>
          <w:p w14:paraId="33C6C6F9" w14:textId="77777777" w:rsidR="003710A1" w:rsidRPr="00E825C6" w:rsidRDefault="003710A1" w:rsidP="00F33857">
            <w:pPr>
              <w:spacing w:line="360" w:lineRule="auto"/>
              <w:jc w:val="center"/>
              <w:rPr>
                <w:rFonts w:ascii="Times New Roman" w:hAnsi="Times New Roman" w:cs="Times New Roman"/>
                <w:b/>
                <w:bCs/>
                <w:color w:val="000000" w:themeColor="text1"/>
                <w:sz w:val="22"/>
                <w:szCs w:val="22"/>
              </w:rPr>
            </w:pPr>
          </w:p>
        </w:tc>
        <w:tc>
          <w:tcPr>
            <w:tcW w:w="1431" w:type="dxa"/>
            <w:vMerge/>
            <w:vAlign w:val="center"/>
          </w:tcPr>
          <w:p w14:paraId="6BCC16A5" w14:textId="77777777" w:rsidR="003710A1" w:rsidRPr="00E825C6" w:rsidRDefault="003710A1" w:rsidP="00F33857">
            <w:pPr>
              <w:spacing w:line="360" w:lineRule="auto"/>
              <w:jc w:val="center"/>
              <w:rPr>
                <w:rFonts w:ascii="Times New Roman" w:hAnsi="Times New Roman" w:cs="Times New Roman"/>
                <w:b/>
                <w:bCs/>
                <w:color w:val="000000" w:themeColor="text1"/>
                <w:sz w:val="22"/>
                <w:szCs w:val="22"/>
              </w:rPr>
            </w:pPr>
          </w:p>
        </w:tc>
        <w:tc>
          <w:tcPr>
            <w:tcW w:w="1431" w:type="dxa"/>
            <w:vAlign w:val="center"/>
          </w:tcPr>
          <w:p w14:paraId="0F8DB021" w14:textId="77777777" w:rsidR="003710A1" w:rsidRPr="00E825C6" w:rsidRDefault="003710A1" w:rsidP="00F33857">
            <w:pPr>
              <w:spacing w:line="360" w:lineRule="auto"/>
              <w:jc w:val="center"/>
              <w:rPr>
                <w:rFonts w:ascii="Times New Roman" w:hAnsi="Times New Roman" w:cs="Times New Roman"/>
                <w:b/>
                <w:bCs/>
                <w:color w:val="000000" w:themeColor="text1"/>
                <w:sz w:val="22"/>
                <w:szCs w:val="22"/>
              </w:rPr>
            </w:pPr>
            <w:r w:rsidRPr="00E825C6">
              <w:rPr>
                <w:rFonts w:ascii="Times New Roman" w:hAnsi="Times New Roman" w:cs="Times New Roman"/>
                <w:b/>
                <w:bCs/>
                <w:color w:val="000000" w:themeColor="text1"/>
                <w:sz w:val="22"/>
                <w:szCs w:val="22"/>
              </w:rPr>
              <w:t>Left</w:t>
            </w:r>
          </w:p>
          <w:p w14:paraId="49AAA2F3" w14:textId="77777777" w:rsidR="003710A1" w:rsidRPr="00E825C6" w:rsidRDefault="003710A1" w:rsidP="00F33857">
            <w:pPr>
              <w:spacing w:line="360" w:lineRule="auto"/>
              <w:jc w:val="center"/>
              <w:rPr>
                <w:rFonts w:ascii="Times New Roman" w:hAnsi="Times New Roman" w:cs="Times New Roman"/>
                <w:b/>
                <w:bCs/>
                <w:color w:val="000000" w:themeColor="text1"/>
                <w:sz w:val="22"/>
                <w:szCs w:val="22"/>
              </w:rPr>
            </w:pPr>
            <w:r w:rsidRPr="00E825C6">
              <w:rPr>
                <w:rFonts w:ascii="Times New Roman" w:hAnsi="Times New Roman" w:cs="Times New Roman"/>
                <w:b/>
                <w:bCs/>
                <w:color w:val="000000" w:themeColor="text1"/>
                <w:sz w:val="22"/>
                <w:szCs w:val="22"/>
              </w:rPr>
              <w:t>(cm)</w:t>
            </w:r>
          </w:p>
        </w:tc>
        <w:tc>
          <w:tcPr>
            <w:tcW w:w="1431" w:type="dxa"/>
            <w:vAlign w:val="center"/>
          </w:tcPr>
          <w:p w14:paraId="323A30A0" w14:textId="77777777" w:rsidR="003710A1" w:rsidRPr="00E825C6" w:rsidRDefault="003710A1" w:rsidP="00F33857">
            <w:pPr>
              <w:spacing w:line="360" w:lineRule="auto"/>
              <w:jc w:val="center"/>
              <w:rPr>
                <w:rFonts w:ascii="Times New Roman" w:hAnsi="Times New Roman" w:cs="Times New Roman"/>
                <w:b/>
                <w:bCs/>
                <w:color w:val="000000" w:themeColor="text1"/>
                <w:sz w:val="22"/>
                <w:szCs w:val="22"/>
              </w:rPr>
            </w:pPr>
            <w:r w:rsidRPr="00E825C6">
              <w:rPr>
                <w:rFonts w:ascii="Times New Roman" w:hAnsi="Times New Roman" w:cs="Times New Roman"/>
                <w:b/>
                <w:bCs/>
                <w:color w:val="000000" w:themeColor="text1"/>
                <w:sz w:val="22"/>
                <w:szCs w:val="22"/>
              </w:rPr>
              <w:t>Right</w:t>
            </w:r>
          </w:p>
          <w:p w14:paraId="7D6836A0" w14:textId="77777777" w:rsidR="003710A1" w:rsidRPr="00E825C6" w:rsidRDefault="003710A1" w:rsidP="00F33857">
            <w:pPr>
              <w:spacing w:line="360" w:lineRule="auto"/>
              <w:jc w:val="center"/>
              <w:rPr>
                <w:rFonts w:ascii="Times New Roman" w:hAnsi="Times New Roman" w:cs="Times New Roman"/>
                <w:b/>
                <w:bCs/>
                <w:color w:val="000000" w:themeColor="text1"/>
                <w:sz w:val="22"/>
                <w:szCs w:val="22"/>
              </w:rPr>
            </w:pPr>
            <w:r w:rsidRPr="00E825C6">
              <w:rPr>
                <w:rFonts w:ascii="Times New Roman" w:hAnsi="Times New Roman" w:cs="Times New Roman"/>
                <w:b/>
                <w:bCs/>
                <w:color w:val="000000" w:themeColor="text1"/>
                <w:sz w:val="22"/>
                <w:szCs w:val="22"/>
              </w:rPr>
              <w:t>(cm)</w:t>
            </w:r>
          </w:p>
        </w:tc>
        <w:tc>
          <w:tcPr>
            <w:tcW w:w="1432" w:type="dxa"/>
            <w:vAlign w:val="center"/>
          </w:tcPr>
          <w:p w14:paraId="2204836D" w14:textId="77777777" w:rsidR="003710A1" w:rsidRPr="00E825C6" w:rsidRDefault="003710A1" w:rsidP="00F33857">
            <w:pPr>
              <w:spacing w:line="360" w:lineRule="auto"/>
              <w:jc w:val="center"/>
              <w:rPr>
                <w:rFonts w:ascii="Times New Roman" w:eastAsiaTheme="minorEastAsia" w:hAnsi="Times New Roman" w:cs="Times New Roman"/>
                <w:b/>
                <w:bCs/>
                <w:color w:val="000000" w:themeColor="text1"/>
                <w:sz w:val="22"/>
                <w:szCs w:val="22"/>
              </w:rPr>
            </w:pPr>
            <w:r w:rsidRPr="00E825C6">
              <w:rPr>
                <w:rFonts w:ascii="Times New Roman" w:hAnsi="Times New Roman" w:cs="Times New Roman"/>
                <w:b/>
                <w:bCs/>
                <w:color w:val="000000" w:themeColor="text1"/>
                <w:sz w:val="22"/>
                <w:szCs w:val="22"/>
              </w:rPr>
              <w:t>Difference, ∆h</w:t>
            </w:r>
            <w:r w:rsidRPr="00E825C6">
              <w:rPr>
                <w:rFonts w:ascii="Times New Roman" w:eastAsiaTheme="minorEastAsia" w:hAnsi="Times New Roman" w:cs="Times New Roman"/>
                <w:b/>
                <w:bCs/>
                <w:color w:val="000000" w:themeColor="text1"/>
                <w:sz w:val="22"/>
                <w:szCs w:val="22"/>
              </w:rPr>
              <w:t xml:space="preserve"> </w:t>
            </w:r>
          </w:p>
          <w:p w14:paraId="2232A446" w14:textId="77777777" w:rsidR="003710A1" w:rsidRPr="00E825C6" w:rsidRDefault="003710A1" w:rsidP="00F33857">
            <w:pPr>
              <w:spacing w:line="360" w:lineRule="auto"/>
              <w:jc w:val="center"/>
              <w:rPr>
                <w:rFonts w:ascii="Times New Roman" w:hAnsi="Times New Roman" w:cs="Times New Roman"/>
                <w:b/>
                <w:bCs/>
                <w:color w:val="000000" w:themeColor="text1"/>
                <w:sz w:val="22"/>
                <w:szCs w:val="22"/>
              </w:rPr>
            </w:pPr>
            <w:r w:rsidRPr="00E825C6">
              <w:rPr>
                <w:rFonts w:ascii="Times New Roman" w:eastAsiaTheme="minorEastAsia" w:hAnsi="Times New Roman" w:cs="Times New Roman"/>
                <w:b/>
                <w:bCs/>
                <w:color w:val="000000" w:themeColor="text1"/>
                <w:sz w:val="22"/>
                <w:szCs w:val="22"/>
              </w:rPr>
              <w:t>(cm)</w:t>
            </w:r>
          </w:p>
        </w:tc>
      </w:tr>
      <w:tr w:rsidR="003710A1" w:rsidRPr="0029187A" w14:paraId="6EDEBD0D" w14:textId="77777777" w:rsidTr="00BA1D17">
        <w:trPr>
          <w:trHeight w:val="565"/>
          <w:jc w:val="center"/>
        </w:trPr>
        <w:tc>
          <w:tcPr>
            <w:tcW w:w="1430" w:type="dxa"/>
            <w:vAlign w:val="center"/>
          </w:tcPr>
          <w:p w14:paraId="7C566CAA" w14:textId="77777777" w:rsidR="003710A1" w:rsidRPr="00E825C6" w:rsidRDefault="003710A1" w:rsidP="009D0295">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w:t>
            </w:r>
          </w:p>
        </w:tc>
        <w:tc>
          <w:tcPr>
            <w:tcW w:w="1430" w:type="dxa"/>
            <w:vAlign w:val="center"/>
          </w:tcPr>
          <w:p w14:paraId="1A93BF54" w14:textId="77777777" w:rsidR="003710A1" w:rsidRPr="00E825C6" w:rsidRDefault="003710A1" w:rsidP="009D0295">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35.41</w:t>
            </w:r>
          </w:p>
        </w:tc>
        <w:tc>
          <w:tcPr>
            <w:tcW w:w="1431" w:type="dxa"/>
            <w:vMerge w:val="restart"/>
            <w:vAlign w:val="center"/>
          </w:tcPr>
          <w:p w14:paraId="311FBFE0" w14:textId="5F379D92" w:rsidR="003710A1" w:rsidRPr="00E825C6" w:rsidRDefault="003710A1" w:rsidP="009D0295">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10</w:t>
            </w:r>
            <w:r w:rsidR="002C18ED">
              <w:rPr>
                <w:rFonts w:ascii="Times New Roman" w:hAnsi="Times New Roman" w:cs="Times New Roman"/>
                <w:color w:val="000000" w:themeColor="text1"/>
                <w:sz w:val="22"/>
                <w:szCs w:val="22"/>
              </w:rPr>
              <w:t xml:space="preserve"> </w:t>
            </w:r>
            <w:r w:rsidRPr="00E825C6">
              <w:rPr>
                <w:rFonts w:ascii="Times New Roman" w:hAnsi="Times New Roman" w:cs="Times New Roman"/>
                <w:color w:val="000000" w:themeColor="text1"/>
                <w:sz w:val="22"/>
                <w:szCs w:val="22"/>
              </w:rPr>
              <w:t>.0</w:t>
            </w:r>
          </w:p>
        </w:tc>
        <w:tc>
          <w:tcPr>
            <w:tcW w:w="1431" w:type="dxa"/>
            <w:vAlign w:val="center"/>
          </w:tcPr>
          <w:p w14:paraId="2A10BD5B" w14:textId="77777777" w:rsidR="003710A1" w:rsidRPr="00E825C6" w:rsidRDefault="003710A1" w:rsidP="009D0295">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31.0</w:t>
            </w:r>
          </w:p>
        </w:tc>
        <w:tc>
          <w:tcPr>
            <w:tcW w:w="1431" w:type="dxa"/>
            <w:vAlign w:val="center"/>
          </w:tcPr>
          <w:p w14:paraId="5F3D22C0" w14:textId="77777777" w:rsidR="003710A1" w:rsidRPr="00E825C6" w:rsidRDefault="003710A1" w:rsidP="009D0295">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27.5</w:t>
            </w:r>
          </w:p>
        </w:tc>
        <w:tc>
          <w:tcPr>
            <w:tcW w:w="1432" w:type="dxa"/>
            <w:vAlign w:val="center"/>
          </w:tcPr>
          <w:p w14:paraId="476AFFA8" w14:textId="77777777" w:rsidR="003710A1" w:rsidRPr="00E825C6" w:rsidRDefault="003710A1" w:rsidP="009D0295">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3.5</w:t>
            </w:r>
          </w:p>
        </w:tc>
      </w:tr>
      <w:tr w:rsidR="003710A1" w:rsidRPr="0029187A" w14:paraId="763A3731" w14:textId="77777777" w:rsidTr="00BA1D17">
        <w:trPr>
          <w:trHeight w:val="549"/>
          <w:jc w:val="center"/>
        </w:trPr>
        <w:tc>
          <w:tcPr>
            <w:tcW w:w="1430" w:type="dxa"/>
            <w:vAlign w:val="center"/>
          </w:tcPr>
          <w:p w14:paraId="72078093" w14:textId="77777777" w:rsidR="003710A1" w:rsidRPr="00E825C6" w:rsidRDefault="003710A1" w:rsidP="009D0295">
            <w:pPr>
              <w:spacing w:line="360" w:lineRule="auto"/>
              <w:jc w:val="center"/>
              <w:rPr>
                <w:rFonts w:ascii="Times New Roman" w:hAnsi="Times New Roman" w:cs="Times New Roman"/>
                <w:b/>
                <w:bCs/>
                <w:color w:val="000000" w:themeColor="text1"/>
                <w:sz w:val="22"/>
                <w:szCs w:val="22"/>
              </w:rPr>
            </w:pPr>
            <w:r w:rsidRPr="00E825C6">
              <w:rPr>
                <w:rFonts w:ascii="Times New Roman" w:hAnsi="Times New Roman" w:cs="Times New Roman"/>
                <w:color w:val="000000" w:themeColor="text1"/>
                <w:sz w:val="22"/>
                <w:szCs w:val="22"/>
              </w:rPr>
              <w:t>2</w:t>
            </w:r>
          </w:p>
        </w:tc>
        <w:tc>
          <w:tcPr>
            <w:tcW w:w="1430" w:type="dxa"/>
            <w:vAlign w:val="center"/>
          </w:tcPr>
          <w:p w14:paraId="24DC7420" w14:textId="77777777" w:rsidR="003710A1" w:rsidRPr="00E825C6" w:rsidRDefault="003710A1" w:rsidP="009D0295">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20.72</w:t>
            </w:r>
          </w:p>
        </w:tc>
        <w:tc>
          <w:tcPr>
            <w:tcW w:w="1431" w:type="dxa"/>
            <w:vMerge/>
            <w:vAlign w:val="center"/>
          </w:tcPr>
          <w:p w14:paraId="385FB8AE" w14:textId="77777777" w:rsidR="003710A1" w:rsidRPr="00E825C6" w:rsidRDefault="003710A1" w:rsidP="009D0295">
            <w:pPr>
              <w:spacing w:line="360" w:lineRule="auto"/>
              <w:jc w:val="center"/>
              <w:rPr>
                <w:rFonts w:ascii="Times New Roman" w:hAnsi="Times New Roman" w:cs="Times New Roman"/>
                <w:b/>
                <w:bCs/>
                <w:color w:val="000000" w:themeColor="text1"/>
                <w:sz w:val="22"/>
                <w:szCs w:val="22"/>
              </w:rPr>
            </w:pPr>
          </w:p>
        </w:tc>
        <w:tc>
          <w:tcPr>
            <w:tcW w:w="1431" w:type="dxa"/>
            <w:vAlign w:val="center"/>
          </w:tcPr>
          <w:p w14:paraId="4B3CC8DF" w14:textId="77777777" w:rsidR="003710A1" w:rsidRPr="00E825C6" w:rsidRDefault="003710A1" w:rsidP="009D0295">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32.4</w:t>
            </w:r>
          </w:p>
        </w:tc>
        <w:tc>
          <w:tcPr>
            <w:tcW w:w="1431" w:type="dxa"/>
            <w:vAlign w:val="center"/>
          </w:tcPr>
          <w:p w14:paraId="75F2EECC" w14:textId="77777777" w:rsidR="003710A1" w:rsidRPr="00E825C6" w:rsidRDefault="003710A1" w:rsidP="009D0295">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26.0</w:t>
            </w:r>
          </w:p>
        </w:tc>
        <w:tc>
          <w:tcPr>
            <w:tcW w:w="1432" w:type="dxa"/>
            <w:vAlign w:val="center"/>
          </w:tcPr>
          <w:p w14:paraId="03BFF582" w14:textId="77777777" w:rsidR="003710A1" w:rsidRPr="00E825C6" w:rsidRDefault="003710A1" w:rsidP="009D0295">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6.4</w:t>
            </w:r>
          </w:p>
        </w:tc>
      </w:tr>
      <w:tr w:rsidR="003710A1" w:rsidRPr="0029187A" w14:paraId="125AB55F" w14:textId="77777777" w:rsidTr="00BA1D17">
        <w:trPr>
          <w:trHeight w:val="565"/>
          <w:jc w:val="center"/>
        </w:trPr>
        <w:tc>
          <w:tcPr>
            <w:tcW w:w="1430" w:type="dxa"/>
            <w:vAlign w:val="center"/>
          </w:tcPr>
          <w:p w14:paraId="32645122" w14:textId="77777777" w:rsidR="003710A1" w:rsidRPr="00E825C6" w:rsidRDefault="003710A1" w:rsidP="009D0295">
            <w:pPr>
              <w:spacing w:line="360" w:lineRule="auto"/>
              <w:jc w:val="center"/>
              <w:rPr>
                <w:rFonts w:ascii="Times New Roman" w:hAnsi="Times New Roman" w:cs="Times New Roman"/>
                <w:b/>
                <w:bCs/>
                <w:color w:val="000000" w:themeColor="text1"/>
                <w:sz w:val="22"/>
                <w:szCs w:val="22"/>
              </w:rPr>
            </w:pPr>
            <w:r w:rsidRPr="00E825C6">
              <w:rPr>
                <w:rFonts w:ascii="Times New Roman" w:hAnsi="Times New Roman" w:cs="Times New Roman"/>
                <w:color w:val="000000" w:themeColor="text1"/>
                <w:sz w:val="22"/>
                <w:szCs w:val="22"/>
              </w:rPr>
              <w:t>3</w:t>
            </w:r>
          </w:p>
        </w:tc>
        <w:tc>
          <w:tcPr>
            <w:tcW w:w="1430" w:type="dxa"/>
            <w:vAlign w:val="center"/>
          </w:tcPr>
          <w:p w14:paraId="4D89426B" w14:textId="77777777" w:rsidR="003710A1" w:rsidRPr="00E825C6" w:rsidRDefault="003710A1" w:rsidP="009D0295">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17.56</w:t>
            </w:r>
          </w:p>
        </w:tc>
        <w:tc>
          <w:tcPr>
            <w:tcW w:w="1431" w:type="dxa"/>
            <w:vMerge/>
            <w:vAlign w:val="center"/>
          </w:tcPr>
          <w:p w14:paraId="25C5DE23" w14:textId="77777777" w:rsidR="003710A1" w:rsidRPr="00E825C6" w:rsidRDefault="003710A1" w:rsidP="009D0295">
            <w:pPr>
              <w:spacing w:line="360" w:lineRule="auto"/>
              <w:jc w:val="center"/>
              <w:rPr>
                <w:rFonts w:ascii="Times New Roman" w:hAnsi="Times New Roman" w:cs="Times New Roman"/>
                <w:b/>
                <w:bCs/>
                <w:color w:val="000000" w:themeColor="text1"/>
                <w:sz w:val="22"/>
                <w:szCs w:val="22"/>
              </w:rPr>
            </w:pPr>
          </w:p>
        </w:tc>
        <w:tc>
          <w:tcPr>
            <w:tcW w:w="1431" w:type="dxa"/>
            <w:vAlign w:val="center"/>
          </w:tcPr>
          <w:p w14:paraId="32E7A155" w14:textId="77777777" w:rsidR="003710A1" w:rsidRPr="00E825C6" w:rsidRDefault="003710A1" w:rsidP="009D0295">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33.3</w:t>
            </w:r>
          </w:p>
        </w:tc>
        <w:tc>
          <w:tcPr>
            <w:tcW w:w="1431" w:type="dxa"/>
            <w:vAlign w:val="center"/>
          </w:tcPr>
          <w:p w14:paraId="7B2511B1" w14:textId="77777777" w:rsidR="003710A1" w:rsidRPr="00E825C6" w:rsidRDefault="003710A1" w:rsidP="009D0295">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24.7</w:t>
            </w:r>
          </w:p>
        </w:tc>
        <w:tc>
          <w:tcPr>
            <w:tcW w:w="1432" w:type="dxa"/>
            <w:vAlign w:val="center"/>
          </w:tcPr>
          <w:p w14:paraId="5824AF02" w14:textId="77777777" w:rsidR="003710A1" w:rsidRPr="00E825C6" w:rsidRDefault="003710A1" w:rsidP="009D0295">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8.6</w:t>
            </w:r>
          </w:p>
        </w:tc>
      </w:tr>
      <w:tr w:rsidR="003710A1" w:rsidRPr="0029187A" w14:paraId="70B7519B" w14:textId="77777777" w:rsidTr="00BA1D17">
        <w:trPr>
          <w:trHeight w:val="565"/>
          <w:jc w:val="center"/>
        </w:trPr>
        <w:tc>
          <w:tcPr>
            <w:tcW w:w="1430" w:type="dxa"/>
            <w:vAlign w:val="center"/>
          </w:tcPr>
          <w:p w14:paraId="3CECC897" w14:textId="77777777" w:rsidR="003710A1" w:rsidRPr="00E825C6" w:rsidRDefault="003710A1" w:rsidP="009D0295">
            <w:pPr>
              <w:spacing w:line="360" w:lineRule="auto"/>
              <w:jc w:val="center"/>
              <w:rPr>
                <w:rFonts w:ascii="Times New Roman" w:hAnsi="Times New Roman" w:cs="Times New Roman"/>
                <w:b/>
                <w:bCs/>
                <w:color w:val="000000" w:themeColor="text1"/>
                <w:sz w:val="22"/>
                <w:szCs w:val="22"/>
              </w:rPr>
            </w:pPr>
            <w:r w:rsidRPr="00E825C6">
              <w:rPr>
                <w:rFonts w:ascii="Times New Roman" w:hAnsi="Times New Roman" w:cs="Times New Roman"/>
                <w:color w:val="000000" w:themeColor="text1"/>
                <w:sz w:val="22"/>
                <w:szCs w:val="22"/>
              </w:rPr>
              <w:t>4</w:t>
            </w:r>
          </w:p>
        </w:tc>
        <w:tc>
          <w:tcPr>
            <w:tcW w:w="1430" w:type="dxa"/>
            <w:vAlign w:val="center"/>
          </w:tcPr>
          <w:p w14:paraId="62D822D8" w14:textId="77777777" w:rsidR="003710A1" w:rsidRPr="00E825C6" w:rsidRDefault="003710A1" w:rsidP="009D0295">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14.72</w:t>
            </w:r>
          </w:p>
        </w:tc>
        <w:tc>
          <w:tcPr>
            <w:tcW w:w="1431" w:type="dxa"/>
            <w:vMerge/>
            <w:vAlign w:val="center"/>
          </w:tcPr>
          <w:p w14:paraId="18BD9814" w14:textId="77777777" w:rsidR="003710A1" w:rsidRPr="00E825C6" w:rsidRDefault="003710A1" w:rsidP="009D0295">
            <w:pPr>
              <w:spacing w:line="360" w:lineRule="auto"/>
              <w:jc w:val="center"/>
              <w:rPr>
                <w:rFonts w:ascii="Times New Roman" w:hAnsi="Times New Roman" w:cs="Times New Roman"/>
                <w:b/>
                <w:bCs/>
                <w:color w:val="000000" w:themeColor="text1"/>
                <w:sz w:val="22"/>
                <w:szCs w:val="22"/>
              </w:rPr>
            </w:pPr>
          </w:p>
        </w:tc>
        <w:tc>
          <w:tcPr>
            <w:tcW w:w="1431" w:type="dxa"/>
            <w:vAlign w:val="center"/>
          </w:tcPr>
          <w:p w14:paraId="3C80086A" w14:textId="77777777" w:rsidR="003710A1" w:rsidRPr="00E825C6" w:rsidRDefault="003710A1" w:rsidP="009D0295">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35.5</w:t>
            </w:r>
          </w:p>
        </w:tc>
        <w:tc>
          <w:tcPr>
            <w:tcW w:w="1431" w:type="dxa"/>
            <w:vAlign w:val="center"/>
          </w:tcPr>
          <w:p w14:paraId="16CF997C" w14:textId="77777777" w:rsidR="003710A1" w:rsidRPr="00E825C6" w:rsidRDefault="003710A1" w:rsidP="009D0295">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23.0</w:t>
            </w:r>
          </w:p>
        </w:tc>
        <w:tc>
          <w:tcPr>
            <w:tcW w:w="1432" w:type="dxa"/>
            <w:vAlign w:val="center"/>
          </w:tcPr>
          <w:p w14:paraId="353FEEC2" w14:textId="77777777" w:rsidR="003710A1" w:rsidRPr="00E825C6" w:rsidRDefault="003710A1" w:rsidP="009D0295">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12.5</w:t>
            </w:r>
          </w:p>
        </w:tc>
      </w:tr>
      <w:tr w:rsidR="003710A1" w:rsidRPr="0029187A" w14:paraId="3790DE1B" w14:textId="77777777" w:rsidTr="00BA1D17">
        <w:trPr>
          <w:trHeight w:val="549"/>
          <w:jc w:val="center"/>
        </w:trPr>
        <w:tc>
          <w:tcPr>
            <w:tcW w:w="1430" w:type="dxa"/>
            <w:vAlign w:val="center"/>
          </w:tcPr>
          <w:p w14:paraId="43C28BF0" w14:textId="77777777" w:rsidR="003710A1" w:rsidRPr="00E825C6" w:rsidRDefault="003710A1" w:rsidP="009D0295">
            <w:pPr>
              <w:spacing w:line="360" w:lineRule="auto"/>
              <w:jc w:val="center"/>
              <w:rPr>
                <w:rFonts w:ascii="Times New Roman" w:hAnsi="Times New Roman" w:cs="Times New Roman"/>
                <w:b/>
                <w:bCs/>
                <w:color w:val="000000" w:themeColor="text1"/>
                <w:sz w:val="22"/>
                <w:szCs w:val="22"/>
              </w:rPr>
            </w:pPr>
            <w:r w:rsidRPr="00E825C6">
              <w:rPr>
                <w:rFonts w:ascii="Times New Roman" w:hAnsi="Times New Roman" w:cs="Times New Roman"/>
                <w:color w:val="000000" w:themeColor="text1"/>
                <w:sz w:val="22"/>
                <w:szCs w:val="22"/>
              </w:rPr>
              <w:t>5</w:t>
            </w:r>
          </w:p>
        </w:tc>
        <w:tc>
          <w:tcPr>
            <w:tcW w:w="1430" w:type="dxa"/>
            <w:vAlign w:val="center"/>
          </w:tcPr>
          <w:p w14:paraId="197F4DEE" w14:textId="77777777" w:rsidR="003710A1" w:rsidRPr="00E825C6" w:rsidRDefault="003710A1" w:rsidP="009D0295">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14.62</w:t>
            </w:r>
          </w:p>
        </w:tc>
        <w:tc>
          <w:tcPr>
            <w:tcW w:w="1431" w:type="dxa"/>
            <w:vMerge/>
            <w:vAlign w:val="center"/>
          </w:tcPr>
          <w:p w14:paraId="43DD71D6" w14:textId="77777777" w:rsidR="003710A1" w:rsidRPr="00E825C6" w:rsidRDefault="003710A1" w:rsidP="009D0295">
            <w:pPr>
              <w:spacing w:line="360" w:lineRule="auto"/>
              <w:jc w:val="center"/>
              <w:rPr>
                <w:rFonts w:ascii="Times New Roman" w:hAnsi="Times New Roman" w:cs="Times New Roman"/>
                <w:b/>
                <w:bCs/>
                <w:color w:val="000000" w:themeColor="text1"/>
                <w:sz w:val="22"/>
                <w:szCs w:val="22"/>
              </w:rPr>
            </w:pPr>
          </w:p>
        </w:tc>
        <w:tc>
          <w:tcPr>
            <w:tcW w:w="1431" w:type="dxa"/>
            <w:vAlign w:val="center"/>
          </w:tcPr>
          <w:p w14:paraId="2164F86F" w14:textId="77777777" w:rsidR="003710A1" w:rsidRPr="00E825C6" w:rsidRDefault="003710A1" w:rsidP="009D0295">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36.8</w:t>
            </w:r>
          </w:p>
        </w:tc>
        <w:tc>
          <w:tcPr>
            <w:tcW w:w="1431" w:type="dxa"/>
            <w:vAlign w:val="center"/>
          </w:tcPr>
          <w:p w14:paraId="399B7E0F" w14:textId="77777777" w:rsidR="003710A1" w:rsidRPr="00E825C6" w:rsidRDefault="003710A1" w:rsidP="009D0295">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21.3</w:t>
            </w:r>
          </w:p>
        </w:tc>
        <w:tc>
          <w:tcPr>
            <w:tcW w:w="1432" w:type="dxa"/>
            <w:vAlign w:val="center"/>
          </w:tcPr>
          <w:p w14:paraId="1D3FE715" w14:textId="77777777" w:rsidR="003710A1" w:rsidRPr="00E825C6" w:rsidRDefault="003710A1" w:rsidP="009D0295">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15.5</w:t>
            </w:r>
          </w:p>
        </w:tc>
      </w:tr>
      <w:tr w:rsidR="003710A1" w:rsidRPr="0029187A" w14:paraId="3413FCF0" w14:textId="77777777" w:rsidTr="00BA1D17">
        <w:trPr>
          <w:trHeight w:val="565"/>
          <w:jc w:val="center"/>
        </w:trPr>
        <w:tc>
          <w:tcPr>
            <w:tcW w:w="1430" w:type="dxa"/>
            <w:vAlign w:val="center"/>
          </w:tcPr>
          <w:p w14:paraId="4BA5849B" w14:textId="77777777" w:rsidR="003710A1" w:rsidRPr="00E825C6" w:rsidRDefault="003710A1" w:rsidP="009D0295">
            <w:pPr>
              <w:spacing w:line="360" w:lineRule="auto"/>
              <w:jc w:val="center"/>
              <w:rPr>
                <w:rFonts w:ascii="Times New Roman" w:hAnsi="Times New Roman" w:cs="Times New Roman"/>
                <w:b/>
                <w:bCs/>
                <w:color w:val="000000" w:themeColor="text1"/>
                <w:sz w:val="22"/>
                <w:szCs w:val="22"/>
              </w:rPr>
            </w:pPr>
            <w:r w:rsidRPr="00E825C6">
              <w:rPr>
                <w:rFonts w:ascii="Times New Roman" w:hAnsi="Times New Roman" w:cs="Times New Roman"/>
                <w:color w:val="000000" w:themeColor="text1"/>
                <w:sz w:val="22"/>
                <w:szCs w:val="22"/>
              </w:rPr>
              <w:t>6</w:t>
            </w:r>
          </w:p>
        </w:tc>
        <w:tc>
          <w:tcPr>
            <w:tcW w:w="1430" w:type="dxa"/>
            <w:vAlign w:val="center"/>
          </w:tcPr>
          <w:p w14:paraId="27DCFD23" w14:textId="77777777" w:rsidR="003710A1" w:rsidRPr="00E825C6" w:rsidRDefault="003710A1" w:rsidP="009D0295">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13.43</w:t>
            </w:r>
          </w:p>
        </w:tc>
        <w:tc>
          <w:tcPr>
            <w:tcW w:w="1431" w:type="dxa"/>
            <w:vMerge/>
            <w:vAlign w:val="center"/>
          </w:tcPr>
          <w:p w14:paraId="63E7DE7C" w14:textId="77777777" w:rsidR="003710A1" w:rsidRPr="00E825C6" w:rsidRDefault="003710A1" w:rsidP="009D0295">
            <w:pPr>
              <w:spacing w:line="360" w:lineRule="auto"/>
              <w:jc w:val="center"/>
              <w:rPr>
                <w:rFonts w:ascii="Times New Roman" w:hAnsi="Times New Roman" w:cs="Times New Roman"/>
                <w:b/>
                <w:bCs/>
                <w:color w:val="000000" w:themeColor="text1"/>
                <w:sz w:val="22"/>
                <w:szCs w:val="22"/>
              </w:rPr>
            </w:pPr>
          </w:p>
        </w:tc>
        <w:tc>
          <w:tcPr>
            <w:tcW w:w="1431" w:type="dxa"/>
            <w:vAlign w:val="center"/>
          </w:tcPr>
          <w:p w14:paraId="514F32C8" w14:textId="77777777" w:rsidR="003710A1" w:rsidRPr="00E825C6" w:rsidRDefault="003710A1" w:rsidP="009D0295">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37.9</w:t>
            </w:r>
          </w:p>
        </w:tc>
        <w:tc>
          <w:tcPr>
            <w:tcW w:w="1431" w:type="dxa"/>
            <w:vAlign w:val="center"/>
          </w:tcPr>
          <w:p w14:paraId="665C0689" w14:textId="77777777" w:rsidR="003710A1" w:rsidRPr="00E825C6" w:rsidRDefault="003710A1" w:rsidP="009D0295">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20.4</w:t>
            </w:r>
          </w:p>
        </w:tc>
        <w:tc>
          <w:tcPr>
            <w:tcW w:w="1432" w:type="dxa"/>
            <w:vAlign w:val="center"/>
          </w:tcPr>
          <w:p w14:paraId="7373947A" w14:textId="77777777" w:rsidR="003710A1" w:rsidRPr="00E825C6" w:rsidRDefault="003710A1" w:rsidP="009D0295">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17.5</w:t>
            </w:r>
          </w:p>
        </w:tc>
      </w:tr>
      <w:tr w:rsidR="003710A1" w:rsidRPr="0029187A" w14:paraId="140C7D4A" w14:textId="77777777" w:rsidTr="00BA1D17">
        <w:trPr>
          <w:trHeight w:val="565"/>
          <w:jc w:val="center"/>
        </w:trPr>
        <w:tc>
          <w:tcPr>
            <w:tcW w:w="1430" w:type="dxa"/>
            <w:vAlign w:val="center"/>
          </w:tcPr>
          <w:p w14:paraId="7DDB5D53" w14:textId="77777777" w:rsidR="003710A1" w:rsidRPr="00E825C6" w:rsidRDefault="003710A1" w:rsidP="009D0295">
            <w:pPr>
              <w:spacing w:line="360" w:lineRule="auto"/>
              <w:jc w:val="center"/>
              <w:rPr>
                <w:rFonts w:ascii="Times New Roman" w:hAnsi="Times New Roman" w:cs="Times New Roman"/>
                <w:b/>
                <w:bCs/>
                <w:color w:val="000000" w:themeColor="text1"/>
                <w:sz w:val="22"/>
                <w:szCs w:val="22"/>
              </w:rPr>
            </w:pPr>
            <w:r w:rsidRPr="00E825C6">
              <w:rPr>
                <w:rFonts w:ascii="Times New Roman" w:hAnsi="Times New Roman" w:cs="Times New Roman"/>
                <w:color w:val="000000" w:themeColor="text1"/>
                <w:sz w:val="22"/>
                <w:szCs w:val="22"/>
              </w:rPr>
              <w:t>7</w:t>
            </w:r>
          </w:p>
        </w:tc>
        <w:tc>
          <w:tcPr>
            <w:tcW w:w="1430" w:type="dxa"/>
            <w:vAlign w:val="center"/>
          </w:tcPr>
          <w:p w14:paraId="639826B2" w14:textId="77777777" w:rsidR="003710A1" w:rsidRPr="00E825C6" w:rsidRDefault="003710A1" w:rsidP="009D0295">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13.00</w:t>
            </w:r>
          </w:p>
        </w:tc>
        <w:tc>
          <w:tcPr>
            <w:tcW w:w="1431" w:type="dxa"/>
            <w:vMerge/>
            <w:vAlign w:val="center"/>
          </w:tcPr>
          <w:p w14:paraId="5F116A15" w14:textId="77777777" w:rsidR="003710A1" w:rsidRPr="00E825C6" w:rsidRDefault="003710A1" w:rsidP="009D0295">
            <w:pPr>
              <w:spacing w:line="360" w:lineRule="auto"/>
              <w:jc w:val="center"/>
              <w:rPr>
                <w:rFonts w:ascii="Times New Roman" w:hAnsi="Times New Roman" w:cs="Times New Roman"/>
                <w:b/>
                <w:bCs/>
                <w:color w:val="000000" w:themeColor="text1"/>
                <w:sz w:val="22"/>
                <w:szCs w:val="22"/>
              </w:rPr>
            </w:pPr>
          </w:p>
        </w:tc>
        <w:tc>
          <w:tcPr>
            <w:tcW w:w="1431" w:type="dxa"/>
            <w:vAlign w:val="center"/>
          </w:tcPr>
          <w:p w14:paraId="3A1F854A" w14:textId="77777777" w:rsidR="003710A1" w:rsidRPr="00E825C6" w:rsidRDefault="003710A1" w:rsidP="009D0295">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38.6</w:t>
            </w:r>
          </w:p>
        </w:tc>
        <w:tc>
          <w:tcPr>
            <w:tcW w:w="1431" w:type="dxa"/>
            <w:vAlign w:val="center"/>
          </w:tcPr>
          <w:p w14:paraId="664943AB" w14:textId="77777777" w:rsidR="003710A1" w:rsidRPr="00E825C6" w:rsidRDefault="003710A1" w:rsidP="009D0295">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19.8</w:t>
            </w:r>
          </w:p>
        </w:tc>
        <w:tc>
          <w:tcPr>
            <w:tcW w:w="1432" w:type="dxa"/>
            <w:vAlign w:val="center"/>
          </w:tcPr>
          <w:p w14:paraId="23B5E485" w14:textId="77777777" w:rsidR="003710A1" w:rsidRPr="00E825C6" w:rsidRDefault="003710A1" w:rsidP="009D0295">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18.8</w:t>
            </w:r>
          </w:p>
        </w:tc>
      </w:tr>
      <w:tr w:rsidR="003710A1" w:rsidRPr="0029187A" w14:paraId="11EF0872" w14:textId="77777777" w:rsidTr="00BA1D17">
        <w:trPr>
          <w:trHeight w:val="549"/>
          <w:jc w:val="center"/>
        </w:trPr>
        <w:tc>
          <w:tcPr>
            <w:tcW w:w="1430" w:type="dxa"/>
            <w:vAlign w:val="center"/>
          </w:tcPr>
          <w:p w14:paraId="3E2F317C" w14:textId="77777777" w:rsidR="003710A1" w:rsidRPr="00E825C6" w:rsidRDefault="003710A1" w:rsidP="009D0295">
            <w:pPr>
              <w:spacing w:line="360" w:lineRule="auto"/>
              <w:jc w:val="center"/>
              <w:rPr>
                <w:rFonts w:ascii="Times New Roman" w:hAnsi="Times New Roman" w:cs="Times New Roman"/>
                <w:b/>
                <w:bCs/>
                <w:color w:val="000000" w:themeColor="text1"/>
                <w:sz w:val="22"/>
                <w:szCs w:val="22"/>
              </w:rPr>
            </w:pPr>
            <w:r w:rsidRPr="00E825C6">
              <w:rPr>
                <w:rFonts w:ascii="Times New Roman" w:hAnsi="Times New Roman" w:cs="Times New Roman"/>
                <w:color w:val="000000" w:themeColor="text1"/>
                <w:sz w:val="22"/>
                <w:szCs w:val="22"/>
              </w:rPr>
              <w:t>8</w:t>
            </w:r>
          </w:p>
        </w:tc>
        <w:tc>
          <w:tcPr>
            <w:tcW w:w="1430" w:type="dxa"/>
            <w:vAlign w:val="center"/>
          </w:tcPr>
          <w:p w14:paraId="338A4554" w14:textId="77777777" w:rsidR="003710A1" w:rsidRPr="00E825C6" w:rsidRDefault="003710A1" w:rsidP="009D0295">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12.41</w:t>
            </w:r>
          </w:p>
        </w:tc>
        <w:tc>
          <w:tcPr>
            <w:tcW w:w="1431" w:type="dxa"/>
            <w:vMerge/>
            <w:vAlign w:val="center"/>
          </w:tcPr>
          <w:p w14:paraId="5A9274D7" w14:textId="77777777" w:rsidR="003710A1" w:rsidRPr="00E825C6" w:rsidRDefault="003710A1" w:rsidP="009D0295">
            <w:pPr>
              <w:spacing w:line="360" w:lineRule="auto"/>
              <w:jc w:val="center"/>
              <w:rPr>
                <w:rFonts w:ascii="Times New Roman" w:hAnsi="Times New Roman" w:cs="Times New Roman"/>
                <w:b/>
                <w:bCs/>
                <w:color w:val="000000" w:themeColor="text1"/>
                <w:sz w:val="22"/>
                <w:szCs w:val="22"/>
              </w:rPr>
            </w:pPr>
          </w:p>
        </w:tc>
        <w:tc>
          <w:tcPr>
            <w:tcW w:w="1431" w:type="dxa"/>
            <w:vAlign w:val="center"/>
          </w:tcPr>
          <w:p w14:paraId="3F994754" w14:textId="77777777" w:rsidR="003710A1" w:rsidRPr="00E825C6" w:rsidRDefault="003710A1" w:rsidP="009D0295">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39.6</w:t>
            </w:r>
          </w:p>
        </w:tc>
        <w:tc>
          <w:tcPr>
            <w:tcW w:w="1431" w:type="dxa"/>
            <w:vAlign w:val="center"/>
          </w:tcPr>
          <w:p w14:paraId="76523894" w14:textId="77777777" w:rsidR="003710A1" w:rsidRPr="00E825C6" w:rsidRDefault="003710A1" w:rsidP="009D0295">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18.0</w:t>
            </w:r>
          </w:p>
        </w:tc>
        <w:tc>
          <w:tcPr>
            <w:tcW w:w="1432" w:type="dxa"/>
            <w:vAlign w:val="center"/>
          </w:tcPr>
          <w:p w14:paraId="4B518884" w14:textId="77777777" w:rsidR="003710A1" w:rsidRPr="00E825C6" w:rsidRDefault="003710A1" w:rsidP="009D0295">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21.6</w:t>
            </w:r>
          </w:p>
        </w:tc>
      </w:tr>
    </w:tbl>
    <w:p w14:paraId="6FA2FE1A" w14:textId="77777777" w:rsidR="00404822" w:rsidRDefault="00404822" w:rsidP="00404822"/>
    <w:p w14:paraId="67B9C5D5" w14:textId="77777777" w:rsidR="00362480" w:rsidRDefault="00362480" w:rsidP="00404822">
      <w:pPr>
        <w:rPr>
          <w:rFonts w:ascii="Times New Roman" w:hAnsi="Times New Roman" w:cs="Times New Roman"/>
          <w:b/>
          <w:bCs/>
          <w:color w:val="000000" w:themeColor="text1"/>
          <w:sz w:val="28"/>
          <w:szCs w:val="28"/>
        </w:rPr>
      </w:pPr>
    </w:p>
    <w:p w14:paraId="22183D18" w14:textId="77777777" w:rsidR="00BD41AF" w:rsidRDefault="00BD41AF" w:rsidP="00404822">
      <w:pPr>
        <w:rPr>
          <w:rFonts w:ascii="Times New Roman" w:hAnsi="Times New Roman" w:cs="Times New Roman"/>
          <w:b/>
          <w:bCs/>
          <w:color w:val="000000" w:themeColor="text1"/>
          <w:sz w:val="28"/>
          <w:szCs w:val="28"/>
        </w:rPr>
      </w:pPr>
    </w:p>
    <w:p w14:paraId="66C295B6" w14:textId="77777777" w:rsidR="00BD41AF" w:rsidRDefault="00BD41AF" w:rsidP="00404822">
      <w:pPr>
        <w:rPr>
          <w:rFonts w:ascii="Times New Roman" w:hAnsi="Times New Roman" w:cs="Times New Roman"/>
          <w:b/>
          <w:bCs/>
          <w:color w:val="000000" w:themeColor="text1"/>
          <w:sz w:val="28"/>
          <w:szCs w:val="28"/>
        </w:rPr>
      </w:pPr>
    </w:p>
    <w:p w14:paraId="723D5C1D" w14:textId="77777777" w:rsidR="00BD41AF" w:rsidRDefault="00BD41AF" w:rsidP="00404822">
      <w:pPr>
        <w:rPr>
          <w:rFonts w:ascii="Times New Roman" w:hAnsi="Times New Roman" w:cs="Times New Roman"/>
          <w:b/>
          <w:bCs/>
          <w:color w:val="000000" w:themeColor="text1"/>
          <w:sz w:val="28"/>
          <w:szCs w:val="28"/>
        </w:rPr>
      </w:pPr>
    </w:p>
    <w:p w14:paraId="22160CA8" w14:textId="77777777" w:rsidR="00BD41AF" w:rsidRDefault="00BD41AF" w:rsidP="00404822">
      <w:pPr>
        <w:rPr>
          <w:rFonts w:ascii="Times New Roman" w:hAnsi="Times New Roman" w:cs="Times New Roman"/>
          <w:b/>
          <w:bCs/>
          <w:color w:val="000000" w:themeColor="text1"/>
          <w:sz w:val="28"/>
          <w:szCs w:val="28"/>
        </w:rPr>
      </w:pPr>
    </w:p>
    <w:p w14:paraId="363BE1F8" w14:textId="77777777" w:rsidR="00362480" w:rsidRDefault="00362480" w:rsidP="00404822">
      <w:pPr>
        <w:rPr>
          <w:rFonts w:ascii="Times New Roman" w:hAnsi="Times New Roman" w:cs="Times New Roman"/>
          <w:b/>
          <w:bCs/>
          <w:color w:val="000000" w:themeColor="text1"/>
          <w:sz w:val="28"/>
          <w:szCs w:val="28"/>
        </w:rPr>
      </w:pPr>
    </w:p>
    <w:p w14:paraId="2B06E3BE" w14:textId="3258AA88" w:rsidR="0005234F" w:rsidRPr="0068482E" w:rsidRDefault="00A202EB" w:rsidP="003932FF">
      <w:pPr>
        <w:pStyle w:val="Heading1"/>
        <w:spacing w:line="360" w:lineRule="auto"/>
        <w:rPr>
          <w:rFonts w:ascii="Times New Roman" w:hAnsi="Times New Roman" w:cs="Times New Roman"/>
          <w:b/>
          <w:bCs/>
          <w:color w:val="000000" w:themeColor="text1"/>
          <w:sz w:val="28"/>
          <w:szCs w:val="28"/>
        </w:rPr>
      </w:pPr>
      <w:bookmarkStart w:id="26" w:name="_Toc235960755"/>
      <w:r w:rsidRPr="0068482E">
        <w:rPr>
          <w:rFonts w:ascii="Times New Roman" w:hAnsi="Times New Roman" w:cs="Times New Roman"/>
          <w:b/>
          <w:bCs/>
          <w:color w:val="000000" w:themeColor="text1"/>
          <w:sz w:val="28"/>
          <w:szCs w:val="28"/>
        </w:rPr>
        <w:lastRenderedPageBreak/>
        <w:t>5. Calcula</w:t>
      </w:r>
      <w:r w:rsidR="005C2330" w:rsidRPr="0068482E">
        <w:rPr>
          <w:rFonts w:ascii="Times New Roman" w:hAnsi="Times New Roman" w:cs="Times New Roman"/>
          <w:b/>
          <w:bCs/>
          <w:color w:val="000000" w:themeColor="text1"/>
          <w:sz w:val="28"/>
          <w:szCs w:val="28"/>
        </w:rPr>
        <w:t>ted data</w:t>
      </w:r>
      <w:bookmarkEnd w:id="26"/>
    </w:p>
    <w:p w14:paraId="57A3D77D" w14:textId="3C93E6BA" w:rsidR="00D1413E" w:rsidRPr="0029187A" w:rsidRDefault="00D1413E" w:rsidP="003932FF">
      <w:pPr>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 xml:space="preserve">Density of water at 29℃, </w:t>
      </w:r>
      <m:oMath>
        <m:sSub>
          <m:sSubPr>
            <m:ctrlPr>
              <w:rPr>
                <w:rFonts w:ascii="Cambria Math" w:hAnsi="Cambria Math" w:cs="Times New Roman"/>
                <w:b/>
                <w:bCs/>
                <w:color w:val="000000" w:themeColor="text1"/>
              </w:rPr>
            </m:ctrlPr>
          </m:sSubPr>
          <m:e>
            <m:r>
              <m:rPr>
                <m:sty m:val="b"/>
              </m:rPr>
              <w:rPr>
                <w:rFonts w:ascii="Cambria Math" w:hAnsi="Cambria Math" w:cs="Cambria Math"/>
                <w:color w:val="000000" w:themeColor="text1"/>
              </w:rPr>
              <m:t>ρ</m:t>
            </m:r>
          </m:e>
          <m:sub>
            <m:r>
              <m:rPr>
                <m:sty m:val="b"/>
              </m:rPr>
              <w:rPr>
                <w:rFonts w:ascii="Cambria Math" w:hAnsi="Cambria Math" w:cs="Times New Roman"/>
                <w:color w:val="000000" w:themeColor="text1"/>
              </w:rPr>
              <m:t xml:space="preserve">w </m:t>
            </m:r>
          </m:sub>
        </m:sSub>
      </m:oMath>
      <w:r w:rsidRPr="0029187A">
        <w:rPr>
          <w:rFonts w:ascii="Times New Roman" w:hAnsi="Times New Roman" w:cs="Times New Roman"/>
          <w:color w:val="000000" w:themeColor="text1"/>
        </w:rPr>
        <w:t>= 995.94 kg/m</w:t>
      </w:r>
      <w:r w:rsidRPr="0029187A">
        <w:rPr>
          <w:rFonts w:ascii="Times New Roman" w:hAnsi="Times New Roman" w:cs="Times New Roman"/>
          <w:color w:val="000000" w:themeColor="text1"/>
          <w:vertAlign w:val="superscript"/>
        </w:rPr>
        <w:t>3</w:t>
      </w:r>
      <w:r w:rsidRPr="0029187A">
        <w:rPr>
          <w:rFonts w:ascii="Times New Roman" w:hAnsi="Times New Roman" w:cs="Times New Roman"/>
          <w:color w:val="000000" w:themeColor="text1"/>
        </w:rPr>
        <w:t xml:space="preserve"> </w:t>
      </w:r>
      <w:r w:rsidR="00667DF7">
        <w:rPr>
          <w:rFonts w:ascii="Times New Roman" w:hAnsi="Times New Roman" w:cs="Times New Roman"/>
          <w:color w:val="000000" w:themeColor="text1"/>
        </w:rPr>
        <w:fldChar w:fldCharType="begin"/>
      </w:r>
      <w:r w:rsidR="00667DF7">
        <w:rPr>
          <w:rFonts w:ascii="Times New Roman" w:hAnsi="Times New Roman" w:cs="Times New Roman"/>
          <w:color w:val="000000" w:themeColor="text1"/>
        </w:rPr>
        <w:instrText xml:space="preserve"> ADDIN ZOTERO_ITEM CSL_CITATION {"citationID":"tAeBMKJx","properties":{"unsorted":false,"formattedCitation":"[6]","plainCitation":"[6]","noteIndex":0},"citationItems":[{"id":11,"uris":["http://zotero.org/users/local/qMGGTFTG/items/3DJX5MLN"],"itemData":{"id":11,"type":"book","edition":"8. ed","ISBN":"978-0-07-142294-9","language":"eng","publisher":"McGraw-Hill","publisher-place":"New York, NY","source":"K10plus ISBN","title":"Perry's chemical engineers' handbook","editor":[{"family":"Perry","given":"Robert H."},{"family":"Green","given":"Don W."}],"issued":{"date-parts":[["2008"]]}}}],"schema":"https://github.com/citation-style-language/schema/raw/master/csl-citation.json"} </w:instrText>
      </w:r>
      <w:r w:rsidR="00667DF7">
        <w:rPr>
          <w:rFonts w:ascii="Times New Roman" w:hAnsi="Times New Roman" w:cs="Times New Roman"/>
          <w:color w:val="000000" w:themeColor="text1"/>
        </w:rPr>
        <w:fldChar w:fldCharType="separate"/>
      </w:r>
      <w:r w:rsidR="00667DF7" w:rsidRPr="00667DF7">
        <w:rPr>
          <w:rFonts w:ascii="Times New Roman" w:hAnsi="Times New Roman" w:cs="Times New Roman"/>
        </w:rPr>
        <w:t>[6]</w:t>
      </w:r>
      <w:r w:rsidR="00667DF7">
        <w:rPr>
          <w:rFonts w:ascii="Times New Roman" w:hAnsi="Times New Roman" w:cs="Times New Roman"/>
          <w:color w:val="000000" w:themeColor="text1"/>
        </w:rPr>
        <w:fldChar w:fldCharType="end"/>
      </w:r>
    </w:p>
    <w:p w14:paraId="438EB784" w14:textId="70D9EA77" w:rsidR="00D1413E" w:rsidRPr="0029187A" w:rsidRDefault="00D1413E" w:rsidP="003932FF">
      <w:pPr>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Viscosity of water at 29℃,</w:t>
      </w:r>
      <m:oMath>
        <m:r>
          <m:rPr>
            <m:sty m:val="p"/>
          </m:rPr>
          <w:rPr>
            <w:rFonts w:ascii="Cambria Math" w:hAnsi="Cambria Math" w:cs="Times New Roman"/>
            <w:color w:val="000000" w:themeColor="text1"/>
          </w:rPr>
          <m:t xml:space="preserve"> </m:t>
        </m:r>
        <m:sSub>
          <m:sSubPr>
            <m:ctrlPr>
              <w:rPr>
                <w:rFonts w:ascii="Cambria Math" w:hAnsi="Cambria Math" w:cs="Times New Roman"/>
                <w:b/>
                <w:bCs/>
                <w:color w:val="000000" w:themeColor="text1"/>
              </w:rPr>
            </m:ctrlPr>
          </m:sSubPr>
          <m:e>
            <m:r>
              <m:rPr>
                <m:sty m:val="b"/>
              </m:rPr>
              <w:rPr>
                <w:rFonts w:ascii="Cambria Math" w:hAnsi="Cambria Math" w:cs="Cambria Math"/>
                <w:color w:val="000000" w:themeColor="text1"/>
              </w:rPr>
              <m:t>μ</m:t>
            </m:r>
          </m:e>
          <m:sub>
            <m:r>
              <m:rPr>
                <m:sty m:val="b"/>
              </m:rPr>
              <w:rPr>
                <w:rFonts w:ascii="Cambria Math" w:hAnsi="Cambria Math" w:cs="Times New Roman"/>
                <w:color w:val="000000" w:themeColor="text1"/>
              </w:rPr>
              <m:t>w</m:t>
            </m:r>
          </m:sub>
        </m:sSub>
      </m:oMath>
      <w:r w:rsidRPr="0029187A">
        <w:rPr>
          <w:rFonts w:ascii="Times New Roman" w:hAnsi="Times New Roman" w:cs="Times New Roman"/>
          <w:b/>
          <w:bCs/>
          <w:color w:val="000000" w:themeColor="text1"/>
        </w:rPr>
        <w:t xml:space="preserve"> </w:t>
      </w:r>
      <w:r w:rsidRPr="0029187A">
        <w:rPr>
          <w:rFonts w:ascii="Times New Roman" w:hAnsi="Times New Roman" w:cs="Times New Roman"/>
          <w:color w:val="000000" w:themeColor="text1"/>
        </w:rPr>
        <w:t>= 8.142</w:t>
      </w:r>
      <m:oMath>
        <m:r>
          <m:rPr>
            <m:sty m:val="p"/>
          </m:rPr>
          <w:rPr>
            <w:rFonts w:ascii="Cambria Math" w:hAnsi="Cambria Math" w:cs="Times New Roman"/>
            <w:color w:val="000000" w:themeColor="text1"/>
          </w:rPr>
          <m:t xml:space="preserve"> ×</m:t>
        </m:r>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10</m:t>
            </m:r>
          </m:e>
          <m:sup>
            <m:r>
              <m:rPr>
                <m:sty m:val="p"/>
              </m:rPr>
              <w:rPr>
                <w:rFonts w:ascii="Cambria Math" w:hAnsi="Cambria Math" w:cs="Times New Roman"/>
                <w:color w:val="000000" w:themeColor="text1"/>
              </w:rPr>
              <m:t>-4</m:t>
            </m:r>
          </m:sup>
        </m:sSup>
      </m:oMath>
      <w:r w:rsidRPr="0029187A">
        <w:rPr>
          <w:rFonts w:ascii="Times New Roman" w:hAnsi="Times New Roman" w:cs="Times New Roman"/>
          <w:color w:val="000000" w:themeColor="text1"/>
        </w:rPr>
        <w:t xml:space="preserve"> Pas </w:t>
      </w:r>
      <w:r w:rsidR="00667DF7">
        <w:rPr>
          <w:rFonts w:ascii="Times New Roman" w:hAnsi="Times New Roman" w:cs="Times New Roman"/>
          <w:color w:val="000000" w:themeColor="text1"/>
        </w:rPr>
        <w:fldChar w:fldCharType="begin"/>
      </w:r>
      <w:r w:rsidR="00667DF7">
        <w:rPr>
          <w:rFonts w:ascii="Times New Roman" w:hAnsi="Times New Roman" w:cs="Times New Roman"/>
          <w:color w:val="000000" w:themeColor="text1"/>
        </w:rPr>
        <w:instrText xml:space="preserve"> ADDIN ZOTERO_ITEM CSL_CITATION {"citationID":"wmOPvo4M","properties":{"unsorted":false,"formattedCitation":"[6]","plainCitation":"[6]","noteIndex":0},"citationItems":[{"id":11,"uris":["http://zotero.org/users/local/qMGGTFTG/items/3DJX5MLN"],"itemData":{"id":11,"type":"book","edition":"8. ed","ISBN":"978-0-07-142294-9","language":"eng","publisher":"McGraw-Hill","publisher-place":"New York, NY","source":"K10plus ISBN","title":"Perry's chemical engineers' handbook","editor":[{"family":"Perry","given":"Robert H."},{"family":"Green","given":"Don W."}],"issued":{"date-parts":[["2008"]]}}}],"schema":"https://github.com/citation-style-language/schema/raw/master/csl-citation.json"} </w:instrText>
      </w:r>
      <w:r w:rsidR="00667DF7">
        <w:rPr>
          <w:rFonts w:ascii="Times New Roman" w:hAnsi="Times New Roman" w:cs="Times New Roman"/>
          <w:color w:val="000000" w:themeColor="text1"/>
        </w:rPr>
        <w:fldChar w:fldCharType="separate"/>
      </w:r>
      <w:r w:rsidR="00667DF7" w:rsidRPr="00667DF7">
        <w:rPr>
          <w:rFonts w:ascii="Times New Roman" w:hAnsi="Times New Roman" w:cs="Times New Roman"/>
        </w:rPr>
        <w:t>[6]</w:t>
      </w:r>
      <w:r w:rsidR="00667DF7">
        <w:rPr>
          <w:rFonts w:ascii="Times New Roman" w:hAnsi="Times New Roman" w:cs="Times New Roman"/>
          <w:color w:val="000000" w:themeColor="text1"/>
        </w:rPr>
        <w:fldChar w:fldCharType="end"/>
      </w:r>
    </w:p>
    <w:p w14:paraId="55232C60" w14:textId="1C0AE5D8" w:rsidR="00D1413E" w:rsidRPr="0029187A" w:rsidRDefault="00D1413E" w:rsidP="003932FF">
      <w:pPr>
        <w:spacing w:line="360" w:lineRule="auto"/>
        <w:rPr>
          <w:rFonts w:ascii="Times New Roman" w:hAnsi="Times New Roman" w:cs="Times New Roman"/>
          <w:color w:val="000000" w:themeColor="text1"/>
        </w:rPr>
      </w:pPr>
      <w:r w:rsidRPr="0029187A">
        <w:rPr>
          <w:rFonts w:ascii="Times New Roman" w:hAnsi="Times New Roman" w:cs="Times New Roman"/>
          <w:color w:val="000000" w:themeColor="text1"/>
        </w:rPr>
        <w:t>Density of CCl</w:t>
      </w:r>
      <w:r w:rsidRPr="0029187A">
        <w:rPr>
          <w:rFonts w:ascii="Times New Roman" w:hAnsi="Times New Roman" w:cs="Times New Roman"/>
          <w:color w:val="000000" w:themeColor="text1"/>
          <w:vertAlign w:val="subscript"/>
        </w:rPr>
        <w:t>4</w:t>
      </w:r>
      <w:r w:rsidRPr="0029187A">
        <w:rPr>
          <w:rFonts w:ascii="Times New Roman" w:hAnsi="Times New Roman" w:cs="Times New Roman"/>
          <w:color w:val="000000" w:themeColor="text1"/>
        </w:rPr>
        <w:t xml:space="preserve"> at 28.5℃, </w:t>
      </w:r>
      <m:oMath>
        <m:sSub>
          <m:sSubPr>
            <m:ctrlPr>
              <w:rPr>
                <w:rFonts w:ascii="Cambria Math" w:hAnsi="Cambria Math" w:cs="Times New Roman"/>
                <w:b/>
                <w:bCs/>
                <w:color w:val="000000" w:themeColor="text1"/>
              </w:rPr>
            </m:ctrlPr>
          </m:sSubPr>
          <m:e>
            <m:r>
              <m:rPr>
                <m:sty m:val="b"/>
              </m:rPr>
              <w:rPr>
                <w:rFonts w:ascii="Cambria Math" w:hAnsi="Cambria Math" w:cs="Cambria Math"/>
                <w:color w:val="000000" w:themeColor="text1"/>
              </w:rPr>
              <m:t>ρ</m:t>
            </m:r>
          </m:e>
          <m:sub>
            <m:sSub>
              <m:sSubPr>
                <m:ctrlPr>
                  <w:rPr>
                    <w:rFonts w:ascii="Cambria Math" w:hAnsi="Cambria Math" w:cs="Times New Roman"/>
                    <w:b/>
                    <w:bCs/>
                    <w:color w:val="000000" w:themeColor="text1"/>
                  </w:rPr>
                </m:ctrlPr>
              </m:sSubPr>
              <m:e>
                <m:r>
                  <m:rPr>
                    <m:sty m:val="b"/>
                  </m:rPr>
                  <w:rPr>
                    <w:rFonts w:ascii="Cambria Math" w:hAnsi="Cambria Math" w:cs="Times New Roman"/>
                    <w:color w:val="000000" w:themeColor="text1"/>
                  </w:rPr>
                  <m:t>CCl</m:t>
                </m:r>
              </m:e>
              <m:sub>
                <m:r>
                  <m:rPr>
                    <m:sty m:val="b"/>
                  </m:rPr>
                  <w:rPr>
                    <w:rFonts w:ascii="Cambria Math" w:hAnsi="Cambria Math" w:cs="Times New Roman"/>
                    <w:color w:val="000000" w:themeColor="text1"/>
                  </w:rPr>
                  <m:t>4</m:t>
                </m:r>
              </m:sub>
            </m:sSub>
          </m:sub>
        </m:sSub>
      </m:oMath>
      <w:r w:rsidRPr="0029187A">
        <w:rPr>
          <w:rFonts w:ascii="Times New Roman" w:hAnsi="Times New Roman" w:cs="Times New Roman"/>
          <w:color w:val="000000" w:themeColor="text1"/>
        </w:rPr>
        <w:t xml:space="preserve"> = 1577.4 kg/m</w:t>
      </w:r>
      <w:r w:rsidRPr="0029187A">
        <w:rPr>
          <w:rFonts w:ascii="Times New Roman" w:hAnsi="Times New Roman" w:cs="Times New Roman"/>
          <w:color w:val="000000" w:themeColor="text1"/>
          <w:vertAlign w:val="superscript"/>
        </w:rPr>
        <w:t>3</w:t>
      </w:r>
      <w:r w:rsidRPr="0029187A">
        <w:rPr>
          <w:rFonts w:ascii="Times New Roman" w:hAnsi="Times New Roman" w:cs="Times New Roman"/>
          <w:color w:val="000000" w:themeColor="text1"/>
        </w:rPr>
        <w:t xml:space="preserve"> </w:t>
      </w:r>
      <w:r w:rsidR="00667DF7">
        <w:rPr>
          <w:rFonts w:ascii="Times New Roman" w:hAnsi="Times New Roman" w:cs="Times New Roman"/>
          <w:color w:val="000000" w:themeColor="text1"/>
        </w:rPr>
        <w:fldChar w:fldCharType="begin"/>
      </w:r>
      <w:r w:rsidR="00667DF7">
        <w:rPr>
          <w:rFonts w:ascii="Times New Roman" w:hAnsi="Times New Roman" w:cs="Times New Roman"/>
          <w:color w:val="000000" w:themeColor="text1"/>
        </w:rPr>
        <w:instrText xml:space="preserve"> ADDIN ZOTERO_ITEM CSL_CITATION {"citationID":"0QbXlzHi","properties":{"unsorted":false,"formattedCitation":"[6]","plainCitation":"[6]","noteIndex":0},"citationItems":[{"id":11,"uris":["http://zotero.org/users/local/qMGGTFTG/items/3DJX5MLN"],"itemData":{"id":11,"type":"book","edition":"8. ed","ISBN":"978-0-07-142294-9","language":"eng","publisher":"McGraw-Hill","publisher-place":"New York, NY","source":"K10plus ISBN","title":"Perry's chemical engineers' handbook","editor":[{"family":"Perry","given":"Robert H."},{"family":"Green","given":"Don W."}],"issued":{"date-parts":[["2008"]]}}}],"schema":"https://github.com/citation-style-language/schema/raw/master/csl-citation.json"} </w:instrText>
      </w:r>
      <w:r w:rsidR="00667DF7">
        <w:rPr>
          <w:rFonts w:ascii="Times New Roman" w:hAnsi="Times New Roman" w:cs="Times New Roman"/>
          <w:color w:val="000000" w:themeColor="text1"/>
        </w:rPr>
        <w:fldChar w:fldCharType="separate"/>
      </w:r>
      <w:r w:rsidR="00667DF7" w:rsidRPr="00667DF7">
        <w:rPr>
          <w:rFonts w:ascii="Times New Roman" w:hAnsi="Times New Roman" w:cs="Times New Roman"/>
        </w:rPr>
        <w:t>[6]</w:t>
      </w:r>
      <w:r w:rsidR="00667DF7">
        <w:rPr>
          <w:rFonts w:ascii="Times New Roman" w:hAnsi="Times New Roman" w:cs="Times New Roman"/>
          <w:color w:val="000000" w:themeColor="text1"/>
        </w:rPr>
        <w:fldChar w:fldCharType="end"/>
      </w:r>
    </w:p>
    <w:p w14:paraId="416A4E85" w14:textId="77777777" w:rsidR="00D1413E" w:rsidRPr="0029187A" w:rsidRDefault="00D1413E" w:rsidP="003932FF">
      <w:pPr>
        <w:spacing w:line="360" w:lineRule="auto"/>
        <w:rPr>
          <w:rFonts w:ascii="Times New Roman" w:hAnsi="Times New Roman" w:cs="Times New Roman"/>
          <w:color w:val="000000" w:themeColor="text1"/>
        </w:rPr>
      </w:pPr>
      <w:r w:rsidRPr="0029187A">
        <w:rPr>
          <w:rFonts w:ascii="Times New Roman" w:hAnsi="Times New Roman" w:cs="Times New Roman"/>
          <w:color w:val="000000" w:themeColor="text1"/>
        </w:rPr>
        <w:t xml:space="preserve">Orifice Diameter, </w:t>
      </w:r>
      <w:r w:rsidRPr="0029187A">
        <w:rPr>
          <w:rFonts w:ascii="Times New Roman" w:hAnsi="Times New Roman" w:cs="Times New Roman"/>
          <w:b/>
          <w:bCs/>
          <w:color w:val="000000" w:themeColor="text1"/>
        </w:rPr>
        <w:t>D</w:t>
      </w:r>
      <w:r w:rsidRPr="0029187A">
        <w:rPr>
          <w:rFonts w:ascii="Times New Roman" w:hAnsi="Times New Roman" w:cs="Times New Roman"/>
          <w:b/>
          <w:bCs/>
          <w:color w:val="000000" w:themeColor="text1"/>
          <w:vertAlign w:val="subscript"/>
        </w:rPr>
        <w:t>0</w:t>
      </w:r>
      <w:r w:rsidRPr="0029187A">
        <w:rPr>
          <w:rFonts w:ascii="Times New Roman" w:hAnsi="Times New Roman" w:cs="Times New Roman"/>
          <w:color w:val="000000" w:themeColor="text1"/>
        </w:rPr>
        <w:t xml:space="preserve"> = 1 inch = 0.0254 m</w:t>
      </w:r>
    </w:p>
    <w:p w14:paraId="26531085" w14:textId="77777777" w:rsidR="00D1413E" w:rsidRPr="0029187A" w:rsidRDefault="00D1413E" w:rsidP="003932FF">
      <w:pPr>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 xml:space="preserve">Pipe Diameter (Schedule No. 40), </w:t>
      </w:r>
      <w:r w:rsidRPr="0029187A">
        <w:rPr>
          <w:rFonts w:ascii="Times New Roman" w:hAnsi="Times New Roman" w:cs="Times New Roman"/>
          <w:b/>
          <w:bCs/>
          <w:color w:val="000000" w:themeColor="text1"/>
        </w:rPr>
        <w:t>D</w:t>
      </w:r>
      <w:r w:rsidRPr="0029187A">
        <w:rPr>
          <w:rFonts w:ascii="Times New Roman" w:hAnsi="Times New Roman" w:cs="Times New Roman"/>
          <w:color w:val="000000" w:themeColor="text1"/>
        </w:rPr>
        <w:t xml:space="preserve"> = 2.064 inch = 0.0525 m</w:t>
      </w:r>
    </w:p>
    <w:p w14:paraId="5BAD8DBD" w14:textId="77777777" w:rsidR="00D1413E" w:rsidRPr="0029187A" w:rsidRDefault="00D1413E" w:rsidP="003932FF">
      <w:pPr>
        <w:spacing w:line="360" w:lineRule="auto"/>
        <w:jc w:val="both"/>
        <w:rPr>
          <w:rFonts w:ascii="Times New Roman" w:eastAsiaTheme="minorEastAsia" w:hAnsi="Times New Roman" w:cs="Times New Roman"/>
          <w:color w:val="000000" w:themeColor="text1"/>
        </w:rPr>
      </w:pPr>
      <w:r w:rsidRPr="0029187A">
        <w:rPr>
          <w:rFonts w:ascii="Times New Roman" w:hAnsi="Times New Roman" w:cs="Times New Roman"/>
          <w:color w:val="000000" w:themeColor="text1"/>
        </w:rPr>
        <w:t xml:space="preserve">Area of Orifice, </w:t>
      </w:r>
      <w:r w:rsidRPr="0029187A">
        <w:rPr>
          <w:rFonts w:ascii="Times New Roman" w:hAnsi="Times New Roman" w:cs="Times New Roman"/>
          <w:b/>
          <w:bCs/>
          <w:color w:val="000000" w:themeColor="text1"/>
        </w:rPr>
        <w:t>A</w:t>
      </w:r>
      <w:r w:rsidRPr="0029187A">
        <w:rPr>
          <w:rFonts w:ascii="Times New Roman" w:hAnsi="Times New Roman" w:cs="Times New Roman"/>
          <w:b/>
          <w:bCs/>
          <w:color w:val="000000" w:themeColor="text1"/>
          <w:vertAlign w:val="subscript"/>
        </w:rPr>
        <w:t>0</w:t>
      </w:r>
      <w:r w:rsidRPr="0029187A">
        <w:rPr>
          <w:rFonts w:ascii="Times New Roman" w:hAnsi="Times New Roman" w:cs="Times New Roman"/>
          <w:color w:val="000000" w:themeColor="text1"/>
        </w:rPr>
        <w:t xml:space="preserve"> = 5.067 </w:t>
      </w:r>
      <m:oMath>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10</m:t>
            </m:r>
          </m:e>
          <m:sup>
            <m:r>
              <m:rPr>
                <m:sty m:val="p"/>
              </m:rPr>
              <w:rPr>
                <w:rFonts w:ascii="Cambria Math" w:hAnsi="Cambria Math" w:cs="Times New Roman"/>
                <w:color w:val="000000" w:themeColor="text1"/>
              </w:rPr>
              <m:t>-4</m:t>
            </m:r>
          </m:sup>
        </m:sSup>
      </m:oMath>
      <w:r w:rsidRPr="0029187A">
        <w:rPr>
          <w:rFonts w:ascii="Times New Roman" w:eastAsiaTheme="minorEastAsia" w:hAnsi="Times New Roman" w:cs="Times New Roman"/>
          <w:color w:val="000000" w:themeColor="text1"/>
        </w:rPr>
        <w:t xml:space="preserve"> m</w:t>
      </w:r>
      <w:r w:rsidRPr="0029187A">
        <w:rPr>
          <w:rFonts w:ascii="Times New Roman" w:eastAsiaTheme="minorEastAsia" w:hAnsi="Times New Roman" w:cs="Times New Roman"/>
          <w:color w:val="000000" w:themeColor="text1"/>
          <w:vertAlign w:val="superscript"/>
        </w:rPr>
        <w:t>2</w:t>
      </w:r>
    </w:p>
    <w:p w14:paraId="68130D7A" w14:textId="346B06FD" w:rsidR="00D1413E" w:rsidRPr="00047590" w:rsidRDefault="00D1413E" w:rsidP="003932FF">
      <w:pPr>
        <w:spacing w:line="360" w:lineRule="auto"/>
        <w:jc w:val="both"/>
        <w:rPr>
          <w:rFonts w:ascii="Times New Roman" w:eastAsiaTheme="minorEastAsia" w:hAnsi="Times New Roman" w:cs="Times New Roman"/>
          <w:color w:val="000000" w:themeColor="text1"/>
        </w:rPr>
      </w:pPr>
      <w:r w:rsidRPr="0029187A">
        <w:rPr>
          <w:rFonts w:ascii="Times New Roman" w:hAnsi="Times New Roman" w:cs="Times New Roman"/>
          <w:color w:val="000000" w:themeColor="text1"/>
        </w:rPr>
        <w:t xml:space="preserve">Area of Pipe, </w:t>
      </w:r>
      <w:r w:rsidRPr="0029187A">
        <w:rPr>
          <w:rFonts w:ascii="Times New Roman" w:hAnsi="Times New Roman" w:cs="Times New Roman"/>
          <w:b/>
          <w:bCs/>
          <w:color w:val="000000" w:themeColor="text1"/>
        </w:rPr>
        <w:t>A</w:t>
      </w:r>
      <w:r w:rsidRPr="0029187A">
        <w:rPr>
          <w:rFonts w:ascii="Times New Roman" w:hAnsi="Times New Roman" w:cs="Times New Roman"/>
          <w:color w:val="000000" w:themeColor="text1"/>
        </w:rPr>
        <w:t xml:space="preserve"> = 2.16 </w:t>
      </w:r>
      <m:oMath>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10</m:t>
            </m:r>
          </m:e>
          <m:sup>
            <m:r>
              <m:rPr>
                <m:sty m:val="p"/>
              </m:rPr>
              <w:rPr>
                <w:rFonts w:ascii="Cambria Math" w:hAnsi="Cambria Math" w:cs="Times New Roman"/>
                <w:color w:val="000000" w:themeColor="text1"/>
              </w:rPr>
              <m:t>-3</m:t>
            </m:r>
          </m:sup>
        </m:sSup>
      </m:oMath>
      <w:r w:rsidRPr="0029187A">
        <w:rPr>
          <w:rFonts w:ascii="Times New Roman" w:eastAsiaTheme="minorEastAsia" w:hAnsi="Times New Roman" w:cs="Times New Roman"/>
          <w:color w:val="000000" w:themeColor="text1"/>
        </w:rPr>
        <w:t xml:space="preserve"> m</w:t>
      </w:r>
      <w:r w:rsidRPr="0029187A">
        <w:rPr>
          <w:rFonts w:ascii="Times New Roman" w:eastAsiaTheme="minorEastAsia" w:hAnsi="Times New Roman" w:cs="Times New Roman"/>
          <w:color w:val="000000" w:themeColor="text1"/>
          <w:vertAlign w:val="superscript"/>
        </w:rPr>
        <w:t>2</w:t>
      </w:r>
    </w:p>
    <w:p w14:paraId="0946653F" w14:textId="5D651055" w:rsidR="00047590" w:rsidRPr="00F81ACD" w:rsidRDefault="00047590" w:rsidP="003932FF">
      <w:pPr>
        <w:pStyle w:val="Caption"/>
        <w:keepNext/>
        <w:spacing w:line="360" w:lineRule="auto"/>
        <w:rPr>
          <w:rFonts w:ascii="Times New Roman" w:hAnsi="Times New Roman" w:cs="Times New Roman"/>
          <w:i w:val="0"/>
          <w:iCs w:val="0"/>
          <w:color w:val="000000" w:themeColor="text1"/>
          <w:sz w:val="22"/>
          <w:szCs w:val="22"/>
        </w:rPr>
      </w:pPr>
      <w:bookmarkStart w:id="27" w:name="_Toc235846851"/>
      <w:r w:rsidRPr="00F81ACD">
        <w:rPr>
          <w:rFonts w:ascii="Times New Roman" w:hAnsi="Times New Roman" w:cs="Times New Roman"/>
          <w:i w:val="0"/>
          <w:iCs w:val="0"/>
          <w:color w:val="000000" w:themeColor="text1"/>
          <w:sz w:val="22"/>
          <w:szCs w:val="22"/>
        </w:rPr>
        <w:t xml:space="preserve">Table </w:t>
      </w:r>
      <w:r w:rsidRPr="00F81ACD">
        <w:rPr>
          <w:rFonts w:ascii="Times New Roman" w:hAnsi="Times New Roman" w:cs="Times New Roman"/>
          <w:i w:val="0"/>
          <w:iCs w:val="0"/>
          <w:color w:val="000000" w:themeColor="text1"/>
          <w:sz w:val="22"/>
          <w:szCs w:val="22"/>
        </w:rPr>
        <w:fldChar w:fldCharType="begin"/>
      </w:r>
      <w:r w:rsidRPr="00F81ACD">
        <w:rPr>
          <w:rFonts w:ascii="Times New Roman" w:hAnsi="Times New Roman" w:cs="Times New Roman"/>
          <w:i w:val="0"/>
          <w:iCs w:val="0"/>
          <w:color w:val="000000" w:themeColor="text1"/>
          <w:sz w:val="22"/>
          <w:szCs w:val="22"/>
        </w:rPr>
        <w:instrText xml:space="preserve"> SEQ Table \* ARABIC </w:instrText>
      </w:r>
      <w:r w:rsidRPr="00F81ACD">
        <w:rPr>
          <w:rFonts w:ascii="Times New Roman" w:hAnsi="Times New Roman" w:cs="Times New Roman"/>
          <w:i w:val="0"/>
          <w:iCs w:val="0"/>
          <w:color w:val="000000" w:themeColor="text1"/>
          <w:sz w:val="22"/>
          <w:szCs w:val="22"/>
        </w:rPr>
        <w:fldChar w:fldCharType="separate"/>
      </w:r>
      <w:r w:rsidR="00B17849">
        <w:rPr>
          <w:rFonts w:ascii="Times New Roman" w:hAnsi="Times New Roman" w:cs="Times New Roman"/>
          <w:i w:val="0"/>
          <w:iCs w:val="0"/>
          <w:noProof/>
          <w:color w:val="000000" w:themeColor="text1"/>
          <w:sz w:val="22"/>
          <w:szCs w:val="22"/>
        </w:rPr>
        <w:t>2</w:t>
      </w:r>
      <w:r w:rsidRPr="00F81ACD">
        <w:rPr>
          <w:rFonts w:ascii="Times New Roman" w:hAnsi="Times New Roman" w:cs="Times New Roman"/>
          <w:i w:val="0"/>
          <w:iCs w:val="0"/>
          <w:color w:val="000000" w:themeColor="text1"/>
          <w:sz w:val="22"/>
          <w:szCs w:val="22"/>
        </w:rPr>
        <w:fldChar w:fldCharType="end"/>
      </w:r>
      <w:r w:rsidRPr="00F81ACD">
        <w:rPr>
          <w:rFonts w:ascii="Times New Roman" w:hAnsi="Times New Roman" w:cs="Times New Roman"/>
          <w:i w:val="0"/>
          <w:iCs w:val="0"/>
          <w:color w:val="000000" w:themeColor="text1"/>
          <w:sz w:val="22"/>
          <w:szCs w:val="22"/>
        </w:rPr>
        <w:t>: Calculated data for Volumetric Flow Rate, Pressure Head Difference and Square Root of Pressure Head Difference</w:t>
      </w:r>
      <w:bookmarkEnd w:id="27"/>
    </w:p>
    <w:tbl>
      <w:tblPr>
        <w:tblStyle w:val="TableGrid"/>
        <w:tblW w:w="8835" w:type="dxa"/>
        <w:jc w:val="center"/>
        <w:tblLayout w:type="fixed"/>
        <w:tblLook w:val="04A0" w:firstRow="1" w:lastRow="0" w:firstColumn="1" w:lastColumn="0" w:noHBand="0" w:noVBand="1"/>
      </w:tblPr>
      <w:tblGrid>
        <w:gridCol w:w="874"/>
        <w:gridCol w:w="1486"/>
        <w:gridCol w:w="1486"/>
        <w:gridCol w:w="1749"/>
        <w:gridCol w:w="1924"/>
        <w:gridCol w:w="1316"/>
      </w:tblGrid>
      <w:tr w:rsidR="00D1413E" w:rsidRPr="0029187A" w14:paraId="24115B2A" w14:textId="77777777" w:rsidTr="008A3548">
        <w:trPr>
          <w:trHeight w:val="2926"/>
          <w:jc w:val="center"/>
        </w:trPr>
        <w:tc>
          <w:tcPr>
            <w:tcW w:w="874" w:type="dxa"/>
            <w:vAlign w:val="center"/>
          </w:tcPr>
          <w:p w14:paraId="3DF8E833" w14:textId="77777777" w:rsidR="00D1413E" w:rsidRPr="003932FF" w:rsidRDefault="00D1413E" w:rsidP="00F33857">
            <w:pPr>
              <w:spacing w:line="360" w:lineRule="auto"/>
              <w:jc w:val="center"/>
              <w:rPr>
                <w:rFonts w:ascii="Times New Roman" w:hAnsi="Times New Roman" w:cs="Times New Roman"/>
                <w:color w:val="000000" w:themeColor="text1"/>
                <w:sz w:val="22"/>
                <w:szCs w:val="22"/>
              </w:rPr>
            </w:pPr>
            <w:r w:rsidRPr="003932FF">
              <w:rPr>
                <w:rFonts w:ascii="Times New Roman" w:hAnsi="Times New Roman" w:cs="Times New Roman"/>
                <w:b/>
                <w:bCs/>
                <w:color w:val="000000" w:themeColor="text1"/>
                <w:sz w:val="22"/>
                <w:szCs w:val="22"/>
              </w:rPr>
              <w:t>Obs. No.</w:t>
            </w:r>
          </w:p>
        </w:tc>
        <w:tc>
          <w:tcPr>
            <w:tcW w:w="1486" w:type="dxa"/>
            <w:vAlign w:val="center"/>
          </w:tcPr>
          <w:p w14:paraId="10F0AF11" w14:textId="77777777" w:rsidR="00D1413E" w:rsidRPr="003932FF" w:rsidRDefault="00D1413E" w:rsidP="00F33857">
            <w:pPr>
              <w:spacing w:line="360" w:lineRule="auto"/>
              <w:jc w:val="center"/>
              <w:rPr>
                <w:rFonts w:ascii="Times New Roman" w:hAnsi="Times New Roman" w:cs="Times New Roman"/>
                <w:b/>
                <w:bCs/>
                <w:color w:val="000000" w:themeColor="text1"/>
                <w:sz w:val="22"/>
                <w:szCs w:val="22"/>
              </w:rPr>
            </w:pPr>
            <w:r w:rsidRPr="003932FF">
              <w:rPr>
                <w:rFonts w:ascii="Times New Roman" w:hAnsi="Times New Roman" w:cs="Times New Roman"/>
                <w:b/>
                <w:bCs/>
                <w:color w:val="000000" w:themeColor="text1"/>
                <w:sz w:val="22"/>
                <w:szCs w:val="22"/>
              </w:rPr>
              <w:t xml:space="preserve">Volumetric Flow rate of water, </w:t>
            </w:r>
          </w:p>
          <w:p w14:paraId="7C78DE0A" w14:textId="77777777" w:rsidR="00D1413E" w:rsidRPr="003932FF" w:rsidRDefault="00D1413E" w:rsidP="00F33857">
            <w:pPr>
              <w:spacing w:line="360" w:lineRule="auto"/>
              <w:jc w:val="center"/>
              <w:rPr>
                <w:rFonts w:ascii="Times New Roman" w:hAnsi="Times New Roman" w:cs="Times New Roman"/>
                <w:b/>
                <w:bCs/>
                <w:color w:val="000000" w:themeColor="text1"/>
                <w:sz w:val="22"/>
                <w:szCs w:val="22"/>
              </w:rPr>
            </w:pPr>
            <w:r w:rsidRPr="003932FF">
              <w:rPr>
                <w:rFonts w:ascii="Times New Roman" w:hAnsi="Times New Roman" w:cs="Times New Roman"/>
                <w:b/>
                <w:bCs/>
                <w:color w:val="000000" w:themeColor="text1"/>
                <w:sz w:val="22"/>
                <w:szCs w:val="22"/>
              </w:rPr>
              <w:t>Q</w:t>
            </w:r>
            <w:r w:rsidRPr="003932FF">
              <w:rPr>
                <w:rFonts w:ascii="Times New Roman" w:hAnsi="Times New Roman" w:cs="Times New Roman"/>
                <w:b/>
                <w:bCs/>
                <w:color w:val="000000" w:themeColor="text1"/>
                <w:sz w:val="22"/>
                <w:szCs w:val="22"/>
                <w:vertAlign w:val="subscript"/>
              </w:rPr>
              <w:t xml:space="preserve"> </w:t>
            </w:r>
            <m:oMath>
              <m:sSup>
                <m:sSupPr>
                  <m:ctrlPr>
                    <w:rPr>
                      <w:rFonts w:ascii="Cambria Math" w:hAnsi="Cambria Math" w:cs="Times New Roman"/>
                      <w:b/>
                      <w:bCs/>
                      <w:color w:val="000000" w:themeColor="text1"/>
                      <w:sz w:val="22"/>
                      <w:szCs w:val="22"/>
                    </w:rPr>
                  </m:ctrlPr>
                </m:sSupPr>
                <m:e>
                  <m:r>
                    <m:rPr>
                      <m:sty m:val="b"/>
                    </m:rPr>
                    <w:rPr>
                      <w:rFonts w:ascii="Cambria Math" w:hAnsi="Cambria Math" w:cs="Times New Roman"/>
                      <w:color w:val="000000" w:themeColor="text1"/>
                      <w:sz w:val="22"/>
                      <w:szCs w:val="22"/>
                    </w:rPr>
                    <m:t>×10</m:t>
                  </m:r>
                </m:e>
                <m:sup>
                  <m:r>
                    <m:rPr>
                      <m:sty m:val="b"/>
                    </m:rPr>
                    <w:rPr>
                      <w:rFonts w:ascii="Cambria Math" w:hAnsi="Cambria Math" w:cs="Times New Roman"/>
                      <w:color w:val="000000" w:themeColor="text1"/>
                      <w:sz w:val="22"/>
                      <w:szCs w:val="22"/>
                    </w:rPr>
                    <m:t>4</m:t>
                  </m:r>
                </m:sup>
              </m:sSup>
            </m:oMath>
          </w:p>
          <w:p w14:paraId="43EB0EAF" w14:textId="77777777" w:rsidR="00D1413E" w:rsidRPr="003932FF" w:rsidRDefault="00D1413E" w:rsidP="00F33857">
            <w:pPr>
              <w:spacing w:line="360" w:lineRule="auto"/>
              <w:jc w:val="center"/>
              <w:rPr>
                <w:rFonts w:ascii="Times New Roman" w:hAnsi="Times New Roman" w:cs="Times New Roman"/>
                <w:color w:val="000000" w:themeColor="text1"/>
                <w:sz w:val="22"/>
                <w:szCs w:val="22"/>
              </w:rPr>
            </w:pPr>
            <m:oMath>
              <m:r>
                <m:rPr>
                  <m:sty m:val="b"/>
                </m:rPr>
                <w:rPr>
                  <w:rFonts w:ascii="Cambria Math" w:hAnsi="Cambria Math" w:cs="Times New Roman"/>
                  <w:color w:val="000000" w:themeColor="text1"/>
                  <w:sz w:val="22"/>
                  <w:szCs w:val="22"/>
                </w:rPr>
                <m:t xml:space="preserve"> </m:t>
              </m:r>
            </m:oMath>
            <w:r w:rsidRPr="003932FF">
              <w:rPr>
                <w:rFonts w:ascii="Times New Roman" w:eastAsiaTheme="minorEastAsia" w:hAnsi="Times New Roman" w:cs="Times New Roman"/>
                <w:b/>
                <w:color w:val="000000" w:themeColor="text1"/>
                <w:sz w:val="22"/>
                <w:szCs w:val="22"/>
              </w:rPr>
              <w:t>(</w:t>
            </w:r>
            <w:r w:rsidRPr="003932FF">
              <w:rPr>
                <w:rFonts w:ascii="Times New Roman" w:eastAsiaTheme="minorEastAsia" w:hAnsi="Times New Roman" w:cs="Times New Roman"/>
                <w:b/>
                <w:bCs/>
                <w:color w:val="000000" w:themeColor="text1"/>
                <w:sz w:val="22"/>
                <w:szCs w:val="22"/>
              </w:rPr>
              <w:t>m</w:t>
            </w:r>
            <w:r w:rsidRPr="003932FF">
              <w:rPr>
                <w:rFonts w:ascii="Times New Roman" w:eastAsiaTheme="minorEastAsia" w:hAnsi="Times New Roman" w:cs="Times New Roman"/>
                <w:b/>
                <w:bCs/>
                <w:color w:val="000000" w:themeColor="text1"/>
                <w:sz w:val="22"/>
                <w:szCs w:val="22"/>
                <w:vertAlign w:val="superscript"/>
              </w:rPr>
              <w:t>3</w:t>
            </w:r>
            <w:r w:rsidRPr="003932FF">
              <w:rPr>
                <w:rFonts w:ascii="Times New Roman" w:eastAsiaTheme="minorEastAsia" w:hAnsi="Times New Roman" w:cs="Times New Roman"/>
                <w:b/>
                <w:bCs/>
                <w:color w:val="000000" w:themeColor="text1"/>
                <w:sz w:val="22"/>
                <w:szCs w:val="22"/>
              </w:rPr>
              <w:t>/s)</w:t>
            </w:r>
          </w:p>
        </w:tc>
        <w:tc>
          <w:tcPr>
            <w:tcW w:w="1486" w:type="dxa"/>
            <w:vAlign w:val="center"/>
          </w:tcPr>
          <w:p w14:paraId="2B9F1C87" w14:textId="77777777" w:rsidR="00D1413E" w:rsidRPr="003932FF" w:rsidRDefault="00D1413E" w:rsidP="00F33857">
            <w:pPr>
              <w:spacing w:line="360" w:lineRule="auto"/>
              <w:jc w:val="center"/>
              <w:rPr>
                <w:rFonts w:ascii="Times New Roman" w:hAnsi="Times New Roman" w:cs="Times New Roman"/>
                <w:b/>
                <w:bCs/>
                <w:color w:val="000000" w:themeColor="text1"/>
                <w:sz w:val="22"/>
                <w:szCs w:val="22"/>
              </w:rPr>
            </w:pPr>
            <w:r w:rsidRPr="003932FF">
              <w:rPr>
                <w:rFonts w:ascii="Times New Roman" w:hAnsi="Times New Roman" w:cs="Times New Roman"/>
                <w:b/>
                <w:bCs/>
                <w:color w:val="000000" w:themeColor="text1"/>
                <w:sz w:val="22"/>
                <w:szCs w:val="22"/>
              </w:rPr>
              <w:t>Manometer</w:t>
            </w:r>
          </w:p>
          <w:p w14:paraId="12162F6D" w14:textId="77777777" w:rsidR="00D1413E" w:rsidRPr="003932FF" w:rsidRDefault="00D1413E" w:rsidP="00F33857">
            <w:pPr>
              <w:spacing w:line="360" w:lineRule="auto"/>
              <w:jc w:val="center"/>
              <w:rPr>
                <w:rFonts w:ascii="Times New Roman" w:eastAsiaTheme="minorEastAsia" w:hAnsi="Times New Roman" w:cs="Times New Roman"/>
                <w:b/>
                <w:bCs/>
                <w:color w:val="000000" w:themeColor="text1"/>
                <w:sz w:val="22"/>
                <w:szCs w:val="22"/>
              </w:rPr>
            </w:pPr>
            <w:r w:rsidRPr="003932FF">
              <w:rPr>
                <w:rFonts w:ascii="Times New Roman" w:hAnsi="Times New Roman" w:cs="Times New Roman"/>
                <w:b/>
                <w:bCs/>
                <w:color w:val="000000" w:themeColor="text1"/>
                <w:sz w:val="22"/>
                <w:szCs w:val="22"/>
              </w:rPr>
              <w:t>Difference, ∆h</w:t>
            </w:r>
            <w:r w:rsidRPr="003932FF">
              <w:rPr>
                <w:rFonts w:ascii="Times New Roman" w:eastAsiaTheme="minorEastAsia" w:hAnsi="Times New Roman" w:cs="Times New Roman"/>
                <w:b/>
                <w:bCs/>
                <w:color w:val="000000" w:themeColor="text1"/>
                <w:sz w:val="22"/>
                <w:szCs w:val="22"/>
              </w:rPr>
              <w:t xml:space="preserve"> </w:t>
            </w:r>
            <m:oMath>
              <m:sSup>
                <m:sSupPr>
                  <m:ctrlPr>
                    <w:rPr>
                      <w:rFonts w:ascii="Cambria Math" w:hAnsi="Cambria Math" w:cs="Times New Roman"/>
                      <w:b/>
                      <w:bCs/>
                      <w:color w:val="000000" w:themeColor="text1"/>
                      <w:sz w:val="22"/>
                      <w:szCs w:val="22"/>
                    </w:rPr>
                  </m:ctrlPr>
                </m:sSupPr>
                <m:e>
                  <m:r>
                    <m:rPr>
                      <m:sty m:val="b"/>
                    </m:rPr>
                    <w:rPr>
                      <w:rFonts w:ascii="Cambria Math" w:hAnsi="Cambria Math" w:cs="Times New Roman"/>
                      <w:color w:val="000000" w:themeColor="text1"/>
                      <w:sz w:val="22"/>
                      <w:szCs w:val="22"/>
                    </w:rPr>
                    <m:t>×10</m:t>
                  </m:r>
                </m:e>
                <m:sup>
                  <m:r>
                    <m:rPr>
                      <m:sty m:val="b"/>
                    </m:rPr>
                    <w:rPr>
                      <w:rFonts w:ascii="Cambria Math" w:hAnsi="Cambria Math" w:cs="Times New Roman"/>
                      <w:color w:val="000000" w:themeColor="text1"/>
                      <w:sz w:val="22"/>
                      <w:szCs w:val="22"/>
                    </w:rPr>
                    <m:t>2</m:t>
                  </m:r>
                </m:sup>
              </m:sSup>
            </m:oMath>
          </w:p>
          <w:p w14:paraId="78262DE7" w14:textId="77777777" w:rsidR="00D1413E" w:rsidRPr="003932FF" w:rsidRDefault="00D1413E" w:rsidP="00F33857">
            <w:pPr>
              <w:spacing w:line="360" w:lineRule="auto"/>
              <w:jc w:val="center"/>
              <w:rPr>
                <w:rFonts w:ascii="Times New Roman" w:hAnsi="Times New Roman" w:cs="Times New Roman"/>
                <w:color w:val="000000" w:themeColor="text1"/>
                <w:sz w:val="22"/>
                <w:szCs w:val="22"/>
              </w:rPr>
            </w:pPr>
            <w:r w:rsidRPr="003932FF">
              <w:rPr>
                <w:rFonts w:ascii="Times New Roman" w:eastAsiaTheme="minorEastAsia" w:hAnsi="Times New Roman" w:cs="Times New Roman"/>
                <w:b/>
                <w:bCs/>
                <w:color w:val="000000" w:themeColor="text1"/>
                <w:sz w:val="22"/>
                <w:szCs w:val="22"/>
              </w:rPr>
              <w:t>(m)</w:t>
            </w:r>
          </w:p>
        </w:tc>
        <w:tc>
          <w:tcPr>
            <w:tcW w:w="1749" w:type="dxa"/>
            <w:vAlign w:val="center"/>
          </w:tcPr>
          <w:p w14:paraId="6BBBF7CB" w14:textId="77777777" w:rsidR="00D1413E" w:rsidRPr="003932FF" w:rsidRDefault="00D1413E" w:rsidP="00F33857">
            <w:pPr>
              <w:spacing w:line="360" w:lineRule="auto"/>
              <w:jc w:val="center"/>
              <w:rPr>
                <w:rFonts w:ascii="Times New Roman" w:hAnsi="Times New Roman" w:cs="Times New Roman"/>
                <w:b/>
                <w:bCs/>
                <w:color w:val="000000" w:themeColor="text1"/>
                <w:sz w:val="22"/>
                <w:szCs w:val="22"/>
              </w:rPr>
            </w:pPr>
            <w:r w:rsidRPr="003932FF">
              <w:rPr>
                <w:rFonts w:ascii="Times New Roman" w:hAnsi="Times New Roman" w:cs="Times New Roman"/>
                <w:b/>
                <w:bCs/>
                <w:color w:val="000000" w:themeColor="text1"/>
                <w:sz w:val="22"/>
                <w:szCs w:val="22"/>
              </w:rPr>
              <w:t xml:space="preserve">Pressure Head difference, </w:t>
            </w:r>
          </w:p>
          <w:p w14:paraId="251E10C6" w14:textId="77777777" w:rsidR="00D1413E" w:rsidRPr="003932FF" w:rsidRDefault="00D1413E" w:rsidP="00F33857">
            <w:pPr>
              <w:spacing w:line="360" w:lineRule="auto"/>
              <w:jc w:val="center"/>
              <w:rPr>
                <w:rFonts w:ascii="Times New Roman" w:eastAsiaTheme="minorEastAsia" w:hAnsi="Times New Roman" w:cs="Times New Roman"/>
                <w:b/>
                <w:bCs/>
                <w:color w:val="000000" w:themeColor="text1"/>
                <w:sz w:val="22"/>
                <w:szCs w:val="22"/>
              </w:rPr>
            </w:pPr>
            <w:r w:rsidRPr="003932FF">
              <w:rPr>
                <w:rFonts w:ascii="Times New Roman" w:hAnsi="Times New Roman" w:cs="Times New Roman"/>
                <w:b/>
                <w:bCs/>
                <w:color w:val="000000" w:themeColor="text1"/>
                <w:sz w:val="22"/>
                <w:szCs w:val="22"/>
              </w:rPr>
              <w:t xml:space="preserve">∆H </w:t>
            </w:r>
          </w:p>
          <w:p w14:paraId="0D76304F" w14:textId="77777777" w:rsidR="00D1413E" w:rsidRPr="003932FF" w:rsidRDefault="00D1413E" w:rsidP="00F33857">
            <w:pPr>
              <w:spacing w:line="360" w:lineRule="auto"/>
              <w:jc w:val="center"/>
              <w:rPr>
                <w:rFonts w:ascii="Times New Roman" w:hAnsi="Times New Roman" w:cs="Times New Roman"/>
                <w:color w:val="000000" w:themeColor="text1"/>
                <w:sz w:val="22"/>
                <w:szCs w:val="22"/>
              </w:rPr>
            </w:pPr>
            <w:r w:rsidRPr="003932FF">
              <w:rPr>
                <w:rFonts w:ascii="Times New Roman" w:eastAsiaTheme="minorEastAsia" w:hAnsi="Times New Roman" w:cs="Times New Roman"/>
                <w:b/>
                <w:bCs/>
                <w:color w:val="000000" w:themeColor="text1"/>
                <w:sz w:val="22"/>
                <w:szCs w:val="22"/>
              </w:rPr>
              <w:t>(m H</w:t>
            </w:r>
            <w:r w:rsidRPr="003932FF">
              <w:rPr>
                <w:rFonts w:ascii="Times New Roman" w:eastAsiaTheme="minorEastAsia" w:hAnsi="Times New Roman" w:cs="Times New Roman"/>
                <w:b/>
                <w:bCs/>
                <w:color w:val="000000" w:themeColor="text1"/>
                <w:sz w:val="22"/>
                <w:szCs w:val="22"/>
                <w:vertAlign w:val="subscript"/>
              </w:rPr>
              <w:t>2</w:t>
            </w:r>
            <w:r w:rsidRPr="003932FF">
              <w:rPr>
                <w:rFonts w:ascii="Times New Roman" w:eastAsiaTheme="minorEastAsia" w:hAnsi="Times New Roman" w:cs="Times New Roman"/>
                <w:b/>
                <w:bCs/>
                <w:color w:val="000000" w:themeColor="text1"/>
                <w:sz w:val="22"/>
                <w:szCs w:val="22"/>
              </w:rPr>
              <w:t>O)</w:t>
            </w:r>
          </w:p>
        </w:tc>
        <w:tc>
          <w:tcPr>
            <w:tcW w:w="1924" w:type="dxa"/>
            <w:vAlign w:val="center"/>
          </w:tcPr>
          <w:p w14:paraId="0A27F8E8" w14:textId="77777777" w:rsidR="00D1413E" w:rsidRPr="003932FF" w:rsidRDefault="00D1413E" w:rsidP="00F33857">
            <w:pPr>
              <w:spacing w:line="360" w:lineRule="auto"/>
              <w:jc w:val="center"/>
              <w:rPr>
                <w:rFonts w:ascii="Times New Roman" w:hAnsi="Times New Roman" w:cs="Times New Roman"/>
                <w:b/>
                <w:bCs/>
                <w:color w:val="000000" w:themeColor="text1"/>
                <w:sz w:val="22"/>
                <w:szCs w:val="22"/>
              </w:rPr>
            </w:pPr>
            <w:r w:rsidRPr="003932FF">
              <w:rPr>
                <w:rFonts w:ascii="Times New Roman" w:hAnsi="Times New Roman" w:cs="Times New Roman"/>
                <w:b/>
                <w:bCs/>
                <w:color w:val="000000" w:themeColor="text1"/>
                <w:sz w:val="22"/>
                <w:szCs w:val="22"/>
              </w:rPr>
              <w:t>Square Root of Pressure Head Difference,</w:t>
            </w:r>
          </w:p>
          <w:p w14:paraId="3A848438" w14:textId="77777777" w:rsidR="00D1413E" w:rsidRPr="003932FF" w:rsidRDefault="00A2501D" w:rsidP="00F33857">
            <w:pPr>
              <w:spacing w:line="360" w:lineRule="auto"/>
              <w:jc w:val="center"/>
              <w:rPr>
                <w:rFonts w:ascii="Times New Roman" w:eastAsiaTheme="minorEastAsia" w:hAnsi="Times New Roman" w:cs="Times New Roman"/>
                <w:b/>
                <w:bCs/>
                <w:color w:val="000000" w:themeColor="text1"/>
                <w:sz w:val="22"/>
                <w:szCs w:val="22"/>
              </w:rPr>
            </w:pPr>
            <m:oMathPara>
              <m:oMath>
                <m:rad>
                  <m:radPr>
                    <m:degHide m:val="1"/>
                    <m:ctrlPr>
                      <w:rPr>
                        <w:rFonts w:ascii="Cambria Math" w:hAnsi="Cambria Math" w:cs="Times New Roman"/>
                        <w:b/>
                        <w:bCs/>
                        <w:i/>
                        <w:color w:val="000000" w:themeColor="text1"/>
                        <w:sz w:val="22"/>
                        <w:szCs w:val="22"/>
                      </w:rPr>
                    </m:ctrlPr>
                  </m:radPr>
                  <m:deg/>
                  <m:e>
                    <m:r>
                      <m:rPr>
                        <m:sty m:val="b"/>
                      </m:rPr>
                      <w:rPr>
                        <w:rFonts w:ascii="Cambria Math" w:hAnsi="Cambria Math" w:cs="Times New Roman"/>
                        <w:color w:val="000000" w:themeColor="text1"/>
                        <w:sz w:val="22"/>
                        <w:szCs w:val="22"/>
                      </w:rPr>
                      <m:t>ΔH</m:t>
                    </m:r>
                  </m:e>
                </m:rad>
              </m:oMath>
            </m:oMathPara>
          </w:p>
          <w:p w14:paraId="08D12B11" w14:textId="0A0D855D" w:rsidR="00D1413E" w:rsidRPr="001E70B3" w:rsidRDefault="007F144F" w:rsidP="00F33857">
            <w:pPr>
              <w:spacing w:line="360" w:lineRule="auto"/>
              <w:jc w:val="center"/>
              <w:rPr>
                <w:rFonts w:ascii="Times New Roman" w:hAnsi="Times New Roman" w:cs="Times New Roman"/>
                <w:b/>
                <w:bCs/>
                <w:color w:val="000000" w:themeColor="text1"/>
                <w:sz w:val="22"/>
                <w:szCs w:val="22"/>
              </w:rPr>
            </w:pPr>
            <w:r>
              <w:rPr>
                <w:rFonts w:ascii="Times New Roman" w:eastAsiaTheme="minorEastAsia" w:hAnsi="Times New Roman" w:cs="Times New Roman"/>
                <w:b/>
                <w:bCs/>
                <w:color w:val="000000" w:themeColor="text1"/>
                <w:sz w:val="22"/>
                <w:szCs w:val="22"/>
              </w:rPr>
              <w:t>(</w:t>
            </w:r>
            <m:oMath>
              <m:rad>
                <m:radPr>
                  <m:degHide m:val="1"/>
                  <m:ctrlPr>
                    <w:rPr>
                      <w:rFonts w:ascii="Cambria Math" w:hAnsi="Cambria Math" w:cs="Times New Roman"/>
                      <w:b/>
                      <w:bCs/>
                      <w:i/>
                      <w:color w:val="000000" w:themeColor="text1"/>
                      <w:sz w:val="22"/>
                      <w:szCs w:val="22"/>
                    </w:rPr>
                  </m:ctrlPr>
                </m:radPr>
                <m:deg/>
                <m:e>
                  <m:r>
                    <m:rPr>
                      <m:sty m:val="b"/>
                    </m:rPr>
                    <w:rPr>
                      <w:rFonts w:ascii="Cambria Math" w:hAnsi="Cambria Math" w:cs="Times New Roman"/>
                      <w:color w:val="000000" w:themeColor="text1"/>
                      <w:sz w:val="22"/>
                      <w:szCs w:val="22"/>
                    </w:rPr>
                    <m:t>m</m:t>
                  </m:r>
                </m:e>
              </m:rad>
            </m:oMath>
            <w:r w:rsidR="001E70B3" w:rsidRPr="001E70B3">
              <w:rPr>
                <w:rFonts w:ascii="Times New Roman" w:eastAsiaTheme="minorEastAsia" w:hAnsi="Times New Roman" w:cs="Times New Roman"/>
                <w:b/>
                <w:bCs/>
                <w:color w:val="000000" w:themeColor="text1"/>
                <w:sz w:val="22"/>
                <w:szCs w:val="22"/>
              </w:rPr>
              <w:t xml:space="preserve"> H</w:t>
            </w:r>
            <w:r w:rsidR="001E70B3" w:rsidRPr="001E70B3">
              <w:rPr>
                <w:rFonts w:ascii="Times New Roman" w:eastAsiaTheme="minorEastAsia" w:hAnsi="Times New Roman" w:cs="Times New Roman"/>
                <w:b/>
                <w:bCs/>
                <w:color w:val="000000" w:themeColor="text1"/>
                <w:sz w:val="22"/>
                <w:szCs w:val="22"/>
                <w:vertAlign w:val="subscript"/>
              </w:rPr>
              <w:t>2</w:t>
            </w:r>
            <w:r w:rsidR="001E70B3" w:rsidRPr="001E70B3">
              <w:rPr>
                <w:rFonts w:ascii="Times New Roman" w:eastAsiaTheme="minorEastAsia" w:hAnsi="Times New Roman" w:cs="Times New Roman"/>
                <w:b/>
                <w:bCs/>
                <w:color w:val="000000" w:themeColor="text1"/>
                <w:sz w:val="22"/>
                <w:szCs w:val="22"/>
              </w:rPr>
              <w:t>O)</w:t>
            </w:r>
          </w:p>
        </w:tc>
        <w:tc>
          <w:tcPr>
            <w:tcW w:w="1316" w:type="dxa"/>
            <w:vAlign w:val="center"/>
          </w:tcPr>
          <w:p w14:paraId="5B6DF308" w14:textId="77777777" w:rsidR="00D1413E" w:rsidRPr="003932FF" w:rsidRDefault="00D1413E" w:rsidP="00F33857">
            <w:pPr>
              <w:spacing w:line="360" w:lineRule="auto"/>
              <w:jc w:val="center"/>
              <w:rPr>
                <w:rFonts w:ascii="Times New Roman" w:hAnsi="Times New Roman" w:cs="Times New Roman"/>
                <w:b/>
                <w:bCs/>
                <w:color w:val="000000" w:themeColor="text1"/>
                <w:sz w:val="22"/>
                <w:szCs w:val="22"/>
                <w:vertAlign w:val="subscript"/>
              </w:rPr>
            </w:pPr>
            <w:r w:rsidRPr="003932FF">
              <w:rPr>
                <w:rFonts w:ascii="Times New Roman" w:hAnsi="Times New Roman" w:cs="Times New Roman"/>
                <w:b/>
                <w:bCs/>
                <w:color w:val="000000" w:themeColor="text1"/>
                <w:sz w:val="22"/>
                <w:szCs w:val="22"/>
              </w:rPr>
              <w:t>Orifice coefficient, C</w:t>
            </w:r>
            <w:r w:rsidRPr="003932FF">
              <w:rPr>
                <w:rFonts w:ascii="Times New Roman" w:hAnsi="Times New Roman" w:cs="Times New Roman"/>
                <w:b/>
                <w:bCs/>
                <w:color w:val="000000" w:themeColor="text1"/>
                <w:sz w:val="22"/>
                <w:szCs w:val="22"/>
                <w:vertAlign w:val="subscript"/>
              </w:rPr>
              <w:t>0</w:t>
            </w:r>
          </w:p>
        </w:tc>
      </w:tr>
      <w:tr w:rsidR="00D1413E" w:rsidRPr="0029187A" w14:paraId="25C3DC77" w14:textId="77777777" w:rsidTr="008A3548">
        <w:trPr>
          <w:trHeight w:val="511"/>
          <w:jc w:val="center"/>
        </w:trPr>
        <w:tc>
          <w:tcPr>
            <w:tcW w:w="874" w:type="dxa"/>
            <w:vAlign w:val="center"/>
          </w:tcPr>
          <w:p w14:paraId="48E32B41"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w:t>
            </w:r>
          </w:p>
        </w:tc>
        <w:tc>
          <w:tcPr>
            <w:tcW w:w="1486" w:type="dxa"/>
            <w:vAlign w:val="center"/>
          </w:tcPr>
          <w:p w14:paraId="4DFF4404"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2.824</w:t>
            </w:r>
          </w:p>
        </w:tc>
        <w:tc>
          <w:tcPr>
            <w:tcW w:w="1486" w:type="dxa"/>
            <w:vAlign w:val="center"/>
          </w:tcPr>
          <w:p w14:paraId="54E11A67"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3.5</w:t>
            </w:r>
          </w:p>
        </w:tc>
        <w:tc>
          <w:tcPr>
            <w:tcW w:w="1749" w:type="dxa"/>
            <w:vAlign w:val="center"/>
          </w:tcPr>
          <w:p w14:paraId="5ABED029"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2.102</w:t>
            </w:r>
          </w:p>
        </w:tc>
        <w:tc>
          <w:tcPr>
            <w:tcW w:w="1924" w:type="dxa"/>
            <w:vAlign w:val="center"/>
          </w:tcPr>
          <w:p w14:paraId="6544A091"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1.449</w:t>
            </w:r>
          </w:p>
        </w:tc>
        <w:tc>
          <w:tcPr>
            <w:tcW w:w="1316" w:type="dxa"/>
            <w:vAlign w:val="center"/>
          </w:tcPr>
          <w:p w14:paraId="14D0B531"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0.840</w:t>
            </w:r>
          </w:p>
        </w:tc>
      </w:tr>
      <w:tr w:rsidR="00D1413E" w:rsidRPr="0029187A" w14:paraId="36C3BF9F" w14:textId="77777777" w:rsidTr="008A3548">
        <w:trPr>
          <w:trHeight w:val="511"/>
          <w:jc w:val="center"/>
        </w:trPr>
        <w:tc>
          <w:tcPr>
            <w:tcW w:w="874" w:type="dxa"/>
            <w:vAlign w:val="center"/>
          </w:tcPr>
          <w:p w14:paraId="65ED7587"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2</w:t>
            </w:r>
          </w:p>
        </w:tc>
        <w:tc>
          <w:tcPr>
            <w:tcW w:w="1486" w:type="dxa"/>
            <w:vAlign w:val="center"/>
          </w:tcPr>
          <w:p w14:paraId="61C2B400"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4.826</w:t>
            </w:r>
          </w:p>
        </w:tc>
        <w:tc>
          <w:tcPr>
            <w:tcW w:w="1486" w:type="dxa"/>
            <w:vAlign w:val="center"/>
          </w:tcPr>
          <w:p w14:paraId="05805CCA"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6.4</w:t>
            </w:r>
          </w:p>
        </w:tc>
        <w:tc>
          <w:tcPr>
            <w:tcW w:w="1749" w:type="dxa"/>
            <w:vAlign w:val="center"/>
          </w:tcPr>
          <w:p w14:paraId="28745D5E"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3.843</w:t>
            </w:r>
          </w:p>
        </w:tc>
        <w:tc>
          <w:tcPr>
            <w:tcW w:w="1924" w:type="dxa"/>
            <w:vAlign w:val="center"/>
          </w:tcPr>
          <w:p w14:paraId="132EAA88"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1.960</w:t>
            </w:r>
          </w:p>
        </w:tc>
        <w:tc>
          <w:tcPr>
            <w:tcW w:w="1316" w:type="dxa"/>
            <w:vAlign w:val="center"/>
          </w:tcPr>
          <w:p w14:paraId="0050CC8C"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1.062</w:t>
            </w:r>
          </w:p>
        </w:tc>
      </w:tr>
      <w:tr w:rsidR="00D1413E" w:rsidRPr="0029187A" w14:paraId="16AD36B3" w14:textId="77777777" w:rsidTr="008A3548">
        <w:trPr>
          <w:trHeight w:val="496"/>
          <w:jc w:val="center"/>
        </w:trPr>
        <w:tc>
          <w:tcPr>
            <w:tcW w:w="874" w:type="dxa"/>
            <w:vAlign w:val="center"/>
          </w:tcPr>
          <w:p w14:paraId="0E9B096A"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3</w:t>
            </w:r>
          </w:p>
        </w:tc>
        <w:tc>
          <w:tcPr>
            <w:tcW w:w="1486" w:type="dxa"/>
            <w:vAlign w:val="center"/>
          </w:tcPr>
          <w:p w14:paraId="6CC4D06B"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5.695</w:t>
            </w:r>
          </w:p>
        </w:tc>
        <w:tc>
          <w:tcPr>
            <w:tcW w:w="1486" w:type="dxa"/>
            <w:vAlign w:val="center"/>
          </w:tcPr>
          <w:p w14:paraId="557C7974"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8.6</w:t>
            </w:r>
          </w:p>
        </w:tc>
        <w:tc>
          <w:tcPr>
            <w:tcW w:w="1749" w:type="dxa"/>
            <w:vAlign w:val="center"/>
          </w:tcPr>
          <w:p w14:paraId="234C363A"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5.164</w:t>
            </w:r>
          </w:p>
        </w:tc>
        <w:tc>
          <w:tcPr>
            <w:tcW w:w="1924" w:type="dxa"/>
            <w:vAlign w:val="center"/>
          </w:tcPr>
          <w:p w14:paraId="3DC915CE"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2.272</w:t>
            </w:r>
          </w:p>
        </w:tc>
        <w:tc>
          <w:tcPr>
            <w:tcW w:w="1316" w:type="dxa"/>
            <w:vAlign w:val="center"/>
          </w:tcPr>
          <w:p w14:paraId="6656454B"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1.081</w:t>
            </w:r>
          </w:p>
        </w:tc>
      </w:tr>
      <w:tr w:rsidR="00D1413E" w:rsidRPr="0029187A" w14:paraId="6376D929" w14:textId="77777777" w:rsidTr="008A3548">
        <w:trPr>
          <w:trHeight w:val="511"/>
          <w:jc w:val="center"/>
        </w:trPr>
        <w:tc>
          <w:tcPr>
            <w:tcW w:w="874" w:type="dxa"/>
            <w:vAlign w:val="center"/>
          </w:tcPr>
          <w:p w14:paraId="0E182C73"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4</w:t>
            </w:r>
          </w:p>
        </w:tc>
        <w:tc>
          <w:tcPr>
            <w:tcW w:w="1486" w:type="dxa"/>
            <w:vAlign w:val="center"/>
          </w:tcPr>
          <w:p w14:paraId="506DECD3"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6.793</w:t>
            </w:r>
          </w:p>
        </w:tc>
        <w:tc>
          <w:tcPr>
            <w:tcW w:w="1486" w:type="dxa"/>
            <w:vAlign w:val="center"/>
          </w:tcPr>
          <w:p w14:paraId="24234B92"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12.5</w:t>
            </w:r>
          </w:p>
        </w:tc>
        <w:tc>
          <w:tcPr>
            <w:tcW w:w="1749" w:type="dxa"/>
            <w:vAlign w:val="center"/>
          </w:tcPr>
          <w:p w14:paraId="7916EF9C"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7.506</w:t>
            </w:r>
          </w:p>
        </w:tc>
        <w:tc>
          <w:tcPr>
            <w:tcW w:w="1924" w:type="dxa"/>
            <w:vAlign w:val="center"/>
          </w:tcPr>
          <w:p w14:paraId="7FF33020"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2.739</w:t>
            </w:r>
          </w:p>
        </w:tc>
        <w:tc>
          <w:tcPr>
            <w:tcW w:w="1316" w:type="dxa"/>
            <w:vAlign w:val="center"/>
          </w:tcPr>
          <w:p w14:paraId="2F8A3097"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1.069</w:t>
            </w:r>
          </w:p>
        </w:tc>
      </w:tr>
      <w:tr w:rsidR="00D1413E" w:rsidRPr="0029187A" w14:paraId="323E284F" w14:textId="77777777" w:rsidTr="008A3548">
        <w:trPr>
          <w:trHeight w:val="511"/>
          <w:jc w:val="center"/>
        </w:trPr>
        <w:tc>
          <w:tcPr>
            <w:tcW w:w="874" w:type="dxa"/>
            <w:vAlign w:val="center"/>
          </w:tcPr>
          <w:p w14:paraId="6175DE99"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5</w:t>
            </w:r>
          </w:p>
        </w:tc>
        <w:tc>
          <w:tcPr>
            <w:tcW w:w="1486" w:type="dxa"/>
            <w:vAlign w:val="center"/>
          </w:tcPr>
          <w:p w14:paraId="01E97238"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7.032</w:t>
            </w:r>
          </w:p>
        </w:tc>
        <w:tc>
          <w:tcPr>
            <w:tcW w:w="1486" w:type="dxa"/>
            <w:vAlign w:val="center"/>
          </w:tcPr>
          <w:p w14:paraId="73CF91A0"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15.5</w:t>
            </w:r>
          </w:p>
        </w:tc>
        <w:tc>
          <w:tcPr>
            <w:tcW w:w="1749" w:type="dxa"/>
            <w:vAlign w:val="center"/>
          </w:tcPr>
          <w:p w14:paraId="7D12ABAC"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9.308</w:t>
            </w:r>
          </w:p>
        </w:tc>
        <w:tc>
          <w:tcPr>
            <w:tcW w:w="1924" w:type="dxa"/>
            <w:vAlign w:val="center"/>
          </w:tcPr>
          <w:p w14:paraId="5050E2B0"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3.051</w:t>
            </w:r>
          </w:p>
        </w:tc>
        <w:tc>
          <w:tcPr>
            <w:tcW w:w="1316" w:type="dxa"/>
            <w:vAlign w:val="center"/>
          </w:tcPr>
          <w:p w14:paraId="4A1567DB"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0.994</w:t>
            </w:r>
          </w:p>
        </w:tc>
      </w:tr>
      <w:tr w:rsidR="00D1413E" w:rsidRPr="0029187A" w14:paraId="3E93EE65" w14:textId="77777777" w:rsidTr="008A3548">
        <w:trPr>
          <w:trHeight w:val="496"/>
          <w:jc w:val="center"/>
        </w:trPr>
        <w:tc>
          <w:tcPr>
            <w:tcW w:w="874" w:type="dxa"/>
            <w:vAlign w:val="center"/>
          </w:tcPr>
          <w:p w14:paraId="159D19D2"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6</w:t>
            </w:r>
          </w:p>
        </w:tc>
        <w:tc>
          <w:tcPr>
            <w:tcW w:w="1486" w:type="dxa"/>
            <w:vAlign w:val="center"/>
          </w:tcPr>
          <w:p w14:paraId="46F44CD4"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7.446</w:t>
            </w:r>
          </w:p>
        </w:tc>
        <w:tc>
          <w:tcPr>
            <w:tcW w:w="1486" w:type="dxa"/>
            <w:vAlign w:val="center"/>
          </w:tcPr>
          <w:p w14:paraId="25343C0E"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17.5</w:t>
            </w:r>
          </w:p>
        </w:tc>
        <w:tc>
          <w:tcPr>
            <w:tcW w:w="1749" w:type="dxa"/>
            <w:vAlign w:val="center"/>
          </w:tcPr>
          <w:p w14:paraId="5FF0B329"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10.509</w:t>
            </w:r>
          </w:p>
        </w:tc>
        <w:tc>
          <w:tcPr>
            <w:tcW w:w="1924" w:type="dxa"/>
            <w:vAlign w:val="center"/>
          </w:tcPr>
          <w:p w14:paraId="30161013"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3.242</w:t>
            </w:r>
          </w:p>
        </w:tc>
        <w:tc>
          <w:tcPr>
            <w:tcW w:w="1316" w:type="dxa"/>
            <w:vAlign w:val="center"/>
          </w:tcPr>
          <w:p w14:paraId="59737D1F"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0.991</w:t>
            </w:r>
          </w:p>
        </w:tc>
      </w:tr>
      <w:tr w:rsidR="00D1413E" w:rsidRPr="0029187A" w14:paraId="78D6FB14" w14:textId="77777777" w:rsidTr="008A3548">
        <w:trPr>
          <w:trHeight w:val="511"/>
          <w:jc w:val="center"/>
        </w:trPr>
        <w:tc>
          <w:tcPr>
            <w:tcW w:w="874" w:type="dxa"/>
            <w:vAlign w:val="center"/>
          </w:tcPr>
          <w:p w14:paraId="4C2D7441"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7</w:t>
            </w:r>
          </w:p>
        </w:tc>
        <w:tc>
          <w:tcPr>
            <w:tcW w:w="1486" w:type="dxa"/>
            <w:vAlign w:val="center"/>
          </w:tcPr>
          <w:p w14:paraId="06D1BA1B"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7.692</w:t>
            </w:r>
          </w:p>
        </w:tc>
        <w:tc>
          <w:tcPr>
            <w:tcW w:w="1486" w:type="dxa"/>
            <w:vAlign w:val="center"/>
          </w:tcPr>
          <w:p w14:paraId="36DD6524"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18.8</w:t>
            </w:r>
          </w:p>
        </w:tc>
        <w:tc>
          <w:tcPr>
            <w:tcW w:w="1749" w:type="dxa"/>
            <w:vAlign w:val="center"/>
          </w:tcPr>
          <w:p w14:paraId="667DECEB"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11.289</w:t>
            </w:r>
          </w:p>
        </w:tc>
        <w:tc>
          <w:tcPr>
            <w:tcW w:w="1924" w:type="dxa"/>
            <w:vAlign w:val="center"/>
          </w:tcPr>
          <w:p w14:paraId="07F6E138"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3.360</w:t>
            </w:r>
          </w:p>
        </w:tc>
        <w:tc>
          <w:tcPr>
            <w:tcW w:w="1316" w:type="dxa"/>
            <w:vAlign w:val="center"/>
          </w:tcPr>
          <w:p w14:paraId="252ADFC3"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0.987</w:t>
            </w:r>
          </w:p>
        </w:tc>
      </w:tr>
      <w:tr w:rsidR="00D1413E" w:rsidRPr="0029187A" w14:paraId="09EF1DE3" w14:textId="77777777" w:rsidTr="008A3548">
        <w:trPr>
          <w:trHeight w:val="511"/>
          <w:jc w:val="center"/>
        </w:trPr>
        <w:tc>
          <w:tcPr>
            <w:tcW w:w="874" w:type="dxa"/>
            <w:vAlign w:val="center"/>
          </w:tcPr>
          <w:p w14:paraId="6A6B13CB"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8</w:t>
            </w:r>
          </w:p>
        </w:tc>
        <w:tc>
          <w:tcPr>
            <w:tcW w:w="1486" w:type="dxa"/>
            <w:vAlign w:val="center"/>
          </w:tcPr>
          <w:p w14:paraId="28E33162"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8.058</w:t>
            </w:r>
          </w:p>
        </w:tc>
        <w:tc>
          <w:tcPr>
            <w:tcW w:w="1486" w:type="dxa"/>
            <w:vAlign w:val="center"/>
          </w:tcPr>
          <w:p w14:paraId="2EEA3FE3"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21.6</w:t>
            </w:r>
          </w:p>
        </w:tc>
        <w:tc>
          <w:tcPr>
            <w:tcW w:w="1749" w:type="dxa"/>
            <w:vAlign w:val="center"/>
          </w:tcPr>
          <w:p w14:paraId="6BA1C5A6"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12.971</w:t>
            </w:r>
          </w:p>
        </w:tc>
        <w:tc>
          <w:tcPr>
            <w:tcW w:w="1924" w:type="dxa"/>
            <w:vAlign w:val="center"/>
          </w:tcPr>
          <w:p w14:paraId="38285782"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3.601</w:t>
            </w:r>
          </w:p>
        </w:tc>
        <w:tc>
          <w:tcPr>
            <w:tcW w:w="1316" w:type="dxa"/>
            <w:vAlign w:val="center"/>
          </w:tcPr>
          <w:p w14:paraId="7EB1E6C5" w14:textId="77777777" w:rsidR="00D1413E" w:rsidRPr="00E825C6" w:rsidRDefault="00D1413E" w:rsidP="00F33857">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0.965</w:t>
            </w:r>
          </w:p>
        </w:tc>
      </w:tr>
    </w:tbl>
    <w:p w14:paraId="7B8004D4" w14:textId="31063A61" w:rsidR="007020A3" w:rsidRPr="00F81ACD" w:rsidRDefault="007020A3" w:rsidP="00485C05">
      <w:pPr>
        <w:pStyle w:val="Caption"/>
        <w:keepNext/>
        <w:spacing w:line="360" w:lineRule="auto"/>
        <w:rPr>
          <w:rFonts w:ascii="Times New Roman" w:hAnsi="Times New Roman" w:cs="Times New Roman"/>
          <w:i w:val="0"/>
          <w:iCs w:val="0"/>
          <w:color w:val="000000" w:themeColor="text1"/>
          <w:sz w:val="22"/>
          <w:szCs w:val="22"/>
        </w:rPr>
      </w:pPr>
      <w:bookmarkStart w:id="28" w:name="_Toc235846852"/>
      <w:r w:rsidRPr="00F81ACD">
        <w:rPr>
          <w:rFonts w:ascii="Times New Roman" w:hAnsi="Times New Roman" w:cs="Times New Roman"/>
          <w:i w:val="0"/>
          <w:iCs w:val="0"/>
          <w:color w:val="000000" w:themeColor="text1"/>
          <w:sz w:val="22"/>
          <w:szCs w:val="22"/>
        </w:rPr>
        <w:lastRenderedPageBreak/>
        <w:t xml:space="preserve">Table </w:t>
      </w:r>
      <w:r w:rsidRPr="00F81ACD">
        <w:rPr>
          <w:rFonts w:ascii="Times New Roman" w:hAnsi="Times New Roman" w:cs="Times New Roman"/>
          <w:i w:val="0"/>
          <w:iCs w:val="0"/>
          <w:color w:val="000000" w:themeColor="text1"/>
          <w:sz w:val="22"/>
          <w:szCs w:val="22"/>
        </w:rPr>
        <w:fldChar w:fldCharType="begin"/>
      </w:r>
      <w:r w:rsidRPr="00F81ACD">
        <w:rPr>
          <w:rFonts w:ascii="Times New Roman" w:hAnsi="Times New Roman" w:cs="Times New Roman"/>
          <w:i w:val="0"/>
          <w:iCs w:val="0"/>
          <w:color w:val="000000" w:themeColor="text1"/>
          <w:sz w:val="22"/>
          <w:szCs w:val="22"/>
        </w:rPr>
        <w:instrText xml:space="preserve"> SEQ Table \* ARABIC </w:instrText>
      </w:r>
      <w:r w:rsidRPr="00F81ACD">
        <w:rPr>
          <w:rFonts w:ascii="Times New Roman" w:hAnsi="Times New Roman" w:cs="Times New Roman"/>
          <w:i w:val="0"/>
          <w:iCs w:val="0"/>
          <w:color w:val="000000" w:themeColor="text1"/>
          <w:sz w:val="22"/>
          <w:szCs w:val="22"/>
        </w:rPr>
        <w:fldChar w:fldCharType="separate"/>
      </w:r>
      <w:r w:rsidR="00B17849">
        <w:rPr>
          <w:rFonts w:ascii="Times New Roman" w:hAnsi="Times New Roman" w:cs="Times New Roman"/>
          <w:i w:val="0"/>
          <w:iCs w:val="0"/>
          <w:noProof/>
          <w:color w:val="000000" w:themeColor="text1"/>
          <w:sz w:val="22"/>
          <w:szCs w:val="22"/>
        </w:rPr>
        <w:t>3</w:t>
      </w:r>
      <w:r w:rsidRPr="00F81ACD">
        <w:rPr>
          <w:rFonts w:ascii="Times New Roman" w:hAnsi="Times New Roman" w:cs="Times New Roman"/>
          <w:i w:val="0"/>
          <w:iCs w:val="0"/>
          <w:color w:val="000000" w:themeColor="text1"/>
          <w:sz w:val="22"/>
          <w:szCs w:val="22"/>
        </w:rPr>
        <w:fldChar w:fldCharType="end"/>
      </w:r>
      <w:r w:rsidRPr="00F81ACD">
        <w:rPr>
          <w:rFonts w:ascii="Times New Roman" w:hAnsi="Times New Roman" w:cs="Times New Roman"/>
          <w:i w:val="0"/>
          <w:iCs w:val="0"/>
          <w:color w:val="000000" w:themeColor="text1"/>
          <w:sz w:val="22"/>
          <w:szCs w:val="22"/>
        </w:rPr>
        <w:t>: Calculated data for Average Velocity, Theoretical Volumetric Flow Rate, Coefficient of Orifice, and Reynolds Number</w:t>
      </w:r>
      <w:bookmarkEnd w:id="28"/>
    </w:p>
    <w:tbl>
      <w:tblPr>
        <w:tblStyle w:val="TableGrid"/>
        <w:tblW w:w="8776" w:type="dxa"/>
        <w:jc w:val="center"/>
        <w:tblLook w:val="04A0" w:firstRow="1" w:lastRow="0" w:firstColumn="1" w:lastColumn="0" w:noHBand="0" w:noVBand="1"/>
      </w:tblPr>
      <w:tblGrid>
        <w:gridCol w:w="804"/>
        <w:gridCol w:w="944"/>
        <w:gridCol w:w="990"/>
        <w:gridCol w:w="1538"/>
        <w:gridCol w:w="1903"/>
        <w:gridCol w:w="1272"/>
        <w:gridCol w:w="1325"/>
      </w:tblGrid>
      <w:tr w:rsidR="00D1413E" w:rsidRPr="00595294" w14:paraId="1EA800E0" w14:textId="77777777" w:rsidTr="00485C05">
        <w:trPr>
          <w:trHeight w:val="2475"/>
          <w:jc w:val="center"/>
        </w:trPr>
        <w:tc>
          <w:tcPr>
            <w:tcW w:w="804" w:type="dxa"/>
            <w:vAlign w:val="center"/>
          </w:tcPr>
          <w:p w14:paraId="1E52E127" w14:textId="77777777" w:rsidR="00D1413E" w:rsidRPr="00595294" w:rsidRDefault="00D1413E" w:rsidP="00F33857">
            <w:pPr>
              <w:spacing w:line="360" w:lineRule="auto"/>
              <w:jc w:val="center"/>
              <w:rPr>
                <w:rFonts w:ascii="Times New Roman" w:hAnsi="Times New Roman" w:cs="Times New Roman"/>
                <w:b/>
                <w:bCs/>
                <w:color w:val="000000" w:themeColor="text1"/>
                <w:sz w:val="22"/>
                <w:szCs w:val="22"/>
              </w:rPr>
            </w:pPr>
            <w:r w:rsidRPr="00595294">
              <w:rPr>
                <w:rFonts w:ascii="Times New Roman" w:hAnsi="Times New Roman" w:cs="Times New Roman"/>
                <w:b/>
                <w:bCs/>
                <w:color w:val="000000" w:themeColor="text1"/>
                <w:sz w:val="22"/>
                <w:szCs w:val="22"/>
              </w:rPr>
              <w:t>Obs. No.</w:t>
            </w:r>
          </w:p>
        </w:tc>
        <w:tc>
          <w:tcPr>
            <w:tcW w:w="944" w:type="dxa"/>
            <w:vAlign w:val="center"/>
          </w:tcPr>
          <w:p w14:paraId="6C94487E" w14:textId="5BA56DEC" w:rsidR="00D1413E" w:rsidRPr="00595294" w:rsidRDefault="00D1413E" w:rsidP="00F33857">
            <w:pPr>
              <w:spacing w:line="360" w:lineRule="auto"/>
              <w:jc w:val="center"/>
              <w:rPr>
                <w:rFonts w:ascii="Times New Roman" w:hAnsi="Times New Roman" w:cs="Times New Roman"/>
                <w:b/>
                <w:bCs/>
                <w:color w:val="000000" w:themeColor="text1"/>
                <w:sz w:val="22"/>
                <w:szCs w:val="22"/>
              </w:rPr>
            </w:pPr>
            <w:r w:rsidRPr="00595294">
              <w:rPr>
                <w:rFonts w:ascii="Times New Roman" w:eastAsiaTheme="minorEastAsia" w:hAnsi="Times New Roman" w:cs="Times New Roman"/>
                <w:b/>
                <w:bCs/>
                <w:color w:val="000000" w:themeColor="text1"/>
                <w:sz w:val="22"/>
                <w:szCs w:val="22"/>
              </w:rPr>
              <w:t xml:space="preserve">Volume </w:t>
            </w:r>
            <m:oMath>
              <m:r>
                <m:rPr>
                  <m:sty m:val="bi"/>
                </m:rPr>
                <w:rPr>
                  <w:rFonts w:ascii="Cambria Math" w:eastAsiaTheme="minorEastAsia" w:hAnsi="Cambria Math" w:cs="Times New Roman"/>
                  <w:color w:val="000000" w:themeColor="text1"/>
                  <w:sz w:val="22"/>
                  <w:szCs w:val="22"/>
                </w:rPr>
                <m:t>(</m:t>
              </m:r>
              <m:sSup>
                <m:sSupPr>
                  <m:ctrlPr>
                    <w:rPr>
                      <w:rFonts w:ascii="Cambria Math" w:eastAsiaTheme="minorEastAsia" w:hAnsi="Cambria Math" w:cs="Times New Roman"/>
                      <w:b/>
                      <w:bCs/>
                      <w:color w:val="000000" w:themeColor="text1"/>
                      <w:sz w:val="22"/>
                      <w:szCs w:val="22"/>
                    </w:rPr>
                  </m:ctrlPr>
                </m:sSupPr>
                <m:e>
                  <m:r>
                    <m:rPr>
                      <m:sty m:val="bi"/>
                    </m:rPr>
                    <w:rPr>
                      <w:rFonts w:ascii="Cambria Math" w:eastAsiaTheme="minorEastAsia" w:hAnsi="Cambria Math" w:cs="Times New Roman"/>
                      <w:color w:val="000000" w:themeColor="text1"/>
                      <w:sz w:val="22"/>
                      <w:szCs w:val="22"/>
                    </w:rPr>
                    <m:t>m</m:t>
                  </m:r>
                </m:e>
                <m:sup>
                  <m:r>
                    <m:rPr>
                      <m:sty m:val="bi"/>
                    </m:rPr>
                    <w:rPr>
                      <w:rFonts w:ascii="Cambria Math" w:eastAsiaTheme="minorEastAsia" w:hAnsi="Cambria Math" w:cs="Times New Roman"/>
                      <w:color w:val="000000" w:themeColor="text1"/>
                      <w:sz w:val="22"/>
                      <w:szCs w:val="22"/>
                    </w:rPr>
                    <m:t>3</m:t>
                  </m:r>
                </m:sup>
              </m:sSup>
              <m:r>
                <m:rPr>
                  <m:sty m:val="bi"/>
                </m:rPr>
                <w:rPr>
                  <w:rFonts w:ascii="Cambria Math" w:eastAsiaTheme="minorEastAsia" w:hAnsi="Cambria Math" w:cs="Times New Roman"/>
                  <w:color w:val="000000" w:themeColor="text1"/>
                  <w:sz w:val="22"/>
                  <w:szCs w:val="22"/>
                </w:rPr>
                <m:t>)</m:t>
              </m:r>
            </m:oMath>
          </w:p>
        </w:tc>
        <w:tc>
          <w:tcPr>
            <w:tcW w:w="990" w:type="dxa"/>
            <w:vAlign w:val="center"/>
          </w:tcPr>
          <w:p w14:paraId="0FADF3E0" w14:textId="77777777" w:rsidR="00D1413E" w:rsidRPr="00595294" w:rsidRDefault="00D1413E" w:rsidP="00F33857">
            <w:pPr>
              <w:spacing w:line="360" w:lineRule="auto"/>
              <w:jc w:val="center"/>
              <w:rPr>
                <w:rFonts w:ascii="Times New Roman" w:hAnsi="Times New Roman" w:cs="Times New Roman"/>
                <w:b/>
                <w:bCs/>
                <w:color w:val="000000" w:themeColor="text1"/>
                <w:sz w:val="22"/>
                <w:szCs w:val="22"/>
              </w:rPr>
            </w:pPr>
            <w:r w:rsidRPr="00595294">
              <w:rPr>
                <w:rFonts w:ascii="Times New Roman" w:eastAsiaTheme="minorEastAsia" w:hAnsi="Times New Roman" w:cs="Times New Roman"/>
                <w:b/>
                <w:bCs/>
                <w:color w:val="000000" w:themeColor="text1"/>
                <w:sz w:val="22"/>
                <w:szCs w:val="22"/>
              </w:rPr>
              <w:t>Time (sec)</w:t>
            </w:r>
          </w:p>
        </w:tc>
        <w:tc>
          <w:tcPr>
            <w:tcW w:w="1538" w:type="dxa"/>
            <w:vAlign w:val="center"/>
          </w:tcPr>
          <w:p w14:paraId="1F7193A5" w14:textId="77777777" w:rsidR="00D1413E" w:rsidRPr="00595294" w:rsidRDefault="00D1413E" w:rsidP="00F33857">
            <w:pPr>
              <w:spacing w:line="360" w:lineRule="auto"/>
              <w:jc w:val="center"/>
              <w:rPr>
                <w:rFonts w:ascii="Times New Roman" w:hAnsi="Times New Roman" w:cs="Times New Roman"/>
                <w:b/>
                <w:bCs/>
                <w:color w:val="000000" w:themeColor="text1"/>
                <w:sz w:val="22"/>
                <w:szCs w:val="22"/>
                <w:vertAlign w:val="superscript"/>
              </w:rPr>
            </w:pPr>
            <w:r w:rsidRPr="00595294">
              <w:rPr>
                <w:rFonts w:ascii="Times New Roman" w:hAnsi="Times New Roman" w:cs="Times New Roman"/>
                <w:b/>
                <w:bCs/>
                <w:color w:val="000000" w:themeColor="text1"/>
                <w:sz w:val="22"/>
                <w:szCs w:val="22"/>
              </w:rPr>
              <w:t>Cross-Sectional Area(m</w:t>
            </w:r>
            <w:r w:rsidRPr="00595294">
              <w:rPr>
                <w:rFonts w:ascii="Times New Roman" w:hAnsi="Times New Roman" w:cs="Times New Roman"/>
                <w:b/>
                <w:bCs/>
                <w:color w:val="000000" w:themeColor="text1"/>
                <w:sz w:val="22"/>
                <w:szCs w:val="22"/>
                <w:vertAlign w:val="superscript"/>
              </w:rPr>
              <w:t>2</w:t>
            </w:r>
            <w:r w:rsidRPr="00595294">
              <w:rPr>
                <w:rFonts w:ascii="Times New Roman" w:hAnsi="Times New Roman" w:cs="Times New Roman"/>
                <w:b/>
                <w:bCs/>
                <w:color w:val="000000" w:themeColor="text1"/>
                <w:sz w:val="22"/>
                <w:szCs w:val="22"/>
              </w:rPr>
              <w:t>) × 10</w:t>
            </w:r>
            <w:r w:rsidRPr="00595294">
              <w:rPr>
                <w:rFonts w:ascii="Times New Roman" w:hAnsi="Times New Roman" w:cs="Times New Roman"/>
                <w:b/>
                <w:bCs/>
                <w:color w:val="000000" w:themeColor="text1"/>
                <w:sz w:val="22"/>
                <w:szCs w:val="22"/>
                <w:vertAlign w:val="superscript"/>
              </w:rPr>
              <w:t>3</w:t>
            </w:r>
          </w:p>
        </w:tc>
        <w:tc>
          <w:tcPr>
            <w:tcW w:w="1903" w:type="dxa"/>
            <w:vAlign w:val="center"/>
          </w:tcPr>
          <w:p w14:paraId="6339EE6A" w14:textId="77777777" w:rsidR="00D1413E" w:rsidRPr="00595294" w:rsidRDefault="00D1413E" w:rsidP="00F33857">
            <w:pPr>
              <w:spacing w:line="360" w:lineRule="auto"/>
              <w:jc w:val="center"/>
              <w:rPr>
                <w:rFonts w:ascii="Times New Roman" w:hAnsi="Times New Roman" w:cs="Times New Roman"/>
                <w:b/>
                <w:bCs/>
                <w:color w:val="000000" w:themeColor="text1"/>
                <w:sz w:val="22"/>
                <w:szCs w:val="22"/>
              </w:rPr>
            </w:pPr>
            <w:r w:rsidRPr="00595294">
              <w:rPr>
                <w:rFonts w:ascii="Times New Roman" w:hAnsi="Times New Roman" w:cs="Times New Roman"/>
                <w:b/>
                <w:bCs/>
                <w:color w:val="000000" w:themeColor="text1"/>
                <w:sz w:val="22"/>
                <w:szCs w:val="22"/>
              </w:rPr>
              <w:t>Volumetric Flow rate of water,</w:t>
            </w:r>
          </w:p>
          <w:p w14:paraId="407C51AB" w14:textId="4CD6C01A" w:rsidR="00D1413E" w:rsidRPr="00595294" w:rsidRDefault="00D1413E" w:rsidP="00F33857">
            <w:pPr>
              <w:spacing w:line="360" w:lineRule="auto"/>
              <w:jc w:val="center"/>
              <w:rPr>
                <w:rFonts w:ascii="Times New Roman" w:eastAsiaTheme="minorEastAsia" w:hAnsi="Times New Roman" w:cs="Times New Roman"/>
                <w:b/>
                <w:bCs/>
                <w:color w:val="000000" w:themeColor="text1"/>
                <w:sz w:val="22"/>
                <w:szCs w:val="22"/>
              </w:rPr>
            </w:pPr>
            <w:r w:rsidRPr="00595294">
              <w:rPr>
                <w:rFonts w:ascii="Times New Roman" w:eastAsiaTheme="minorEastAsia" w:hAnsi="Times New Roman" w:cs="Times New Roman"/>
                <w:b/>
                <w:bCs/>
                <w:color w:val="000000" w:themeColor="text1"/>
                <w:sz w:val="22"/>
                <w:szCs w:val="22"/>
              </w:rPr>
              <w:t xml:space="preserve">Q </w:t>
            </w:r>
            <m:oMath>
              <m:sSup>
                <m:sSupPr>
                  <m:ctrlPr>
                    <w:rPr>
                      <w:rFonts w:ascii="Cambria Math" w:hAnsi="Cambria Math" w:cs="Times New Roman"/>
                      <w:b/>
                      <w:bCs/>
                      <w:color w:val="000000" w:themeColor="text1"/>
                      <w:sz w:val="22"/>
                      <w:szCs w:val="22"/>
                    </w:rPr>
                  </m:ctrlPr>
                </m:sSupPr>
                <m:e>
                  <m:r>
                    <m:rPr>
                      <m:sty m:val="b"/>
                    </m:rPr>
                    <w:rPr>
                      <w:rFonts w:ascii="Cambria Math" w:hAnsi="Cambria Math" w:cs="Times New Roman"/>
                      <w:color w:val="000000" w:themeColor="text1"/>
                      <w:sz w:val="22"/>
                      <w:szCs w:val="22"/>
                    </w:rPr>
                    <m:t>×10</m:t>
                  </m:r>
                </m:e>
                <m:sup>
                  <m:r>
                    <m:rPr>
                      <m:sty m:val="b"/>
                    </m:rPr>
                    <w:rPr>
                      <w:rFonts w:ascii="Cambria Math" w:hAnsi="Cambria Math" w:cs="Times New Roman"/>
                      <w:color w:val="000000" w:themeColor="text1"/>
                      <w:sz w:val="22"/>
                      <w:szCs w:val="22"/>
                    </w:rPr>
                    <m:t>4</m:t>
                  </m:r>
                </m:sup>
              </m:sSup>
            </m:oMath>
          </w:p>
          <w:p w14:paraId="7C55DBF1" w14:textId="77777777" w:rsidR="00D1413E" w:rsidRPr="00595294" w:rsidRDefault="00D1413E" w:rsidP="00F33857">
            <w:pPr>
              <w:spacing w:line="360" w:lineRule="auto"/>
              <w:jc w:val="center"/>
              <w:rPr>
                <w:rFonts w:ascii="Times New Roman" w:hAnsi="Times New Roman" w:cs="Times New Roman"/>
                <w:b/>
                <w:bCs/>
                <w:color w:val="000000" w:themeColor="text1"/>
                <w:sz w:val="22"/>
                <w:szCs w:val="22"/>
              </w:rPr>
            </w:pPr>
            <w:r w:rsidRPr="00595294">
              <w:rPr>
                <w:rFonts w:ascii="Times New Roman" w:hAnsi="Times New Roman" w:cs="Times New Roman"/>
                <w:b/>
                <w:bCs/>
                <w:color w:val="000000" w:themeColor="text1"/>
                <w:sz w:val="22"/>
                <w:szCs w:val="22"/>
              </w:rPr>
              <w:t>(</w:t>
            </w:r>
            <w:r w:rsidRPr="00595294">
              <w:rPr>
                <w:rFonts w:ascii="Times New Roman" w:eastAsiaTheme="minorEastAsia" w:hAnsi="Times New Roman" w:cs="Times New Roman"/>
                <w:b/>
                <w:bCs/>
                <w:color w:val="000000" w:themeColor="text1"/>
                <w:sz w:val="22"/>
                <w:szCs w:val="22"/>
              </w:rPr>
              <w:t>m</w:t>
            </w:r>
            <w:r w:rsidRPr="00595294">
              <w:rPr>
                <w:rFonts w:ascii="Times New Roman" w:eastAsiaTheme="minorEastAsia" w:hAnsi="Times New Roman" w:cs="Times New Roman"/>
                <w:b/>
                <w:bCs/>
                <w:color w:val="000000" w:themeColor="text1"/>
                <w:sz w:val="22"/>
                <w:szCs w:val="22"/>
                <w:vertAlign w:val="superscript"/>
              </w:rPr>
              <w:t>3</w:t>
            </w:r>
            <w:r w:rsidRPr="00595294">
              <w:rPr>
                <w:rFonts w:ascii="Times New Roman" w:eastAsiaTheme="minorEastAsia" w:hAnsi="Times New Roman" w:cs="Times New Roman"/>
                <w:b/>
                <w:bCs/>
                <w:color w:val="000000" w:themeColor="text1"/>
                <w:sz w:val="22"/>
                <w:szCs w:val="22"/>
              </w:rPr>
              <w:t>/s)</w:t>
            </w:r>
          </w:p>
        </w:tc>
        <w:tc>
          <w:tcPr>
            <w:tcW w:w="1272" w:type="dxa"/>
            <w:vAlign w:val="center"/>
          </w:tcPr>
          <w:p w14:paraId="04E3B00E" w14:textId="77777777" w:rsidR="00D1413E" w:rsidRPr="00595294" w:rsidRDefault="00D1413E" w:rsidP="00F33857">
            <w:pPr>
              <w:spacing w:line="360" w:lineRule="auto"/>
              <w:jc w:val="center"/>
              <w:rPr>
                <w:rFonts w:ascii="Times New Roman" w:hAnsi="Times New Roman" w:cs="Times New Roman"/>
                <w:b/>
                <w:bCs/>
                <w:color w:val="000000" w:themeColor="text1"/>
                <w:sz w:val="22"/>
                <w:szCs w:val="22"/>
              </w:rPr>
            </w:pPr>
            <w:r w:rsidRPr="00595294">
              <w:rPr>
                <w:rFonts w:ascii="Times New Roman" w:hAnsi="Times New Roman" w:cs="Times New Roman"/>
                <w:b/>
                <w:bCs/>
                <w:color w:val="000000" w:themeColor="text1"/>
                <w:sz w:val="22"/>
                <w:szCs w:val="22"/>
              </w:rPr>
              <w:t>Velocity of water,</w:t>
            </w:r>
          </w:p>
          <w:p w14:paraId="2DE5B42C" w14:textId="77777777" w:rsidR="00D1413E" w:rsidRPr="00595294" w:rsidRDefault="00D1413E" w:rsidP="00F33857">
            <w:pPr>
              <w:spacing w:line="360" w:lineRule="auto"/>
              <w:jc w:val="center"/>
              <w:rPr>
                <w:rFonts w:ascii="Times New Roman" w:eastAsiaTheme="minorEastAsia" w:hAnsi="Times New Roman" w:cs="Times New Roman"/>
                <w:b/>
                <w:bCs/>
                <w:color w:val="000000" w:themeColor="text1"/>
                <w:sz w:val="22"/>
                <w:szCs w:val="22"/>
              </w:rPr>
            </w:pPr>
            <w:r w:rsidRPr="00595294">
              <w:rPr>
                <w:rFonts w:ascii="Times New Roman" w:hAnsi="Times New Roman" w:cs="Times New Roman"/>
                <w:b/>
                <w:bCs/>
                <w:color w:val="000000" w:themeColor="text1"/>
                <w:sz w:val="22"/>
                <w:szCs w:val="22"/>
              </w:rPr>
              <w:t>v</w:t>
            </w:r>
          </w:p>
          <w:p w14:paraId="603DC078" w14:textId="77777777" w:rsidR="00D1413E" w:rsidRPr="00595294" w:rsidRDefault="00D1413E" w:rsidP="00F33857">
            <w:pPr>
              <w:spacing w:line="360" w:lineRule="auto"/>
              <w:jc w:val="center"/>
              <w:rPr>
                <w:rFonts w:ascii="Times New Roman" w:hAnsi="Times New Roman" w:cs="Times New Roman"/>
                <w:b/>
                <w:bCs/>
                <w:color w:val="000000" w:themeColor="text1"/>
                <w:sz w:val="22"/>
                <w:szCs w:val="22"/>
              </w:rPr>
            </w:pPr>
            <w:r w:rsidRPr="00595294">
              <w:rPr>
                <w:rFonts w:ascii="Times New Roman" w:eastAsiaTheme="minorEastAsia" w:hAnsi="Times New Roman" w:cs="Times New Roman"/>
                <w:b/>
                <w:bCs/>
                <w:color w:val="000000" w:themeColor="text1"/>
                <w:sz w:val="22"/>
                <w:szCs w:val="22"/>
              </w:rPr>
              <w:t>(m/s)</w:t>
            </w:r>
          </w:p>
        </w:tc>
        <w:tc>
          <w:tcPr>
            <w:tcW w:w="1325" w:type="dxa"/>
            <w:vAlign w:val="center"/>
          </w:tcPr>
          <w:p w14:paraId="3C0D962F" w14:textId="77777777" w:rsidR="00D1413E" w:rsidRPr="00595294" w:rsidRDefault="00D1413E" w:rsidP="00F33857">
            <w:pPr>
              <w:spacing w:line="360" w:lineRule="auto"/>
              <w:jc w:val="center"/>
              <w:rPr>
                <w:rFonts w:ascii="Times New Roman" w:hAnsi="Times New Roman" w:cs="Times New Roman"/>
                <w:b/>
                <w:bCs/>
                <w:color w:val="000000" w:themeColor="text1"/>
                <w:sz w:val="22"/>
                <w:szCs w:val="22"/>
              </w:rPr>
            </w:pPr>
            <w:r w:rsidRPr="00595294">
              <w:rPr>
                <w:rFonts w:ascii="Times New Roman" w:hAnsi="Times New Roman" w:cs="Times New Roman"/>
                <w:b/>
                <w:bCs/>
                <w:color w:val="000000" w:themeColor="text1"/>
                <w:sz w:val="22"/>
                <w:szCs w:val="22"/>
              </w:rPr>
              <w:t>Reynold's Number,</w:t>
            </w:r>
          </w:p>
          <w:p w14:paraId="704753B3" w14:textId="77777777" w:rsidR="00D1413E" w:rsidRPr="00595294" w:rsidRDefault="00D1413E" w:rsidP="00F33857">
            <w:pPr>
              <w:spacing w:line="360" w:lineRule="auto"/>
              <w:jc w:val="center"/>
              <w:rPr>
                <w:rFonts w:ascii="Times New Roman" w:eastAsiaTheme="minorEastAsia" w:hAnsi="Times New Roman" w:cs="Times New Roman"/>
                <w:b/>
                <w:bCs/>
                <w:color w:val="000000" w:themeColor="text1"/>
                <w:sz w:val="22"/>
                <w:szCs w:val="22"/>
              </w:rPr>
            </w:pPr>
            <w:r w:rsidRPr="00595294">
              <w:rPr>
                <w:rFonts w:ascii="Times New Roman" w:hAnsi="Times New Roman" w:cs="Times New Roman"/>
                <w:b/>
                <w:bCs/>
                <w:color w:val="000000" w:themeColor="text1"/>
                <w:sz w:val="22"/>
                <w:szCs w:val="22"/>
              </w:rPr>
              <w:t xml:space="preserve">Re </w:t>
            </w:r>
          </w:p>
          <w:p w14:paraId="7B62F6EE" w14:textId="77777777" w:rsidR="00D1413E" w:rsidRPr="00595294" w:rsidRDefault="00D1413E" w:rsidP="00F33857">
            <w:pPr>
              <w:spacing w:line="360" w:lineRule="auto"/>
              <w:jc w:val="center"/>
              <w:rPr>
                <w:rFonts w:ascii="Times New Roman" w:hAnsi="Times New Roman" w:cs="Times New Roman"/>
                <w:b/>
                <w:bCs/>
                <w:color w:val="000000" w:themeColor="text1"/>
                <w:sz w:val="22"/>
                <w:szCs w:val="22"/>
              </w:rPr>
            </w:pPr>
          </w:p>
        </w:tc>
      </w:tr>
      <w:tr w:rsidR="00D1413E" w:rsidRPr="0029187A" w14:paraId="4A832E74" w14:textId="77777777" w:rsidTr="00485C05">
        <w:trPr>
          <w:trHeight w:val="596"/>
          <w:jc w:val="center"/>
        </w:trPr>
        <w:tc>
          <w:tcPr>
            <w:tcW w:w="804" w:type="dxa"/>
            <w:vAlign w:val="center"/>
          </w:tcPr>
          <w:p w14:paraId="2E3640F5"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hAnsi="Times New Roman" w:cs="Times New Roman"/>
                <w:color w:val="000000" w:themeColor="text1"/>
                <w:sz w:val="22"/>
                <w:szCs w:val="22"/>
              </w:rPr>
              <w:t>1</w:t>
            </w:r>
          </w:p>
        </w:tc>
        <w:tc>
          <w:tcPr>
            <w:tcW w:w="944" w:type="dxa"/>
            <w:vMerge w:val="restart"/>
            <w:vAlign w:val="center"/>
          </w:tcPr>
          <w:p w14:paraId="7266B797"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eastAsiaTheme="minorEastAsia" w:hAnsi="Times New Roman" w:cs="Times New Roman"/>
                <w:color w:val="000000" w:themeColor="text1"/>
                <w:sz w:val="22"/>
                <w:szCs w:val="22"/>
              </w:rPr>
              <w:t>0.01</w:t>
            </w:r>
          </w:p>
        </w:tc>
        <w:tc>
          <w:tcPr>
            <w:tcW w:w="990" w:type="dxa"/>
            <w:vAlign w:val="center"/>
          </w:tcPr>
          <w:p w14:paraId="699E0BB9"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eastAsiaTheme="minorEastAsia" w:hAnsi="Times New Roman" w:cs="Times New Roman"/>
                <w:color w:val="000000" w:themeColor="text1"/>
                <w:sz w:val="22"/>
                <w:szCs w:val="22"/>
              </w:rPr>
              <w:t>35.41</w:t>
            </w:r>
          </w:p>
        </w:tc>
        <w:tc>
          <w:tcPr>
            <w:tcW w:w="1538" w:type="dxa"/>
            <w:vMerge w:val="restart"/>
            <w:vAlign w:val="center"/>
          </w:tcPr>
          <w:p w14:paraId="0214D0A9" w14:textId="183215FB" w:rsidR="00D1413E" w:rsidRPr="00595294" w:rsidRDefault="00AC59A1" w:rsidP="00F33857">
            <w:pPr>
              <w:spacing w:line="360" w:lineRule="auto"/>
              <w:rPr>
                <w:rFonts w:ascii="Times New Roman" w:hAnsi="Times New Roman" w:cs="Times New Roman"/>
                <w:color w:val="000000" w:themeColor="text1"/>
                <w:sz w:val="22"/>
                <w:szCs w:val="22"/>
              </w:rPr>
            </w:pPr>
            <w:r w:rsidRPr="00595294">
              <w:rPr>
                <w:rFonts w:ascii="Times New Roman" w:hAnsi="Times New Roman" w:cs="Times New Roman"/>
                <w:color w:val="000000" w:themeColor="text1"/>
                <w:sz w:val="22"/>
                <w:szCs w:val="22"/>
              </w:rPr>
              <w:t xml:space="preserve">       2.164</w:t>
            </w:r>
          </w:p>
        </w:tc>
        <w:tc>
          <w:tcPr>
            <w:tcW w:w="1903" w:type="dxa"/>
            <w:vAlign w:val="center"/>
          </w:tcPr>
          <w:p w14:paraId="739596F1"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hAnsi="Times New Roman" w:cs="Times New Roman"/>
                <w:color w:val="000000" w:themeColor="text1"/>
                <w:sz w:val="22"/>
                <w:szCs w:val="22"/>
              </w:rPr>
              <w:t>2.824</w:t>
            </w:r>
          </w:p>
        </w:tc>
        <w:tc>
          <w:tcPr>
            <w:tcW w:w="1272" w:type="dxa"/>
            <w:vAlign w:val="center"/>
          </w:tcPr>
          <w:p w14:paraId="4CCC9A8E"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hAnsi="Times New Roman" w:cs="Times New Roman"/>
                <w:color w:val="000000" w:themeColor="text1"/>
                <w:sz w:val="22"/>
                <w:szCs w:val="22"/>
              </w:rPr>
              <w:t>0.1304</w:t>
            </w:r>
          </w:p>
        </w:tc>
        <w:tc>
          <w:tcPr>
            <w:tcW w:w="1325" w:type="dxa"/>
            <w:vAlign w:val="center"/>
          </w:tcPr>
          <w:p w14:paraId="605225DB"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hAnsi="Times New Roman" w:cs="Times New Roman"/>
                <w:color w:val="000000" w:themeColor="text1"/>
                <w:sz w:val="22"/>
                <w:szCs w:val="22"/>
              </w:rPr>
              <w:t>8677</w:t>
            </w:r>
          </w:p>
        </w:tc>
      </w:tr>
      <w:tr w:rsidR="00D1413E" w:rsidRPr="0029187A" w14:paraId="1365C598" w14:textId="77777777" w:rsidTr="00485C05">
        <w:trPr>
          <w:trHeight w:val="612"/>
          <w:jc w:val="center"/>
        </w:trPr>
        <w:tc>
          <w:tcPr>
            <w:tcW w:w="804" w:type="dxa"/>
            <w:vAlign w:val="center"/>
          </w:tcPr>
          <w:p w14:paraId="259A0790"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hAnsi="Times New Roman" w:cs="Times New Roman"/>
                <w:color w:val="000000" w:themeColor="text1"/>
                <w:sz w:val="22"/>
                <w:szCs w:val="22"/>
              </w:rPr>
              <w:t>2</w:t>
            </w:r>
          </w:p>
        </w:tc>
        <w:tc>
          <w:tcPr>
            <w:tcW w:w="944" w:type="dxa"/>
            <w:vMerge/>
            <w:vAlign w:val="center"/>
          </w:tcPr>
          <w:p w14:paraId="2120D69D"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p>
        </w:tc>
        <w:tc>
          <w:tcPr>
            <w:tcW w:w="990" w:type="dxa"/>
            <w:vAlign w:val="center"/>
          </w:tcPr>
          <w:p w14:paraId="03D5FA77"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eastAsiaTheme="minorEastAsia" w:hAnsi="Times New Roman" w:cs="Times New Roman"/>
                <w:color w:val="000000" w:themeColor="text1"/>
                <w:sz w:val="22"/>
                <w:szCs w:val="22"/>
              </w:rPr>
              <w:t>20.72</w:t>
            </w:r>
          </w:p>
        </w:tc>
        <w:tc>
          <w:tcPr>
            <w:tcW w:w="1538" w:type="dxa"/>
            <w:vMerge/>
            <w:vAlign w:val="center"/>
          </w:tcPr>
          <w:p w14:paraId="42F647E6"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p>
        </w:tc>
        <w:tc>
          <w:tcPr>
            <w:tcW w:w="1903" w:type="dxa"/>
            <w:vAlign w:val="center"/>
          </w:tcPr>
          <w:p w14:paraId="7D3123E2"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hAnsi="Times New Roman" w:cs="Times New Roman"/>
                <w:color w:val="000000" w:themeColor="text1"/>
                <w:sz w:val="22"/>
                <w:szCs w:val="22"/>
              </w:rPr>
              <w:t>4.826</w:t>
            </w:r>
          </w:p>
        </w:tc>
        <w:tc>
          <w:tcPr>
            <w:tcW w:w="1272" w:type="dxa"/>
            <w:vAlign w:val="center"/>
          </w:tcPr>
          <w:p w14:paraId="613A936E"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hAnsi="Times New Roman" w:cs="Times New Roman"/>
                <w:color w:val="000000" w:themeColor="text1"/>
                <w:sz w:val="22"/>
                <w:szCs w:val="22"/>
              </w:rPr>
              <w:t>0.2229</w:t>
            </w:r>
          </w:p>
        </w:tc>
        <w:tc>
          <w:tcPr>
            <w:tcW w:w="1325" w:type="dxa"/>
            <w:vAlign w:val="center"/>
          </w:tcPr>
          <w:p w14:paraId="1F36C665"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hAnsi="Times New Roman" w:cs="Times New Roman"/>
                <w:color w:val="000000" w:themeColor="text1"/>
                <w:sz w:val="22"/>
                <w:szCs w:val="22"/>
              </w:rPr>
              <w:t>14829</w:t>
            </w:r>
          </w:p>
        </w:tc>
      </w:tr>
      <w:tr w:rsidR="00D1413E" w:rsidRPr="0029187A" w14:paraId="356779A1" w14:textId="77777777" w:rsidTr="00485C05">
        <w:trPr>
          <w:trHeight w:val="612"/>
          <w:jc w:val="center"/>
        </w:trPr>
        <w:tc>
          <w:tcPr>
            <w:tcW w:w="804" w:type="dxa"/>
            <w:vAlign w:val="center"/>
          </w:tcPr>
          <w:p w14:paraId="425A14D6"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hAnsi="Times New Roman" w:cs="Times New Roman"/>
                <w:color w:val="000000" w:themeColor="text1"/>
                <w:sz w:val="22"/>
                <w:szCs w:val="22"/>
              </w:rPr>
              <w:t>3</w:t>
            </w:r>
          </w:p>
        </w:tc>
        <w:tc>
          <w:tcPr>
            <w:tcW w:w="944" w:type="dxa"/>
            <w:vMerge/>
            <w:vAlign w:val="center"/>
          </w:tcPr>
          <w:p w14:paraId="14DE2D90"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p>
        </w:tc>
        <w:tc>
          <w:tcPr>
            <w:tcW w:w="990" w:type="dxa"/>
            <w:vAlign w:val="center"/>
          </w:tcPr>
          <w:p w14:paraId="2A869C4B"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eastAsiaTheme="minorEastAsia" w:hAnsi="Times New Roman" w:cs="Times New Roman"/>
                <w:color w:val="000000" w:themeColor="text1"/>
                <w:sz w:val="22"/>
                <w:szCs w:val="22"/>
              </w:rPr>
              <w:t>17.56</w:t>
            </w:r>
          </w:p>
        </w:tc>
        <w:tc>
          <w:tcPr>
            <w:tcW w:w="1538" w:type="dxa"/>
            <w:vMerge/>
            <w:vAlign w:val="center"/>
          </w:tcPr>
          <w:p w14:paraId="0926BED1"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p>
        </w:tc>
        <w:tc>
          <w:tcPr>
            <w:tcW w:w="1903" w:type="dxa"/>
            <w:vAlign w:val="center"/>
          </w:tcPr>
          <w:p w14:paraId="2E731C09"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hAnsi="Times New Roman" w:cs="Times New Roman"/>
                <w:color w:val="000000" w:themeColor="text1"/>
                <w:sz w:val="22"/>
                <w:szCs w:val="22"/>
              </w:rPr>
              <w:t>5.695</w:t>
            </w:r>
          </w:p>
        </w:tc>
        <w:tc>
          <w:tcPr>
            <w:tcW w:w="1272" w:type="dxa"/>
            <w:vAlign w:val="center"/>
          </w:tcPr>
          <w:p w14:paraId="11076362"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hAnsi="Times New Roman" w:cs="Times New Roman"/>
                <w:color w:val="000000" w:themeColor="text1"/>
                <w:sz w:val="22"/>
                <w:szCs w:val="22"/>
              </w:rPr>
              <w:t>0.2631</w:t>
            </w:r>
          </w:p>
        </w:tc>
        <w:tc>
          <w:tcPr>
            <w:tcW w:w="1325" w:type="dxa"/>
            <w:vAlign w:val="center"/>
          </w:tcPr>
          <w:p w14:paraId="637C5F78"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hAnsi="Times New Roman" w:cs="Times New Roman"/>
                <w:color w:val="000000" w:themeColor="text1"/>
                <w:sz w:val="22"/>
                <w:szCs w:val="22"/>
              </w:rPr>
              <w:t>17498</w:t>
            </w:r>
          </w:p>
        </w:tc>
      </w:tr>
      <w:tr w:rsidR="00D1413E" w:rsidRPr="0029187A" w14:paraId="03DEBCF9" w14:textId="77777777" w:rsidTr="00485C05">
        <w:trPr>
          <w:trHeight w:val="612"/>
          <w:jc w:val="center"/>
        </w:trPr>
        <w:tc>
          <w:tcPr>
            <w:tcW w:w="804" w:type="dxa"/>
            <w:vAlign w:val="center"/>
          </w:tcPr>
          <w:p w14:paraId="5DB1D2B4"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hAnsi="Times New Roman" w:cs="Times New Roman"/>
                <w:color w:val="000000" w:themeColor="text1"/>
                <w:sz w:val="22"/>
                <w:szCs w:val="22"/>
              </w:rPr>
              <w:t>4</w:t>
            </w:r>
          </w:p>
        </w:tc>
        <w:tc>
          <w:tcPr>
            <w:tcW w:w="944" w:type="dxa"/>
            <w:vMerge/>
            <w:vAlign w:val="center"/>
          </w:tcPr>
          <w:p w14:paraId="09ED2C98"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p>
        </w:tc>
        <w:tc>
          <w:tcPr>
            <w:tcW w:w="990" w:type="dxa"/>
            <w:vAlign w:val="center"/>
          </w:tcPr>
          <w:p w14:paraId="6AD47797"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eastAsiaTheme="minorEastAsia" w:hAnsi="Times New Roman" w:cs="Times New Roman"/>
                <w:color w:val="000000" w:themeColor="text1"/>
                <w:sz w:val="22"/>
                <w:szCs w:val="22"/>
              </w:rPr>
              <w:t>14.72</w:t>
            </w:r>
          </w:p>
        </w:tc>
        <w:tc>
          <w:tcPr>
            <w:tcW w:w="1538" w:type="dxa"/>
            <w:vMerge/>
            <w:vAlign w:val="center"/>
          </w:tcPr>
          <w:p w14:paraId="73FCDAC8"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p>
        </w:tc>
        <w:tc>
          <w:tcPr>
            <w:tcW w:w="1903" w:type="dxa"/>
            <w:vAlign w:val="center"/>
          </w:tcPr>
          <w:p w14:paraId="46621F78"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hAnsi="Times New Roman" w:cs="Times New Roman"/>
                <w:color w:val="000000" w:themeColor="text1"/>
                <w:sz w:val="22"/>
                <w:szCs w:val="22"/>
              </w:rPr>
              <w:t>6.793</w:t>
            </w:r>
          </w:p>
        </w:tc>
        <w:tc>
          <w:tcPr>
            <w:tcW w:w="1272" w:type="dxa"/>
            <w:vAlign w:val="center"/>
          </w:tcPr>
          <w:p w14:paraId="3D5E1F54"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hAnsi="Times New Roman" w:cs="Times New Roman"/>
                <w:color w:val="000000" w:themeColor="text1"/>
                <w:sz w:val="22"/>
                <w:szCs w:val="22"/>
              </w:rPr>
              <w:t>0.3138</w:t>
            </w:r>
          </w:p>
        </w:tc>
        <w:tc>
          <w:tcPr>
            <w:tcW w:w="1325" w:type="dxa"/>
            <w:vAlign w:val="center"/>
          </w:tcPr>
          <w:p w14:paraId="5EE4A019"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hAnsi="Times New Roman" w:cs="Times New Roman"/>
                <w:color w:val="000000" w:themeColor="text1"/>
                <w:sz w:val="22"/>
                <w:szCs w:val="22"/>
              </w:rPr>
              <w:t>20874</w:t>
            </w:r>
          </w:p>
        </w:tc>
      </w:tr>
      <w:tr w:rsidR="00D1413E" w:rsidRPr="0029187A" w14:paraId="4AC8A9EE" w14:textId="77777777" w:rsidTr="00485C05">
        <w:trPr>
          <w:trHeight w:val="596"/>
          <w:jc w:val="center"/>
        </w:trPr>
        <w:tc>
          <w:tcPr>
            <w:tcW w:w="804" w:type="dxa"/>
            <w:vAlign w:val="center"/>
          </w:tcPr>
          <w:p w14:paraId="1304406D"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hAnsi="Times New Roman" w:cs="Times New Roman"/>
                <w:color w:val="000000" w:themeColor="text1"/>
                <w:sz w:val="22"/>
                <w:szCs w:val="22"/>
              </w:rPr>
              <w:t>5</w:t>
            </w:r>
          </w:p>
        </w:tc>
        <w:tc>
          <w:tcPr>
            <w:tcW w:w="944" w:type="dxa"/>
            <w:vMerge/>
            <w:vAlign w:val="center"/>
          </w:tcPr>
          <w:p w14:paraId="25285045"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p>
        </w:tc>
        <w:tc>
          <w:tcPr>
            <w:tcW w:w="990" w:type="dxa"/>
            <w:vAlign w:val="center"/>
          </w:tcPr>
          <w:p w14:paraId="169C2329"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eastAsiaTheme="minorEastAsia" w:hAnsi="Times New Roman" w:cs="Times New Roman"/>
                <w:color w:val="000000" w:themeColor="text1"/>
                <w:sz w:val="22"/>
                <w:szCs w:val="22"/>
              </w:rPr>
              <w:t>14.62</w:t>
            </w:r>
          </w:p>
        </w:tc>
        <w:tc>
          <w:tcPr>
            <w:tcW w:w="1538" w:type="dxa"/>
            <w:vMerge/>
            <w:vAlign w:val="center"/>
          </w:tcPr>
          <w:p w14:paraId="7EFDA94B"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p>
        </w:tc>
        <w:tc>
          <w:tcPr>
            <w:tcW w:w="1903" w:type="dxa"/>
            <w:vAlign w:val="center"/>
          </w:tcPr>
          <w:p w14:paraId="6454946F"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hAnsi="Times New Roman" w:cs="Times New Roman"/>
                <w:color w:val="000000" w:themeColor="text1"/>
                <w:sz w:val="22"/>
                <w:szCs w:val="22"/>
              </w:rPr>
              <w:t>7.032</w:t>
            </w:r>
          </w:p>
        </w:tc>
        <w:tc>
          <w:tcPr>
            <w:tcW w:w="1272" w:type="dxa"/>
            <w:vAlign w:val="center"/>
          </w:tcPr>
          <w:p w14:paraId="1BCF5FA3"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hAnsi="Times New Roman" w:cs="Times New Roman"/>
                <w:color w:val="000000" w:themeColor="text1"/>
                <w:sz w:val="22"/>
                <w:szCs w:val="22"/>
              </w:rPr>
              <w:t>0.3248</w:t>
            </w:r>
          </w:p>
        </w:tc>
        <w:tc>
          <w:tcPr>
            <w:tcW w:w="1325" w:type="dxa"/>
            <w:vAlign w:val="center"/>
          </w:tcPr>
          <w:p w14:paraId="7D94A69C"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hAnsi="Times New Roman" w:cs="Times New Roman"/>
                <w:color w:val="000000" w:themeColor="text1"/>
                <w:sz w:val="22"/>
                <w:szCs w:val="22"/>
              </w:rPr>
              <w:t>21016</w:t>
            </w:r>
          </w:p>
        </w:tc>
      </w:tr>
      <w:tr w:rsidR="00D1413E" w:rsidRPr="0029187A" w14:paraId="38CA2DA4" w14:textId="77777777" w:rsidTr="00485C05">
        <w:trPr>
          <w:trHeight w:val="612"/>
          <w:jc w:val="center"/>
        </w:trPr>
        <w:tc>
          <w:tcPr>
            <w:tcW w:w="804" w:type="dxa"/>
            <w:vAlign w:val="center"/>
          </w:tcPr>
          <w:p w14:paraId="0F2BE1A9"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hAnsi="Times New Roman" w:cs="Times New Roman"/>
                <w:color w:val="000000" w:themeColor="text1"/>
                <w:sz w:val="22"/>
                <w:szCs w:val="22"/>
              </w:rPr>
              <w:t>6</w:t>
            </w:r>
          </w:p>
        </w:tc>
        <w:tc>
          <w:tcPr>
            <w:tcW w:w="944" w:type="dxa"/>
            <w:vMerge/>
            <w:vAlign w:val="center"/>
          </w:tcPr>
          <w:p w14:paraId="217CCDD7"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p>
        </w:tc>
        <w:tc>
          <w:tcPr>
            <w:tcW w:w="990" w:type="dxa"/>
            <w:vAlign w:val="center"/>
          </w:tcPr>
          <w:p w14:paraId="4BF1627C"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eastAsiaTheme="minorEastAsia" w:hAnsi="Times New Roman" w:cs="Times New Roman"/>
                <w:color w:val="000000" w:themeColor="text1"/>
                <w:sz w:val="22"/>
                <w:szCs w:val="22"/>
              </w:rPr>
              <w:t>13.43</w:t>
            </w:r>
          </w:p>
        </w:tc>
        <w:tc>
          <w:tcPr>
            <w:tcW w:w="1538" w:type="dxa"/>
            <w:vMerge/>
            <w:vAlign w:val="center"/>
          </w:tcPr>
          <w:p w14:paraId="065BFD6D"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p>
        </w:tc>
        <w:tc>
          <w:tcPr>
            <w:tcW w:w="1903" w:type="dxa"/>
            <w:vAlign w:val="center"/>
          </w:tcPr>
          <w:p w14:paraId="1215F1ED"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hAnsi="Times New Roman" w:cs="Times New Roman"/>
                <w:color w:val="000000" w:themeColor="text1"/>
                <w:sz w:val="22"/>
                <w:szCs w:val="22"/>
              </w:rPr>
              <w:t>7.446</w:t>
            </w:r>
          </w:p>
        </w:tc>
        <w:tc>
          <w:tcPr>
            <w:tcW w:w="1272" w:type="dxa"/>
            <w:vAlign w:val="center"/>
          </w:tcPr>
          <w:p w14:paraId="6EEED4D5"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hAnsi="Times New Roman" w:cs="Times New Roman"/>
                <w:color w:val="000000" w:themeColor="text1"/>
                <w:sz w:val="22"/>
                <w:szCs w:val="22"/>
              </w:rPr>
              <w:t>0.3439</w:t>
            </w:r>
          </w:p>
        </w:tc>
        <w:tc>
          <w:tcPr>
            <w:tcW w:w="1325" w:type="dxa"/>
            <w:vAlign w:val="center"/>
          </w:tcPr>
          <w:p w14:paraId="5B67D102"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hAnsi="Times New Roman" w:cs="Times New Roman"/>
                <w:color w:val="000000" w:themeColor="text1"/>
                <w:sz w:val="22"/>
                <w:szCs w:val="22"/>
              </w:rPr>
              <w:t>22879</w:t>
            </w:r>
          </w:p>
        </w:tc>
      </w:tr>
      <w:tr w:rsidR="00D1413E" w:rsidRPr="0029187A" w14:paraId="2054CC43" w14:textId="77777777" w:rsidTr="00485C05">
        <w:trPr>
          <w:trHeight w:val="612"/>
          <w:jc w:val="center"/>
        </w:trPr>
        <w:tc>
          <w:tcPr>
            <w:tcW w:w="804" w:type="dxa"/>
            <w:vAlign w:val="center"/>
          </w:tcPr>
          <w:p w14:paraId="3F45C658"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hAnsi="Times New Roman" w:cs="Times New Roman"/>
                <w:color w:val="000000" w:themeColor="text1"/>
                <w:sz w:val="22"/>
                <w:szCs w:val="22"/>
              </w:rPr>
              <w:t>7</w:t>
            </w:r>
          </w:p>
        </w:tc>
        <w:tc>
          <w:tcPr>
            <w:tcW w:w="944" w:type="dxa"/>
            <w:vMerge/>
            <w:vAlign w:val="center"/>
          </w:tcPr>
          <w:p w14:paraId="72D6E8AB"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p>
        </w:tc>
        <w:tc>
          <w:tcPr>
            <w:tcW w:w="990" w:type="dxa"/>
            <w:vAlign w:val="center"/>
          </w:tcPr>
          <w:p w14:paraId="39A8EBFF"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eastAsiaTheme="minorEastAsia" w:hAnsi="Times New Roman" w:cs="Times New Roman"/>
                <w:color w:val="000000" w:themeColor="text1"/>
                <w:sz w:val="22"/>
                <w:szCs w:val="22"/>
              </w:rPr>
              <w:t>13.00</w:t>
            </w:r>
          </w:p>
        </w:tc>
        <w:tc>
          <w:tcPr>
            <w:tcW w:w="1538" w:type="dxa"/>
            <w:vMerge/>
            <w:vAlign w:val="center"/>
          </w:tcPr>
          <w:p w14:paraId="2072637D"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p>
        </w:tc>
        <w:tc>
          <w:tcPr>
            <w:tcW w:w="1903" w:type="dxa"/>
            <w:vAlign w:val="center"/>
          </w:tcPr>
          <w:p w14:paraId="5F5F81AF"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hAnsi="Times New Roman" w:cs="Times New Roman"/>
                <w:color w:val="000000" w:themeColor="text1"/>
                <w:sz w:val="22"/>
                <w:szCs w:val="22"/>
              </w:rPr>
              <w:t>7.692</w:t>
            </w:r>
          </w:p>
        </w:tc>
        <w:tc>
          <w:tcPr>
            <w:tcW w:w="1272" w:type="dxa"/>
            <w:vAlign w:val="center"/>
          </w:tcPr>
          <w:p w14:paraId="6DFEF728"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hAnsi="Times New Roman" w:cs="Times New Roman"/>
                <w:color w:val="000000" w:themeColor="text1"/>
                <w:sz w:val="22"/>
                <w:szCs w:val="22"/>
              </w:rPr>
              <w:t>0.3553</w:t>
            </w:r>
          </w:p>
        </w:tc>
        <w:tc>
          <w:tcPr>
            <w:tcW w:w="1325" w:type="dxa"/>
            <w:vAlign w:val="center"/>
          </w:tcPr>
          <w:p w14:paraId="695C988A"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hAnsi="Times New Roman" w:cs="Times New Roman"/>
                <w:color w:val="000000" w:themeColor="text1"/>
                <w:sz w:val="22"/>
                <w:szCs w:val="22"/>
              </w:rPr>
              <w:t>23635</w:t>
            </w:r>
          </w:p>
        </w:tc>
      </w:tr>
      <w:tr w:rsidR="00D1413E" w:rsidRPr="0029187A" w14:paraId="0DCC11C7" w14:textId="77777777" w:rsidTr="00485C05">
        <w:trPr>
          <w:trHeight w:val="596"/>
          <w:jc w:val="center"/>
        </w:trPr>
        <w:tc>
          <w:tcPr>
            <w:tcW w:w="804" w:type="dxa"/>
            <w:vAlign w:val="center"/>
          </w:tcPr>
          <w:p w14:paraId="702CEFEB"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hAnsi="Times New Roman" w:cs="Times New Roman"/>
                <w:color w:val="000000" w:themeColor="text1"/>
                <w:sz w:val="22"/>
                <w:szCs w:val="22"/>
              </w:rPr>
              <w:t>8</w:t>
            </w:r>
          </w:p>
        </w:tc>
        <w:tc>
          <w:tcPr>
            <w:tcW w:w="944" w:type="dxa"/>
            <w:vMerge/>
            <w:vAlign w:val="center"/>
          </w:tcPr>
          <w:p w14:paraId="06FCF273"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p>
        </w:tc>
        <w:tc>
          <w:tcPr>
            <w:tcW w:w="990" w:type="dxa"/>
            <w:vAlign w:val="center"/>
          </w:tcPr>
          <w:p w14:paraId="30EDE4CB"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eastAsiaTheme="minorEastAsia" w:hAnsi="Times New Roman" w:cs="Times New Roman"/>
                <w:color w:val="000000" w:themeColor="text1"/>
                <w:sz w:val="22"/>
                <w:szCs w:val="22"/>
              </w:rPr>
              <w:t>12.41</w:t>
            </w:r>
          </w:p>
        </w:tc>
        <w:tc>
          <w:tcPr>
            <w:tcW w:w="1538" w:type="dxa"/>
            <w:vMerge/>
            <w:vAlign w:val="center"/>
          </w:tcPr>
          <w:p w14:paraId="316F105F"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p>
        </w:tc>
        <w:tc>
          <w:tcPr>
            <w:tcW w:w="1903" w:type="dxa"/>
            <w:vAlign w:val="center"/>
          </w:tcPr>
          <w:p w14:paraId="0CD3D113"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hAnsi="Times New Roman" w:cs="Times New Roman"/>
                <w:color w:val="000000" w:themeColor="text1"/>
                <w:sz w:val="22"/>
                <w:szCs w:val="22"/>
              </w:rPr>
              <w:t>8.058</w:t>
            </w:r>
          </w:p>
        </w:tc>
        <w:tc>
          <w:tcPr>
            <w:tcW w:w="1272" w:type="dxa"/>
            <w:vAlign w:val="center"/>
          </w:tcPr>
          <w:p w14:paraId="35088119"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hAnsi="Times New Roman" w:cs="Times New Roman"/>
                <w:color w:val="000000" w:themeColor="text1"/>
                <w:sz w:val="22"/>
                <w:szCs w:val="22"/>
              </w:rPr>
              <w:t>0.3722</w:t>
            </w:r>
          </w:p>
        </w:tc>
        <w:tc>
          <w:tcPr>
            <w:tcW w:w="1325" w:type="dxa"/>
            <w:vAlign w:val="center"/>
          </w:tcPr>
          <w:p w14:paraId="224D6297" w14:textId="77777777" w:rsidR="00D1413E" w:rsidRPr="00595294" w:rsidRDefault="00D1413E" w:rsidP="00F33857">
            <w:pPr>
              <w:spacing w:line="360" w:lineRule="auto"/>
              <w:jc w:val="center"/>
              <w:rPr>
                <w:rFonts w:ascii="Times New Roman" w:hAnsi="Times New Roman" w:cs="Times New Roman"/>
                <w:color w:val="000000" w:themeColor="text1"/>
                <w:sz w:val="22"/>
                <w:szCs w:val="22"/>
              </w:rPr>
            </w:pPr>
            <w:r w:rsidRPr="00595294">
              <w:rPr>
                <w:rFonts w:ascii="Times New Roman" w:hAnsi="Times New Roman" w:cs="Times New Roman"/>
                <w:color w:val="000000" w:themeColor="text1"/>
                <w:sz w:val="22"/>
                <w:szCs w:val="22"/>
              </w:rPr>
              <w:t>24759</w:t>
            </w:r>
          </w:p>
        </w:tc>
      </w:tr>
    </w:tbl>
    <w:p w14:paraId="693FAA3A" w14:textId="77777777" w:rsidR="003710A1" w:rsidRDefault="003710A1" w:rsidP="0005234F">
      <w:pPr>
        <w:pStyle w:val="Heading1"/>
      </w:pPr>
    </w:p>
    <w:p w14:paraId="18929344" w14:textId="77777777" w:rsidR="00BD41AF" w:rsidRDefault="00BD41AF" w:rsidP="00BD41AF"/>
    <w:p w14:paraId="0B092526" w14:textId="77777777" w:rsidR="00BD41AF" w:rsidRDefault="00BD41AF" w:rsidP="00BD41AF"/>
    <w:p w14:paraId="640FA343" w14:textId="77777777" w:rsidR="00BD41AF" w:rsidRDefault="00BD41AF" w:rsidP="00BD41AF"/>
    <w:p w14:paraId="42B1A60C" w14:textId="77777777" w:rsidR="00BD41AF" w:rsidRDefault="00BD41AF" w:rsidP="00BD41AF"/>
    <w:p w14:paraId="4FBF6337" w14:textId="77777777" w:rsidR="00BD41AF" w:rsidRDefault="00BD41AF" w:rsidP="00BD41AF"/>
    <w:p w14:paraId="77A5B41E" w14:textId="77777777" w:rsidR="00BD41AF" w:rsidRDefault="00BD41AF" w:rsidP="00BD41AF"/>
    <w:p w14:paraId="656A33FD" w14:textId="77777777" w:rsidR="008124FE" w:rsidRDefault="008124FE" w:rsidP="00BD41AF"/>
    <w:p w14:paraId="28E1AC99" w14:textId="77777777" w:rsidR="00BD41AF" w:rsidRDefault="00BD41AF" w:rsidP="00BD41AF"/>
    <w:p w14:paraId="7B852DB5" w14:textId="77777777" w:rsidR="00BD41AF" w:rsidRDefault="00BD41AF" w:rsidP="00BD41AF"/>
    <w:p w14:paraId="5FE443B5" w14:textId="631EA519" w:rsidR="002570EA" w:rsidRPr="006F1C64" w:rsidRDefault="00F32AF7" w:rsidP="00485C05">
      <w:pPr>
        <w:pStyle w:val="Heading1"/>
        <w:spacing w:line="360" w:lineRule="auto"/>
        <w:rPr>
          <w:rFonts w:ascii="Times New Roman" w:hAnsi="Times New Roman" w:cs="Times New Roman"/>
          <w:b/>
          <w:bCs/>
          <w:color w:val="000000" w:themeColor="text1"/>
          <w:sz w:val="28"/>
          <w:szCs w:val="28"/>
        </w:rPr>
      </w:pPr>
      <w:bookmarkStart w:id="29" w:name="_Toc235960756"/>
      <w:r w:rsidRPr="006F1C64">
        <w:rPr>
          <w:rFonts w:ascii="Times New Roman" w:hAnsi="Times New Roman" w:cs="Times New Roman"/>
          <w:b/>
          <w:bCs/>
          <w:color w:val="000000" w:themeColor="text1"/>
          <w:sz w:val="28"/>
          <w:szCs w:val="28"/>
        </w:rPr>
        <w:lastRenderedPageBreak/>
        <w:t>6</w:t>
      </w:r>
      <w:r w:rsidR="002570EA" w:rsidRPr="006F1C64">
        <w:rPr>
          <w:rFonts w:ascii="Times New Roman" w:hAnsi="Times New Roman" w:cs="Times New Roman"/>
          <w:b/>
          <w:bCs/>
          <w:color w:val="000000" w:themeColor="text1"/>
          <w:sz w:val="28"/>
          <w:szCs w:val="28"/>
        </w:rPr>
        <w:t>. Results and Discussion</w:t>
      </w:r>
      <w:bookmarkEnd w:id="29"/>
    </w:p>
    <w:p w14:paraId="465B954E" w14:textId="16B6C23E" w:rsidR="00AA6509" w:rsidRPr="007F144F" w:rsidRDefault="00AA6509" w:rsidP="00485C05">
      <w:pPr>
        <w:pStyle w:val="Caption"/>
        <w:keepNext/>
        <w:spacing w:line="360" w:lineRule="auto"/>
        <w:rPr>
          <w:rFonts w:ascii="Times New Roman" w:hAnsi="Times New Roman" w:cs="Times New Roman"/>
          <w:i w:val="0"/>
          <w:iCs w:val="0"/>
          <w:color w:val="000000" w:themeColor="text1"/>
          <w:sz w:val="22"/>
          <w:szCs w:val="22"/>
        </w:rPr>
      </w:pPr>
      <w:bookmarkStart w:id="30" w:name="_Toc235846853"/>
      <w:r w:rsidRPr="007F144F">
        <w:rPr>
          <w:rFonts w:ascii="Times New Roman" w:hAnsi="Times New Roman" w:cs="Times New Roman"/>
          <w:i w:val="0"/>
          <w:iCs w:val="0"/>
          <w:color w:val="000000" w:themeColor="text1"/>
          <w:sz w:val="22"/>
          <w:szCs w:val="22"/>
        </w:rPr>
        <w:t xml:space="preserve">Table </w:t>
      </w:r>
      <w:r w:rsidRPr="007F144F">
        <w:rPr>
          <w:rFonts w:ascii="Times New Roman" w:hAnsi="Times New Roman" w:cs="Times New Roman"/>
          <w:i w:val="0"/>
          <w:iCs w:val="0"/>
          <w:color w:val="000000" w:themeColor="text1"/>
          <w:sz w:val="22"/>
          <w:szCs w:val="22"/>
        </w:rPr>
        <w:fldChar w:fldCharType="begin"/>
      </w:r>
      <w:r w:rsidRPr="007F144F">
        <w:rPr>
          <w:rFonts w:ascii="Times New Roman" w:hAnsi="Times New Roman" w:cs="Times New Roman"/>
          <w:i w:val="0"/>
          <w:iCs w:val="0"/>
          <w:color w:val="000000" w:themeColor="text1"/>
          <w:sz w:val="22"/>
          <w:szCs w:val="22"/>
        </w:rPr>
        <w:instrText xml:space="preserve"> SEQ Table \* ARABIC </w:instrText>
      </w:r>
      <w:r w:rsidRPr="007F144F">
        <w:rPr>
          <w:rFonts w:ascii="Times New Roman" w:hAnsi="Times New Roman" w:cs="Times New Roman"/>
          <w:i w:val="0"/>
          <w:iCs w:val="0"/>
          <w:color w:val="000000" w:themeColor="text1"/>
          <w:sz w:val="22"/>
          <w:szCs w:val="22"/>
        </w:rPr>
        <w:fldChar w:fldCharType="separate"/>
      </w:r>
      <w:r w:rsidR="00B17849" w:rsidRPr="007F144F">
        <w:rPr>
          <w:rFonts w:ascii="Times New Roman" w:hAnsi="Times New Roman" w:cs="Times New Roman"/>
          <w:i w:val="0"/>
          <w:iCs w:val="0"/>
          <w:noProof/>
          <w:color w:val="000000" w:themeColor="text1"/>
          <w:sz w:val="22"/>
          <w:szCs w:val="22"/>
        </w:rPr>
        <w:t>4</w:t>
      </w:r>
      <w:r w:rsidRPr="007F144F">
        <w:rPr>
          <w:rFonts w:ascii="Times New Roman" w:hAnsi="Times New Roman" w:cs="Times New Roman"/>
          <w:i w:val="0"/>
          <w:iCs w:val="0"/>
          <w:color w:val="000000" w:themeColor="text1"/>
          <w:sz w:val="22"/>
          <w:szCs w:val="22"/>
        </w:rPr>
        <w:fldChar w:fldCharType="end"/>
      </w:r>
      <w:r w:rsidRPr="007F144F">
        <w:rPr>
          <w:rFonts w:ascii="Times New Roman" w:hAnsi="Times New Roman" w:cs="Times New Roman"/>
          <w:i w:val="0"/>
          <w:iCs w:val="0"/>
          <w:color w:val="000000" w:themeColor="text1"/>
          <w:sz w:val="22"/>
          <w:szCs w:val="22"/>
        </w:rPr>
        <w:t>: Data for Volumetric Flow rate, Pressure Head difference, Coefficient of Orifice, and Reynolds number</w:t>
      </w:r>
      <w:bookmarkEnd w:id="30"/>
    </w:p>
    <w:tbl>
      <w:tblPr>
        <w:tblStyle w:val="TableGrid"/>
        <w:tblW w:w="8846" w:type="dxa"/>
        <w:jc w:val="center"/>
        <w:tblLook w:val="04A0" w:firstRow="1" w:lastRow="0" w:firstColumn="1" w:lastColumn="0" w:noHBand="0" w:noVBand="1"/>
      </w:tblPr>
      <w:tblGrid>
        <w:gridCol w:w="1380"/>
        <w:gridCol w:w="1725"/>
        <w:gridCol w:w="1354"/>
        <w:gridCol w:w="1634"/>
        <w:gridCol w:w="1439"/>
        <w:gridCol w:w="1314"/>
      </w:tblGrid>
      <w:tr w:rsidR="002570EA" w:rsidRPr="0029187A" w14:paraId="040F00ED" w14:textId="77777777" w:rsidTr="007F144F">
        <w:trPr>
          <w:trHeight w:val="2531"/>
          <w:jc w:val="center"/>
        </w:trPr>
        <w:tc>
          <w:tcPr>
            <w:tcW w:w="1380" w:type="dxa"/>
            <w:vAlign w:val="center"/>
          </w:tcPr>
          <w:p w14:paraId="2A57FAA8" w14:textId="77777777" w:rsidR="002570EA" w:rsidRPr="007F144F" w:rsidRDefault="002570EA" w:rsidP="003B1FDB">
            <w:pPr>
              <w:spacing w:line="360" w:lineRule="auto"/>
              <w:jc w:val="center"/>
              <w:rPr>
                <w:rFonts w:ascii="Times New Roman" w:hAnsi="Times New Roman" w:cs="Times New Roman"/>
                <w:b/>
                <w:bCs/>
                <w:color w:val="000000" w:themeColor="text1"/>
                <w:sz w:val="22"/>
                <w:szCs w:val="22"/>
              </w:rPr>
            </w:pPr>
            <w:r w:rsidRPr="007F144F">
              <w:rPr>
                <w:rFonts w:ascii="Times New Roman" w:hAnsi="Times New Roman" w:cs="Times New Roman"/>
                <w:b/>
                <w:bCs/>
                <w:color w:val="000000" w:themeColor="text1"/>
                <w:sz w:val="22"/>
                <w:szCs w:val="22"/>
              </w:rPr>
              <w:t>Observation No.</w:t>
            </w:r>
          </w:p>
        </w:tc>
        <w:tc>
          <w:tcPr>
            <w:tcW w:w="1725" w:type="dxa"/>
            <w:vAlign w:val="center"/>
          </w:tcPr>
          <w:p w14:paraId="5537384E" w14:textId="555529CA" w:rsidR="002570EA" w:rsidRPr="007F144F" w:rsidRDefault="002570EA" w:rsidP="006F62BD">
            <w:pPr>
              <w:spacing w:line="360" w:lineRule="auto"/>
              <w:jc w:val="center"/>
              <w:rPr>
                <w:rFonts w:ascii="Times New Roman" w:hAnsi="Times New Roman" w:cs="Times New Roman"/>
                <w:b/>
                <w:bCs/>
                <w:color w:val="000000" w:themeColor="text1"/>
                <w:sz w:val="22"/>
                <w:szCs w:val="22"/>
              </w:rPr>
            </w:pPr>
            <w:r w:rsidRPr="007F144F">
              <w:rPr>
                <w:rFonts w:ascii="Times New Roman" w:hAnsi="Times New Roman" w:cs="Times New Roman"/>
                <w:b/>
                <w:bCs/>
                <w:color w:val="000000" w:themeColor="text1"/>
                <w:sz w:val="22"/>
                <w:szCs w:val="22"/>
              </w:rPr>
              <w:t xml:space="preserve">Volumetric Flow rate of water, </w:t>
            </w:r>
          </w:p>
          <w:p w14:paraId="4277E206" w14:textId="65947F54" w:rsidR="002570EA" w:rsidRPr="007F144F" w:rsidRDefault="002570EA" w:rsidP="003B1FDB">
            <w:pPr>
              <w:spacing w:line="360" w:lineRule="auto"/>
              <w:jc w:val="center"/>
              <w:rPr>
                <w:rFonts w:ascii="Times New Roman" w:hAnsi="Times New Roman" w:cs="Times New Roman"/>
                <w:b/>
                <w:bCs/>
                <w:iCs/>
                <w:color w:val="000000" w:themeColor="text1"/>
                <w:sz w:val="22"/>
                <w:szCs w:val="22"/>
              </w:rPr>
            </w:pPr>
            <w:r w:rsidRPr="007F144F">
              <w:rPr>
                <w:rFonts w:ascii="Times New Roman" w:hAnsi="Times New Roman" w:cs="Times New Roman"/>
                <w:b/>
                <w:bCs/>
                <w:color w:val="000000" w:themeColor="text1"/>
                <w:sz w:val="22"/>
                <w:szCs w:val="22"/>
              </w:rPr>
              <w:t>Q</w:t>
            </w:r>
            <w:r w:rsidRPr="007F144F">
              <w:rPr>
                <w:rFonts w:ascii="Times New Roman" w:hAnsi="Times New Roman" w:cs="Times New Roman"/>
                <w:b/>
                <w:bCs/>
                <w:color w:val="000000" w:themeColor="text1"/>
                <w:sz w:val="22"/>
                <w:szCs w:val="22"/>
                <w:vertAlign w:val="subscript"/>
              </w:rPr>
              <w:t xml:space="preserve"> </w:t>
            </w:r>
            <m:oMath>
              <m:sSup>
                <m:sSupPr>
                  <m:ctrlPr>
                    <w:rPr>
                      <w:rFonts w:ascii="Cambria Math" w:hAnsi="Cambria Math" w:cs="Times New Roman"/>
                      <w:b/>
                      <w:bCs/>
                      <w:color w:val="000000" w:themeColor="text1"/>
                      <w:sz w:val="22"/>
                      <w:szCs w:val="22"/>
                    </w:rPr>
                  </m:ctrlPr>
                </m:sSupPr>
                <m:e>
                  <m:r>
                    <m:rPr>
                      <m:sty m:val="b"/>
                    </m:rPr>
                    <w:rPr>
                      <w:rFonts w:ascii="Cambria Math" w:hAnsi="Cambria Math" w:cs="Times New Roman"/>
                      <w:color w:val="000000" w:themeColor="text1"/>
                      <w:sz w:val="22"/>
                      <w:szCs w:val="22"/>
                    </w:rPr>
                    <m:t>×10</m:t>
                  </m:r>
                </m:e>
                <m:sup>
                  <m:r>
                    <m:rPr>
                      <m:sty m:val="b"/>
                    </m:rPr>
                    <w:rPr>
                      <w:rFonts w:ascii="Cambria Math" w:hAnsi="Cambria Math" w:cs="Times New Roman"/>
                      <w:color w:val="000000" w:themeColor="text1"/>
                      <w:sz w:val="22"/>
                      <w:szCs w:val="22"/>
                    </w:rPr>
                    <m:t>4</m:t>
                  </m:r>
                </m:sup>
              </m:sSup>
            </m:oMath>
          </w:p>
          <w:p w14:paraId="0C26EA48" w14:textId="77777777" w:rsidR="002570EA" w:rsidRPr="007F144F" w:rsidRDefault="002570EA" w:rsidP="003B1FDB">
            <w:pPr>
              <w:spacing w:line="360" w:lineRule="auto"/>
              <w:jc w:val="center"/>
              <w:rPr>
                <w:rFonts w:ascii="Times New Roman" w:eastAsiaTheme="minorEastAsia" w:hAnsi="Times New Roman" w:cs="Times New Roman"/>
                <w:b/>
                <w:bCs/>
                <w:color w:val="000000" w:themeColor="text1"/>
                <w:sz w:val="22"/>
                <w:szCs w:val="22"/>
              </w:rPr>
            </w:pPr>
            <w:r w:rsidRPr="007F144F">
              <w:rPr>
                <w:rFonts w:ascii="Times New Roman" w:hAnsi="Times New Roman" w:cs="Times New Roman"/>
                <w:b/>
                <w:bCs/>
                <w:color w:val="000000" w:themeColor="text1"/>
                <w:sz w:val="22"/>
                <w:szCs w:val="22"/>
              </w:rPr>
              <w:t>(</w:t>
            </w:r>
            <m:oMath>
              <m:r>
                <m:rPr>
                  <m:sty m:val="b"/>
                </m:rPr>
                <w:rPr>
                  <w:rFonts w:ascii="Cambria Math" w:hAnsi="Cambria Math" w:cs="Times New Roman"/>
                  <w:color w:val="000000" w:themeColor="text1"/>
                  <w:sz w:val="22"/>
                  <w:szCs w:val="22"/>
                </w:rPr>
                <m:t xml:space="preserve"> </m:t>
              </m:r>
            </m:oMath>
            <w:r w:rsidRPr="007F144F">
              <w:rPr>
                <w:rFonts w:ascii="Times New Roman" w:eastAsiaTheme="minorEastAsia" w:hAnsi="Times New Roman" w:cs="Times New Roman"/>
                <w:b/>
                <w:bCs/>
                <w:color w:val="000000" w:themeColor="text1"/>
                <w:sz w:val="22"/>
                <w:szCs w:val="22"/>
              </w:rPr>
              <w:t>m</w:t>
            </w:r>
            <w:r w:rsidRPr="007F144F">
              <w:rPr>
                <w:rFonts w:ascii="Times New Roman" w:eastAsiaTheme="minorEastAsia" w:hAnsi="Times New Roman" w:cs="Times New Roman"/>
                <w:b/>
                <w:bCs/>
                <w:color w:val="000000" w:themeColor="text1"/>
                <w:sz w:val="22"/>
                <w:szCs w:val="22"/>
                <w:vertAlign w:val="superscript"/>
              </w:rPr>
              <w:t>3</w:t>
            </w:r>
            <w:r w:rsidRPr="007F144F">
              <w:rPr>
                <w:rFonts w:ascii="Times New Roman" w:eastAsiaTheme="minorEastAsia" w:hAnsi="Times New Roman" w:cs="Times New Roman"/>
                <w:b/>
                <w:bCs/>
                <w:color w:val="000000" w:themeColor="text1"/>
                <w:sz w:val="22"/>
                <w:szCs w:val="22"/>
              </w:rPr>
              <w:t>/s)</w:t>
            </w:r>
          </w:p>
        </w:tc>
        <w:tc>
          <w:tcPr>
            <w:tcW w:w="1354" w:type="dxa"/>
            <w:vAlign w:val="center"/>
          </w:tcPr>
          <w:p w14:paraId="4BF6876D" w14:textId="6442ACD2" w:rsidR="002570EA" w:rsidRPr="007F144F" w:rsidRDefault="002570EA" w:rsidP="003B1FDB">
            <w:pPr>
              <w:spacing w:line="360" w:lineRule="auto"/>
              <w:jc w:val="center"/>
              <w:rPr>
                <w:rFonts w:ascii="Times New Roman" w:eastAsiaTheme="minorEastAsia" w:hAnsi="Times New Roman" w:cs="Times New Roman"/>
                <w:b/>
                <w:bCs/>
                <w:i/>
                <w:color w:val="000000" w:themeColor="text1"/>
                <w:sz w:val="22"/>
                <w:szCs w:val="22"/>
              </w:rPr>
            </w:pPr>
            <w:r w:rsidRPr="007F144F">
              <w:rPr>
                <w:rFonts w:ascii="Times New Roman" w:hAnsi="Times New Roman" w:cs="Times New Roman"/>
                <w:b/>
                <w:bCs/>
                <w:color w:val="000000" w:themeColor="text1"/>
                <w:sz w:val="22"/>
                <w:szCs w:val="22"/>
              </w:rPr>
              <w:t xml:space="preserve">Pressure Head difference, </w:t>
            </w:r>
            <m:oMath>
              <m:r>
                <m:rPr>
                  <m:sty m:val="b"/>
                </m:rPr>
                <w:rPr>
                  <w:rFonts w:ascii="Cambria Math" w:hAnsi="Cambria Math" w:cs="Times New Roman"/>
                  <w:color w:val="000000" w:themeColor="text1"/>
                  <w:sz w:val="22"/>
                  <w:szCs w:val="22"/>
                </w:rPr>
                <m:t>Δ</m:t>
              </m:r>
              <m:r>
                <m:rPr>
                  <m:sty m:val="bi"/>
                </m:rPr>
                <w:rPr>
                  <w:rFonts w:ascii="Cambria Math" w:hAnsi="Cambria Math" w:cs="Times New Roman"/>
                  <w:color w:val="000000" w:themeColor="text1"/>
                  <w:sz w:val="22"/>
                  <w:szCs w:val="22"/>
                </w:rPr>
                <m:t>H</m:t>
              </m:r>
            </m:oMath>
          </w:p>
          <w:p w14:paraId="4BB62E13" w14:textId="77777777" w:rsidR="002570EA" w:rsidRPr="007F144F" w:rsidRDefault="002570EA" w:rsidP="003B1FDB">
            <w:pPr>
              <w:spacing w:line="360" w:lineRule="auto"/>
              <w:jc w:val="center"/>
              <w:rPr>
                <w:rFonts w:ascii="Times New Roman" w:hAnsi="Times New Roman" w:cs="Times New Roman"/>
                <w:b/>
                <w:bCs/>
                <w:color w:val="000000" w:themeColor="text1"/>
                <w:sz w:val="22"/>
                <w:szCs w:val="22"/>
              </w:rPr>
            </w:pPr>
            <w:r w:rsidRPr="007F144F">
              <w:rPr>
                <w:rFonts w:ascii="Times New Roman" w:eastAsiaTheme="minorEastAsia" w:hAnsi="Times New Roman" w:cs="Times New Roman"/>
                <w:b/>
                <w:bCs/>
                <w:color w:val="000000" w:themeColor="text1"/>
                <w:sz w:val="22"/>
                <w:szCs w:val="22"/>
              </w:rPr>
              <w:t>(m H</w:t>
            </w:r>
            <w:r w:rsidRPr="007F144F">
              <w:rPr>
                <w:rFonts w:ascii="Times New Roman" w:eastAsiaTheme="minorEastAsia" w:hAnsi="Times New Roman" w:cs="Times New Roman"/>
                <w:b/>
                <w:bCs/>
                <w:color w:val="000000" w:themeColor="text1"/>
                <w:sz w:val="22"/>
                <w:szCs w:val="22"/>
                <w:vertAlign w:val="subscript"/>
              </w:rPr>
              <w:t>2</w:t>
            </w:r>
            <w:r w:rsidRPr="007F144F">
              <w:rPr>
                <w:rFonts w:ascii="Times New Roman" w:eastAsiaTheme="minorEastAsia" w:hAnsi="Times New Roman" w:cs="Times New Roman"/>
                <w:b/>
                <w:bCs/>
                <w:color w:val="000000" w:themeColor="text1"/>
                <w:sz w:val="22"/>
                <w:szCs w:val="22"/>
              </w:rPr>
              <w:t>O)</w:t>
            </w:r>
          </w:p>
        </w:tc>
        <w:tc>
          <w:tcPr>
            <w:tcW w:w="1634" w:type="dxa"/>
            <w:vAlign w:val="center"/>
          </w:tcPr>
          <w:p w14:paraId="271261B3" w14:textId="77777777" w:rsidR="002570EA" w:rsidRPr="007F144F" w:rsidRDefault="002570EA" w:rsidP="003B1FDB">
            <w:pPr>
              <w:spacing w:line="360" w:lineRule="auto"/>
              <w:jc w:val="center"/>
              <w:rPr>
                <w:rFonts w:ascii="Times New Roman" w:hAnsi="Times New Roman" w:cs="Times New Roman"/>
                <w:b/>
                <w:bCs/>
                <w:color w:val="000000" w:themeColor="text1"/>
                <w:sz w:val="22"/>
                <w:szCs w:val="22"/>
              </w:rPr>
            </w:pPr>
            <w:r w:rsidRPr="007F144F">
              <w:rPr>
                <w:rFonts w:ascii="Times New Roman" w:hAnsi="Times New Roman" w:cs="Times New Roman"/>
                <w:b/>
                <w:bCs/>
                <w:color w:val="000000" w:themeColor="text1"/>
                <w:sz w:val="22"/>
                <w:szCs w:val="22"/>
              </w:rPr>
              <w:t>Square Root of Pressure Head Difference,</w:t>
            </w:r>
          </w:p>
          <w:p w14:paraId="073ADEDB" w14:textId="77777777" w:rsidR="002570EA" w:rsidRPr="007F144F" w:rsidRDefault="00A2501D" w:rsidP="003B1FDB">
            <w:pPr>
              <w:spacing w:line="360" w:lineRule="auto"/>
              <w:jc w:val="center"/>
              <w:rPr>
                <w:rFonts w:ascii="Times New Roman" w:eastAsiaTheme="minorEastAsia" w:hAnsi="Times New Roman" w:cs="Times New Roman"/>
                <w:b/>
                <w:bCs/>
                <w:color w:val="000000" w:themeColor="text1"/>
                <w:sz w:val="22"/>
                <w:szCs w:val="22"/>
              </w:rPr>
            </w:pPr>
            <m:oMathPara>
              <m:oMath>
                <m:rad>
                  <m:radPr>
                    <m:degHide m:val="1"/>
                    <m:ctrlPr>
                      <w:rPr>
                        <w:rFonts w:ascii="Cambria Math" w:hAnsi="Cambria Math" w:cs="Times New Roman"/>
                        <w:b/>
                        <w:bCs/>
                        <w:i/>
                        <w:color w:val="000000" w:themeColor="text1"/>
                        <w:sz w:val="22"/>
                        <w:szCs w:val="22"/>
                      </w:rPr>
                    </m:ctrlPr>
                  </m:radPr>
                  <m:deg/>
                  <m:e>
                    <m:r>
                      <m:rPr>
                        <m:sty m:val="b"/>
                      </m:rPr>
                      <w:rPr>
                        <w:rFonts w:ascii="Cambria Math" w:hAnsi="Cambria Math" w:cs="Times New Roman"/>
                        <w:color w:val="000000" w:themeColor="text1"/>
                        <w:sz w:val="22"/>
                        <w:szCs w:val="22"/>
                      </w:rPr>
                      <m:t>ΔH</m:t>
                    </m:r>
                  </m:e>
                </m:rad>
              </m:oMath>
            </m:oMathPara>
          </w:p>
          <w:p w14:paraId="78842E54" w14:textId="5CCE5621" w:rsidR="002570EA" w:rsidRPr="007F144F" w:rsidRDefault="007F144F" w:rsidP="003B1FDB">
            <w:pPr>
              <w:spacing w:line="360" w:lineRule="auto"/>
              <w:jc w:val="center"/>
              <w:rPr>
                <w:rFonts w:ascii="Times New Roman" w:eastAsiaTheme="minorEastAsia" w:hAnsi="Times New Roman" w:cs="Times New Roman"/>
                <w:b/>
                <w:bCs/>
                <w:color w:val="000000" w:themeColor="text1"/>
                <w:sz w:val="22"/>
                <w:szCs w:val="22"/>
              </w:rPr>
            </w:pPr>
            <w:r w:rsidRPr="007F144F">
              <w:rPr>
                <w:rFonts w:ascii="Times New Roman" w:eastAsiaTheme="minorEastAsia" w:hAnsi="Times New Roman" w:cs="Times New Roman"/>
                <w:b/>
                <w:bCs/>
                <w:color w:val="000000" w:themeColor="text1"/>
                <w:sz w:val="22"/>
                <w:szCs w:val="22"/>
              </w:rPr>
              <w:t>(</w:t>
            </w:r>
            <m:oMath>
              <m:rad>
                <m:radPr>
                  <m:degHide m:val="1"/>
                  <m:ctrlPr>
                    <w:rPr>
                      <w:rFonts w:ascii="Cambria Math" w:hAnsi="Cambria Math" w:cs="Times New Roman"/>
                      <w:b/>
                      <w:bCs/>
                      <w:i/>
                      <w:color w:val="000000" w:themeColor="text1"/>
                      <w:sz w:val="22"/>
                      <w:szCs w:val="22"/>
                    </w:rPr>
                  </m:ctrlPr>
                </m:radPr>
                <m:deg/>
                <m:e>
                  <m:r>
                    <m:rPr>
                      <m:sty m:val="b"/>
                    </m:rPr>
                    <w:rPr>
                      <w:rFonts w:ascii="Cambria Math" w:hAnsi="Cambria Math" w:cs="Times New Roman"/>
                      <w:color w:val="000000" w:themeColor="text1"/>
                      <w:sz w:val="22"/>
                      <w:szCs w:val="22"/>
                    </w:rPr>
                    <m:t>m</m:t>
                  </m:r>
                </m:e>
              </m:rad>
            </m:oMath>
            <w:r w:rsidRPr="007F144F">
              <w:rPr>
                <w:rFonts w:ascii="Times New Roman" w:eastAsiaTheme="minorEastAsia" w:hAnsi="Times New Roman" w:cs="Times New Roman"/>
                <w:b/>
                <w:bCs/>
                <w:color w:val="000000" w:themeColor="text1"/>
                <w:sz w:val="22"/>
                <w:szCs w:val="22"/>
              </w:rPr>
              <w:t xml:space="preserve"> H</w:t>
            </w:r>
            <w:r w:rsidRPr="007F144F">
              <w:rPr>
                <w:rFonts w:ascii="Times New Roman" w:eastAsiaTheme="minorEastAsia" w:hAnsi="Times New Roman" w:cs="Times New Roman"/>
                <w:b/>
                <w:bCs/>
                <w:color w:val="000000" w:themeColor="text1"/>
                <w:sz w:val="22"/>
                <w:szCs w:val="22"/>
                <w:vertAlign w:val="subscript"/>
              </w:rPr>
              <w:t>2</w:t>
            </w:r>
            <w:r w:rsidRPr="007F144F">
              <w:rPr>
                <w:rFonts w:ascii="Times New Roman" w:eastAsiaTheme="minorEastAsia" w:hAnsi="Times New Roman" w:cs="Times New Roman"/>
                <w:b/>
                <w:bCs/>
                <w:color w:val="000000" w:themeColor="text1"/>
                <w:sz w:val="22"/>
                <w:szCs w:val="22"/>
              </w:rPr>
              <w:t>O)</w:t>
            </w:r>
          </w:p>
        </w:tc>
        <w:tc>
          <w:tcPr>
            <w:tcW w:w="1439" w:type="dxa"/>
            <w:vAlign w:val="center"/>
          </w:tcPr>
          <w:p w14:paraId="01F24441" w14:textId="77777777" w:rsidR="002570EA" w:rsidRPr="007F144F" w:rsidRDefault="002570EA" w:rsidP="003B1FDB">
            <w:pPr>
              <w:spacing w:line="360" w:lineRule="auto"/>
              <w:jc w:val="center"/>
              <w:rPr>
                <w:rFonts w:ascii="Times New Roman" w:hAnsi="Times New Roman" w:cs="Times New Roman"/>
                <w:b/>
                <w:bCs/>
                <w:color w:val="000000" w:themeColor="text1"/>
                <w:sz w:val="22"/>
                <w:szCs w:val="22"/>
              </w:rPr>
            </w:pPr>
            <w:r w:rsidRPr="007F144F">
              <w:rPr>
                <w:rFonts w:ascii="Times New Roman" w:hAnsi="Times New Roman" w:cs="Times New Roman"/>
                <w:b/>
                <w:bCs/>
                <w:color w:val="000000" w:themeColor="text1"/>
                <w:sz w:val="22"/>
                <w:szCs w:val="22"/>
              </w:rPr>
              <w:t>Coefficient of Orifice,</w:t>
            </w:r>
          </w:p>
          <w:p w14:paraId="46312F47" w14:textId="77777777" w:rsidR="002570EA" w:rsidRPr="007F144F" w:rsidRDefault="002570EA" w:rsidP="003B1FDB">
            <w:pPr>
              <w:spacing w:line="360" w:lineRule="auto"/>
              <w:jc w:val="center"/>
              <w:rPr>
                <w:rFonts w:ascii="Times New Roman" w:hAnsi="Times New Roman" w:cs="Times New Roman"/>
                <w:b/>
                <w:bCs/>
                <w:color w:val="000000" w:themeColor="text1"/>
                <w:sz w:val="22"/>
                <w:szCs w:val="22"/>
              </w:rPr>
            </w:pPr>
            <w:r w:rsidRPr="007F144F">
              <w:rPr>
                <w:rFonts w:ascii="Times New Roman" w:hAnsi="Times New Roman" w:cs="Times New Roman"/>
                <w:b/>
                <w:bCs/>
                <w:color w:val="000000" w:themeColor="text1"/>
                <w:sz w:val="22"/>
                <w:szCs w:val="22"/>
              </w:rPr>
              <w:t>C</w:t>
            </w:r>
            <w:r w:rsidRPr="007F144F">
              <w:rPr>
                <w:rFonts w:ascii="Times New Roman" w:hAnsi="Times New Roman" w:cs="Times New Roman"/>
                <w:b/>
                <w:bCs/>
                <w:color w:val="000000" w:themeColor="text1"/>
                <w:sz w:val="22"/>
                <w:szCs w:val="22"/>
                <w:vertAlign w:val="subscript"/>
              </w:rPr>
              <w:t>0</w:t>
            </w:r>
          </w:p>
        </w:tc>
        <w:tc>
          <w:tcPr>
            <w:tcW w:w="1314" w:type="dxa"/>
            <w:vAlign w:val="center"/>
          </w:tcPr>
          <w:p w14:paraId="67EFA370" w14:textId="77777777" w:rsidR="002570EA" w:rsidRPr="007F144F" w:rsidRDefault="002570EA" w:rsidP="003B1FDB">
            <w:pPr>
              <w:spacing w:line="360" w:lineRule="auto"/>
              <w:jc w:val="center"/>
              <w:rPr>
                <w:rFonts w:ascii="Times New Roman" w:hAnsi="Times New Roman" w:cs="Times New Roman"/>
                <w:b/>
                <w:bCs/>
                <w:color w:val="000000" w:themeColor="text1"/>
                <w:sz w:val="22"/>
                <w:szCs w:val="22"/>
              </w:rPr>
            </w:pPr>
            <w:r w:rsidRPr="007F144F">
              <w:rPr>
                <w:rFonts w:ascii="Times New Roman" w:hAnsi="Times New Roman" w:cs="Times New Roman"/>
                <w:b/>
                <w:bCs/>
                <w:color w:val="000000" w:themeColor="text1"/>
                <w:sz w:val="22"/>
                <w:szCs w:val="22"/>
              </w:rPr>
              <w:t>Reynolds Number,</w:t>
            </w:r>
          </w:p>
          <w:p w14:paraId="6F5DFF10" w14:textId="77777777" w:rsidR="002570EA" w:rsidRPr="007F144F" w:rsidRDefault="002570EA" w:rsidP="003B1FDB">
            <w:pPr>
              <w:spacing w:line="360" w:lineRule="auto"/>
              <w:jc w:val="center"/>
              <w:rPr>
                <w:rFonts w:ascii="Times New Roman" w:hAnsi="Times New Roman" w:cs="Times New Roman"/>
                <w:b/>
                <w:bCs/>
                <w:iCs/>
                <w:color w:val="000000" w:themeColor="text1"/>
                <w:sz w:val="22"/>
                <w:szCs w:val="22"/>
              </w:rPr>
            </w:pPr>
            <w:r w:rsidRPr="007F144F">
              <w:rPr>
                <w:rFonts w:ascii="Times New Roman" w:hAnsi="Times New Roman" w:cs="Times New Roman"/>
                <w:b/>
                <w:bCs/>
                <w:color w:val="000000" w:themeColor="text1"/>
                <w:sz w:val="22"/>
                <w:szCs w:val="22"/>
              </w:rPr>
              <w:t>Re</w:t>
            </w:r>
            <m:oMath>
              <m:sSup>
                <m:sSupPr>
                  <m:ctrlPr>
                    <w:rPr>
                      <w:rFonts w:ascii="Cambria Math" w:hAnsi="Cambria Math" w:cs="Times New Roman"/>
                      <w:b/>
                      <w:bCs/>
                      <w:color w:val="000000" w:themeColor="text1"/>
                      <w:sz w:val="22"/>
                      <w:szCs w:val="22"/>
                    </w:rPr>
                  </m:ctrlPr>
                </m:sSupPr>
                <m:e>
                  <m:r>
                    <m:rPr>
                      <m:sty m:val="b"/>
                    </m:rPr>
                    <w:rPr>
                      <w:rFonts w:ascii="Cambria Math" w:hAnsi="Cambria Math" w:cs="Times New Roman"/>
                      <w:color w:val="000000" w:themeColor="text1"/>
                      <w:sz w:val="22"/>
                      <w:szCs w:val="22"/>
                    </w:rPr>
                    <m:t>×10</m:t>
                  </m:r>
                </m:e>
                <m:sup>
                  <m:r>
                    <m:rPr>
                      <m:sty m:val="b"/>
                    </m:rPr>
                    <w:rPr>
                      <w:rFonts w:ascii="Cambria Math" w:hAnsi="Cambria Math" w:cs="Times New Roman"/>
                      <w:color w:val="000000" w:themeColor="text1"/>
                      <w:sz w:val="22"/>
                      <w:szCs w:val="22"/>
                    </w:rPr>
                    <m:t>-3</m:t>
                  </m:r>
                </m:sup>
              </m:sSup>
            </m:oMath>
          </w:p>
        </w:tc>
      </w:tr>
      <w:tr w:rsidR="00ED38DB" w:rsidRPr="0029187A" w14:paraId="496BF331" w14:textId="77777777" w:rsidTr="007F144F">
        <w:trPr>
          <w:trHeight w:val="493"/>
          <w:jc w:val="center"/>
        </w:trPr>
        <w:tc>
          <w:tcPr>
            <w:tcW w:w="1380" w:type="dxa"/>
            <w:vAlign w:val="center"/>
          </w:tcPr>
          <w:p w14:paraId="4EA33E2B" w14:textId="77777777"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w:t>
            </w:r>
          </w:p>
        </w:tc>
        <w:tc>
          <w:tcPr>
            <w:tcW w:w="1725" w:type="dxa"/>
          </w:tcPr>
          <w:p w14:paraId="6794C8B1" w14:textId="64488EE3"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2.824</w:t>
            </w:r>
          </w:p>
        </w:tc>
        <w:tc>
          <w:tcPr>
            <w:tcW w:w="1354" w:type="dxa"/>
          </w:tcPr>
          <w:p w14:paraId="51E41CAB" w14:textId="1EAFE147"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2.102</w:t>
            </w:r>
          </w:p>
        </w:tc>
        <w:tc>
          <w:tcPr>
            <w:tcW w:w="1634" w:type="dxa"/>
          </w:tcPr>
          <w:p w14:paraId="372CBB51" w14:textId="612C0907"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1.449</w:t>
            </w:r>
          </w:p>
        </w:tc>
        <w:tc>
          <w:tcPr>
            <w:tcW w:w="1439" w:type="dxa"/>
          </w:tcPr>
          <w:p w14:paraId="4A1ADB2E" w14:textId="1F166C4B"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0.840</w:t>
            </w:r>
          </w:p>
        </w:tc>
        <w:tc>
          <w:tcPr>
            <w:tcW w:w="1314" w:type="dxa"/>
          </w:tcPr>
          <w:p w14:paraId="03575BDE" w14:textId="3EA46451"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8677</w:t>
            </w:r>
          </w:p>
        </w:tc>
      </w:tr>
      <w:tr w:rsidR="00ED38DB" w:rsidRPr="0029187A" w14:paraId="67B5F57C" w14:textId="77777777" w:rsidTr="007F144F">
        <w:trPr>
          <w:trHeight w:val="74"/>
          <w:jc w:val="center"/>
        </w:trPr>
        <w:tc>
          <w:tcPr>
            <w:tcW w:w="1380" w:type="dxa"/>
            <w:vAlign w:val="center"/>
          </w:tcPr>
          <w:p w14:paraId="4D5D8AB2" w14:textId="77777777"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2</w:t>
            </w:r>
          </w:p>
        </w:tc>
        <w:tc>
          <w:tcPr>
            <w:tcW w:w="1725" w:type="dxa"/>
          </w:tcPr>
          <w:p w14:paraId="189EBE16" w14:textId="4E9E977B"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4.826</w:t>
            </w:r>
          </w:p>
        </w:tc>
        <w:tc>
          <w:tcPr>
            <w:tcW w:w="1354" w:type="dxa"/>
          </w:tcPr>
          <w:p w14:paraId="1CEF094B" w14:textId="5C622580"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3.843</w:t>
            </w:r>
          </w:p>
        </w:tc>
        <w:tc>
          <w:tcPr>
            <w:tcW w:w="1634" w:type="dxa"/>
          </w:tcPr>
          <w:p w14:paraId="194437AC" w14:textId="7163424F"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1.960</w:t>
            </w:r>
          </w:p>
        </w:tc>
        <w:tc>
          <w:tcPr>
            <w:tcW w:w="1439" w:type="dxa"/>
          </w:tcPr>
          <w:p w14:paraId="69188884" w14:textId="3A454EE4"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1.062</w:t>
            </w:r>
          </w:p>
        </w:tc>
        <w:tc>
          <w:tcPr>
            <w:tcW w:w="1314" w:type="dxa"/>
          </w:tcPr>
          <w:p w14:paraId="6D3A1148" w14:textId="43A94979"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14829</w:t>
            </w:r>
          </w:p>
        </w:tc>
      </w:tr>
      <w:tr w:rsidR="00ED38DB" w:rsidRPr="0029187A" w14:paraId="0ED47956" w14:textId="77777777" w:rsidTr="007F144F">
        <w:trPr>
          <w:trHeight w:val="493"/>
          <w:jc w:val="center"/>
        </w:trPr>
        <w:tc>
          <w:tcPr>
            <w:tcW w:w="1380" w:type="dxa"/>
            <w:vAlign w:val="center"/>
          </w:tcPr>
          <w:p w14:paraId="4A97797A" w14:textId="77777777"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3</w:t>
            </w:r>
          </w:p>
        </w:tc>
        <w:tc>
          <w:tcPr>
            <w:tcW w:w="1725" w:type="dxa"/>
          </w:tcPr>
          <w:p w14:paraId="301C1896" w14:textId="35263954"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5.695</w:t>
            </w:r>
          </w:p>
        </w:tc>
        <w:tc>
          <w:tcPr>
            <w:tcW w:w="1354" w:type="dxa"/>
          </w:tcPr>
          <w:p w14:paraId="40E7EF1C" w14:textId="3C458EFE"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5.164</w:t>
            </w:r>
          </w:p>
        </w:tc>
        <w:tc>
          <w:tcPr>
            <w:tcW w:w="1634" w:type="dxa"/>
          </w:tcPr>
          <w:p w14:paraId="1CCCDCFE" w14:textId="07F3B8B4"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2.272</w:t>
            </w:r>
          </w:p>
        </w:tc>
        <w:tc>
          <w:tcPr>
            <w:tcW w:w="1439" w:type="dxa"/>
          </w:tcPr>
          <w:p w14:paraId="7A46AB40" w14:textId="0FF04BE9"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1.081</w:t>
            </w:r>
          </w:p>
        </w:tc>
        <w:tc>
          <w:tcPr>
            <w:tcW w:w="1314" w:type="dxa"/>
          </w:tcPr>
          <w:p w14:paraId="0424B22F" w14:textId="50747CD3"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17498</w:t>
            </w:r>
          </w:p>
        </w:tc>
      </w:tr>
      <w:tr w:rsidR="00ED38DB" w:rsidRPr="0029187A" w14:paraId="26D792C0" w14:textId="77777777" w:rsidTr="007F144F">
        <w:trPr>
          <w:trHeight w:val="478"/>
          <w:jc w:val="center"/>
        </w:trPr>
        <w:tc>
          <w:tcPr>
            <w:tcW w:w="1380" w:type="dxa"/>
            <w:vAlign w:val="center"/>
          </w:tcPr>
          <w:p w14:paraId="083F9DEE" w14:textId="77777777"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4</w:t>
            </w:r>
          </w:p>
        </w:tc>
        <w:tc>
          <w:tcPr>
            <w:tcW w:w="1725" w:type="dxa"/>
          </w:tcPr>
          <w:p w14:paraId="0B9A6418" w14:textId="167217B8"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6.793</w:t>
            </w:r>
          </w:p>
        </w:tc>
        <w:tc>
          <w:tcPr>
            <w:tcW w:w="1354" w:type="dxa"/>
          </w:tcPr>
          <w:p w14:paraId="3CFE9BC6" w14:textId="538B8AE7"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7.506</w:t>
            </w:r>
          </w:p>
        </w:tc>
        <w:tc>
          <w:tcPr>
            <w:tcW w:w="1634" w:type="dxa"/>
          </w:tcPr>
          <w:p w14:paraId="0EAAD778" w14:textId="2C01895D"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2.739</w:t>
            </w:r>
          </w:p>
        </w:tc>
        <w:tc>
          <w:tcPr>
            <w:tcW w:w="1439" w:type="dxa"/>
          </w:tcPr>
          <w:p w14:paraId="4B18D695" w14:textId="109CDD46"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1.069</w:t>
            </w:r>
          </w:p>
        </w:tc>
        <w:tc>
          <w:tcPr>
            <w:tcW w:w="1314" w:type="dxa"/>
          </w:tcPr>
          <w:p w14:paraId="12ECF09E" w14:textId="1FE58AA3"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20874</w:t>
            </w:r>
          </w:p>
        </w:tc>
      </w:tr>
      <w:tr w:rsidR="00ED38DB" w:rsidRPr="0029187A" w14:paraId="33DC12DC" w14:textId="77777777" w:rsidTr="007F144F">
        <w:trPr>
          <w:trHeight w:val="493"/>
          <w:jc w:val="center"/>
        </w:trPr>
        <w:tc>
          <w:tcPr>
            <w:tcW w:w="1380" w:type="dxa"/>
            <w:vAlign w:val="center"/>
          </w:tcPr>
          <w:p w14:paraId="37258FD1" w14:textId="77777777"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5</w:t>
            </w:r>
          </w:p>
        </w:tc>
        <w:tc>
          <w:tcPr>
            <w:tcW w:w="1725" w:type="dxa"/>
          </w:tcPr>
          <w:p w14:paraId="370B0404" w14:textId="3204BD45"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7.032</w:t>
            </w:r>
          </w:p>
        </w:tc>
        <w:tc>
          <w:tcPr>
            <w:tcW w:w="1354" w:type="dxa"/>
          </w:tcPr>
          <w:p w14:paraId="3CA5E50B" w14:textId="2B5C9796"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9.308</w:t>
            </w:r>
          </w:p>
        </w:tc>
        <w:tc>
          <w:tcPr>
            <w:tcW w:w="1634" w:type="dxa"/>
          </w:tcPr>
          <w:p w14:paraId="4350BDCC" w14:textId="51FF828F"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3.051</w:t>
            </w:r>
          </w:p>
        </w:tc>
        <w:tc>
          <w:tcPr>
            <w:tcW w:w="1439" w:type="dxa"/>
          </w:tcPr>
          <w:p w14:paraId="0B8E1D0B" w14:textId="6CE17FAC"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0.994</w:t>
            </w:r>
          </w:p>
        </w:tc>
        <w:tc>
          <w:tcPr>
            <w:tcW w:w="1314" w:type="dxa"/>
          </w:tcPr>
          <w:p w14:paraId="65FCF1FB" w14:textId="44045CD7"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21016</w:t>
            </w:r>
          </w:p>
        </w:tc>
      </w:tr>
      <w:tr w:rsidR="00ED38DB" w:rsidRPr="0029187A" w14:paraId="075A1AAD" w14:textId="77777777" w:rsidTr="007F144F">
        <w:trPr>
          <w:trHeight w:val="478"/>
          <w:jc w:val="center"/>
        </w:trPr>
        <w:tc>
          <w:tcPr>
            <w:tcW w:w="1380" w:type="dxa"/>
            <w:vAlign w:val="center"/>
          </w:tcPr>
          <w:p w14:paraId="1CCC523F" w14:textId="77777777"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6</w:t>
            </w:r>
          </w:p>
        </w:tc>
        <w:tc>
          <w:tcPr>
            <w:tcW w:w="1725" w:type="dxa"/>
          </w:tcPr>
          <w:p w14:paraId="657C09EF" w14:textId="7ADDC838"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7.446</w:t>
            </w:r>
          </w:p>
        </w:tc>
        <w:tc>
          <w:tcPr>
            <w:tcW w:w="1354" w:type="dxa"/>
          </w:tcPr>
          <w:p w14:paraId="629607DD" w14:textId="1A301CE7"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10.509</w:t>
            </w:r>
          </w:p>
        </w:tc>
        <w:tc>
          <w:tcPr>
            <w:tcW w:w="1634" w:type="dxa"/>
          </w:tcPr>
          <w:p w14:paraId="30B894A9" w14:textId="5240969E"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3.242</w:t>
            </w:r>
          </w:p>
        </w:tc>
        <w:tc>
          <w:tcPr>
            <w:tcW w:w="1439" w:type="dxa"/>
          </w:tcPr>
          <w:p w14:paraId="342BD609" w14:textId="21EBE0FF"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0.991</w:t>
            </w:r>
          </w:p>
        </w:tc>
        <w:tc>
          <w:tcPr>
            <w:tcW w:w="1314" w:type="dxa"/>
          </w:tcPr>
          <w:p w14:paraId="10BEEB6B" w14:textId="766A84D6"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22879</w:t>
            </w:r>
          </w:p>
        </w:tc>
      </w:tr>
      <w:tr w:rsidR="00ED38DB" w:rsidRPr="0029187A" w14:paraId="6944A254" w14:textId="77777777" w:rsidTr="007F144F">
        <w:trPr>
          <w:trHeight w:val="478"/>
          <w:jc w:val="center"/>
        </w:trPr>
        <w:tc>
          <w:tcPr>
            <w:tcW w:w="1380" w:type="dxa"/>
            <w:vAlign w:val="center"/>
          </w:tcPr>
          <w:p w14:paraId="26BE182B" w14:textId="77777777"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7</w:t>
            </w:r>
          </w:p>
        </w:tc>
        <w:tc>
          <w:tcPr>
            <w:tcW w:w="1725" w:type="dxa"/>
          </w:tcPr>
          <w:p w14:paraId="65B201BC" w14:textId="2957097A"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7.692</w:t>
            </w:r>
          </w:p>
        </w:tc>
        <w:tc>
          <w:tcPr>
            <w:tcW w:w="1354" w:type="dxa"/>
          </w:tcPr>
          <w:p w14:paraId="78F97A83" w14:textId="42D1815D"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11.289</w:t>
            </w:r>
          </w:p>
        </w:tc>
        <w:tc>
          <w:tcPr>
            <w:tcW w:w="1634" w:type="dxa"/>
          </w:tcPr>
          <w:p w14:paraId="15DDDF0A" w14:textId="12DF101B"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3.360</w:t>
            </w:r>
          </w:p>
        </w:tc>
        <w:tc>
          <w:tcPr>
            <w:tcW w:w="1439" w:type="dxa"/>
          </w:tcPr>
          <w:p w14:paraId="7BC24863" w14:textId="712365AF"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0.987</w:t>
            </w:r>
          </w:p>
        </w:tc>
        <w:tc>
          <w:tcPr>
            <w:tcW w:w="1314" w:type="dxa"/>
          </w:tcPr>
          <w:p w14:paraId="67600249" w14:textId="6F76F2AF"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23635</w:t>
            </w:r>
          </w:p>
        </w:tc>
      </w:tr>
      <w:tr w:rsidR="00ED38DB" w:rsidRPr="0029187A" w14:paraId="422C0816" w14:textId="77777777" w:rsidTr="007F144F">
        <w:trPr>
          <w:trHeight w:val="493"/>
          <w:jc w:val="center"/>
        </w:trPr>
        <w:tc>
          <w:tcPr>
            <w:tcW w:w="1380" w:type="dxa"/>
            <w:vAlign w:val="center"/>
          </w:tcPr>
          <w:p w14:paraId="09145B5E" w14:textId="77777777"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8</w:t>
            </w:r>
          </w:p>
        </w:tc>
        <w:tc>
          <w:tcPr>
            <w:tcW w:w="1725" w:type="dxa"/>
          </w:tcPr>
          <w:p w14:paraId="6D01D95F" w14:textId="0B134DFD"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8.058</w:t>
            </w:r>
          </w:p>
        </w:tc>
        <w:tc>
          <w:tcPr>
            <w:tcW w:w="1354" w:type="dxa"/>
          </w:tcPr>
          <w:p w14:paraId="7AFD0280" w14:textId="7A5CB681"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12.971</w:t>
            </w:r>
          </w:p>
        </w:tc>
        <w:tc>
          <w:tcPr>
            <w:tcW w:w="1634" w:type="dxa"/>
          </w:tcPr>
          <w:p w14:paraId="5755E568" w14:textId="12799415"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3.601</w:t>
            </w:r>
          </w:p>
        </w:tc>
        <w:tc>
          <w:tcPr>
            <w:tcW w:w="1439" w:type="dxa"/>
          </w:tcPr>
          <w:p w14:paraId="154E98D5" w14:textId="7600DC9D"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0.965</w:t>
            </w:r>
          </w:p>
        </w:tc>
        <w:tc>
          <w:tcPr>
            <w:tcW w:w="1314" w:type="dxa"/>
          </w:tcPr>
          <w:p w14:paraId="0349D2E3" w14:textId="414927F9" w:rsidR="00ED38DB" w:rsidRPr="00E825C6" w:rsidRDefault="00ED38DB" w:rsidP="00ED38DB">
            <w:pPr>
              <w:spacing w:line="360" w:lineRule="auto"/>
              <w:jc w:val="center"/>
              <w:rPr>
                <w:rFonts w:ascii="Times New Roman" w:hAnsi="Times New Roman" w:cs="Times New Roman"/>
                <w:color w:val="000000" w:themeColor="text1"/>
                <w:sz w:val="22"/>
                <w:szCs w:val="22"/>
              </w:rPr>
            </w:pPr>
            <w:r w:rsidRPr="00E825C6">
              <w:rPr>
                <w:rFonts w:ascii="Times New Roman" w:hAnsi="Times New Roman" w:cs="Times New Roman"/>
                <w:color w:val="000000" w:themeColor="text1"/>
                <w:sz w:val="22"/>
                <w:szCs w:val="22"/>
              </w:rPr>
              <w:t>24759</w:t>
            </w:r>
          </w:p>
        </w:tc>
      </w:tr>
    </w:tbl>
    <w:p w14:paraId="2E3F019F" w14:textId="77777777" w:rsidR="002570EA" w:rsidRPr="0029187A" w:rsidRDefault="002570EA" w:rsidP="003B1FDB">
      <w:pPr>
        <w:spacing w:line="360" w:lineRule="auto"/>
        <w:rPr>
          <w:rFonts w:ascii="Times New Roman" w:hAnsi="Times New Roman" w:cs="Times New Roman"/>
          <w:color w:val="000000" w:themeColor="text1"/>
        </w:rPr>
      </w:pPr>
    </w:p>
    <w:p w14:paraId="422E0222" w14:textId="5A4E1AED" w:rsidR="002570EA" w:rsidRPr="004D4E58" w:rsidRDefault="002570EA" w:rsidP="004D4E58">
      <w:pPr>
        <w:spacing w:line="360" w:lineRule="auto"/>
        <w:jc w:val="both"/>
        <w:rPr>
          <w:rFonts w:ascii="Times New Roman" w:hAnsi="Times New Roman" w:cs="Times New Roman"/>
          <w:color w:val="000000" w:themeColor="text1"/>
        </w:rPr>
      </w:pPr>
      <w:r w:rsidRPr="004D4E58">
        <w:rPr>
          <w:rFonts w:ascii="Times New Roman" w:hAnsi="Times New Roman" w:cs="Times New Roman"/>
          <w:color w:val="000000" w:themeColor="text1"/>
        </w:rPr>
        <w:t>The experimental results obtained from the calibration of the orifice meter are summarized in Table-0</w:t>
      </w:r>
      <w:r w:rsidR="00A832DA">
        <w:rPr>
          <w:rFonts w:ascii="Times New Roman" w:hAnsi="Times New Roman" w:cs="Times New Roman"/>
          <w:color w:val="000000" w:themeColor="text1"/>
        </w:rPr>
        <w:t>4</w:t>
      </w:r>
      <w:r w:rsidRPr="004D4E58">
        <w:rPr>
          <w:rFonts w:ascii="Times New Roman" w:hAnsi="Times New Roman" w:cs="Times New Roman"/>
          <w:color w:val="000000" w:themeColor="text1"/>
        </w:rPr>
        <w:t xml:space="preserve">, which shows the variation of volumetric flow rate, pressure head difference, coefficient of orifice, and Reynolds number for different flow conditions. From the table, it is observed that the volumetric flow rate increases steadily with an increase in pressure head difference across the orifice. This behavior is consistent with the theoretical relationship </w:t>
      </w:r>
      <m:oMath>
        <m:r>
          <m:rPr>
            <m:sty m:val="p"/>
          </m:rPr>
          <w:rPr>
            <w:rFonts w:ascii="Cambria Math" w:hAnsi="Cambria Math" w:cs="Times New Roman"/>
            <w:color w:val="000000" w:themeColor="text1"/>
          </w:rPr>
          <m:t>Q∝</m:t>
        </m:r>
        <m:rad>
          <m:radPr>
            <m:degHide m:val="1"/>
            <m:ctrlPr>
              <w:rPr>
                <w:rFonts w:ascii="Cambria Math" w:hAnsi="Cambria Math" w:cs="Times New Roman"/>
                <w:color w:val="000000" w:themeColor="text1"/>
              </w:rPr>
            </m:ctrlPr>
          </m:radPr>
          <m:deg/>
          <m:e>
            <m:r>
              <m:rPr>
                <m:sty m:val="p"/>
              </m:rPr>
              <w:rPr>
                <w:rFonts w:ascii="Cambria Math" w:hAnsi="Cambria Math" w:cs="Times New Roman"/>
                <w:color w:val="000000" w:themeColor="text1"/>
              </w:rPr>
              <m:t>ΔH</m:t>
            </m:r>
          </m:e>
        </m:rad>
      </m:oMath>
      <w:r w:rsidR="00BC70CC" w:rsidRPr="004D4E58">
        <w:rPr>
          <w:rFonts w:ascii="Times New Roman" w:hAnsi="Times New Roman" w:cs="Times New Roman"/>
          <w:color w:val="000000" w:themeColor="text1"/>
        </w:rPr>
        <w:t xml:space="preserve"> which </w:t>
      </w:r>
      <w:r w:rsidRPr="004D4E58">
        <w:rPr>
          <w:rFonts w:ascii="Times New Roman" w:hAnsi="Times New Roman" w:cs="Times New Roman"/>
          <w:color w:val="000000" w:themeColor="text1"/>
        </w:rPr>
        <w:t>confirm</w:t>
      </w:r>
      <w:r w:rsidR="00BC70CC" w:rsidRPr="004D4E58">
        <w:rPr>
          <w:rFonts w:ascii="Times New Roman" w:hAnsi="Times New Roman" w:cs="Times New Roman"/>
          <w:color w:val="000000" w:themeColor="text1"/>
        </w:rPr>
        <w:t xml:space="preserve">s </w:t>
      </w:r>
      <w:r w:rsidRPr="004D4E58">
        <w:rPr>
          <w:rFonts w:ascii="Times New Roman" w:hAnsi="Times New Roman" w:cs="Times New Roman"/>
          <w:color w:val="000000" w:themeColor="text1"/>
        </w:rPr>
        <w:t xml:space="preserve">that a </w:t>
      </w:r>
      <w:r w:rsidR="00303982" w:rsidRPr="004D4E58">
        <w:rPr>
          <w:rFonts w:ascii="Times New Roman" w:hAnsi="Times New Roman" w:cs="Times New Roman"/>
          <w:color w:val="000000" w:themeColor="text1"/>
        </w:rPr>
        <w:t>higher</w:t>
      </w:r>
      <w:r w:rsidRPr="004D4E58">
        <w:rPr>
          <w:rFonts w:ascii="Times New Roman" w:hAnsi="Times New Roman" w:cs="Times New Roman"/>
          <w:color w:val="000000" w:themeColor="text1"/>
        </w:rPr>
        <w:t xml:space="preserve"> pressure drop results in a </w:t>
      </w:r>
      <w:r w:rsidR="00303982" w:rsidRPr="004D4E58">
        <w:rPr>
          <w:rFonts w:ascii="Times New Roman" w:hAnsi="Times New Roman" w:cs="Times New Roman"/>
          <w:color w:val="000000" w:themeColor="text1"/>
        </w:rPr>
        <w:t>larger</w:t>
      </w:r>
      <w:r w:rsidRPr="004D4E58">
        <w:rPr>
          <w:rFonts w:ascii="Times New Roman" w:hAnsi="Times New Roman" w:cs="Times New Roman"/>
          <w:color w:val="000000" w:themeColor="text1"/>
        </w:rPr>
        <w:t xml:space="preserve"> discharge through the orifice. </w:t>
      </w:r>
    </w:p>
    <w:p w14:paraId="7A14B63A" w14:textId="4E0BCD18" w:rsidR="002570EA" w:rsidRPr="004D4E58" w:rsidRDefault="002570EA" w:rsidP="004D4E58">
      <w:pPr>
        <w:spacing w:line="360" w:lineRule="auto"/>
        <w:jc w:val="both"/>
        <w:rPr>
          <w:rFonts w:ascii="Times New Roman" w:hAnsi="Times New Roman" w:cs="Times New Roman"/>
          <w:color w:val="000000" w:themeColor="text1"/>
        </w:rPr>
      </w:pPr>
      <w:r w:rsidRPr="004D4E58">
        <w:rPr>
          <w:rFonts w:ascii="Times New Roman" w:hAnsi="Times New Roman" w:cs="Times New Roman"/>
          <w:color w:val="000000" w:themeColor="text1"/>
        </w:rPr>
        <w:t xml:space="preserve">The Reynolds number </w:t>
      </w:r>
      <w:r w:rsidR="00F64BD3" w:rsidRPr="004D4E58">
        <w:rPr>
          <w:rFonts w:ascii="Times New Roman" w:hAnsi="Times New Roman" w:cs="Times New Roman"/>
          <w:color w:val="000000" w:themeColor="text1"/>
        </w:rPr>
        <w:t>across eight</w:t>
      </w:r>
      <w:r w:rsidR="00395636" w:rsidRPr="004D4E58">
        <w:rPr>
          <w:rFonts w:ascii="Times New Roman" w:hAnsi="Times New Roman" w:cs="Times New Roman"/>
          <w:color w:val="000000" w:themeColor="text1"/>
        </w:rPr>
        <w:t xml:space="preserve"> </w:t>
      </w:r>
      <w:r w:rsidRPr="004D4E58">
        <w:rPr>
          <w:rFonts w:ascii="Times New Roman" w:hAnsi="Times New Roman" w:cs="Times New Roman"/>
          <w:color w:val="000000" w:themeColor="text1"/>
        </w:rPr>
        <w:t>observations lies in the range of approximately 8</w:t>
      </w:r>
      <w:r w:rsidR="009C78FB" w:rsidRPr="004D4E58">
        <w:rPr>
          <w:rFonts w:ascii="Times New Roman" w:hAnsi="Times New Roman" w:cs="Times New Roman"/>
          <w:color w:val="000000" w:themeColor="text1"/>
        </w:rPr>
        <w:t>677</w:t>
      </w:r>
      <w:r w:rsidRPr="004D4E58">
        <w:rPr>
          <w:rFonts w:ascii="Times New Roman" w:hAnsi="Times New Roman" w:cs="Times New Roman"/>
          <w:color w:val="000000" w:themeColor="text1"/>
        </w:rPr>
        <w:t xml:space="preserve"> to 24</w:t>
      </w:r>
      <w:r w:rsidR="009C78FB" w:rsidRPr="004D4E58">
        <w:rPr>
          <w:rFonts w:ascii="Times New Roman" w:hAnsi="Times New Roman" w:cs="Times New Roman"/>
          <w:color w:val="000000" w:themeColor="text1"/>
        </w:rPr>
        <w:t>759</w:t>
      </w:r>
      <w:r w:rsidR="00395636" w:rsidRPr="004D4E58">
        <w:rPr>
          <w:rFonts w:ascii="Times New Roman" w:hAnsi="Times New Roman" w:cs="Times New Roman"/>
          <w:color w:val="000000" w:themeColor="text1"/>
        </w:rPr>
        <w:t xml:space="preserve"> </w:t>
      </w:r>
      <w:r w:rsidRPr="004D4E58">
        <w:rPr>
          <w:rFonts w:ascii="Times New Roman" w:hAnsi="Times New Roman" w:cs="Times New Roman"/>
          <w:color w:val="000000" w:themeColor="text1"/>
        </w:rPr>
        <w:t>which clearly indicates that the flow through the orifice meter remains in turbulent flow regime throughout the experiment. For turbulent flow</w:t>
      </w:r>
      <w:r w:rsidR="007E7DF8" w:rsidRPr="004D4E58">
        <w:rPr>
          <w:rFonts w:ascii="Times New Roman" w:hAnsi="Times New Roman" w:cs="Times New Roman"/>
          <w:color w:val="000000" w:themeColor="text1"/>
        </w:rPr>
        <w:t xml:space="preserve"> regime</w:t>
      </w:r>
      <w:r w:rsidRPr="004D4E58">
        <w:rPr>
          <w:rFonts w:ascii="Times New Roman" w:hAnsi="Times New Roman" w:cs="Times New Roman"/>
          <w:color w:val="000000" w:themeColor="text1"/>
        </w:rPr>
        <w:t xml:space="preserve">, the </w:t>
      </w:r>
      <w:r w:rsidR="007E7DF8" w:rsidRPr="004D4E58">
        <w:rPr>
          <w:rFonts w:ascii="Times New Roman" w:hAnsi="Times New Roman" w:cs="Times New Roman"/>
          <w:color w:val="000000" w:themeColor="text1"/>
        </w:rPr>
        <w:t xml:space="preserve">discharge </w:t>
      </w:r>
      <w:r w:rsidRPr="004D4E58">
        <w:rPr>
          <w:rFonts w:ascii="Times New Roman" w:hAnsi="Times New Roman" w:cs="Times New Roman"/>
          <w:color w:val="000000" w:themeColor="text1"/>
        </w:rPr>
        <w:t xml:space="preserve">coefficient of orifice is expected to remain nearly constant and independent of </w:t>
      </w:r>
      <w:proofErr w:type="gramStart"/>
      <w:r w:rsidRPr="004D4E58">
        <w:rPr>
          <w:rFonts w:ascii="Times New Roman" w:hAnsi="Times New Roman" w:cs="Times New Roman"/>
          <w:color w:val="000000" w:themeColor="text1"/>
        </w:rPr>
        <w:t>Reynolds</w:t>
      </w:r>
      <w:proofErr w:type="gramEnd"/>
      <w:r w:rsidRPr="004D4E58">
        <w:rPr>
          <w:rFonts w:ascii="Times New Roman" w:hAnsi="Times New Roman" w:cs="Times New Roman"/>
          <w:color w:val="000000" w:themeColor="text1"/>
        </w:rPr>
        <w:t xml:space="preserve"> number. </w:t>
      </w:r>
      <w:r w:rsidR="00B44511" w:rsidRPr="004D4E58">
        <w:rPr>
          <w:rFonts w:ascii="Times New Roman" w:hAnsi="Times New Roman" w:cs="Times New Roman"/>
          <w:color w:val="000000" w:themeColor="text1"/>
        </w:rPr>
        <w:t xml:space="preserve">The experimental values of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0</m:t>
            </m:r>
          </m:sub>
        </m:sSub>
      </m:oMath>
      <w:r w:rsidR="00B44511" w:rsidRPr="004D4E58">
        <w:rPr>
          <w:rFonts w:ascii="Times New Roman" w:hAnsi="Times New Roman" w:cs="Times New Roman"/>
          <w:color w:val="000000" w:themeColor="text1"/>
        </w:rPr>
        <w:t xml:space="preserve"> remain close to </w:t>
      </w:r>
      <w:r w:rsidR="009738F4" w:rsidRPr="004D4E58">
        <w:rPr>
          <w:rFonts w:ascii="Times New Roman" w:hAnsi="Times New Roman" w:cs="Times New Roman"/>
          <w:color w:val="000000" w:themeColor="text1"/>
        </w:rPr>
        <w:t>1 remaining</w:t>
      </w:r>
      <w:r w:rsidR="00B44511" w:rsidRPr="004D4E58">
        <w:rPr>
          <w:rFonts w:ascii="Times New Roman" w:hAnsi="Times New Roman" w:cs="Times New Roman"/>
          <w:color w:val="000000" w:themeColor="text1"/>
        </w:rPr>
        <w:t xml:space="preserve"> between </w:t>
      </w:r>
      <m:oMath>
        <m:r>
          <w:rPr>
            <w:rFonts w:ascii="Cambria Math" w:hAnsi="Cambria Math" w:cs="Times New Roman"/>
            <w:color w:val="000000" w:themeColor="text1"/>
          </w:rPr>
          <m:t>0.965</m:t>
        </m:r>
      </m:oMath>
      <w:r w:rsidR="00B44511" w:rsidRPr="004D4E58">
        <w:rPr>
          <w:rFonts w:ascii="Times New Roman" w:hAnsi="Times New Roman" w:cs="Times New Roman"/>
          <w:color w:val="000000" w:themeColor="text1"/>
        </w:rPr>
        <w:t xml:space="preserve"> and </w:t>
      </w:r>
      <m:oMath>
        <m:r>
          <w:rPr>
            <w:rFonts w:ascii="Cambria Math" w:hAnsi="Cambria Math" w:cs="Times New Roman"/>
            <w:color w:val="000000" w:themeColor="text1"/>
          </w:rPr>
          <m:t>0.994</m:t>
        </m:r>
      </m:oMath>
      <w:r w:rsidR="00B44511" w:rsidRPr="004D4E58">
        <w:rPr>
          <w:rFonts w:ascii="Times New Roman" w:hAnsi="Times New Roman" w:cs="Times New Roman"/>
          <w:color w:val="000000" w:themeColor="text1"/>
        </w:rPr>
        <w:t xml:space="preserve"> at higher flow rates</w:t>
      </w:r>
      <w:r w:rsidR="00920467" w:rsidRPr="004D4E58">
        <w:rPr>
          <w:rFonts w:ascii="Times New Roman" w:hAnsi="Times New Roman" w:cs="Times New Roman"/>
          <w:color w:val="000000" w:themeColor="text1"/>
        </w:rPr>
        <w:t xml:space="preserve"> which confirms</w:t>
      </w:r>
      <w:r w:rsidR="00B44511" w:rsidRPr="004D4E58">
        <w:rPr>
          <w:rFonts w:ascii="Times New Roman" w:hAnsi="Times New Roman" w:cs="Times New Roman"/>
          <w:color w:val="000000" w:themeColor="text1"/>
        </w:rPr>
        <w:t xml:space="preserve"> that the orifice meter operates</w:t>
      </w:r>
      <w:r w:rsidR="0059152A" w:rsidRPr="004D4E58">
        <w:rPr>
          <w:rFonts w:ascii="Times New Roman" w:hAnsi="Times New Roman" w:cs="Times New Roman"/>
          <w:color w:val="000000" w:themeColor="text1"/>
        </w:rPr>
        <w:t xml:space="preserve"> reliably</w:t>
      </w:r>
      <w:r w:rsidR="00B44511" w:rsidRPr="004D4E58">
        <w:rPr>
          <w:rFonts w:ascii="Times New Roman" w:hAnsi="Times New Roman" w:cs="Times New Roman"/>
          <w:color w:val="000000" w:themeColor="text1"/>
        </w:rPr>
        <w:t xml:space="preserve"> in the turbulent </w:t>
      </w:r>
      <w:r w:rsidR="00814A9A" w:rsidRPr="004D4E58">
        <w:rPr>
          <w:rFonts w:ascii="Times New Roman" w:hAnsi="Times New Roman" w:cs="Times New Roman"/>
          <w:color w:val="000000" w:themeColor="text1"/>
        </w:rPr>
        <w:t>flow region.</w:t>
      </w:r>
    </w:p>
    <w:p w14:paraId="2B12B3B3" w14:textId="43487114" w:rsidR="00A32F1D" w:rsidRDefault="003046F2" w:rsidP="00FF504A">
      <w:pPr>
        <w:spacing w:line="360" w:lineRule="auto"/>
        <w:jc w:val="both"/>
        <w:rPr>
          <w:rFonts w:ascii="Times New Roman" w:hAnsi="Times New Roman" w:cs="Times New Roman"/>
          <w:color w:val="000000" w:themeColor="text1"/>
        </w:rPr>
      </w:pPr>
      <w:r w:rsidRPr="004D4E58">
        <w:rPr>
          <w:rFonts w:ascii="Times New Roman" w:hAnsi="Times New Roman" w:cs="Times New Roman"/>
          <w:color w:val="000000" w:themeColor="text1"/>
        </w:rPr>
        <w:lastRenderedPageBreak/>
        <w:t>At lower flow rates, s</w:t>
      </w:r>
      <w:r w:rsidR="002570EA" w:rsidRPr="004D4E58">
        <w:rPr>
          <w:rFonts w:ascii="Times New Roman" w:hAnsi="Times New Roman" w:cs="Times New Roman"/>
          <w:color w:val="000000" w:themeColor="text1"/>
        </w:rPr>
        <w:t xml:space="preserve">ome variation in the values of </w:t>
      </w:r>
      <m:oMath>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C</m:t>
            </m:r>
          </m:e>
          <m:sub>
            <m:r>
              <m:rPr>
                <m:sty m:val="p"/>
              </m:rPr>
              <w:rPr>
                <w:rFonts w:ascii="Cambria Math" w:hAnsi="Cambria Math" w:cs="Times New Roman"/>
                <w:color w:val="000000" w:themeColor="text1"/>
              </w:rPr>
              <m:t>o</m:t>
            </m:r>
          </m:sub>
        </m:sSub>
      </m:oMath>
      <w:r w:rsidR="002570EA" w:rsidRPr="004D4E58">
        <w:rPr>
          <w:rFonts w:ascii="Times New Roman" w:eastAsiaTheme="minorEastAsia" w:hAnsi="Times New Roman" w:cs="Times New Roman"/>
          <w:color w:val="000000" w:themeColor="text1"/>
        </w:rPr>
        <w:t xml:space="preserve"> </w:t>
      </w:r>
      <w:r w:rsidR="002570EA" w:rsidRPr="004D4E58">
        <w:rPr>
          <w:rFonts w:ascii="Times New Roman" w:hAnsi="Times New Roman" w:cs="Times New Roman"/>
          <w:color w:val="000000" w:themeColor="text1"/>
        </w:rPr>
        <w:t>is observed</w:t>
      </w:r>
      <w:r w:rsidR="007C7742" w:rsidRPr="004D4E58">
        <w:rPr>
          <w:rFonts w:ascii="Times New Roman" w:hAnsi="Times New Roman" w:cs="Times New Roman"/>
          <w:color w:val="000000" w:themeColor="text1"/>
        </w:rPr>
        <w:t xml:space="preserve">. </w:t>
      </w:r>
      <w:r w:rsidR="002570EA" w:rsidRPr="004D4E58">
        <w:rPr>
          <w:rFonts w:ascii="Times New Roman" w:hAnsi="Times New Roman" w:cs="Times New Roman"/>
          <w:color w:val="000000" w:themeColor="text1"/>
        </w:rPr>
        <w:t xml:space="preserve">These deviations may be attributed to experimental uncertainties such as reading errors in the manometer, minor flow fluctuations, and energy losses due to turbulence. However, as the flow rate increases, the </w:t>
      </w:r>
      <w:r w:rsidR="002570EA" w:rsidRPr="0029187A">
        <w:rPr>
          <w:rFonts w:ascii="Times New Roman" w:hAnsi="Times New Roman" w:cs="Times New Roman"/>
          <w:color w:val="000000" w:themeColor="text1"/>
        </w:rPr>
        <w:t xml:space="preserve">values of </w:t>
      </w:r>
      <m:oMath>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C</m:t>
            </m:r>
          </m:e>
          <m:sub>
            <m:r>
              <m:rPr>
                <m:sty m:val="p"/>
              </m:rPr>
              <w:rPr>
                <w:rFonts w:ascii="Cambria Math" w:hAnsi="Cambria Math" w:cs="Times New Roman"/>
                <w:color w:val="000000" w:themeColor="text1"/>
              </w:rPr>
              <m:t>o</m:t>
            </m:r>
          </m:sub>
        </m:sSub>
      </m:oMath>
      <w:r w:rsidR="00DA3B89">
        <w:rPr>
          <w:rFonts w:ascii="Times New Roman" w:hAnsi="Times New Roman" w:cs="Times New Roman"/>
          <w:color w:val="000000" w:themeColor="text1"/>
        </w:rPr>
        <w:t xml:space="preserve"> b</w:t>
      </w:r>
      <w:r w:rsidR="002570EA" w:rsidRPr="0029187A">
        <w:rPr>
          <w:rFonts w:ascii="Times New Roman" w:hAnsi="Times New Roman" w:cs="Times New Roman"/>
          <w:color w:val="000000" w:themeColor="text1"/>
        </w:rPr>
        <w:t xml:space="preserve">ecome more stable, which is consistent with theoretical </w:t>
      </w:r>
      <w:r w:rsidR="007C3C24">
        <w:rPr>
          <w:rFonts w:ascii="Times New Roman" w:hAnsi="Times New Roman" w:cs="Times New Roman"/>
          <w:color w:val="000000" w:themeColor="text1"/>
        </w:rPr>
        <w:t>relationship</w:t>
      </w:r>
      <w:r w:rsidR="002570EA" w:rsidRPr="0029187A">
        <w:rPr>
          <w:rFonts w:ascii="Times New Roman" w:hAnsi="Times New Roman" w:cs="Times New Roman"/>
          <w:color w:val="000000" w:themeColor="text1"/>
        </w:rPr>
        <w:t xml:space="preserve">. Overall, the results indicate that the experimental data closely </w:t>
      </w:r>
      <w:r w:rsidR="008124FE" w:rsidRPr="0029187A">
        <w:rPr>
          <w:rFonts w:ascii="Times New Roman" w:hAnsi="Times New Roman" w:cs="Times New Roman"/>
          <w:color w:val="000000" w:themeColor="text1"/>
        </w:rPr>
        <w:t xml:space="preserve">follows </w:t>
      </w:r>
      <w:r w:rsidR="008124FE">
        <w:rPr>
          <w:rFonts w:ascii="Times New Roman" w:hAnsi="Times New Roman" w:cs="Times New Roman"/>
          <w:color w:val="000000" w:themeColor="text1"/>
        </w:rPr>
        <w:t>the</w:t>
      </w:r>
      <w:r w:rsidR="002570EA" w:rsidRPr="0029187A">
        <w:rPr>
          <w:rFonts w:ascii="Times New Roman" w:hAnsi="Times New Roman" w:cs="Times New Roman"/>
          <w:color w:val="000000" w:themeColor="text1"/>
        </w:rPr>
        <w:t xml:space="preserve"> theoretical </w:t>
      </w:r>
      <w:r w:rsidR="007C3C24">
        <w:rPr>
          <w:rFonts w:ascii="Times New Roman" w:hAnsi="Times New Roman" w:cs="Times New Roman"/>
          <w:color w:val="000000" w:themeColor="text1"/>
        </w:rPr>
        <w:t>expectations</w:t>
      </w:r>
      <w:r w:rsidR="002570EA" w:rsidRPr="0029187A">
        <w:rPr>
          <w:rFonts w:ascii="Times New Roman" w:hAnsi="Times New Roman" w:cs="Times New Roman"/>
          <w:color w:val="000000" w:themeColor="text1"/>
        </w:rPr>
        <w:t xml:space="preserve"> and the orifice meter has been successfully calibrated within the turbulent flow regime.</w:t>
      </w:r>
      <w:r w:rsidR="00AD47B2">
        <w:rPr>
          <w:rFonts w:ascii="Times New Roman" w:hAnsi="Times New Roman" w:cs="Times New Roman"/>
          <w:color w:val="000000" w:themeColor="text1"/>
        </w:rPr>
        <w:t xml:space="preserve">   </w:t>
      </w:r>
    </w:p>
    <w:p w14:paraId="3B154FA1" w14:textId="36CF830C" w:rsidR="00D50B1B" w:rsidRPr="00425775" w:rsidRDefault="00425775" w:rsidP="00FF504A">
      <w:pPr>
        <w:spacing w:line="360" w:lineRule="auto"/>
        <w:jc w:val="both"/>
        <w:rPr>
          <w:rFonts w:ascii="Times New Roman" w:hAnsi="Times New Roman" w:cs="Times New Roman"/>
          <w:color w:val="000000" w:themeColor="text1"/>
        </w:rPr>
      </w:pPr>
      <w:r w:rsidRPr="00F77025">
        <w:rPr>
          <w:rFonts w:ascii="Times New Roman" w:hAnsi="Times New Roman" w:cs="Times New Roman"/>
          <w:color w:val="000000" w:themeColor="text1"/>
        </w:rPr>
        <w:t>According to theoretical principles, the volumetric flow rate is proportional to the square root of the pressure head difference</w:t>
      </w:r>
      <w:r>
        <w:rPr>
          <w:rFonts w:ascii="Times New Roman" w:hAnsi="Times New Roman" w:cs="Times New Roman"/>
          <w:color w:val="000000" w:themeColor="text1"/>
        </w:rPr>
        <w:t xml:space="preserve"> of an orifice meter. From figure 4 generated from our experimental value</w:t>
      </w:r>
      <w:r w:rsidRPr="00F77025">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shows </w:t>
      </w:r>
      <w:r w:rsidRPr="00F77025">
        <w:rPr>
          <w:rFonts w:ascii="Times New Roman" w:hAnsi="Times New Roman" w:cs="Times New Roman"/>
          <w:color w:val="000000" w:themeColor="text1"/>
        </w:rPr>
        <w:t>a non-linear</w:t>
      </w:r>
      <w:r>
        <w:rPr>
          <w:rFonts w:ascii="Times New Roman" w:hAnsi="Times New Roman" w:cs="Times New Roman"/>
          <w:color w:val="000000" w:themeColor="text1"/>
        </w:rPr>
        <w:t xml:space="preserve"> </w:t>
      </w:r>
      <w:r w:rsidRPr="00F77025">
        <w:rPr>
          <w:rFonts w:ascii="Times New Roman" w:hAnsi="Times New Roman" w:cs="Times New Roman"/>
          <w:color w:val="000000" w:themeColor="text1"/>
        </w:rPr>
        <w:t>upward</w:t>
      </w:r>
      <w:r>
        <w:rPr>
          <w:rFonts w:ascii="Times New Roman" w:hAnsi="Times New Roman" w:cs="Times New Roman"/>
          <w:color w:val="000000" w:themeColor="text1"/>
        </w:rPr>
        <w:t xml:space="preserve"> curved</w:t>
      </w:r>
      <w:r w:rsidRPr="00F77025">
        <w:rPr>
          <w:rFonts w:ascii="Times New Roman" w:hAnsi="Times New Roman" w:cs="Times New Roman"/>
          <w:color w:val="000000" w:themeColor="text1"/>
        </w:rPr>
        <w:t xml:space="preserve"> relationship between the pressure head difference and the volumetric flow rate.  </w:t>
      </w:r>
      <w:r>
        <w:rPr>
          <w:rFonts w:ascii="Times New Roman" w:hAnsi="Times New Roman" w:cs="Times New Roman"/>
          <w:color w:val="000000" w:themeColor="text1"/>
        </w:rPr>
        <w:t>T</w:t>
      </w:r>
      <w:r w:rsidRPr="00F77025">
        <w:rPr>
          <w:rFonts w:ascii="Times New Roman" w:hAnsi="Times New Roman" w:cs="Times New Roman"/>
          <w:color w:val="000000" w:themeColor="text1"/>
        </w:rPr>
        <w:t xml:space="preserve">he pressure </w:t>
      </w:r>
      <w:r w:rsidR="008124FE" w:rsidRPr="00F77025">
        <w:rPr>
          <w:rFonts w:ascii="Times New Roman" w:hAnsi="Times New Roman" w:cs="Times New Roman"/>
          <w:color w:val="000000" w:themeColor="text1"/>
        </w:rPr>
        <w:t>drops</w:t>
      </w:r>
      <w:r w:rsidRPr="00F77025">
        <w:rPr>
          <w:rFonts w:ascii="Times New Roman" w:hAnsi="Times New Roman" w:cs="Times New Roman"/>
          <w:color w:val="000000" w:themeColor="text1"/>
        </w:rPr>
        <w:t xml:space="preserve"> across the orifice varies with the square of the fluid's velocity</w:t>
      </w:r>
      <w:r>
        <w:rPr>
          <w:rFonts w:ascii="Times New Roman" w:hAnsi="Times New Roman" w:cs="Times New Roman"/>
          <w:color w:val="000000" w:themeColor="text1"/>
        </w:rPr>
        <w:t xml:space="preserve"> which </w:t>
      </w:r>
      <w:r w:rsidR="00CC4A11" w:rsidRPr="00F77025">
        <w:rPr>
          <w:rFonts w:ascii="Times New Roman" w:hAnsi="Times New Roman" w:cs="Times New Roman"/>
          <w:color w:val="000000" w:themeColor="text1"/>
        </w:rPr>
        <w:t>result</w:t>
      </w:r>
      <w:r w:rsidR="00CC4A11">
        <w:rPr>
          <w:rFonts w:ascii="Times New Roman" w:hAnsi="Times New Roman" w:cs="Times New Roman"/>
          <w:color w:val="000000" w:themeColor="text1"/>
        </w:rPr>
        <w:t>s in</w:t>
      </w:r>
      <w:r w:rsidRPr="00F77025">
        <w:rPr>
          <w:rFonts w:ascii="Times New Roman" w:hAnsi="Times New Roman" w:cs="Times New Roman"/>
          <w:color w:val="000000" w:themeColor="text1"/>
        </w:rPr>
        <w:t xml:space="preserve"> parabolic </w:t>
      </w:r>
      <w:r w:rsidR="00CC4A11" w:rsidRPr="00F77025">
        <w:rPr>
          <w:rFonts w:ascii="Times New Roman" w:hAnsi="Times New Roman" w:cs="Times New Roman"/>
          <w:color w:val="000000" w:themeColor="text1"/>
        </w:rPr>
        <w:t>trends</w:t>
      </w:r>
      <w:r w:rsidRPr="00F77025">
        <w:rPr>
          <w:rFonts w:ascii="Times New Roman" w:hAnsi="Times New Roman" w:cs="Times New Roman"/>
          <w:color w:val="000000" w:themeColor="text1"/>
        </w:rPr>
        <w:t xml:space="preserve"> in the plot. </w:t>
      </w:r>
      <w:r w:rsidR="00EE4CD1">
        <w:rPr>
          <w:rFonts w:ascii="Times New Roman" w:hAnsi="Times New Roman" w:cs="Times New Roman"/>
          <w:color w:val="000000" w:themeColor="text1"/>
        </w:rPr>
        <w:t xml:space="preserve">It </w:t>
      </w:r>
      <w:r w:rsidR="00BB082C">
        <w:rPr>
          <w:rFonts w:ascii="Times New Roman" w:hAnsi="Times New Roman" w:cs="Times New Roman"/>
          <w:color w:val="000000" w:themeColor="text1"/>
        </w:rPr>
        <w:t xml:space="preserve">describes that a short increase in </w:t>
      </w:r>
      <w:r w:rsidR="003F6795">
        <w:rPr>
          <w:rFonts w:ascii="Times New Roman" w:hAnsi="Times New Roman" w:cs="Times New Roman"/>
          <w:color w:val="000000" w:themeColor="text1"/>
        </w:rPr>
        <w:t xml:space="preserve">flow rate will cause a larger increase in pressure head difference </w:t>
      </w:r>
      <w:r w:rsidR="00B3586B">
        <w:rPr>
          <w:rFonts w:ascii="Times New Roman" w:hAnsi="Times New Roman" w:cs="Times New Roman"/>
          <w:color w:val="000000" w:themeColor="text1"/>
        </w:rPr>
        <w:t>in the orifice meter.</w:t>
      </w:r>
    </w:p>
    <w:p w14:paraId="099234CA" w14:textId="77777777" w:rsidR="00083A19" w:rsidRDefault="00200CCC" w:rsidP="00564C3A">
      <w:pPr>
        <w:keepNext/>
        <w:jc w:val="center"/>
      </w:pPr>
      <w:r>
        <w:rPr>
          <w:noProof/>
        </w:rPr>
        <w:drawing>
          <wp:inline distT="0" distB="0" distL="0" distR="0" wp14:anchorId="55A55F17" wp14:editId="3961DA4C">
            <wp:extent cx="5181600" cy="3291840"/>
            <wp:effectExtent l="0" t="0" r="0" b="3810"/>
            <wp:docPr id="1908157262" name="Chart 1">
              <a:extLst xmlns:a="http://schemas.openxmlformats.org/drawingml/2006/main">
                <a:ext uri="{FF2B5EF4-FFF2-40B4-BE49-F238E27FC236}">
                  <a16:creationId xmlns:a16="http://schemas.microsoft.com/office/drawing/2014/main" id="{F114B0EF-2205-E940-E0A5-F8934704A2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EE1DBB4" w14:textId="56F5D290" w:rsidR="0054349E" w:rsidRDefault="00083A19" w:rsidP="00485C05">
      <w:pPr>
        <w:pStyle w:val="Caption"/>
        <w:spacing w:line="360" w:lineRule="auto"/>
        <w:jc w:val="center"/>
        <w:rPr>
          <w:rFonts w:ascii="Times New Roman" w:hAnsi="Times New Roman" w:cs="Times New Roman"/>
          <w:i w:val="0"/>
          <w:iCs w:val="0"/>
          <w:color w:val="000000" w:themeColor="text1"/>
          <w:sz w:val="22"/>
          <w:szCs w:val="22"/>
        </w:rPr>
      </w:pPr>
      <w:bookmarkStart w:id="31" w:name="_Toc235846859"/>
      <w:r w:rsidRPr="00457267">
        <w:rPr>
          <w:rFonts w:ascii="Times New Roman" w:hAnsi="Times New Roman" w:cs="Times New Roman"/>
          <w:i w:val="0"/>
          <w:iCs w:val="0"/>
          <w:color w:val="000000" w:themeColor="text1"/>
          <w:sz w:val="22"/>
          <w:szCs w:val="22"/>
        </w:rPr>
        <w:t xml:space="preserve">Figure </w:t>
      </w:r>
      <w:r w:rsidRPr="00457267">
        <w:rPr>
          <w:rFonts w:ascii="Times New Roman" w:hAnsi="Times New Roman" w:cs="Times New Roman"/>
          <w:i w:val="0"/>
          <w:iCs w:val="0"/>
          <w:color w:val="000000" w:themeColor="text1"/>
          <w:sz w:val="22"/>
          <w:szCs w:val="22"/>
        </w:rPr>
        <w:fldChar w:fldCharType="begin"/>
      </w:r>
      <w:r w:rsidRPr="00457267">
        <w:rPr>
          <w:rFonts w:ascii="Times New Roman" w:hAnsi="Times New Roman" w:cs="Times New Roman"/>
          <w:i w:val="0"/>
          <w:iCs w:val="0"/>
          <w:color w:val="000000" w:themeColor="text1"/>
          <w:sz w:val="22"/>
          <w:szCs w:val="22"/>
        </w:rPr>
        <w:instrText xml:space="preserve"> SEQ Figure \* ARABIC </w:instrText>
      </w:r>
      <w:r w:rsidRPr="00457267">
        <w:rPr>
          <w:rFonts w:ascii="Times New Roman" w:hAnsi="Times New Roman" w:cs="Times New Roman"/>
          <w:i w:val="0"/>
          <w:iCs w:val="0"/>
          <w:color w:val="000000" w:themeColor="text1"/>
          <w:sz w:val="22"/>
          <w:szCs w:val="22"/>
        </w:rPr>
        <w:fldChar w:fldCharType="separate"/>
      </w:r>
      <w:r w:rsidR="00B17849" w:rsidRPr="00457267">
        <w:rPr>
          <w:rFonts w:ascii="Times New Roman" w:hAnsi="Times New Roman" w:cs="Times New Roman"/>
          <w:i w:val="0"/>
          <w:iCs w:val="0"/>
          <w:noProof/>
          <w:color w:val="000000" w:themeColor="text1"/>
          <w:sz w:val="22"/>
          <w:szCs w:val="22"/>
        </w:rPr>
        <w:t>4</w:t>
      </w:r>
      <w:r w:rsidRPr="00457267">
        <w:rPr>
          <w:rFonts w:ascii="Times New Roman" w:hAnsi="Times New Roman" w:cs="Times New Roman"/>
          <w:i w:val="0"/>
          <w:iCs w:val="0"/>
          <w:color w:val="000000" w:themeColor="text1"/>
          <w:sz w:val="22"/>
          <w:szCs w:val="22"/>
        </w:rPr>
        <w:fldChar w:fldCharType="end"/>
      </w:r>
      <w:r w:rsidRPr="00457267">
        <w:rPr>
          <w:rFonts w:ascii="Times New Roman" w:hAnsi="Times New Roman" w:cs="Times New Roman"/>
          <w:i w:val="0"/>
          <w:iCs w:val="0"/>
          <w:color w:val="000000" w:themeColor="text1"/>
          <w:sz w:val="22"/>
          <w:szCs w:val="22"/>
        </w:rPr>
        <w:t>: Plot of Pressure Head difference versus Volumetric Flow rate for the orifice meter</w:t>
      </w:r>
      <w:bookmarkEnd w:id="31"/>
      <w:r w:rsidR="005517DD" w:rsidRPr="00457267">
        <w:rPr>
          <w:rFonts w:ascii="Times New Roman" w:hAnsi="Times New Roman" w:cs="Times New Roman"/>
          <w:i w:val="0"/>
          <w:iCs w:val="0"/>
          <w:color w:val="000000" w:themeColor="text1"/>
          <w:sz w:val="22"/>
          <w:szCs w:val="22"/>
        </w:rPr>
        <w:t xml:space="preserve"> </w:t>
      </w:r>
    </w:p>
    <w:p w14:paraId="74C2CF66" w14:textId="77777777" w:rsidR="00170230" w:rsidRDefault="00170230" w:rsidP="00485C05">
      <w:pPr>
        <w:spacing w:line="360" w:lineRule="auto"/>
      </w:pPr>
    </w:p>
    <w:p w14:paraId="1673D351" w14:textId="77777777" w:rsidR="00170230" w:rsidRDefault="00170230" w:rsidP="00485C05">
      <w:pPr>
        <w:spacing w:line="360" w:lineRule="auto"/>
      </w:pPr>
    </w:p>
    <w:p w14:paraId="326EE713" w14:textId="77777777" w:rsidR="00170230" w:rsidRDefault="00170230" w:rsidP="00170230"/>
    <w:p w14:paraId="26B3EAD5" w14:textId="77777777" w:rsidR="00AB48D3" w:rsidRDefault="00AB48D3" w:rsidP="00457267">
      <w:pPr>
        <w:spacing w:line="360" w:lineRule="auto"/>
        <w:jc w:val="both"/>
      </w:pPr>
    </w:p>
    <w:p w14:paraId="00726BC1" w14:textId="2B2788B2" w:rsidR="00425775" w:rsidRPr="00457267" w:rsidRDefault="00AF0EE8" w:rsidP="00457267">
      <w:pPr>
        <w:spacing w:line="360" w:lineRule="auto"/>
        <w:jc w:val="both"/>
        <w:rPr>
          <w:rFonts w:ascii="Times New Roman" w:hAnsi="Times New Roman" w:cs="Times New Roman"/>
          <w:color w:val="000000" w:themeColor="text1"/>
        </w:rPr>
      </w:pPr>
      <w:r w:rsidRPr="00457267">
        <w:rPr>
          <w:rFonts w:ascii="Times New Roman" w:hAnsi="Times New Roman" w:cs="Times New Roman"/>
          <w:color w:val="000000" w:themeColor="text1"/>
        </w:rPr>
        <w:lastRenderedPageBreak/>
        <w:t xml:space="preserve">This </w:t>
      </w:r>
      <w:r w:rsidR="007E5316" w:rsidRPr="00457267">
        <w:rPr>
          <w:rFonts w:ascii="Times New Roman" w:hAnsi="Times New Roman" w:cs="Times New Roman"/>
          <w:color w:val="000000" w:themeColor="text1"/>
        </w:rPr>
        <w:t>figure 5</w:t>
      </w:r>
      <w:r w:rsidRPr="00457267">
        <w:rPr>
          <w:rFonts w:ascii="Times New Roman" w:hAnsi="Times New Roman" w:cs="Times New Roman"/>
          <w:color w:val="000000" w:themeColor="text1"/>
        </w:rPr>
        <w:t xml:space="preserve"> presents the square root of the pressure head difference plotted against the volumetric flow rate</w:t>
      </w:r>
      <w:r w:rsidR="00E00484" w:rsidRPr="00457267">
        <w:rPr>
          <w:rFonts w:ascii="Times New Roman" w:hAnsi="Times New Roman" w:cs="Times New Roman"/>
          <w:color w:val="000000" w:themeColor="text1"/>
        </w:rPr>
        <w:t xml:space="preserve"> which displays a linear trend. </w:t>
      </w:r>
      <w:r w:rsidR="00483F67" w:rsidRPr="00457267">
        <w:rPr>
          <w:rFonts w:ascii="Times New Roman" w:hAnsi="Times New Roman" w:cs="Times New Roman"/>
          <w:color w:val="000000" w:themeColor="text1"/>
        </w:rPr>
        <w:t>This linear trend</w:t>
      </w:r>
      <w:r w:rsidR="00873BD2" w:rsidRPr="00457267">
        <w:rPr>
          <w:rFonts w:ascii="Times New Roman" w:hAnsi="Times New Roman" w:cs="Times New Roman"/>
          <w:color w:val="000000" w:themeColor="text1"/>
        </w:rPr>
        <w:t xml:space="preserve"> almost</w:t>
      </w:r>
      <w:r w:rsidR="00483F67" w:rsidRPr="00457267">
        <w:rPr>
          <w:rFonts w:ascii="Times New Roman" w:hAnsi="Times New Roman" w:cs="Times New Roman"/>
          <w:color w:val="000000" w:themeColor="text1"/>
        </w:rPr>
        <w:t xml:space="preserve"> aligns with the theoretical orifice flow </w:t>
      </w:r>
      <w:r w:rsidR="00D33C9C" w:rsidRPr="00457267">
        <w:rPr>
          <w:rFonts w:ascii="Times New Roman" w:hAnsi="Times New Roman" w:cs="Times New Roman"/>
          <w:color w:val="000000" w:themeColor="text1"/>
        </w:rPr>
        <w:t xml:space="preserve">relation </w:t>
      </w:r>
      <m:oMath>
        <m:r>
          <m:rPr>
            <m:sty m:val="p"/>
          </m:rPr>
          <w:rPr>
            <w:rFonts w:ascii="Cambria Math" w:hAnsi="Cambria Math" w:cs="Times New Roman"/>
            <w:color w:val="000000" w:themeColor="text1"/>
          </w:rPr>
          <m:t>Q∝</m:t>
        </m:r>
        <m:rad>
          <m:radPr>
            <m:degHide m:val="1"/>
            <m:ctrlPr>
              <w:rPr>
                <w:rFonts w:ascii="Cambria Math" w:hAnsi="Cambria Math" w:cs="Times New Roman"/>
                <w:color w:val="000000" w:themeColor="text1"/>
              </w:rPr>
            </m:ctrlPr>
          </m:radPr>
          <m:deg/>
          <m:e>
            <m:r>
              <m:rPr>
                <m:sty m:val="p"/>
              </m:rPr>
              <w:rPr>
                <w:rFonts w:ascii="Cambria Math" w:hAnsi="Cambria Math" w:cs="Times New Roman"/>
                <w:color w:val="000000" w:themeColor="text1"/>
              </w:rPr>
              <m:t>ΔH</m:t>
            </m:r>
          </m:e>
        </m:rad>
      </m:oMath>
      <w:r w:rsidR="00815FA9" w:rsidRPr="00457267">
        <w:rPr>
          <w:rFonts w:ascii="Times New Roman" w:hAnsi="Times New Roman" w:cs="Times New Roman"/>
          <w:color w:val="000000" w:themeColor="text1"/>
        </w:rPr>
        <w:t xml:space="preserve">. </w:t>
      </w:r>
      <w:r w:rsidR="0002464E" w:rsidRPr="00457267">
        <w:rPr>
          <w:rFonts w:ascii="Times New Roman" w:hAnsi="Times New Roman" w:cs="Times New Roman"/>
          <w:color w:val="000000" w:themeColor="text1"/>
        </w:rPr>
        <w:t>This confirms that the experimental data follows the expected theoretical behavior and that the orifice meter responds predictably to changes in pressure head, making it suitable for accurate calibration.</w:t>
      </w:r>
    </w:p>
    <w:p w14:paraId="7DF774F4" w14:textId="77777777" w:rsidR="0023338C" w:rsidRDefault="00112865" w:rsidP="0023338C">
      <w:pPr>
        <w:keepNext/>
        <w:spacing w:line="360" w:lineRule="auto"/>
        <w:jc w:val="center"/>
      </w:pPr>
      <w:r>
        <w:rPr>
          <w:noProof/>
        </w:rPr>
        <w:drawing>
          <wp:inline distT="0" distB="0" distL="0" distR="0" wp14:anchorId="1FF34575" wp14:editId="00B5D738">
            <wp:extent cx="5505450" cy="3143250"/>
            <wp:effectExtent l="0" t="0" r="0" b="0"/>
            <wp:docPr id="911959531" name="Chart 1">
              <a:extLst xmlns:a="http://schemas.openxmlformats.org/drawingml/2006/main">
                <a:ext uri="{FF2B5EF4-FFF2-40B4-BE49-F238E27FC236}">
                  <a16:creationId xmlns:a16="http://schemas.microsoft.com/office/drawing/2014/main" id="{2DBD31A0-C960-8A59-7E7F-3C1A82EA2DC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901140E" w14:textId="13DBCE81" w:rsidR="001D1445" w:rsidRPr="00457267" w:rsidRDefault="0023338C" w:rsidP="00457267">
      <w:pPr>
        <w:pStyle w:val="Caption"/>
        <w:spacing w:line="360" w:lineRule="auto"/>
        <w:jc w:val="center"/>
        <w:rPr>
          <w:rFonts w:ascii="Times New Roman" w:hAnsi="Times New Roman" w:cs="Times New Roman"/>
          <w:i w:val="0"/>
          <w:iCs w:val="0"/>
          <w:color w:val="000000" w:themeColor="text1"/>
          <w:sz w:val="22"/>
          <w:szCs w:val="22"/>
        </w:rPr>
      </w:pPr>
      <w:bookmarkStart w:id="32" w:name="_Toc235846860"/>
      <w:r w:rsidRPr="00457267">
        <w:rPr>
          <w:rFonts w:ascii="Times New Roman" w:hAnsi="Times New Roman" w:cs="Times New Roman"/>
          <w:i w:val="0"/>
          <w:iCs w:val="0"/>
          <w:color w:val="000000" w:themeColor="text1"/>
          <w:sz w:val="22"/>
          <w:szCs w:val="22"/>
        </w:rPr>
        <w:t xml:space="preserve">Figure </w:t>
      </w:r>
      <w:r w:rsidRPr="00457267">
        <w:rPr>
          <w:rFonts w:ascii="Times New Roman" w:hAnsi="Times New Roman" w:cs="Times New Roman"/>
          <w:i w:val="0"/>
          <w:iCs w:val="0"/>
          <w:color w:val="000000" w:themeColor="text1"/>
          <w:sz w:val="22"/>
          <w:szCs w:val="22"/>
        </w:rPr>
        <w:fldChar w:fldCharType="begin"/>
      </w:r>
      <w:r w:rsidRPr="00457267">
        <w:rPr>
          <w:rFonts w:ascii="Times New Roman" w:hAnsi="Times New Roman" w:cs="Times New Roman"/>
          <w:i w:val="0"/>
          <w:iCs w:val="0"/>
          <w:color w:val="000000" w:themeColor="text1"/>
          <w:sz w:val="22"/>
          <w:szCs w:val="22"/>
        </w:rPr>
        <w:instrText xml:space="preserve"> SEQ Figure \* ARABIC </w:instrText>
      </w:r>
      <w:r w:rsidRPr="00457267">
        <w:rPr>
          <w:rFonts w:ascii="Times New Roman" w:hAnsi="Times New Roman" w:cs="Times New Roman"/>
          <w:i w:val="0"/>
          <w:iCs w:val="0"/>
          <w:color w:val="000000" w:themeColor="text1"/>
          <w:sz w:val="22"/>
          <w:szCs w:val="22"/>
        </w:rPr>
        <w:fldChar w:fldCharType="separate"/>
      </w:r>
      <w:r w:rsidR="00B17849" w:rsidRPr="00457267">
        <w:rPr>
          <w:rFonts w:ascii="Times New Roman" w:hAnsi="Times New Roman" w:cs="Times New Roman"/>
          <w:i w:val="0"/>
          <w:iCs w:val="0"/>
          <w:noProof/>
          <w:color w:val="000000" w:themeColor="text1"/>
          <w:sz w:val="22"/>
          <w:szCs w:val="22"/>
        </w:rPr>
        <w:t>5</w:t>
      </w:r>
      <w:r w:rsidRPr="00457267">
        <w:rPr>
          <w:rFonts w:ascii="Times New Roman" w:hAnsi="Times New Roman" w:cs="Times New Roman"/>
          <w:i w:val="0"/>
          <w:iCs w:val="0"/>
          <w:color w:val="000000" w:themeColor="text1"/>
          <w:sz w:val="22"/>
          <w:szCs w:val="22"/>
        </w:rPr>
        <w:fldChar w:fldCharType="end"/>
      </w:r>
      <w:r w:rsidRPr="00457267">
        <w:rPr>
          <w:rFonts w:ascii="Times New Roman" w:hAnsi="Times New Roman" w:cs="Times New Roman"/>
          <w:i w:val="0"/>
          <w:iCs w:val="0"/>
          <w:color w:val="000000" w:themeColor="text1"/>
          <w:sz w:val="22"/>
          <w:szCs w:val="22"/>
        </w:rPr>
        <w:t>: Plot of Square root of Pressure Head difference versus Volumetric Flow rate for the orifice meter</w:t>
      </w:r>
      <w:bookmarkEnd w:id="32"/>
    </w:p>
    <w:p w14:paraId="6457419C" w14:textId="3DA01467" w:rsidR="00A93D0F" w:rsidRPr="00457267" w:rsidRDefault="00935036" w:rsidP="00457267">
      <w:pPr>
        <w:spacing w:line="360" w:lineRule="auto"/>
        <w:jc w:val="both"/>
        <w:rPr>
          <w:rFonts w:ascii="Times New Roman" w:hAnsi="Times New Roman" w:cs="Times New Roman"/>
        </w:rPr>
      </w:pPr>
      <w:r w:rsidRPr="00457267">
        <w:rPr>
          <w:rFonts w:ascii="Times New Roman" w:hAnsi="Times New Roman" w:cs="Times New Roman"/>
        </w:rPr>
        <w:t xml:space="preserve">In figure 6, </w:t>
      </w:r>
      <w:r w:rsidR="001D1445" w:rsidRPr="00457267">
        <w:rPr>
          <w:rFonts w:ascii="Times New Roman" w:hAnsi="Times New Roman" w:cs="Times New Roman"/>
        </w:rPr>
        <w:t xml:space="preserve">the coefficient of orifice versus the pressure head difference </w:t>
      </w:r>
      <w:r w:rsidR="00833189" w:rsidRPr="00457267">
        <w:rPr>
          <w:rFonts w:ascii="Times New Roman" w:hAnsi="Times New Roman" w:cs="Times New Roman"/>
        </w:rPr>
        <w:t>shows</w:t>
      </w:r>
      <w:r w:rsidR="001D1445" w:rsidRPr="00457267">
        <w:rPr>
          <w:rFonts w:ascii="Times New Roman" w:hAnsi="Times New Roman" w:cs="Times New Roman"/>
        </w:rPr>
        <w:t xml:space="preserve"> a scattered distribution of data points rather than a clear increasing or decreasing trend. This indicates that does not vary systematically with the pressure head difference. Theoretically, this graph should </w:t>
      </w:r>
      <w:r w:rsidR="0001333C" w:rsidRPr="00457267">
        <w:rPr>
          <w:rFonts w:ascii="Times New Roman" w:hAnsi="Times New Roman" w:cs="Times New Roman"/>
        </w:rPr>
        <w:t xml:space="preserve">  </w:t>
      </w:r>
      <w:r w:rsidR="001D1445" w:rsidRPr="00457267">
        <w:rPr>
          <w:rFonts w:ascii="Times New Roman" w:hAnsi="Times New Roman" w:cs="Times New Roman"/>
        </w:rPr>
        <w:t>be almost parallel to the x-axis because the observations correspond to turbulent flow, where C</w:t>
      </w:r>
      <w:r w:rsidR="00D87EC8" w:rsidRPr="00457267">
        <w:rPr>
          <w:rFonts w:ascii="Times New Roman" w:hAnsi="Times New Roman" w:cs="Times New Roman"/>
          <w:vertAlign w:val="subscript"/>
        </w:rPr>
        <w:t>o</w:t>
      </w:r>
      <w:r w:rsidR="001D1445" w:rsidRPr="00457267">
        <w:rPr>
          <w:rFonts w:ascii="Times New Roman" w:hAnsi="Times New Roman" w:cs="Times New Roman"/>
        </w:rPr>
        <w:t xml:space="preserve"> is expected to be independent of the pressure head. Some abnormal values of </w:t>
      </w:r>
      <w:r w:rsidR="00907F96" w:rsidRPr="00457267">
        <w:rPr>
          <w:rFonts w:ascii="Times New Roman" w:hAnsi="Times New Roman" w:cs="Times New Roman"/>
        </w:rPr>
        <w:t>C</w:t>
      </w:r>
      <w:r w:rsidR="00907F96" w:rsidRPr="00457267">
        <w:rPr>
          <w:rFonts w:ascii="Times New Roman" w:hAnsi="Times New Roman" w:cs="Times New Roman"/>
          <w:vertAlign w:val="subscript"/>
        </w:rPr>
        <w:t>o</w:t>
      </w:r>
      <w:r w:rsidR="00907F96" w:rsidRPr="00457267">
        <w:rPr>
          <w:rFonts w:ascii="Times New Roman" w:hAnsi="Times New Roman" w:cs="Times New Roman"/>
        </w:rPr>
        <w:t xml:space="preserve"> </w:t>
      </w:r>
      <w:r w:rsidR="00FA7300" w:rsidRPr="00457267">
        <w:rPr>
          <w:rFonts w:ascii="Times New Roman" w:hAnsi="Times New Roman" w:cs="Times New Roman"/>
        </w:rPr>
        <w:t>are</w:t>
      </w:r>
      <w:r w:rsidR="007751C9" w:rsidRPr="00457267">
        <w:rPr>
          <w:rFonts w:ascii="Times New Roman" w:hAnsi="Times New Roman" w:cs="Times New Roman"/>
        </w:rPr>
        <w:t xml:space="preserve"> greater </w:t>
      </w:r>
      <w:r w:rsidR="001D1445" w:rsidRPr="00457267">
        <w:rPr>
          <w:rFonts w:ascii="Times New Roman" w:hAnsi="Times New Roman" w:cs="Times New Roman"/>
        </w:rPr>
        <w:t xml:space="preserve">than 1 were observed, which caused significant scatter. These deviations from theoretical behavior can </w:t>
      </w:r>
      <w:r w:rsidR="00380286" w:rsidRPr="00457267">
        <w:rPr>
          <w:rFonts w:ascii="Times New Roman" w:hAnsi="Times New Roman" w:cs="Times New Roman"/>
        </w:rPr>
        <w:t>be caused by some</w:t>
      </w:r>
      <w:r w:rsidR="001D1445" w:rsidRPr="00457267">
        <w:rPr>
          <w:rFonts w:ascii="Times New Roman" w:hAnsi="Times New Roman" w:cs="Times New Roman"/>
        </w:rPr>
        <w:t xml:space="preserve"> experimental errors </w:t>
      </w:r>
      <w:r w:rsidR="00EC588D" w:rsidRPr="00457267">
        <w:rPr>
          <w:rFonts w:ascii="Times New Roman" w:hAnsi="Times New Roman" w:cs="Times New Roman"/>
        </w:rPr>
        <w:t>like</w:t>
      </w:r>
      <w:r w:rsidR="001D1445" w:rsidRPr="00457267">
        <w:rPr>
          <w:rFonts w:ascii="Times New Roman" w:hAnsi="Times New Roman" w:cs="Times New Roman"/>
        </w:rPr>
        <w:t xml:space="preserve"> the presence of air bubbles in the pipeline and instability in the manometer readings. </w:t>
      </w:r>
    </w:p>
    <w:p w14:paraId="4943C85C" w14:textId="77777777" w:rsidR="00871C3D" w:rsidRDefault="005541A2" w:rsidP="00871C3D">
      <w:pPr>
        <w:keepNext/>
        <w:spacing w:line="360" w:lineRule="auto"/>
        <w:jc w:val="center"/>
      </w:pPr>
      <w:r>
        <w:rPr>
          <w:noProof/>
        </w:rPr>
        <w:lastRenderedPageBreak/>
        <w:drawing>
          <wp:inline distT="0" distB="0" distL="0" distR="0" wp14:anchorId="4FBC86E5" wp14:editId="723157B6">
            <wp:extent cx="5210175" cy="3028950"/>
            <wp:effectExtent l="0" t="0" r="0" b="0"/>
            <wp:docPr id="1910112717" name="Chart 1">
              <a:extLst xmlns:a="http://schemas.openxmlformats.org/drawingml/2006/main">
                <a:ext uri="{FF2B5EF4-FFF2-40B4-BE49-F238E27FC236}">
                  <a16:creationId xmlns:a16="http://schemas.microsoft.com/office/drawing/2014/main" id="{2D482F77-3508-AEBC-5AC5-688E5E1EA4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A683FA8" w14:textId="18AC31BC" w:rsidR="002570EA" w:rsidRPr="00457267" w:rsidRDefault="00871C3D" w:rsidP="00457267">
      <w:pPr>
        <w:pStyle w:val="Caption"/>
        <w:spacing w:line="360" w:lineRule="auto"/>
        <w:jc w:val="center"/>
        <w:rPr>
          <w:rFonts w:ascii="Times New Roman" w:hAnsi="Times New Roman" w:cs="Times New Roman"/>
          <w:i w:val="0"/>
          <w:iCs w:val="0"/>
          <w:color w:val="000000" w:themeColor="text1"/>
          <w:sz w:val="22"/>
          <w:szCs w:val="22"/>
        </w:rPr>
      </w:pPr>
      <w:bookmarkStart w:id="33" w:name="_Toc235846861"/>
      <w:r w:rsidRPr="00457267">
        <w:rPr>
          <w:rFonts w:ascii="Times New Roman" w:hAnsi="Times New Roman" w:cs="Times New Roman"/>
          <w:i w:val="0"/>
          <w:iCs w:val="0"/>
          <w:color w:val="000000" w:themeColor="text1"/>
          <w:sz w:val="22"/>
          <w:szCs w:val="22"/>
        </w:rPr>
        <w:t xml:space="preserve">Figure </w:t>
      </w:r>
      <w:r w:rsidRPr="00457267">
        <w:rPr>
          <w:rFonts w:ascii="Times New Roman" w:hAnsi="Times New Roman" w:cs="Times New Roman"/>
          <w:i w:val="0"/>
          <w:iCs w:val="0"/>
          <w:color w:val="000000" w:themeColor="text1"/>
          <w:sz w:val="22"/>
          <w:szCs w:val="22"/>
        </w:rPr>
        <w:fldChar w:fldCharType="begin"/>
      </w:r>
      <w:r w:rsidRPr="00457267">
        <w:rPr>
          <w:rFonts w:ascii="Times New Roman" w:hAnsi="Times New Roman" w:cs="Times New Roman"/>
          <w:i w:val="0"/>
          <w:iCs w:val="0"/>
          <w:color w:val="000000" w:themeColor="text1"/>
          <w:sz w:val="22"/>
          <w:szCs w:val="22"/>
        </w:rPr>
        <w:instrText xml:space="preserve"> SEQ Figure \* ARABIC </w:instrText>
      </w:r>
      <w:r w:rsidRPr="00457267">
        <w:rPr>
          <w:rFonts w:ascii="Times New Roman" w:hAnsi="Times New Roman" w:cs="Times New Roman"/>
          <w:i w:val="0"/>
          <w:iCs w:val="0"/>
          <w:color w:val="000000" w:themeColor="text1"/>
          <w:sz w:val="22"/>
          <w:szCs w:val="22"/>
        </w:rPr>
        <w:fldChar w:fldCharType="separate"/>
      </w:r>
      <w:r w:rsidR="00B17849" w:rsidRPr="00457267">
        <w:rPr>
          <w:rFonts w:ascii="Times New Roman" w:hAnsi="Times New Roman" w:cs="Times New Roman"/>
          <w:i w:val="0"/>
          <w:iCs w:val="0"/>
          <w:noProof/>
          <w:color w:val="000000" w:themeColor="text1"/>
          <w:sz w:val="22"/>
          <w:szCs w:val="22"/>
        </w:rPr>
        <w:t>6</w:t>
      </w:r>
      <w:r w:rsidRPr="00457267">
        <w:rPr>
          <w:rFonts w:ascii="Times New Roman" w:hAnsi="Times New Roman" w:cs="Times New Roman"/>
          <w:i w:val="0"/>
          <w:iCs w:val="0"/>
          <w:color w:val="000000" w:themeColor="text1"/>
          <w:sz w:val="22"/>
          <w:szCs w:val="22"/>
        </w:rPr>
        <w:fldChar w:fldCharType="end"/>
      </w:r>
      <w:r w:rsidRPr="00457267">
        <w:rPr>
          <w:rFonts w:ascii="Times New Roman" w:hAnsi="Times New Roman" w:cs="Times New Roman"/>
          <w:i w:val="0"/>
          <w:iCs w:val="0"/>
          <w:color w:val="000000" w:themeColor="text1"/>
          <w:sz w:val="22"/>
          <w:szCs w:val="22"/>
        </w:rPr>
        <w:t>: Plot of Coefficient of Orifice versus Pressure Head difference for the orifice meter</w:t>
      </w:r>
      <w:bookmarkEnd w:id="33"/>
    </w:p>
    <w:p w14:paraId="501AA224" w14:textId="0CF78C01" w:rsidR="003637A1" w:rsidRPr="00457267" w:rsidRDefault="00B57120" w:rsidP="00457267">
      <w:pPr>
        <w:spacing w:line="360" w:lineRule="auto"/>
        <w:jc w:val="both"/>
        <w:rPr>
          <w:rFonts w:ascii="Times New Roman" w:hAnsi="Times New Roman" w:cs="Times New Roman"/>
          <w:color w:val="000000" w:themeColor="text1"/>
        </w:rPr>
      </w:pPr>
      <w:r w:rsidRPr="00457267">
        <w:rPr>
          <w:rFonts w:ascii="Times New Roman" w:hAnsi="Times New Roman" w:cs="Times New Roman"/>
          <w:color w:val="000000" w:themeColor="text1"/>
        </w:rPr>
        <w:t xml:space="preserve">As like relation between </w:t>
      </w:r>
      <m:oMath>
        <m:r>
          <m:rPr>
            <m:sty m:val="p"/>
          </m:rPr>
          <w:rPr>
            <w:rFonts w:ascii="Cambria Math" w:hAnsi="Cambria Math" w:cs="Times New Roman"/>
          </w:rPr>
          <m:t>C</m:t>
        </m:r>
        <m:r>
          <m:rPr>
            <m:sty m:val="p"/>
          </m:rPr>
          <w:rPr>
            <w:rFonts w:ascii="Cambria Math" w:hAnsi="Cambria Math" w:cs="Times New Roman"/>
            <w:vertAlign w:val="subscript"/>
          </w:rPr>
          <m:t>o</m:t>
        </m:r>
        <m:r>
          <m:rPr>
            <m:sty m:val="p"/>
          </m:rPr>
          <w:rPr>
            <w:rFonts w:ascii="Cambria Math" w:hAnsi="Cambria Math" w:cs="Times New Roman"/>
            <w:color w:val="000000" w:themeColor="text1"/>
          </w:rPr>
          <m:t>∝ΔH,</m:t>
        </m:r>
      </m:oMath>
      <w:r w:rsidR="007D4B24" w:rsidRPr="00457267">
        <w:rPr>
          <w:rFonts w:ascii="Times New Roman" w:hAnsi="Times New Roman" w:cs="Times New Roman"/>
          <w:color w:val="000000" w:themeColor="text1"/>
        </w:rPr>
        <w:t xml:space="preserve"> the relation between </w:t>
      </w:r>
      <m:oMath>
        <m:r>
          <m:rPr>
            <m:sty m:val="p"/>
          </m:rPr>
          <w:rPr>
            <w:rFonts w:ascii="Cambria Math" w:hAnsi="Cambria Math" w:cs="Times New Roman"/>
          </w:rPr>
          <m:t>C</m:t>
        </m:r>
        <m:r>
          <m:rPr>
            <m:sty m:val="p"/>
          </m:rPr>
          <w:rPr>
            <w:rFonts w:ascii="Cambria Math" w:hAnsi="Cambria Math" w:cs="Times New Roman"/>
            <w:vertAlign w:val="subscript"/>
          </w:rPr>
          <m:t>o</m:t>
        </m:r>
        <m:r>
          <m:rPr>
            <m:sty m:val="p"/>
          </m:rPr>
          <w:rPr>
            <w:rFonts w:ascii="Cambria Math" w:hAnsi="Cambria Math" w:cs="Times New Roman"/>
            <w:color w:val="000000" w:themeColor="text1"/>
          </w:rPr>
          <m:t>∝</m:t>
        </m:r>
        <m:rad>
          <m:radPr>
            <m:degHide m:val="1"/>
            <m:ctrlPr>
              <w:rPr>
                <w:rFonts w:ascii="Cambria Math" w:hAnsi="Cambria Math" w:cs="Times New Roman"/>
                <w:color w:val="000000" w:themeColor="text1"/>
              </w:rPr>
            </m:ctrlPr>
          </m:radPr>
          <m:deg/>
          <m:e>
            <m:r>
              <m:rPr>
                <m:sty m:val="p"/>
              </m:rPr>
              <w:rPr>
                <w:rFonts w:ascii="Cambria Math" w:hAnsi="Cambria Math" w:cs="Times New Roman"/>
                <w:color w:val="000000" w:themeColor="text1"/>
              </w:rPr>
              <m:t>ΔH</m:t>
            </m:r>
          </m:e>
        </m:rad>
      </m:oMath>
      <w:r w:rsidR="007D4B24" w:rsidRPr="00457267">
        <w:rPr>
          <w:rFonts w:ascii="Times New Roman" w:hAnsi="Times New Roman" w:cs="Times New Roman"/>
          <w:color w:val="000000" w:themeColor="text1"/>
        </w:rPr>
        <w:t xml:space="preserve"> is also </w:t>
      </w:r>
      <w:r w:rsidR="001B0BF7" w:rsidRPr="00457267">
        <w:rPr>
          <w:rFonts w:ascii="Times New Roman" w:hAnsi="Times New Roman" w:cs="Times New Roman"/>
          <w:color w:val="000000" w:themeColor="text1"/>
        </w:rPr>
        <w:t xml:space="preserve">a </w:t>
      </w:r>
      <w:r w:rsidR="007D4B24" w:rsidRPr="00457267">
        <w:rPr>
          <w:rFonts w:ascii="Times New Roman" w:hAnsi="Times New Roman" w:cs="Times New Roman"/>
          <w:color w:val="000000" w:themeColor="text1"/>
        </w:rPr>
        <w:t xml:space="preserve">linear </w:t>
      </w:r>
      <w:r w:rsidR="006E631F" w:rsidRPr="00457267">
        <w:rPr>
          <w:rFonts w:ascii="Times New Roman" w:hAnsi="Times New Roman" w:cs="Times New Roman"/>
          <w:color w:val="000000" w:themeColor="text1"/>
        </w:rPr>
        <w:t xml:space="preserve">perfect horizontal line </w:t>
      </w:r>
      <w:r w:rsidR="007D4B24" w:rsidRPr="00457267">
        <w:rPr>
          <w:rFonts w:ascii="Times New Roman" w:hAnsi="Times New Roman" w:cs="Times New Roman"/>
          <w:color w:val="000000" w:themeColor="text1"/>
        </w:rPr>
        <w:t>theoret</w:t>
      </w:r>
      <w:r w:rsidR="006E631F" w:rsidRPr="00457267">
        <w:rPr>
          <w:rFonts w:ascii="Times New Roman" w:hAnsi="Times New Roman" w:cs="Times New Roman"/>
          <w:color w:val="000000" w:themeColor="text1"/>
        </w:rPr>
        <w:t xml:space="preserve">ically </w:t>
      </w:r>
      <w:r w:rsidR="001B0BF7" w:rsidRPr="00457267">
        <w:rPr>
          <w:rFonts w:ascii="Times New Roman" w:hAnsi="Times New Roman" w:cs="Times New Roman"/>
          <w:color w:val="000000" w:themeColor="text1"/>
        </w:rPr>
        <w:t>as</w:t>
      </w:r>
      <w:r w:rsidR="00C7787E" w:rsidRPr="00457267">
        <w:rPr>
          <w:rFonts w:ascii="Times New Roman" w:hAnsi="Times New Roman" w:cs="Times New Roman"/>
          <w:color w:val="000000" w:themeColor="text1"/>
        </w:rPr>
        <w:t xml:space="preserve"> </w:t>
      </w:r>
      <w:r w:rsidR="00C7787E" w:rsidRPr="00457267">
        <w:rPr>
          <w:rFonts w:ascii="Times New Roman" w:hAnsi="Times New Roman" w:cs="Times New Roman"/>
        </w:rPr>
        <w:t>C</w:t>
      </w:r>
      <w:r w:rsidR="00C7787E" w:rsidRPr="00457267">
        <w:rPr>
          <w:rFonts w:ascii="Times New Roman" w:hAnsi="Times New Roman" w:cs="Times New Roman"/>
          <w:vertAlign w:val="subscript"/>
        </w:rPr>
        <w:t>o</w:t>
      </w:r>
      <w:r w:rsidR="00C7787E" w:rsidRPr="00457267">
        <w:rPr>
          <w:rFonts w:ascii="Times New Roman" w:hAnsi="Times New Roman" w:cs="Times New Roman"/>
        </w:rPr>
        <w:t xml:space="preserve"> is independent of the pressure head</w:t>
      </w:r>
      <w:r w:rsidR="001208F9" w:rsidRPr="00457267">
        <w:rPr>
          <w:rFonts w:ascii="Times New Roman" w:hAnsi="Times New Roman" w:cs="Times New Roman"/>
          <w:color w:val="000000" w:themeColor="text1"/>
        </w:rPr>
        <w:t xml:space="preserve"> </w:t>
      </w:r>
      <w:r w:rsidR="00315750" w:rsidRPr="00457267">
        <w:rPr>
          <w:rFonts w:ascii="Times New Roman" w:hAnsi="Times New Roman" w:cs="Times New Roman"/>
          <w:color w:val="000000" w:themeColor="text1"/>
        </w:rPr>
        <w:t>and remain nearly constant f</w:t>
      </w:r>
      <w:r w:rsidR="001208F9" w:rsidRPr="00457267">
        <w:rPr>
          <w:rFonts w:ascii="Times New Roman" w:hAnsi="Times New Roman" w:cs="Times New Roman"/>
          <w:color w:val="000000" w:themeColor="text1"/>
        </w:rPr>
        <w:t xml:space="preserve">or turbulent flow conditions. </w:t>
      </w:r>
      <w:r w:rsidR="00C3034D" w:rsidRPr="00457267">
        <w:rPr>
          <w:rFonts w:ascii="Times New Roman" w:hAnsi="Times New Roman" w:cs="Times New Roman"/>
          <w:color w:val="000000" w:themeColor="text1"/>
        </w:rPr>
        <w:t>Due to some</w:t>
      </w:r>
      <w:r w:rsidR="001208F9" w:rsidRPr="00457267">
        <w:rPr>
          <w:rFonts w:ascii="Times New Roman" w:hAnsi="Times New Roman" w:cs="Times New Roman"/>
          <w:color w:val="000000" w:themeColor="text1"/>
        </w:rPr>
        <w:t xml:space="preserve"> </w:t>
      </w:r>
      <w:r w:rsidR="000719B5" w:rsidRPr="00457267">
        <w:rPr>
          <w:rFonts w:ascii="Times New Roman" w:hAnsi="Times New Roman" w:cs="Times New Roman"/>
          <w:color w:val="000000" w:themeColor="text1"/>
        </w:rPr>
        <w:t xml:space="preserve">deviated values </w:t>
      </w:r>
      <w:r w:rsidR="00421813" w:rsidRPr="00457267">
        <w:rPr>
          <w:rFonts w:ascii="Times New Roman" w:hAnsi="Times New Roman" w:cs="Times New Roman"/>
        </w:rPr>
        <w:t>C</w:t>
      </w:r>
      <w:r w:rsidR="00421813" w:rsidRPr="00457267">
        <w:rPr>
          <w:rFonts w:ascii="Times New Roman" w:hAnsi="Times New Roman" w:cs="Times New Roman"/>
          <w:vertAlign w:val="subscript"/>
        </w:rPr>
        <w:t>o</w:t>
      </w:r>
      <w:r w:rsidR="00421813" w:rsidRPr="00457267">
        <w:rPr>
          <w:rFonts w:ascii="Times New Roman" w:hAnsi="Times New Roman" w:cs="Times New Roman"/>
        </w:rPr>
        <w:t xml:space="preserve"> </w:t>
      </w:r>
      <w:proofErr w:type="gramStart"/>
      <w:r w:rsidR="00CC4A11" w:rsidRPr="00457267">
        <w:rPr>
          <w:rFonts w:ascii="Times New Roman" w:hAnsi="Times New Roman" w:cs="Times New Roman"/>
        </w:rPr>
        <w:t>is</w:t>
      </w:r>
      <w:r w:rsidR="00421813" w:rsidRPr="00457267">
        <w:rPr>
          <w:rFonts w:ascii="Times New Roman" w:hAnsi="Times New Roman" w:cs="Times New Roman"/>
        </w:rPr>
        <w:t xml:space="preserve"> </w:t>
      </w:r>
      <w:r w:rsidR="00063619" w:rsidRPr="00457267">
        <w:rPr>
          <w:rFonts w:ascii="Times New Roman" w:hAnsi="Times New Roman" w:cs="Times New Roman"/>
        </w:rPr>
        <w:t xml:space="preserve"> </w:t>
      </w:r>
      <w:r w:rsidR="00421813" w:rsidRPr="00457267">
        <w:rPr>
          <w:rFonts w:ascii="Times New Roman" w:hAnsi="Times New Roman" w:cs="Times New Roman"/>
        </w:rPr>
        <w:t>greater</w:t>
      </w:r>
      <w:proofErr w:type="gramEnd"/>
      <w:r w:rsidR="00421813" w:rsidRPr="00457267">
        <w:rPr>
          <w:rFonts w:ascii="Times New Roman" w:hAnsi="Times New Roman" w:cs="Times New Roman"/>
        </w:rPr>
        <w:t xml:space="preserve"> than 1 were observed</w:t>
      </w:r>
      <w:r w:rsidR="00421813" w:rsidRPr="00457267">
        <w:rPr>
          <w:rFonts w:ascii="Times New Roman" w:hAnsi="Times New Roman" w:cs="Times New Roman"/>
          <w:color w:val="000000" w:themeColor="text1"/>
        </w:rPr>
        <w:t>.</w:t>
      </w:r>
      <w:r w:rsidR="0083571D" w:rsidRPr="00457267">
        <w:rPr>
          <w:rFonts w:ascii="Times New Roman" w:hAnsi="Times New Roman" w:cs="Times New Roman"/>
          <w:color w:val="000000" w:themeColor="text1"/>
        </w:rPr>
        <w:t xml:space="preserve"> </w:t>
      </w:r>
      <w:r w:rsidR="001208F9" w:rsidRPr="00457267">
        <w:rPr>
          <w:rFonts w:ascii="Times New Roman" w:hAnsi="Times New Roman" w:cs="Times New Roman"/>
          <w:color w:val="000000" w:themeColor="text1"/>
        </w:rPr>
        <w:t xml:space="preserve">These deviations from a constant value </w:t>
      </w:r>
      <w:r w:rsidR="00B37D4E" w:rsidRPr="00457267">
        <w:rPr>
          <w:rFonts w:ascii="Times New Roman" w:hAnsi="Times New Roman" w:cs="Times New Roman"/>
          <w:color w:val="000000" w:themeColor="text1"/>
        </w:rPr>
        <w:t>caused</w:t>
      </w:r>
      <w:r w:rsidR="001208F9" w:rsidRPr="00457267">
        <w:rPr>
          <w:rFonts w:ascii="Times New Roman" w:hAnsi="Times New Roman" w:cs="Times New Roman"/>
          <w:color w:val="000000" w:themeColor="text1"/>
        </w:rPr>
        <w:t xml:space="preserve"> </w:t>
      </w:r>
      <w:r w:rsidR="00B37D4E" w:rsidRPr="00457267">
        <w:rPr>
          <w:rFonts w:ascii="Times New Roman" w:hAnsi="Times New Roman" w:cs="Times New Roman"/>
          <w:color w:val="000000" w:themeColor="text1"/>
        </w:rPr>
        <w:t>by</w:t>
      </w:r>
      <w:r w:rsidR="001208F9" w:rsidRPr="00457267">
        <w:rPr>
          <w:rFonts w:ascii="Times New Roman" w:hAnsi="Times New Roman" w:cs="Times New Roman"/>
          <w:color w:val="000000" w:themeColor="text1"/>
        </w:rPr>
        <w:t xml:space="preserve"> experimental uncertainties, such as minor flow fluctuations, and energy losses due to turbulence</w:t>
      </w:r>
      <w:r w:rsidR="00B37D4E" w:rsidRPr="00457267">
        <w:rPr>
          <w:rFonts w:ascii="Times New Roman" w:hAnsi="Times New Roman" w:cs="Times New Roman"/>
          <w:color w:val="000000" w:themeColor="text1"/>
        </w:rPr>
        <w:t>.</w:t>
      </w:r>
    </w:p>
    <w:p w14:paraId="7B2DB333" w14:textId="77777777" w:rsidR="001F359E" w:rsidRDefault="001F359E" w:rsidP="001F359E">
      <w:pPr>
        <w:keepNext/>
        <w:spacing w:line="360" w:lineRule="auto"/>
        <w:jc w:val="center"/>
      </w:pPr>
      <w:r>
        <w:rPr>
          <w:noProof/>
        </w:rPr>
        <w:drawing>
          <wp:inline distT="0" distB="0" distL="0" distR="0" wp14:anchorId="32C0A3AA" wp14:editId="0AA330F8">
            <wp:extent cx="5591175" cy="3000375"/>
            <wp:effectExtent l="0" t="0" r="0" b="0"/>
            <wp:docPr id="1959978975" name="Chart 1">
              <a:extLst xmlns:a="http://schemas.openxmlformats.org/drawingml/2006/main">
                <a:ext uri="{FF2B5EF4-FFF2-40B4-BE49-F238E27FC236}">
                  <a16:creationId xmlns:a16="http://schemas.microsoft.com/office/drawing/2014/main" id="{AE7AB2DA-B7CD-FA8B-88F4-6BAF81BCBCD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31C9C33" w14:textId="07305537" w:rsidR="002570EA" w:rsidRPr="0029187A" w:rsidRDefault="001F359E" w:rsidP="00A77C09">
      <w:pPr>
        <w:pStyle w:val="Caption"/>
        <w:spacing w:line="360" w:lineRule="auto"/>
        <w:jc w:val="center"/>
        <w:rPr>
          <w:rFonts w:ascii="Times New Roman" w:hAnsi="Times New Roman" w:cs="Times New Roman"/>
          <w:i w:val="0"/>
          <w:iCs w:val="0"/>
          <w:color w:val="000000" w:themeColor="text1"/>
          <w:sz w:val="22"/>
          <w:szCs w:val="22"/>
        </w:rPr>
      </w:pPr>
      <w:bookmarkStart w:id="34" w:name="_Toc235846862"/>
      <w:r w:rsidRPr="00F81ACD">
        <w:rPr>
          <w:rFonts w:ascii="Times New Roman" w:hAnsi="Times New Roman" w:cs="Times New Roman"/>
          <w:i w:val="0"/>
          <w:iCs w:val="0"/>
          <w:color w:val="000000" w:themeColor="text1"/>
          <w:sz w:val="22"/>
          <w:szCs w:val="22"/>
        </w:rPr>
        <w:t xml:space="preserve">Figure </w:t>
      </w:r>
      <w:r w:rsidRPr="00F81ACD">
        <w:rPr>
          <w:rFonts w:ascii="Times New Roman" w:hAnsi="Times New Roman" w:cs="Times New Roman"/>
          <w:i w:val="0"/>
          <w:iCs w:val="0"/>
          <w:color w:val="000000" w:themeColor="text1"/>
          <w:sz w:val="22"/>
          <w:szCs w:val="22"/>
        </w:rPr>
        <w:fldChar w:fldCharType="begin"/>
      </w:r>
      <w:r w:rsidRPr="00F81ACD">
        <w:rPr>
          <w:rFonts w:ascii="Times New Roman" w:hAnsi="Times New Roman" w:cs="Times New Roman"/>
          <w:i w:val="0"/>
          <w:iCs w:val="0"/>
          <w:color w:val="000000" w:themeColor="text1"/>
          <w:sz w:val="22"/>
          <w:szCs w:val="22"/>
        </w:rPr>
        <w:instrText xml:space="preserve"> SEQ Figure \* ARABIC </w:instrText>
      </w:r>
      <w:r w:rsidRPr="00F81ACD">
        <w:rPr>
          <w:rFonts w:ascii="Times New Roman" w:hAnsi="Times New Roman" w:cs="Times New Roman"/>
          <w:i w:val="0"/>
          <w:iCs w:val="0"/>
          <w:color w:val="000000" w:themeColor="text1"/>
          <w:sz w:val="22"/>
          <w:szCs w:val="22"/>
        </w:rPr>
        <w:fldChar w:fldCharType="separate"/>
      </w:r>
      <w:r w:rsidR="00B17849">
        <w:rPr>
          <w:rFonts w:ascii="Times New Roman" w:hAnsi="Times New Roman" w:cs="Times New Roman"/>
          <w:i w:val="0"/>
          <w:iCs w:val="0"/>
          <w:noProof/>
          <w:color w:val="000000" w:themeColor="text1"/>
          <w:sz w:val="22"/>
          <w:szCs w:val="22"/>
        </w:rPr>
        <w:t>7</w:t>
      </w:r>
      <w:r w:rsidRPr="00F81ACD">
        <w:rPr>
          <w:rFonts w:ascii="Times New Roman" w:hAnsi="Times New Roman" w:cs="Times New Roman"/>
          <w:i w:val="0"/>
          <w:iCs w:val="0"/>
          <w:color w:val="000000" w:themeColor="text1"/>
          <w:sz w:val="22"/>
          <w:szCs w:val="22"/>
        </w:rPr>
        <w:fldChar w:fldCharType="end"/>
      </w:r>
      <w:r w:rsidRPr="00F81ACD">
        <w:rPr>
          <w:rFonts w:ascii="Times New Roman" w:hAnsi="Times New Roman" w:cs="Times New Roman"/>
          <w:i w:val="0"/>
          <w:iCs w:val="0"/>
          <w:color w:val="000000" w:themeColor="text1"/>
          <w:sz w:val="22"/>
          <w:szCs w:val="22"/>
        </w:rPr>
        <w:t>: Plot of Coefficient of Orifice versus Square root of Pressure Head difference for the orifice meter</w:t>
      </w:r>
      <w:bookmarkEnd w:id="34"/>
    </w:p>
    <w:p w14:paraId="403E7A27" w14:textId="407869F7" w:rsidR="00075D65" w:rsidRPr="009A2F97" w:rsidRDefault="008048E7" w:rsidP="00F153EB">
      <w:pPr>
        <w:spacing w:line="360" w:lineRule="auto"/>
        <w:jc w:val="both"/>
        <w:rPr>
          <w:rFonts w:ascii="Times New Roman" w:hAnsi="Times New Roman" w:cs="Times New Roman"/>
          <w:color w:val="000000" w:themeColor="text1"/>
        </w:rPr>
      </w:pPr>
      <w:r w:rsidRPr="0043267D">
        <w:rPr>
          <w:rFonts w:ascii="Times New Roman" w:hAnsi="Times New Roman" w:cs="Times New Roman"/>
          <w:color w:val="000000" w:themeColor="text1"/>
        </w:rPr>
        <w:lastRenderedPageBreak/>
        <w:t xml:space="preserve">In a turbulent flow regime, the discharge coefficient is expected to be </w:t>
      </w:r>
      <w:r>
        <w:rPr>
          <w:rFonts w:ascii="Times New Roman" w:hAnsi="Times New Roman" w:cs="Times New Roman"/>
          <w:color w:val="000000" w:themeColor="text1"/>
        </w:rPr>
        <w:t>in</w:t>
      </w:r>
      <w:r w:rsidRPr="0043267D">
        <w:rPr>
          <w:rFonts w:ascii="Times New Roman" w:hAnsi="Times New Roman" w:cs="Times New Roman"/>
          <w:color w:val="000000" w:themeColor="text1"/>
        </w:rPr>
        <w:t xml:space="preserve">dependent </w:t>
      </w:r>
      <w:r w:rsidR="00CF55E8" w:rsidRPr="0043267D">
        <w:rPr>
          <w:rFonts w:ascii="Times New Roman" w:hAnsi="Times New Roman" w:cs="Times New Roman"/>
          <w:color w:val="000000" w:themeColor="text1"/>
        </w:rPr>
        <w:t>of</w:t>
      </w:r>
      <w:r w:rsidRPr="0043267D">
        <w:rPr>
          <w:rFonts w:ascii="Times New Roman" w:hAnsi="Times New Roman" w:cs="Times New Roman"/>
          <w:color w:val="000000" w:themeColor="text1"/>
        </w:rPr>
        <w:t xml:space="preserve"> the Reynolds number and should remain approximately constant over a wide operating range.</w:t>
      </w:r>
      <w:r w:rsidR="00CF55E8">
        <w:rPr>
          <w:rFonts w:ascii="Times New Roman" w:hAnsi="Times New Roman" w:cs="Times New Roman"/>
          <w:color w:val="000000" w:themeColor="text1"/>
        </w:rPr>
        <w:t xml:space="preserve"> In figure 8,</w:t>
      </w:r>
      <w:r w:rsidR="007D470C">
        <w:rPr>
          <w:rFonts w:ascii="Times New Roman" w:hAnsi="Times New Roman" w:cs="Times New Roman"/>
          <w:color w:val="000000" w:themeColor="text1"/>
        </w:rPr>
        <w:t xml:space="preserve"> </w:t>
      </w:r>
      <w:r w:rsidR="009E3A87">
        <w:rPr>
          <w:rFonts w:ascii="Times New Roman" w:hAnsi="Times New Roman" w:cs="Times New Roman"/>
          <w:color w:val="000000" w:themeColor="text1"/>
        </w:rPr>
        <w:t xml:space="preserve">the value of Reynolds number </w:t>
      </w:r>
      <w:r w:rsidR="0069368A">
        <w:rPr>
          <w:rFonts w:ascii="Times New Roman" w:hAnsi="Times New Roman" w:cs="Times New Roman"/>
          <w:color w:val="000000" w:themeColor="text1"/>
        </w:rPr>
        <w:t>remains</w:t>
      </w:r>
      <w:r w:rsidR="009E3A87">
        <w:rPr>
          <w:rFonts w:ascii="Times New Roman" w:hAnsi="Times New Roman" w:cs="Times New Roman"/>
          <w:color w:val="000000" w:themeColor="text1"/>
        </w:rPr>
        <w:t xml:space="preserve"> among</w:t>
      </w:r>
      <w:r w:rsidR="00CF55E8">
        <w:rPr>
          <w:rFonts w:ascii="Times New Roman" w:hAnsi="Times New Roman" w:cs="Times New Roman"/>
          <w:color w:val="000000" w:themeColor="text1"/>
        </w:rPr>
        <w:t xml:space="preserve"> </w:t>
      </w:r>
      <w:r w:rsidR="00756588">
        <w:rPr>
          <w:rFonts w:ascii="Times New Roman" w:hAnsi="Times New Roman" w:cs="Times New Roman"/>
          <w:color w:val="000000" w:themeColor="text1"/>
        </w:rPr>
        <w:t xml:space="preserve">8677 to </w:t>
      </w:r>
      <w:r w:rsidR="00794D84" w:rsidRPr="0029187A">
        <w:rPr>
          <w:rFonts w:ascii="Times New Roman" w:hAnsi="Times New Roman" w:cs="Times New Roman"/>
          <w:color w:val="000000" w:themeColor="text1"/>
        </w:rPr>
        <w:t>24759</w:t>
      </w:r>
      <w:r w:rsidR="00794D84">
        <w:rPr>
          <w:rFonts w:ascii="Times New Roman" w:hAnsi="Times New Roman" w:cs="Times New Roman"/>
          <w:color w:val="000000" w:themeColor="text1"/>
        </w:rPr>
        <w:t>. Th</w:t>
      </w:r>
      <w:r w:rsidR="00CF55E8">
        <w:rPr>
          <w:rFonts w:ascii="Times New Roman" w:hAnsi="Times New Roman" w:cs="Times New Roman"/>
          <w:color w:val="000000" w:themeColor="text1"/>
        </w:rPr>
        <w:t>e value of discharge coefficient changes throughout the experiment. For first four observation C</w:t>
      </w:r>
      <w:r w:rsidR="00CF55E8">
        <w:rPr>
          <w:rFonts w:ascii="Times New Roman" w:hAnsi="Times New Roman" w:cs="Times New Roman"/>
          <w:color w:val="000000" w:themeColor="text1"/>
          <w:vertAlign w:val="subscript"/>
        </w:rPr>
        <w:t>o</w:t>
      </w:r>
      <w:r w:rsidR="00CF55E8">
        <w:rPr>
          <w:rFonts w:ascii="Times New Roman" w:hAnsi="Times New Roman" w:cs="Times New Roman"/>
          <w:color w:val="000000" w:themeColor="text1"/>
        </w:rPr>
        <w:t xml:space="preserve"> rises and later it remains almost constant.</w:t>
      </w:r>
      <w:r w:rsidR="00671334">
        <w:rPr>
          <w:rFonts w:ascii="Times New Roman" w:hAnsi="Times New Roman" w:cs="Times New Roman"/>
          <w:color w:val="000000" w:themeColor="text1"/>
        </w:rPr>
        <w:t xml:space="preserve"> </w:t>
      </w:r>
      <w:r w:rsidR="00EF4844">
        <w:rPr>
          <w:rFonts w:ascii="Times New Roman" w:hAnsi="Times New Roman" w:cs="Times New Roman"/>
          <w:color w:val="000000" w:themeColor="text1"/>
        </w:rPr>
        <w:t xml:space="preserve">With the increase </w:t>
      </w:r>
      <w:r w:rsidR="0069368A">
        <w:rPr>
          <w:rFonts w:ascii="Times New Roman" w:hAnsi="Times New Roman" w:cs="Times New Roman"/>
          <w:color w:val="000000" w:themeColor="text1"/>
        </w:rPr>
        <w:t>in</w:t>
      </w:r>
      <w:r w:rsidR="00EF4844">
        <w:rPr>
          <w:rFonts w:ascii="Times New Roman" w:hAnsi="Times New Roman" w:cs="Times New Roman"/>
          <w:color w:val="000000" w:themeColor="text1"/>
        </w:rPr>
        <w:t xml:space="preserve"> </w:t>
      </w:r>
      <w:proofErr w:type="gramStart"/>
      <w:r w:rsidR="00911D5B">
        <w:rPr>
          <w:rFonts w:ascii="Times New Roman" w:hAnsi="Times New Roman" w:cs="Times New Roman"/>
          <w:color w:val="000000" w:themeColor="text1"/>
        </w:rPr>
        <w:t>Reynolds</w:t>
      </w:r>
      <w:proofErr w:type="gramEnd"/>
      <w:r w:rsidR="00911D5B">
        <w:rPr>
          <w:rFonts w:ascii="Times New Roman" w:hAnsi="Times New Roman" w:cs="Times New Roman"/>
          <w:color w:val="000000" w:themeColor="text1"/>
        </w:rPr>
        <w:t xml:space="preserve"> </w:t>
      </w:r>
      <w:r w:rsidR="00D50B1B">
        <w:rPr>
          <w:rFonts w:ascii="Times New Roman" w:hAnsi="Times New Roman" w:cs="Times New Roman"/>
          <w:color w:val="000000" w:themeColor="text1"/>
        </w:rPr>
        <w:t>numbers</w:t>
      </w:r>
      <w:r w:rsidR="00911D5B">
        <w:rPr>
          <w:rFonts w:ascii="Times New Roman" w:hAnsi="Times New Roman" w:cs="Times New Roman"/>
          <w:color w:val="000000" w:themeColor="text1"/>
        </w:rPr>
        <w:t xml:space="preserve"> the value of discharge coefficient </w:t>
      </w:r>
      <w:r w:rsidR="0069368A">
        <w:rPr>
          <w:rFonts w:ascii="Times New Roman" w:hAnsi="Times New Roman" w:cs="Times New Roman"/>
          <w:color w:val="000000" w:themeColor="text1"/>
        </w:rPr>
        <w:t>becomes</w:t>
      </w:r>
      <w:r w:rsidR="00911D5B">
        <w:rPr>
          <w:rFonts w:ascii="Times New Roman" w:hAnsi="Times New Roman" w:cs="Times New Roman"/>
          <w:color w:val="000000" w:themeColor="text1"/>
        </w:rPr>
        <w:t xml:space="preserve"> constant</w:t>
      </w:r>
      <w:r w:rsidR="00E701E6">
        <w:rPr>
          <w:rFonts w:ascii="Times New Roman" w:hAnsi="Times New Roman" w:cs="Times New Roman"/>
          <w:color w:val="000000" w:themeColor="text1"/>
        </w:rPr>
        <w:t xml:space="preserve">. </w:t>
      </w:r>
      <w:r w:rsidR="007C760E" w:rsidRPr="007C760E">
        <w:rPr>
          <w:rFonts w:ascii="Times New Roman" w:hAnsi="Times New Roman" w:cs="Times New Roman"/>
          <w:color w:val="000000" w:themeColor="text1"/>
        </w:rPr>
        <w:t xml:space="preserve">At high velocities, the vena </w:t>
      </w:r>
      <w:proofErr w:type="spellStart"/>
      <w:r w:rsidR="007C760E" w:rsidRPr="007C760E">
        <w:rPr>
          <w:rFonts w:ascii="Times New Roman" w:hAnsi="Times New Roman" w:cs="Times New Roman"/>
          <w:color w:val="000000" w:themeColor="text1"/>
        </w:rPr>
        <w:t>contracta</w:t>
      </w:r>
      <w:proofErr w:type="spellEnd"/>
      <w:r w:rsidR="007C760E" w:rsidRPr="007C760E">
        <w:rPr>
          <w:rFonts w:ascii="Times New Roman" w:hAnsi="Times New Roman" w:cs="Times New Roman"/>
          <w:color w:val="000000" w:themeColor="text1"/>
        </w:rPr>
        <w:t xml:space="preserve"> effect and turbulent eddy generation downstream of the constriction become stable which </w:t>
      </w:r>
      <w:r w:rsidR="006402D3" w:rsidRPr="007C760E">
        <w:rPr>
          <w:rFonts w:ascii="Times New Roman" w:hAnsi="Times New Roman" w:cs="Times New Roman"/>
          <w:color w:val="000000" w:themeColor="text1"/>
        </w:rPr>
        <w:t>stabilizes</w:t>
      </w:r>
      <w:r w:rsidR="0070530F">
        <w:rPr>
          <w:rFonts w:ascii="Times New Roman" w:hAnsi="Times New Roman" w:cs="Times New Roman"/>
          <w:color w:val="000000" w:themeColor="text1"/>
        </w:rPr>
        <w:t xml:space="preserve"> it. </w:t>
      </w:r>
      <w:r w:rsidR="00E701E6">
        <w:rPr>
          <w:rFonts w:ascii="Times New Roman" w:hAnsi="Times New Roman" w:cs="Times New Roman"/>
          <w:color w:val="000000" w:themeColor="text1"/>
        </w:rPr>
        <w:t xml:space="preserve">In observation 2 to 4, the value of </w:t>
      </w:r>
      <w:r w:rsidR="004C6A24">
        <w:rPr>
          <w:rFonts w:ascii="Times New Roman" w:hAnsi="Times New Roman" w:cs="Times New Roman"/>
          <w:color w:val="000000" w:themeColor="text1"/>
        </w:rPr>
        <w:t>C</w:t>
      </w:r>
      <w:r w:rsidR="009A2F97">
        <w:rPr>
          <w:rFonts w:ascii="Times New Roman" w:hAnsi="Times New Roman" w:cs="Times New Roman"/>
          <w:color w:val="000000" w:themeColor="text1"/>
          <w:vertAlign w:val="subscript"/>
        </w:rPr>
        <w:t>o</w:t>
      </w:r>
      <w:r w:rsidR="009A2F97">
        <w:rPr>
          <w:rFonts w:ascii="Times New Roman" w:hAnsi="Times New Roman" w:cs="Times New Roman"/>
          <w:color w:val="000000" w:themeColor="text1"/>
        </w:rPr>
        <w:t xml:space="preserve"> </w:t>
      </w:r>
      <w:r w:rsidR="0069368A">
        <w:rPr>
          <w:rFonts w:ascii="Times New Roman" w:hAnsi="Times New Roman" w:cs="Times New Roman"/>
          <w:color w:val="000000" w:themeColor="text1"/>
        </w:rPr>
        <w:t>becomes</w:t>
      </w:r>
      <w:r w:rsidR="009A2F97">
        <w:rPr>
          <w:rFonts w:ascii="Times New Roman" w:hAnsi="Times New Roman" w:cs="Times New Roman"/>
          <w:color w:val="000000" w:themeColor="text1"/>
        </w:rPr>
        <w:t xml:space="preserve"> greater than 1 which practically impossible</w:t>
      </w:r>
      <w:r w:rsidR="0070530F">
        <w:rPr>
          <w:rFonts w:ascii="Times New Roman" w:hAnsi="Times New Roman" w:cs="Times New Roman"/>
          <w:color w:val="000000" w:themeColor="text1"/>
        </w:rPr>
        <w:t xml:space="preserve">. </w:t>
      </w:r>
      <w:r w:rsidR="00FF31AF">
        <w:rPr>
          <w:rFonts w:ascii="Times New Roman" w:hAnsi="Times New Roman" w:cs="Times New Roman"/>
          <w:color w:val="000000" w:themeColor="text1"/>
        </w:rPr>
        <w:t xml:space="preserve">This </w:t>
      </w:r>
      <w:r w:rsidR="0069368A">
        <w:rPr>
          <w:rFonts w:ascii="Times New Roman" w:hAnsi="Times New Roman" w:cs="Times New Roman"/>
          <w:color w:val="000000" w:themeColor="text1"/>
        </w:rPr>
        <w:t>deviated value is caused by experimental errors.</w:t>
      </w:r>
    </w:p>
    <w:p w14:paraId="4D99D21E" w14:textId="77777777" w:rsidR="003F646B" w:rsidRDefault="000D6DFA" w:rsidP="007D6455">
      <w:pPr>
        <w:keepNext/>
        <w:spacing w:line="360" w:lineRule="auto"/>
        <w:jc w:val="center"/>
      </w:pPr>
      <w:r>
        <w:rPr>
          <w:noProof/>
        </w:rPr>
        <w:drawing>
          <wp:inline distT="0" distB="0" distL="0" distR="0" wp14:anchorId="1851B0C8" wp14:editId="06041E70">
            <wp:extent cx="5514975" cy="3152775"/>
            <wp:effectExtent l="0" t="0" r="0" b="0"/>
            <wp:docPr id="1180950401" name="Chart 1">
              <a:extLst xmlns:a="http://schemas.openxmlformats.org/drawingml/2006/main">
                <a:ext uri="{FF2B5EF4-FFF2-40B4-BE49-F238E27FC236}">
                  <a16:creationId xmlns:a16="http://schemas.microsoft.com/office/drawing/2014/main" id="{AFD795E3-381D-680F-977E-F970562A220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3987DC7" w14:textId="1DF7411E" w:rsidR="002570EA" w:rsidRPr="00571DE0" w:rsidRDefault="003F646B" w:rsidP="007D6455">
      <w:pPr>
        <w:pStyle w:val="Caption"/>
        <w:spacing w:line="360" w:lineRule="auto"/>
        <w:jc w:val="center"/>
        <w:rPr>
          <w:rFonts w:ascii="Times New Roman" w:hAnsi="Times New Roman" w:cs="Times New Roman"/>
          <w:i w:val="0"/>
          <w:iCs w:val="0"/>
          <w:color w:val="000000" w:themeColor="text1"/>
          <w:sz w:val="22"/>
          <w:szCs w:val="22"/>
        </w:rPr>
      </w:pPr>
      <w:bookmarkStart w:id="35" w:name="_Toc235846863"/>
      <w:r w:rsidRPr="00F81ACD">
        <w:rPr>
          <w:rFonts w:ascii="Times New Roman" w:hAnsi="Times New Roman" w:cs="Times New Roman"/>
          <w:i w:val="0"/>
          <w:iCs w:val="0"/>
          <w:color w:val="000000" w:themeColor="text1"/>
          <w:sz w:val="22"/>
          <w:szCs w:val="22"/>
        </w:rPr>
        <w:t xml:space="preserve">Figure </w:t>
      </w:r>
      <w:r w:rsidRPr="00F81ACD">
        <w:rPr>
          <w:rFonts w:ascii="Times New Roman" w:hAnsi="Times New Roman" w:cs="Times New Roman"/>
          <w:i w:val="0"/>
          <w:iCs w:val="0"/>
          <w:color w:val="000000" w:themeColor="text1"/>
          <w:sz w:val="22"/>
          <w:szCs w:val="22"/>
        </w:rPr>
        <w:fldChar w:fldCharType="begin"/>
      </w:r>
      <w:r w:rsidRPr="00F81ACD">
        <w:rPr>
          <w:rFonts w:ascii="Times New Roman" w:hAnsi="Times New Roman" w:cs="Times New Roman"/>
          <w:i w:val="0"/>
          <w:iCs w:val="0"/>
          <w:color w:val="000000" w:themeColor="text1"/>
          <w:sz w:val="22"/>
          <w:szCs w:val="22"/>
        </w:rPr>
        <w:instrText xml:space="preserve"> SEQ Figure \* ARABIC </w:instrText>
      </w:r>
      <w:r w:rsidRPr="00F81ACD">
        <w:rPr>
          <w:rFonts w:ascii="Times New Roman" w:hAnsi="Times New Roman" w:cs="Times New Roman"/>
          <w:i w:val="0"/>
          <w:iCs w:val="0"/>
          <w:color w:val="000000" w:themeColor="text1"/>
          <w:sz w:val="22"/>
          <w:szCs w:val="22"/>
        </w:rPr>
        <w:fldChar w:fldCharType="separate"/>
      </w:r>
      <w:r w:rsidR="00B17849">
        <w:rPr>
          <w:rFonts w:ascii="Times New Roman" w:hAnsi="Times New Roman" w:cs="Times New Roman"/>
          <w:i w:val="0"/>
          <w:iCs w:val="0"/>
          <w:noProof/>
          <w:color w:val="000000" w:themeColor="text1"/>
          <w:sz w:val="22"/>
          <w:szCs w:val="22"/>
        </w:rPr>
        <w:t>8</w:t>
      </w:r>
      <w:r w:rsidRPr="00F81ACD">
        <w:rPr>
          <w:rFonts w:ascii="Times New Roman" w:hAnsi="Times New Roman" w:cs="Times New Roman"/>
          <w:i w:val="0"/>
          <w:iCs w:val="0"/>
          <w:color w:val="000000" w:themeColor="text1"/>
          <w:sz w:val="22"/>
          <w:szCs w:val="22"/>
        </w:rPr>
        <w:fldChar w:fldCharType="end"/>
      </w:r>
      <w:r w:rsidRPr="00F81ACD">
        <w:rPr>
          <w:rFonts w:ascii="Times New Roman" w:hAnsi="Times New Roman" w:cs="Times New Roman"/>
          <w:i w:val="0"/>
          <w:iCs w:val="0"/>
          <w:color w:val="000000" w:themeColor="text1"/>
          <w:sz w:val="22"/>
          <w:szCs w:val="22"/>
        </w:rPr>
        <w:t>: Plot of Coefficient of Orifice versus Reynolds number for the orifice meter</w:t>
      </w:r>
      <w:bookmarkEnd w:id="35"/>
    </w:p>
    <w:p w14:paraId="6C1E2577" w14:textId="4E9C5DEF" w:rsidR="002570EA" w:rsidRPr="0029187A" w:rsidRDefault="002570EA" w:rsidP="00F153EB">
      <w:pPr>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During the experiment, several sources of experimental error were identified</w:t>
      </w:r>
      <w:r w:rsidR="00EA16DE">
        <w:rPr>
          <w:rFonts w:ascii="Times New Roman" w:hAnsi="Times New Roman" w:cs="Times New Roman"/>
          <w:color w:val="000000" w:themeColor="text1"/>
        </w:rPr>
        <w:t xml:space="preserve"> </w:t>
      </w:r>
      <w:r w:rsidRPr="0029187A">
        <w:rPr>
          <w:rFonts w:ascii="Times New Roman" w:hAnsi="Times New Roman" w:cs="Times New Roman"/>
          <w:color w:val="000000" w:themeColor="text1"/>
        </w:rPr>
        <w:t xml:space="preserve">which </w:t>
      </w:r>
      <w:r w:rsidR="00EA16DE">
        <w:rPr>
          <w:rFonts w:ascii="Times New Roman" w:hAnsi="Times New Roman" w:cs="Times New Roman"/>
          <w:color w:val="000000" w:themeColor="text1"/>
        </w:rPr>
        <w:t xml:space="preserve">deviated </w:t>
      </w:r>
      <w:r w:rsidRPr="0029187A">
        <w:rPr>
          <w:rFonts w:ascii="Times New Roman" w:hAnsi="Times New Roman" w:cs="Times New Roman"/>
          <w:color w:val="000000" w:themeColor="text1"/>
        </w:rPr>
        <w:t xml:space="preserve">the accuracy of the </w:t>
      </w:r>
      <w:r w:rsidR="00571DE0" w:rsidRPr="0029187A">
        <w:rPr>
          <w:rFonts w:ascii="Times New Roman" w:hAnsi="Times New Roman" w:cs="Times New Roman"/>
          <w:color w:val="000000" w:themeColor="text1"/>
        </w:rPr>
        <w:t>results obtained</w:t>
      </w:r>
      <w:r w:rsidRPr="0029187A">
        <w:rPr>
          <w:rFonts w:ascii="Times New Roman" w:hAnsi="Times New Roman" w:cs="Times New Roman"/>
          <w:color w:val="000000" w:themeColor="text1"/>
        </w:rPr>
        <w:t xml:space="preserve">. </w:t>
      </w:r>
      <w:r w:rsidR="0043760A">
        <w:rPr>
          <w:rFonts w:ascii="Times New Roman" w:hAnsi="Times New Roman" w:cs="Times New Roman"/>
          <w:color w:val="000000" w:themeColor="text1"/>
        </w:rPr>
        <w:t>One of them is t</w:t>
      </w:r>
      <w:r w:rsidRPr="0029187A">
        <w:rPr>
          <w:rFonts w:ascii="Times New Roman" w:hAnsi="Times New Roman" w:cs="Times New Roman"/>
          <w:color w:val="000000" w:themeColor="text1"/>
        </w:rPr>
        <w:t xml:space="preserve">he presence of a considerable amount of air bubbles inside the </w:t>
      </w:r>
      <w:r w:rsidR="0072222B" w:rsidRPr="0029187A">
        <w:rPr>
          <w:rFonts w:ascii="Times New Roman" w:hAnsi="Times New Roman" w:cs="Times New Roman"/>
          <w:color w:val="000000" w:themeColor="text1"/>
        </w:rPr>
        <w:t>pipeline that</w:t>
      </w:r>
      <w:r w:rsidRPr="0029187A">
        <w:rPr>
          <w:rFonts w:ascii="Times New Roman" w:hAnsi="Times New Roman" w:cs="Times New Roman"/>
          <w:color w:val="000000" w:themeColor="text1"/>
        </w:rPr>
        <w:t xml:space="preserve"> affected proper pressure transmission and caused fluctuations in the manometer readings.</w:t>
      </w:r>
    </w:p>
    <w:p w14:paraId="5B902ED4" w14:textId="77777777" w:rsidR="002570EA" w:rsidRPr="0029187A" w:rsidRDefault="002570EA" w:rsidP="00F153EB">
      <w:pPr>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t>Another important source of uncertainty was the water supply system. During the experiment, several other experiments were conducted simultaneously, and all setups were supplied with water from the same inlet pipe. This shared supply caused variations in flow rate and pressure, leading to unsteady flow conditions in the pipeline. As a result, the pressure head difference measured across the orifice was not perfectly steady, particularly during the initial observations.</w:t>
      </w:r>
    </w:p>
    <w:p w14:paraId="7933CDC3" w14:textId="15444AAA" w:rsidR="00CC440B" w:rsidRDefault="002570EA" w:rsidP="00F153EB">
      <w:pPr>
        <w:spacing w:line="360" w:lineRule="auto"/>
        <w:jc w:val="both"/>
        <w:rPr>
          <w:rFonts w:ascii="Times New Roman" w:hAnsi="Times New Roman" w:cs="Times New Roman"/>
          <w:color w:val="000000" w:themeColor="text1"/>
        </w:rPr>
      </w:pPr>
      <w:r w:rsidRPr="0029187A">
        <w:rPr>
          <w:rFonts w:ascii="Times New Roman" w:hAnsi="Times New Roman" w:cs="Times New Roman"/>
          <w:color w:val="000000" w:themeColor="text1"/>
        </w:rPr>
        <w:lastRenderedPageBreak/>
        <w:t xml:space="preserve">These experimental limitations resulted in </w:t>
      </w:r>
      <w:r w:rsidR="00766D05">
        <w:rPr>
          <w:rFonts w:ascii="Times New Roman" w:hAnsi="Times New Roman" w:cs="Times New Roman"/>
          <w:color w:val="000000" w:themeColor="text1"/>
        </w:rPr>
        <w:t>deviations</w:t>
      </w:r>
      <w:r w:rsidRPr="0029187A">
        <w:rPr>
          <w:rFonts w:ascii="Times New Roman" w:hAnsi="Times New Roman" w:cs="Times New Roman"/>
          <w:color w:val="000000" w:themeColor="text1"/>
        </w:rPr>
        <w:t xml:space="preserve"> in the data table and calibration curves, especially in the plots involving the coefficient of orifice. Errors in manometer readings, air entrainment in the pipe, and minor unsteady flow conditions collectively increased the uncertainty in calculated values such as pressure head difference and coefficient of orifice. </w:t>
      </w:r>
      <w:r w:rsidR="00AC42A9">
        <w:rPr>
          <w:rFonts w:ascii="Times New Roman" w:hAnsi="Times New Roman" w:cs="Times New Roman"/>
          <w:color w:val="000000" w:themeColor="text1"/>
        </w:rPr>
        <w:t xml:space="preserve">Though </w:t>
      </w:r>
      <w:r w:rsidRPr="0029187A">
        <w:rPr>
          <w:rFonts w:ascii="Times New Roman" w:hAnsi="Times New Roman" w:cs="Times New Roman"/>
          <w:color w:val="000000" w:themeColor="text1"/>
        </w:rPr>
        <w:t xml:space="preserve">these limitations, the overall trends of the results remain </w:t>
      </w:r>
      <w:r w:rsidR="00911831">
        <w:rPr>
          <w:rFonts w:ascii="Times New Roman" w:hAnsi="Times New Roman" w:cs="Times New Roman"/>
          <w:color w:val="000000" w:themeColor="text1"/>
        </w:rPr>
        <w:t xml:space="preserve">almost </w:t>
      </w:r>
      <w:r w:rsidRPr="0029187A">
        <w:rPr>
          <w:rFonts w:ascii="Times New Roman" w:hAnsi="Times New Roman" w:cs="Times New Roman"/>
          <w:color w:val="000000" w:themeColor="text1"/>
        </w:rPr>
        <w:t xml:space="preserve">consistent with theoretical expectations </w:t>
      </w:r>
      <w:r w:rsidR="00DD7E62">
        <w:rPr>
          <w:rFonts w:ascii="Times New Roman" w:hAnsi="Times New Roman" w:cs="Times New Roman"/>
          <w:color w:val="000000" w:themeColor="text1"/>
        </w:rPr>
        <w:t xml:space="preserve">except some </w:t>
      </w:r>
      <w:r w:rsidR="002446BB">
        <w:rPr>
          <w:rFonts w:ascii="Times New Roman" w:hAnsi="Times New Roman" w:cs="Times New Roman"/>
          <w:color w:val="000000" w:themeColor="text1"/>
        </w:rPr>
        <w:t>value of discharge coeffi</w:t>
      </w:r>
      <w:r w:rsidR="00170230">
        <w:rPr>
          <w:rFonts w:ascii="Times New Roman" w:hAnsi="Times New Roman" w:cs="Times New Roman"/>
          <w:color w:val="000000" w:themeColor="text1"/>
        </w:rPr>
        <w:t>ci</w:t>
      </w:r>
      <w:r w:rsidR="002446BB">
        <w:rPr>
          <w:rFonts w:ascii="Times New Roman" w:hAnsi="Times New Roman" w:cs="Times New Roman"/>
          <w:color w:val="000000" w:themeColor="text1"/>
        </w:rPr>
        <w:t>ent</w:t>
      </w:r>
      <w:r w:rsidR="00AD4733">
        <w:rPr>
          <w:rFonts w:ascii="Times New Roman" w:hAnsi="Times New Roman" w:cs="Times New Roman"/>
          <w:color w:val="000000" w:themeColor="text1"/>
        </w:rPr>
        <w:t xml:space="preserve"> in initial condition </w:t>
      </w:r>
      <w:r w:rsidRPr="0029187A">
        <w:rPr>
          <w:rFonts w:ascii="Times New Roman" w:hAnsi="Times New Roman" w:cs="Times New Roman"/>
          <w:color w:val="000000" w:themeColor="text1"/>
        </w:rPr>
        <w:t>and the experiment successfully demonstrates the calibration characteristics of the orifice meter under turbulent flow conditions.</w:t>
      </w:r>
    </w:p>
    <w:p w14:paraId="5041668C" w14:textId="77777777" w:rsidR="00696C4C" w:rsidRDefault="00696C4C" w:rsidP="00F153EB">
      <w:pPr>
        <w:spacing w:line="360" w:lineRule="auto"/>
        <w:jc w:val="both"/>
        <w:rPr>
          <w:rFonts w:ascii="Times New Roman" w:hAnsi="Times New Roman" w:cs="Times New Roman"/>
          <w:color w:val="000000" w:themeColor="text1"/>
        </w:rPr>
      </w:pPr>
    </w:p>
    <w:p w14:paraId="653414CC" w14:textId="77777777" w:rsidR="00696C4C" w:rsidRDefault="00696C4C" w:rsidP="00F153EB">
      <w:pPr>
        <w:spacing w:line="360" w:lineRule="auto"/>
        <w:jc w:val="both"/>
        <w:rPr>
          <w:rFonts w:ascii="Times New Roman" w:hAnsi="Times New Roman" w:cs="Times New Roman"/>
          <w:color w:val="000000" w:themeColor="text1"/>
        </w:rPr>
      </w:pPr>
    </w:p>
    <w:p w14:paraId="25C27A40" w14:textId="77777777" w:rsidR="00696C4C" w:rsidRDefault="00696C4C" w:rsidP="00F153EB">
      <w:pPr>
        <w:spacing w:line="360" w:lineRule="auto"/>
        <w:jc w:val="both"/>
        <w:rPr>
          <w:rFonts w:ascii="Times New Roman" w:hAnsi="Times New Roman" w:cs="Times New Roman"/>
          <w:color w:val="000000" w:themeColor="text1"/>
        </w:rPr>
      </w:pPr>
    </w:p>
    <w:p w14:paraId="2098F9F1" w14:textId="77777777" w:rsidR="00696C4C" w:rsidRDefault="00696C4C" w:rsidP="00F153EB">
      <w:pPr>
        <w:spacing w:line="360" w:lineRule="auto"/>
        <w:jc w:val="both"/>
        <w:rPr>
          <w:rFonts w:ascii="Times New Roman" w:hAnsi="Times New Roman" w:cs="Times New Roman"/>
          <w:color w:val="000000" w:themeColor="text1"/>
        </w:rPr>
      </w:pPr>
    </w:p>
    <w:p w14:paraId="7C236ECC" w14:textId="77777777" w:rsidR="00696C4C" w:rsidRDefault="00696C4C" w:rsidP="00F153EB">
      <w:pPr>
        <w:spacing w:line="360" w:lineRule="auto"/>
        <w:jc w:val="both"/>
        <w:rPr>
          <w:rFonts w:ascii="Times New Roman" w:hAnsi="Times New Roman" w:cs="Times New Roman"/>
          <w:color w:val="000000" w:themeColor="text1"/>
        </w:rPr>
      </w:pPr>
    </w:p>
    <w:p w14:paraId="428EE3CE" w14:textId="77777777" w:rsidR="00696C4C" w:rsidRDefault="00696C4C" w:rsidP="00F153EB">
      <w:pPr>
        <w:spacing w:line="360" w:lineRule="auto"/>
        <w:jc w:val="both"/>
        <w:rPr>
          <w:rFonts w:ascii="Times New Roman" w:hAnsi="Times New Roman" w:cs="Times New Roman"/>
          <w:color w:val="000000" w:themeColor="text1"/>
        </w:rPr>
      </w:pPr>
    </w:p>
    <w:p w14:paraId="03641A54" w14:textId="77777777" w:rsidR="00696C4C" w:rsidRDefault="00696C4C" w:rsidP="00F153EB">
      <w:pPr>
        <w:spacing w:line="360" w:lineRule="auto"/>
        <w:jc w:val="both"/>
        <w:rPr>
          <w:rFonts w:ascii="Times New Roman" w:hAnsi="Times New Roman" w:cs="Times New Roman"/>
          <w:color w:val="000000" w:themeColor="text1"/>
        </w:rPr>
      </w:pPr>
    </w:p>
    <w:p w14:paraId="71EC6F93" w14:textId="77777777" w:rsidR="00696C4C" w:rsidRDefault="00696C4C" w:rsidP="00F153EB">
      <w:pPr>
        <w:spacing w:line="360" w:lineRule="auto"/>
        <w:jc w:val="both"/>
        <w:rPr>
          <w:rFonts w:ascii="Times New Roman" w:hAnsi="Times New Roman" w:cs="Times New Roman"/>
          <w:color w:val="000000" w:themeColor="text1"/>
        </w:rPr>
      </w:pPr>
    </w:p>
    <w:p w14:paraId="3749D672" w14:textId="77777777" w:rsidR="00696C4C" w:rsidRDefault="00696C4C" w:rsidP="00F153EB">
      <w:pPr>
        <w:spacing w:line="360" w:lineRule="auto"/>
        <w:jc w:val="both"/>
        <w:rPr>
          <w:rFonts w:ascii="Times New Roman" w:hAnsi="Times New Roman" w:cs="Times New Roman"/>
          <w:color w:val="000000" w:themeColor="text1"/>
        </w:rPr>
      </w:pPr>
    </w:p>
    <w:p w14:paraId="2522CDE4" w14:textId="77777777" w:rsidR="00696C4C" w:rsidRDefault="00696C4C" w:rsidP="00F153EB">
      <w:pPr>
        <w:spacing w:line="360" w:lineRule="auto"/>
        <w:jc w:val="both"/>
        <w:rPr>
          <w:rFonts w:ascii="Times New Roman" w:hAnsi="Times New Roman" w:cs="Times New Roman"/>
          <w:color w:val="000000" w:themeColor="text1"/>
        </w:rPr>
      </w:pPr>
    </w:p>
    <w:p w14:paraId="5933E5C9" w14:textId="77777777" w:rsidR="00696C4C" w:rsidRDefault="00696C4C" w:rsidP="00F153EB">
      <w:pPr>
        <w:spacing w:line="360" w:lineRule="auto"/>
        <w:jc w:val="both"/>
        <w:rPr>
          <w:rFonts w:ascii="Times New Roman" w:hAnsi="Times New Roman" w:cs="Times New Roman"/>
          <w:color w:val="000000" w:themeColor="text1"/>
        </w:rPr>
      </w:pPr>
    </w:p>
    <w:p w14:paraId="173BC3A0" w14:textId="77777777" w:rsidR="00696C4C" w:rsidRDefault="00696C4C" w:rsidP="00F153EB">
      <w:pPr>
        <w:spacing w:line="360" w:lineRule="auto"/>
        <w:jc w:val="both"/>
        <w:rPr>
          <w:rFonts w:ascii="Times New Roman" w:hAnsi="Times New Roman" w:cs="Times New Roman"/>
          <w:color w:val="000000" w:themeColor="text1"/>
        </w:rPr>
      </w:pPr>
    </w:p>
    <w:p w14:paraId="61FE9366" w14:textId="77777777" w:rsidR="00696C4C" w:rsidRDefault="00696C4C" w:rsidP="00F153EB">
      <w:pPr>
        <w:spacing w:line="360" w:lineRule="auto"/>
        <w:jc w:val="both"/>
        <w:rPr>
          <w:rFonts w:ascii="Times New Roman" w:hAnsi="Times New Roman" w:cs="Times New Roman"/>
          <w:color w:val="000000" w:themeColor="text1"/>
        </w:rPr>
      </w:pPr>
    </w:p>
    <w:p w14:paraId="11D2B642" w14:textId="77777777" w:rsidR="00696C4C" w:rsidRDefault="00696C4C" w:rsidP="00F153EB">
      <w:pPr>
        <w:spacing w:line="360" w:lineRule="auto"/>
        <w:jc w:val="both"/>
        <w:rPr>
          <w:rFonts w:ascii="Times New Roman" w:hAnsi="Times New Roman" w:cs="Times New Roman"/>
          <w:color w:val="000000" w:themeColor="text1"/>
        </w:rPr>
      </w:pPr>
    </w:p>
    <w:p w14:paraId="454CD515" w14:textId="77777777" w:rsidR="00696C4C" w:rsidRDefault="00696C4C" w:rsidP="00F153EB">
      <w:pPr>
        <w:spacing w:line="360" w:lineRule="auto"/>
        <w:jc w:val="both"/>
        <w:rPr>
          <w:rFonts w:ascii="Times New Roman" w:hAnsi="Times New Roman" w:cs="Times New Roman"/>
          <w:color w:val="000000" w:themeColor="text1"/>
        </w:rPr>
      </w:pPr>
    </w:p>
    <w:p w14:paraId="55A11173" w14:textId="77777777" w:rsidR="00696C4C" w:rsidRDefault="00696C4C" w:rsidP="00F153EB">
      <w:pPr>
        <w:spacing w:line="360" w:lineRule="auto"/>
        <w:jc w:val="both"/>
        <w:rPr>
          <w:rFonts w:ascii="Times New Roman" w:hAnsi="Times New Roman" w:cs="Times New Roman"/>
          <w:color w:val="000000" w:themeColor="text1"/>
        </w:rPr>
      </w:pPr>
    </w:p>
    <w:p w14:paraId="64D7090E" w14:textId="77777777" w:rsidR="00696C4C" w:rsidRPr="0029187A" w:rsidRDefault="00696C4C" w:rsidP="00F153EB">
      <w:pPr>
        <w:spacing w:line="360" w:lineRule="auto"/>
        <w:jc w:val="both"/>
        <w:rPr>
          <w:rFonts w:ascii="Times New Roman" w:hAnsi="Times New Roman" w:cs="Times New Roman"/>
          <w:color w:val="000000" w:themeColor="text1"/>
        </w:rPr>
      </w:pPr>
    </w:p>
    <w:p w14:paraId="506078C5" w14:textId="012ADD7C" w:rsidR="002570EA" w:rsidRPr="006F1C64" w:rsidRDefault="000A291B" w:rsidP="00485C05">
      <w:pPr>
        <w:pStyle w:val="Heading1"/>
        <w:spacing w:line="360" w:lineRule="auto"/>
        <w:rPr>
          <w:rFonts w:ascii="Times New Roman" w:hAnsi="Times New Roman" w:cs="Times New Roman"/>
          <w:b/>
          <w:bCs/>
          <w:color w:val="auto"/>
          <w:sz w:val="28"/>
          <w:szCs w:val="28"/>
        </w:rPr>
      </w:pPr>
      <w:bookmarkStart w:id="36" w:name="_Toc235960757"/>
      <w:r w:rsidRPr="006F1C64">
        <w:rPr>
          <w:rFonts w:ascii="Times New Roman" w:hAnsi="Times New Roman" w:cs="Times New Roman"/>
          <w:b/>
          <w:bCs/>
          <w:color w:val="auto"/>
          <w:sz w:val="28"/>
          <w:szCs w:val="28"/>
        </w:rPr>
        <w:lastRenderedPageBreak/>
        <w:t>7</w:t>
      </w:r>
      <w:r w:rsidR="002570EA" w:rsidRPr="006F1C64">
        <w:rPr>
          <w:rFonts w:ascii="Times New Roman" w:hAnsi="Times New Roman" w:cs="Times New Roman"/>
          <w:b/>
          <w:bCs/>
          <w:color w:val="auto"/>
          <w:sz w:val="28"/>
          <w:szCs w:val="28"/>
        </w:rPr>
        <w:t>. Conclusion</w:t>
      </w:r>
      <w:bookmarkEnd w:id="36"/>
    </w:p>
    <w:p w14:paraId="20060AE4" w14:textId="6A390173" w:rsidR="002570EA" w:rsidRPr="005F0947" w:rsidRDefault="002570EA" w:rsidP="00485C05">
      <w:pPr>
        <w:spacing w:line="360" w:lineRule="auto"/>
        <w:jc w:val="both"/>
        <w:rPr>
          <w:rFonts w:ascii="Times New Roman" w:hAnsi="Times New Roman" w:cs="Times New Roman"/>
          <w:color w:val="000000" w:themeColor="text1"/>
        </w:rPr>
      </w:pPr>
      <w:r w:rsidRPr="005F0947">
        <w:rPr>
          <w:rFonts w:ascii="Times New Roman" w:hAnsi="Times New Roman" w:cs="Times New Roman"/>
          <w:color w:val="000000" w:themeColor="text1"/>
        </w:rPr>
        <w:t xml:space="preserve">In this experiment, the performance of an orifice meter as a flow-measuring device was studied by comparing the theoretical discharge with the experimentally measured discharge </w:t>
      </w:r>
      <w:r w:rsidR="001C6DE7" w:rsidRPr="005F0947">
        <w:rPr>
          <w:rFonts w:ascii="Times New Roman" w:hAnsi="Times New Roman" w:cs="Times New Roman"/>
          <w:color w:val="000000" w:themeColor="text1"/>
        </w:rPr>
        <w:t xml:space="preserve">which is </w:t>
      </w:r>
      <w:r w:rsidRPr="005F0947">
        <w:rPr>
          <w:rFonts w:ascii="Times New Roman" w:hAnsi="Times New Roman" w:cs="Times New Roman"/>
          <w:color w:val="000000" w:themeColor="text1"/>
        </w:rPr>
        <w:t>obtained from volumetric measurements. The pressure head difference across the orifice was found to increase with an increase in flow rate</w:t>
      </w:r>
      <w:r w:rsidR="00CC3B61" w:rsidRPr="005F0947">
        <w:rPr>
          <w:rFonts w:ascii="Times New Roman" w:hAnsi="Times New Roman" w:cs="Times New Roman"/>
          <w:color w:val="000000" w:themeColor="text1"/>
        </w:rPr>
        <w:t xml:space="preserve"> and that</w:t>
      </w:r>
      <w:r w:rsidRPr="005F0947">
        <w:rPr>
          <w:rFonts w:ascii="Times New Roman" w:hAnsi="Times New Roman" w:cs="Times New Roman"/>
          <w:color w:val="000000" w:themeColor="text1"/>
        </w:rPr>
        <w:t xml:space="preserve"> </w:t>
      </w:r>
      <w:r w:rsidR="001F03EF" w:rsidRPr="005F0947">
        <w:rPr>
          <w:rFonts w:ascii="Times New Roman" w:hAnsi="Times New Roman" w:cs="Times New Roman"/>
          <w:color w:val="000000" w:themeColor="text1"/>
        </w:rPr>
        <w:t>shows</w:t>
      </w:r>
      <w:r w:rsidR="00336703" w:rsidRPr="005F0947">
        <w:rPr>
          <w:rFonts w:ascii="Times New Roman" w:hAnsi="Times New Roman" w:cs="Times New Roman"/>
          <w:color w:val="000000" w:themeColor="text1"/>
        </w:rPr>
        <w:t xml:space="preserve"> consistency</w:t>
      </w:r>
      <w:r w:rsidRPr="005F0947">
        <w:rPr>
          <w:rFonts w:ascii="Times New Roman" w:hAnsi="Times New Roman" w:cs="Times New Roman"/>
          <w:color w:val="000000" w:themeColor="text1"/>
        </w:rPr>
        <w:t xml:space="preserve"> with the theoretical relationship derived from Bernoulli’s equation and the continuity principle. From the experimental data, the coefficient of orifice was observed to remain approximately constant over the turbulent flow region, indicating that the orifice meter provides reliable results under such conditions.</w:t>
      </w:r>
    </w:p>
    <w:p w14:paraId="22DC80D5" w14:textId="1608CDA7" w:rsidR="002570EA" w:rsidRPr="005F0947" w:rsidRDefault="002570EA" w:rsidP="00485C05">
      <w:pPr>
        <w:spacing w:line="360" w:lineRule="auto"/>
        <w:jc w:val="both"/>
        <w:rPr>
          <w:rFonts w:ascii="Times New Roman" w:hAnsi="Times New Roman" w:cs="Times New Roman"/>
          <w:color w:val="000000" w:themeColor="text1"/>
        </w:rPr>
      </w:pPr>
      <w:r w:rsidRPr="005F0947">
        <w:rPr>
          <w:rFonts w:ascii="Times New Roman" w:hAnsi="Times New Roman" w:cs="Times New Roman"/>
          <w:color w:val="000000" w:themeColor="text1"/>
        </w:rPr>
        <w:t xml:space="preserve">The experimental discharge was generally lower than </w:t>
      </w:r>
      <w:proofErr w:type="gramStart"/>
      <w:r w:rsidRPr="005F0947">
        <w:rPr>
          <w:rFonts w:ascii="Times New Roman" w:hAnsi="Times New Roman" w:cs="Times New Roman"/>
          <w:color w:val="000000" w:themeColor="text1"/>
        </w:rPr>
        <w:t>the theoretical</w:t>
      </w:r>
      <w:proofErr w:type="gramEnd"/>
      <w:r w:rsidRPr="005F0947">
        <w:rPr>
          <w:rFonts w:ascii="Times New Roman" w:hAnsi="Times New Roman" w:cs="Times New Roman"/>
          <w:color w:val="000000" w:themeColor="text1"/>
        </w:rPr>
        <w:t xml:space="preserve"> discharge due to energy losses caused by friction, turbulence, and flow separation near the orifice plate. These deviations were accounted for by introducing the coefficient of orifice, which corrects the ideal flow equation for real fluid behavior. Minor d</w:t>
      </w:r>
      <w:r w:rsidR="007F2260" w:rsidRPr="005F0947">
        <w:rPr>
          <w:rFonts w:ascii="Times New Roman" w:hAnsi="Times New Roman" w:cs="Times New Roman"/>
          <w:color w:val="000000" w:themeColor="text1"/>
        </w:rPr>
        <w:t>eviations</w:t>
      </w:r>
      <w:r w:rsidRPr="005F0947">
        <w:rPr>
          <w:rFonts w:ascii="Times New Roman" w:hAnsi="Times New Roman" w:cs="Times New Roman"/>
          <w:color w:val="000000" w:themeColor="text1"/>
        </w:rPr>
        <w:t xml:space="preserve"> between theoretical and experimental values can be attributed to experimental uncertainties such as manometer reading errors, air bubbles in the pipeline, </w:t>
      </w:r>
      <w:r w:rsidR="007E5EB2" w:rsidRPr="005F0947">
        <w:rPr>
          <w:rFonts w:ascii="Times New Roman" w:hAnsi="Times New Roman" w:cs="Times New Roman"/>
          <w:color w:val="000000" w:themeColor="text1"/>
        </w:rPr>
        <w:t xml:space="preserve">and </w:t>
      </w:r>
      <w:r w:rsidRPr="005F0947">
        <w:rPr>
          <w:rFonts w:ascii="Times New Roman" w:hAnsi="Times New Roman" w:cs="Times New Roman"/>
          <w:color w:val="000000" w:themeColor="text1"/>
        </w:rPr>
        <w:t>fluctuations in flow rate.</w:t>
      </w:r>
    </w:p>
    <w:p w14:paraId="0047211B" w14:textId="046A2D66" w:rsidR="002570EA" w:rsidRPr="0029187A" w:rsidRDefault="002570EA" w:rsidP="00485C05">
      <w:pPr>
        <w:spacing w:line="360" w:lineRule="auto"/>
        <w:jc w:val="both"/>
        <w:rPr>
          <w:rFonts w:ascii="Times New Roman" w:hAnsi="Times New Roman" w:cs="Times New Roman"/>
          <w:color w:val="000000" w:themeColor="text1"/>
        </w:rPr>
      </w:pPr>
      <w:r w:rsidRPr="005F0947">
        <w:rPr>
          <w:rFonts w:ascii="Times New Roman" w:hAnsi="Times New Roman" w:cs="Times New Roman"/>
          <w:color w:val="000000" w:themeColor="text1"/>
        </w:rPr>
        <w:t>Overall, the experiment successfully demonstrated the working principle of an orifice meter and verified its suitability for measuring flow rate in pipelines, particularly in the turbulent flow regime. The results confirm that</w:t>
      </w:r>
      <w:r w:rsidR="007A446F" w:rsidRPr="005F0947">
        <w:rPr>
          <w:rFonts w:ascii="Times New Roman" w:hAnsi="Times New Roman" w:cs="Times New Roman"/>
          <w:color w:val="000000" w:themeColor="text1"/>
        </w:rPr>
        <w:t xml:space="preserve"> </w:t>
      </w:r>
      <w:r w:rsidRPr="005F0947">
        <w:rPr>
          <w:rFonts w:ascii="Times New Roman" w:hAnsi="Times New Roman" w:cs="Times New Roman"/>
          <w:color w:val="000000" w:themeColor="text1"/>
        </w:rPr>
        <w:t>after proper calibration the orifice meter can be used as a practical and economical device for flow measurement in engineering applications.</w:t>
      </w:r>
    </w:p>
    <w:p w14:paraId="3C105410" w14:textId="0C155C7B" w:rsidR="007B598A" w:rsidRPr="0029187A" w:rsidRDefault="007B598A" w:rsidP="00485C05">
      <w:pPr>
        <w:spacing w:line="360" w:lineRule="auto"/>
        <w:rPr>
          <w:rFonts w:ascii="Times New Roman" w:hAnsi="Times New Roman" w:cs="Times New Roman"/>
          <w:b/>
          <w:bCs/>
          <w:color w:val="000000" w:themeColor="text1"/>
          <w:sz w:val="28"/>
          <w:szCs w:val="28"/>
        </w:rPr>
      </w:pPr>
    </w:p>
    <w:p w14:paraId="6FF38955" w14:textId="77777777" w:rsidR="00E533E2" w:rsidRPr="0029187A" w:rsidRDefault="00E533E2" w:rsidP="00D15387">
      <w:pPr>
        <w:rPr>
          <w:rFonts w:ascii="Times New Roman" w:hAnsi="Times New Roman" w:cs="Times New Roman"/>
          <w:b/>
          <w:bCs/>
          <w:color w:val="000000" w:themeColor="text1"/>
          <w:sz w:val="28"/>
          <w:szCs w:val="28"/>
        </w:rPr>
      </w:pPr>
    </w:p>
    <w:p w14:paraId="2800784A" w14:textId="77777777" w:rsidR="00E533E2" w:rsidRPr="0029187A" w:rsidRDefault="00E533E2" w:rsidP="00D15387">
      <w:pPr>
        <w:rPr>
          <w:rFonts w:ascii="Times New Roman" w:hAnsi="Times New Roman" w:cs="Times New Roman"/>
          <w:b/>
          <w:bCs/>
          <w:color w:val="000000" w:themeColor="text1"/>
          <w:sz w:val="28"/>
          <w:szCs w:val="28"/>
        </w:rPr>
      </w:pPr>
    </w:p>
    <w:p w14:paraId="3FD5C030" w14:textId="77777777" w:rsidR="00E533E2" w:rsidRPr="0029187A" w:rsidRDefault="00E533E2" w:rsidP="00D15387">
      <w:pPr>
        <w:rPr>
          <w:rFonts w:ascii="Times New Roman" w:hAnsi="Times New Roman" w:cs="Times New Roman"/>
          <w:b/>
          <w:bCs/>
          <w:color w:val="000000" w:themeColor="text1"/>
          <w:sz w:val="28"/>
          <w:szCs w:val="28"/>
        </w:rPr>
      </w:pPr>
    </w:p>
    <w:p w14:paraId="1492122A" w14:textId="77777777" w:rsidR="00E533E2" w:rsidRPr="0029187A" w:rsidRDefault="00E533E2" w:rsidP="00D15387">
      <w:pPr>
        <w:rPr>
          <w:rFonts w:ascii="Times New Roman" w:hAnsi="Times New Roman" w:cs="Times New Roman"/>
          <w:b/>
          <w:bCs/>
          <w:color w:val="000000" w:themeColor="text1"/>
          <w:sz w:val="28"/>
          <w:szCs w:val="28"/>
        </w:rPr>
      </w:pPr>
    </w:p>
    <w:p w14:paraId="09B7028A" w14:textId="77777777" w:rsidR="00E533E2" w:rsidRPr="0029187A" w:rsidRDefault="00E533E2" w:rsidP="00D15387">
      <w:pPr>
        <w:rPr>
          <w:rFonts w:ascii="Times New Roman" w:hAnsi="Times New Roman" w:cs="Times New Roman"/>
          <w:b/>
          <w:bCs/>
          <w:color w:val="000000" w:themeColor="text1"/>
          <w:sz w:val="28"/>
          <w:szCs w:val="28"/>
        </w:rPr>
      </w:pPr>
    </w:p>
    <w:p w14:paraId="68042AF2" w14:textId="77777777" w:rsidR="00E533E2" w:rsidRPr="0029187A" w:rsidRDefault="00E533E2" w:rsidP="00D15387">
      <w:pPr>
        <w:rPr>
          <w:rFonts w:ascii="Times New Roman" w:hAnsi="Times New Roman" w:cs="Times New Roman"/>
          <w:b/>
          <w:bCs/>
          <w:color w:val="000000" w:themeColor="text1"/>
          <w:sz w:val="28"/>
          <w:szCs w:val="28"/>
        </w:rPr>
      </w:pPr>
    </w:p>
    <w:p w14:paraId="455A743B" w14:textId="77777777" w:rsidR="00E533E2" w:rsidRPr="0029187A" w:rsidRDefault="00E533E2" w:rsidP="00D15387">
      <w:pPr>
        <w:rPr>
          <w:rFonts w:ascii="Times New Roman" w:hAnsi="Times New Roman" w:cs="Times New Roman"/>
          <w:b/>
          <w:bCs/>
          <w:color w:val="000000" w:themeColor="text1"/>
          <w:sz w:val="28"/>
          <w:szCs w:val="28"/>
        </w:rPr>
      </w:pPr>
    </w:p>
    <w:p w14:paraId="7040B097" w14:textId="77777777" w:rsidR="00E533E2" w:rsidRDefault="00E533E2" w:rsidP="00D15387">
      <w:pPr>
        <w:rPr>
          <w:rFonts w:ascii="Times New Roman" w:hAnsi="Times New Roman" w:cs="Times New Roman"/>
          <w:b/>
          <w:bCs/>
          <w:color w:val="000000" w:themeColor="text1"/>
          <w:sz w:val="28"/>
          <w:szCs w:val="28"/>
        </w:rPr>
      </w:pPr>
    </w:p>
    <w:p w14:paraId="7ACA387E" w14:textId="77777777" w:rsidR="00847B7B" w:rsidRPr="0029187A" w:rsidRDefault="00847B7B" w:rsidP="00D15387">
      <w:pPr>
        <w:rPr>
          <w:rFonts w:ascii="Times New Roman" w:hAnsi="Times New Roman" w:cs="Times New Roman"/>
          <w:b/>
          <w:bCs/>
          <w:color w:val="000000" w:themeColor="text1"/>
          <w:sz w:val="28"/>
          <w:szCs w:val="28"/>
        </w:rPr>
      </w:pPr>
    </w:p>
    <w:bookmarkStart w:id="37" w:name="_Toc235960758" w:displacedByCustomXml="next"/>
    <w:sdt>
      <w:sdtPr>
        <w:rPr>
          <w:rFonts w:asciiTheme="minorHAnsi" w:eastAsiaTheme="minorHAnsi" w:hAnsiTheme="minorHAnsi" w:cstheme="minorBidi"/>
          <w:color w:val="000000" w:themeColor="text1"/>
          <w:sz w:val="24"/>
          <w:szCs w:val="24"/>
        </w:rPr>
        <w:id w:val="2116325813"/>
        <w:docPartObj>
          <w:docPartGallery w:val="Bibliographies"/>
          <w:docPartUnique/>
        </w:docPartObj>
      </w:sdtPr>
      <w:sdtEndPr/>
      <w:sdtContent>
        <w:p w14:paraId="72ED3F66" w14:textId="04314F25" w:rsidR="00D15387" w:rsidRPr="00F256E0" w:rsidRDefault="00D15387" w:rsidP="00485C05">
          <w:pPr>
            <w:pStyle w:val="Heading1"/>
            <w:spacing w:line="360" w:lineRule="auto"/>
            <w:rPr>
              <w:rFonts w:ascii="Times New Roman" w:eastAsiaTheme="minorHAnsi" w:hAnsi="Times New Roman" w:cs="Times New Roman"/>
              <w:color w:val="000000" w:themeColor="text1"/>
              <w:sz w:val="24"/>
              <w:szCs w:val="24"/>
            </w:rPr>
          </w:pPr>
          <w:r w:rsidRPr="00F256E0">
            <w:rPr>
              <w:rFonts w:ascii="Times New Roman" w:hAnsi="Times New Roman" w:cs="Times New Roman"/>
              <w:b/>
              <w:bCs/>
              <w:color w:val="000000" w:themeColor="text1"/>
              <w:sz w:val="28"/>
              <w:szCs w:val="28"/>
            </w:rPr>
            <w:t>References</w:t>
          </w:r>
          <w:bookmarkEnd w:id="37"/>
        </w:p>
        <w:sdt>
          <w:sdtPr>
            <w:rPr>
              <w:color w:val="000000" w:themeColor="text1"/>
            </w:rPr>
            <w:id w:val="-573587230"/>
            <w:bibliography/>
          </w:sdtPr>
          <w:sdtEndPr>
            <w:rPr>
              <w:rFonts w:ascii="Times New Roman" w:hAnsi="Times New Roman" w:cs="Times New Roman"/>
            </w:rPr>
          </w:sdtEndPr>
          <w:sdtContent>
            <w:p w14:paraId="45D014D4" w14:textId="77777777" w:rsidR="00485408" w:rsidRPr="00684F5D" w:rsidRDefault="00A87022" w:rsidP="00485C05">
              <w:pPr>
                <w:pStyle w:val="Bibliography"/>
                <w:spacing w:line="360" w:lineRule="auto"/>
                <w:rPr>
                  <w:rFonts w:ascii="Times New Roman" w:hAnsi="Times New Roman" w:cs="Times New Roman"/>
                </w:rPr>
              </w:pPr>
              <w:r w:rsidRPr="00684F5D">
                <w:rPr>
                  <w:rFonts w:ascii="Times New Roman" w:hAnsi="Times New Roman" w:cs="Times New Roman"/>
                  <w:color w:val="000000" w:themeColor="text1"/>
                </w:rPr>
                <w:fldChar w:fldCharType="begin"/>
              </w:r>
              <w:r w:rsidR="002761E7" w:rsidRPr="00684F5D">
                <w:rPr>
                  <w:rFonts w:ascii="Times New Roman" w:hAnsi="Times New Roman" w:cs="Times New Roman"/>
                  <w:color w:val="000000" w:themeColor="text1"/>
                </w:rPr>
                <w:instrText xml:space="preserve"> ADDIN ZOTERO_BIBL {"uncited":[],"omitted":[],"custom":[]} CSL_BIBLIOGRAPHY </w:instrText>
              </w:r>
              <w:r w:rsidRPr="00684F5D">
                <w:rPr>
                  <w:rFonts w:ascii="Times New Roman" w:hAnsi="Times New Roman" w:cs="Times New Roman"/>
                  <w:color w:val="000000" w:themeColor="text1"/>
                </w:rPr>
                <w:fldChar w:fldCharType="separate"/>
              </w:r>
              <w:r w:rsidR="00485408" w:rsidRPr="00684F5D">
                <w:rPr>
                  <w:rFonts w:ascii="Times New Roman" w:hAnsi="Times New Roman" w:cs="Times New Roman"/>
                </w:rPr>
                <w:t>[1]</w:t>
              </w:r>
              <w:r w:rsidR="00485408" w:rsidRPr="00684F5D">
                <w:rPr>
                  <w:rFonts w:ascii="Times New Roman" w:hAnsi="Times New Roman" w:cs="Times New Roman"/>
                </w:rPr>
                <w:tab/>
                <w:t>W. L. McCabe, J. C. Smith, and P. Harriott, Unit operations of chemical engineering, 7. ed., Internat. ed. in McGraw-Hill chemical engineering series. Boston, Mass.: McGraw-Hill Higher Education, 2005.</w:t>
              </w:r>
            </w:p>
            <w:p w14:paraId="5ABBE2A1" w14:textId="77777777" w:rsidR="00485408" w:rsidRPr="00684F5D" w:rsidRDefault="00485408" w:rsidP="00485C05">
              <w:pPr>
                <w:pStyle w:val="Bibliography"/>
                <w:spacing w:line="360" w:lineRule="auto"/>
                <w:rPr>
                  <w:rFonts w:ascii="Times New Roman" w:hAnsi="Times New Roman" w:cs="Times New Roman"/>
                </w:rPr>
              </w:pPr>
              <w:r w:rsidRPr="00684F5D">
                <w:rPr>
                  <w:rFonts w:ascii="Times New Roman" w:hAnsi="Times New Roman" w:cs="Times New Roman"/>
                </w:rPr>
                <w:t>[2]</w:t>
              </w:r>
              <w:r w:rsidRPr="00684F5D">
                <w:rPr>
                  <w:rFonts w:ascii="Times New Roman" w:hAnsi="Times New Roman" w:cs="Times New Roman"/>
                </w:rPr>
                <w:tab/>
                <w:t>E. Staff, “What is an Orifice Meter? - Instrumentation Tools,” Inst Tools. Accessed: Jul. 26, 2026. [Online]. Available: https://instrumentationtools.com/what-is-an-orifice-meter/</w:t>
              </w:r>
            </w:p>
            <w:p w14:paraId="74F21D9E" w14:textId="77777777" w:rsidR="00485408" w:rsidRPr="00684F5D" w:rsidRDefault="00485408" w:rsidP="00485C05">
              <w:pPr>
                <w:pStyle w:val="Bibliography"/>
                <w:spacing w:line="360" w:lineRule="auto"/>
                <w:rPr>
                  <w:rFonts w:ascii="Times New Roman" w:hAnsi="Times New Roman" w:cs="Times New Roman"/>
                </w:rPr>
              </w:pPr>
              <w:r w:rsidRPr="00684F5D">
                <w:rPr>
                  <w:rFonts w:ascii="Times New Roman" w:hAnsi="Times New Roman" w:cs="Times New Roman"/>
                </w:rPr>
                <w:t>[3]</w:t>
              </w:r>
              <w:r w:rsidRPr="00684F5D">
                <w:rPr>
                  <w:rFonts w:ascii="Times New Roman" w:hAnsi="Times New Roman" w:cs="Times New Roman"/>
                </w:rPr>
                <w:tab/>
                <w:t>R. W. Fox, P. J. Pritchard, A. T. McDonald, and J. C. Leylegian, Fluid mechanics, 8th ed., SI version. Hoboken, NJ: John Wiley, 2012.</w:t>
              </w:r>
            </w:p>
            <w:p w14:paraId="07671C28" w14:textId="77777777" w:rsidR="00485408" w:rsidRPr="00684F5D" w:rsidRDefault="00485408" w:rsidP="00485C05">
              <w:pPr>
                <w:pStyle w:val="Bibliography"/>
                <w:spacing w:line="360" w:lineRule="auto"/>
                <w:rPr>
                  <w:rFonts w:ascii="Times New Roman" w:hAnsi="Times New Roman" w:cs="Times New Roman"/>
                </w:rPr>
              </w:pPr>
              <w:r w:rsidRPr="00684F5D">
                <w:rPr>
                  <w:rFonts w:ascii="Times New Roman" w:hAnsi="Times New Roman" w:cs="Times New Roman"/>
                </w:rPr>
                <w:t>[4]</w:t>
              </w:r>
              <w:r w:rsidRPr="00684F5D">
                <w:rPr>
                  <w:rFonts w:ascii="Times New Roman" w:hAnsi="Times New Roman" w:cs="Times New Roman"/>
                </w:rPr>
                <w:tab/>
                <w:t>B. R. Munson, D. F. Young, and T. H. Okiishi, “Fundamentals of fluid mechanics. Hauptband,” 6., ed.International student version., New York, NY: Wiley, 2010.</w:t>
              </w:r>
            </w:p>
            <w:p w14:paraId="19AFD16C" w14:textId="77777777" w:rsidR="00485408" w:rsidRPr="00684F5D" w:rsidRDefault="00485408" w:rsidP="00485C05">
              <w:pPr>
                <w:pStyle w:val="Bibliography"/>
                <w:spacing w:line="360" w:lineRule="auto"/>
                <w:rPr>
                  <w:rFonts w:ascii="Times New Roman" w:hAnsi="Times New Roman" w:cs="Times New Roman"/>
                </w:rPr>
              </w:pPr>
              <w:r w:rsidRPr="00684F5D">
                <w:rPr>
                  <w:rFonts w:ascii="Times New Roman" w:hAnsi="Times New Roman" w:cs="Times New Roman"/>
                </w:rPr>
                <w:t>[5]</w:t>
              </w:r>
              <w:r w:rsidRPr="00684F5D">
                <w:rPr>
                  <w:rFonts w:ascii="Times New Roman" w:hAnsi="Times New Roman" w:cs="Times New Roman"/>
                </w:rPr>
                <w:tab/>
                <w:t>F. M. White, Fluid mechanics, 7. ed. in SI units. Singapore: McGraw-Hill, 2011.</w:t>
              </w:r>
            </w:p>
            <w:p w14:paraId="0901DA21" w14:textId="77777777" w:rsidR="00485408" w:rsidRPr="00684F5D" w:rsidRDefault="00485408" w:rsidP="00485C05">
              <w:pPr>
                <w:pStyle w:val="Bibliography"/>
                <w:spacing w:line="360" w:lineRule="auto"/>
                <w:rPr>
                  <w:rFonts w:ascii="Times New Roman" w:hAnsi="Times New Roman" w:cs="Times New Roman"/>
                </w:rPr>
              </w:pPr>
              <w:r w:rsidRPr="00684F5D">
                <w:rPr>
                  <w:rFonts w:ascii="Times New Roman" w:hAnsi="Times New Roman" w:cs="Times New Roman"/>
                </w:rPr>
                <w:t>[6]</w:t>
              </w:r>
              <w:r w:rsidRPr="00684F5D">
                <w:rPr>
                  <w:rFonts w:ascii="Times New Roman" w:hAnsi="Times New Roman" w:cs="Times New Roman"/>
                </w:rPr>
                <w:tab/>
                <w:t>R. H. Perry and D. W. Green, Eds., Perry’s chemical engineers’ handbook, 8. ed. New York, NY: McGraw-Hill, 2008.</w:t>
              </w:r>
            </w:p>
            <w:p w14:paraId="62683BBA" w14:textId="72EE0656" w:rsidR="00A87022" w:rsidRDefault="00A87022" w:rsidP="00485C05">
              <w:pPr>
                <w:spacing w:line="360" w:lineRule="auto"/>
              </w:pPr>
              <w:r w:rsidRPr="00684F5D">
                <w:rPr>
                  <w:rFonts w:ascii="Times New Roman" w:hAnsi="Times New Roman" w:cs="Times New Roman"/>
                  <w:color w:val="000000" w:themeColor="text1"/>
                </w:rPr>
                <w:fldChar w:fldCharType="end"/>
              </w:r>
            </w:p>
            <w:p w14:paraId="5307D631" w14:textId="3143F6A8" w:rsidR="00D15387" w:rsidRPr="0029187A" w:rsidRDefault="00A2501D" w:rsidP="00485C05">
              <w:pPr>
                <w:tabs>
                  <w:tab w:val="left" w:pos="6895"/>
                </w:tabs>
                <w:spacing w:line="360" w:lineRule="auto"/>
                <w:rPr>
                  <w:color w:val="000000" w:themeColor="text1"/>
                </w:rPr>
              </w:pPr>
            </w:p>
          </w:sdtContent>
        </w:sdt>
      </w:sdtContent>
    </w:sdt>
    <w:p w14:paraId="7EC6345C" w14:textId="491DF1C9" w:rsidR="00D81F5D" w:rsidRPr="0029187A" w:rsidRDefault="00D81F5D" w:rsidP="00412FF5">
      <w:pPr>
        <w:pStyle w:val="Heading1"/>
        <w:rPr>
          <w:rFonts w:ascii="Times New Roman" w:hAnsi="Times New Roman" w:cs="Times New Roman"/>
          <w:b/>
          <w:bCs/>
          <w:color w:val="000000" w:themeColor="text1"/>
          <w:sz w:val="28"/>
          <w:szCs w:val="28"/>
        </w:rPr>
      </w:pPr>
    </w:p>
    <w:p w14:paraId="3C65D389" w14:textId="77777777" w:rsidR="00B01560" w:rsidRDefault="00B01560" w:rsidP="00B01560">
      <w:pPr>
        <w:rPr>
          <w:color w:val="000000" w:themeColor="text1"/>
        </w:rPr>
      </w:pPr>
    </w:p>
    <w:p w14:paraId="2A6B1EAD" w14:textId="77777777" w:rsidR="00847B7B" w:rsidRDefault="00847B7B" w:rsidP="00B01560">
      <w:pPr>
        <w:rPr>
          <w:color w:val="000000" w:themeColor="text1"/>
        </w:rPr>
      </w:pPr>
    </w:p>
    <w:p w14:paraId="7826D901" w14:textId="77777777" w:rsidR="00847B7B" w:rsidRDefault="00847B7B" w:rsidP="00B01560">
      <w:pPr>
        <w:rPr>
          <w:color w:val="000000" w:themeColor="text1"/>
        </w:rPr>
      </w:pPr>
    </w:p>
    <w:p w14:paraId="60E6EAA6" w14:textId="77777777" w:rsidR="00847B7B" w:rsidRDefault="00847B7B" w:rsidP="00B01560">
      <w:pPr>
        <w:rPr>
          <w:color w:val="000000" w:themeColor="text1"/>
        </w:rPr>
      </w:pPr>
    </w:p>
    <w:p w14:paraId="79E71117" w14:textId="77777777" w:rsidR="00847B7B" w:rsidRDefault="00847B7B" w:rsidP="00B01560">
      <w:pPr>
        <w:rPr>
          <w:color w:val="000000" w:themeColor="text1"/>
        </w:rPr>
      </w:pPr>
    </w:p>
    <w:p w14:paraId="584F9A83" w14:textId="77777777" w:rsidR="00847B7B" w:rsidRDefault="00847B7B" w:rsidP="00B01560">
      <w:pPr>
        <w:rPr>
          <w:color w:val="000000" w:themeColor="text1"/>
        </w:rPr>
      </w:pPr>
    </w:p>
    <w:p w14:paraId="3E7A6EAD" w14:textId="77777777" w:rsidR="00847B7B" w:rsidRDefault="00847B7B" w:rsidP="00B01560">
      <w:pPr>
        <w:rPr>
          <w:color w:val="000000" w:themeColor="text1"/>
        </w:rPr>
      </w:pPr>
    </w:p>
    <w:p w14:paraId="1F388FB3" w14:textId="77777777" w:rsidR="002B4CC0" w:rsidRDefault="002B4CC0" w:rsidP="00B01560">
      <w:pPr>
        <w:rPr>
          <w:color w:val="000000" w:themeColor="text1"/>
        </w:rPr>
      </w:pPr>
    </w:p>
    <w:p w14:paraId="4C133EC5" w14:textId="77777777" w:rsidR="002B4CC0" w:rsidRDefault="002B4CC0" w:rsidP="00B01560">
      <w:pPr>
        <w:rPr>
          <w:color w:val="000000" w:themeColor="text1"/>
        </w:rPr>
      </w:pPr>
    </w:p>
    <w:p w14:paraId="739C8E0C" w14:textId="77777777" w:rsidR="002B4CC0" w:rsidRDefault="002B4CC0" w:rsidP="00B01560">
      <w:pPr>
        <w:rPr>
          <w:color w:val="000000" w:themeColor="text1"/>
        </w:rPr>
      </w:pPr>
    </w:p>
    <w:p w14:paraId="6E21A4EB" w14:textId="77777777" w:rsidR="002B4CC0" w:rsidRDefault="002B4CC0" w:rsidP="00B01560">
      <w:pPr>
        <w:rPr>
          <w:color w:val="000000" w:themeColor="text1"/>
        </w:rPr>
      </w:pPr>
    </w:p>
    <w:p w14:paraId="4A6EE4D7" w14:textId="77777777" w:rsidR="002B4CC0" w:rsidRDefault="002B4CC0" w:rsidP="00B01560">
      <w:pPr>
        <w:rPr>
          <w:color w:val="000000" w:themeColor="text1"/>
        </w:rPr>
      </w:pPr>
    </w:p>
    <w:p w14:paraId="436A8A68" w14:textId="0C6B51E3" w:rsidR="00024381" w:rsidRPr="0029187A" w:rsidRDefault="00412FF5" w:rsidP="00412FF5">
      <w:pPr>
        <w:pStyle w:val="Heading1"/>
        <w:rPr>
          <w:rFonts w:ascii="Times New Roman" w:hAnsi="Times New Roman" w:cs="Times New Roman"/>
          <w:b/>
          <w:bCs/>
          <w:color w:val="000000" w:themeColor="text1"/>
          <w:sz w:val="28"/>
          <w:szCs w:val="28"/>
        </w:rPr>
      </w:pPr>
      <w:bookmarkStart w:id="38" w:name="_Toc235960759"/>
      <w:r w:rsidRPr="0029187A">
        <w:rPr>
          <w:rFonts w:ascii="Times New Roman" w:hAnsi="Times New Roman" w:cs="Times New Roman"/>
          <w:b/>
          <w:bCs/>
          <w:color w:val="000000" w:themeColor="text1"/>
          <w:sz w:val="28"/>
          <w:szCs w:val="28"/>
        </w:rPr>
        <w:lastRenderedPageBreak/>
        <w:t>List of Symbols</w:t>
      </w:r>
      <w:bookmarkEnd w:id="38"/>
    </w:p>
    <w:p w14:paraId="7FEC6C0A" w14:textId="77777777" w:rsidR="00E533E2" w:rsidRPr="0029187A" w:rsidRDefault="00E533E2" w:rsidP="00E533E2">
      <w:pPr>
        <w:rPr>
          <w:color w:val="000000" w:themeColor="text1"/>
        </w:rPr>
      </w:pPr>
    </w:p>
    <w:tbl>
      <w:tblPr>
        <w:tblStyle w:val="TableGrid"/>
        <w:tblW w:w="8602" w:type="dxa"/>
        <w:jc w:val="center"/>
        <w:tblLook w:val="04A0" w:firstRow="1" w:lastRow="0" w:firstColumn="1" w:lastColumn="0" w:noHBand="0" w:noVBand="1"/>
      </w:tblPr>
      <w:tblGrid>
        <w:gridCol w:w="2313"/>
        <w:gridCol w:w="4122"/>
        <w:gridCol w:w="2167"/>
      </w:tblGrid>
      <w:tr w:rsidR="00B01560" w:rsidRPr="0029187A" w14:paraId="483B2732" w14:textId="77777777" w:rsidTr="00452C99">
        <w:trPr>
          <w:trHeight w:val="480"/>
          <w:jc w:val="center"/>
        </w:trPr>
        <w:tc>
          <w:tcPr>
            <w:tcW w:w="2313" w:type="dxa"/>
            <w:vAlign w:val="center"/>
          </w:tcPr>
          <w:p w14:paraId="745D6A97" w14:textId="12A1C999" w:rsidR="00B01560" w:rsidRPr="009424CC" w:rsidRDefault="00B01560" w:rsidP="00B01560">
            <w:pPr>
              <w:spacing w:line="360" w:lineRule="auto"/>
              <w:jc w:val="center"/>
              <w:rPr>
                <w:rFonts w:ascii="Times New Roman" w:hAnsi="Times New Roman" w:cs="Times New Roman"/>
                <w:b/>
                <w:bCs/>
                <w:color w:val="000000" w:themeColor="text1"/>
                <w:sz w:val="22"/>
                <w:szCs w:val="22"/>
              </w:rPr>
            </w:pPr>
            <w:r w:rsidRPr="009424CC">
              <w:rPr>
                <w:rFonts w:ascii="Times New Roman" w:hAnsi="Times New Roman" w:cs="Times New Roman"/>
                <w:b/>
                <w:bCs/>
                <w:color w:val="000000" w:themeColor="text1"/>
                <w:sz w:val="22"/>
                <w:szCs w:val="22"/>
              </w:rPr>
              <w:t>Symbol</w:t>
            </w:r>
          </w:p>
        </w:tc>
        <w:tc>
          <w:tcPr>
            <w:tcW w:w="4122" w:type="dxa"/>
            <w:vAlign w:val="center"/>
          </w:tcPr>
          <w:p w14:paraId="3ECF072F" w14:textId="64337391" w:rsidR="00B01560" w:rsidRPr="009424CC" w:rsidRDefault="00B01560" w:rsidP="00B01560">
            <w:pPr>
              <w:spacing w:line="360" w:lineRule="auto"/>
              <w:jc w:val="center"/>
              <w:rPr>
                <w:rFonts w:ascii="Times New Roman" w:hAnsi="Times New Roman" w:cs="Times New Roman"/>
                <w:b/>
                <w:bCs/>
                <w:color w:val="000000" w:themeColor="text1"/>
                <w:sz w:val="22"/>
                <w:szCs w:val="22"/>
              </w:rPr>
            </w:pPr>
            <w:r w:rsidRPr="009424CC">
              <w:rPr>
                <w:rFonts w:ascii="Times New Roman" w:hAnsi="Times New Roman" w:cs="Times New Roman"/>
                <w:b/>
                <w:bCs/>
                <w:color w:val="000000" w:themeColor="text1"/>
                <w:sz w:val="22"/>
                <w:szCs w:val="22"/>
              </w:rPr>
              <w:t>Meaning</w:t>
            </w:r>
          </w:p>
        </w:tc>
        <w:tc>
          <w:tcPr>
            <w:tcW w:w="2167" w:type="dxa"/>
            <w:vAlign w:val="center"/>
          </w:tcPr>
          <w:p w14:paraId="2753784F" w14:textId="2338BECF" w:rsidR="00B01560" w:rsidRPr="009424CC" w:rsidRDefault="00B01560" w:rsidP="00B01560">
            <w:pPr>
              <w:spacing w:line="360" w:lineRule="auto"/>
              <w:jc w:val="center"/>
              <w:rPr>
                <w:rFonts w:ascii="Times New Roman" w:hAnsi="Times New Roman" w:cs="Times New Roman"/>
                <w:b/>
                <w:bCs/>
                <w:color w:val="000000" w:themeColor="text1"/>
                <w:sz w:val="22"/>
                <w:szCs w:val="22"/>
              </w:rPr>
            </w:pPr>
            <w:r w:rsidRPr="009424CC">
              <w:rPr>
                <w:rFonts w:ascii="Times New Roman" w:hAnsi="Times New Roman" w:cs="Times New Roman"/>
                <w:b/>
                <w:bCs/>
                <w:color w:val="000000" w:themeColor="text1"/>
                <w:sz w:val="22"/>
                <w:szCs w:val="22"/>
              </w:rPr>
              <w:t>Unit (SI)</w:t>
            </w:r>
          </w:p>
        </w:tc>
      </w:tr>
      <w:tr w:rsidR="00B01560" w:rsidRPr="0029187A" w14:paraId="3393AE3C" w14:textId="77777777" w:rsidTr="00452C99">
        <w:trPr>
          <w:trHeight w:val="494"/>
          <w:jc w:val="center"/>
        </w:trPr>
        <w:tc>
          <w:tcPr>
            <w:tcW w:w="2313" w:type="dxa"/>
            <w:vAlign w:val="center"/>
          </w:tcPr>
          <w:p w14:paraId="205B815B" w14:textId="53F15573"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Q</w:t>
            </w:r>
          </w:p>
        </w:tc>
        <w:tc>
          <w:tcPr>
            <w:tcW w:w="4122" w:type="dxa"/>
            <w:vAlign w:val="center"/>
          </w:tcPr>
          <w:p w14:paraId="717E51E1" w14:textId="539F75A9"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Volumetric flow rate</w:t>
            </w:r>
          </w:p>
        </w:tc>
        <w:tc>
          <w:tcPr>
            <w:tcW w:w="2167" w:type="dxa"/>
            <w:vAlign w:val="center"/>
          </w:tcPr>
          <w:p w14:paraId="16180C11" w14:textId="08AE117A"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m³/s</w:t>
            </w:r>
          </w:p>
        </w:tc>
      </w:tr>
      <w:tr w:rsidR="00B01560" w:rsidRPr="0029187A" w14:paraId="7BA7368C" w14:textId="77777777" w:rsidTr="00452C99">
        <w:trPr>
          <w:trHeight w:val="480"/>
          <w:jc w:val="center"/>
        </w:trPr>
        <w:tc>
          <w:tcPr>
            <w:tcW w:w="2313" w:type="dxa"/>
            <w:vAlign w:val="center"/>
          </w:tcPr>
          <w:p w14:paraId="43900744" w14:textId="5E68DDCF" w:rsidR="00B01560" w:rsidRPr="00485C05" w:rsidRDefault="00B01560" w:rsidP="00B01560">
            <w:pPr>
              <w:spacing w:line="360" w:lineRule="auto"/>
              <w:jc w:val="center"/>
              <w:rPr>
                <w:rFonts w:ascii="Times New Roman" w:hAnsi="Times New Roman" w:cs="Times New Roman"/>
                <w:color w:val="000000" w:themeColor="text1"/>
                <w:sz w:val="22"/>
                <w:szCs w:val="22"/>
              </w:rPr>
            </w:pPr>
            <w:proofErr w:type="spellStart"/>
            <w:r w:rsidRPr="00485C05">
              <w:rPr>
                <w:rFonts w:ascii="Times New Roman" w:hAnsi="Times New Roman" w:cs="Times New Roman"/>
                <w:color w:val="000000" w:themeColor="text1"/>
                <w:sz w:val="22"/>
                <w:szCs w:val="22"/>
              </w:rPr>
              <w:t>Q</w:t>
            </w:r>
            <w:r w:rsidRPr="00485C05">
              <w:rPr>
                <w:rFonts w:ascii="Times New Roman" w:hAnsi="Times New Roman" w:cs="Times New Roman"/>
                <w:color w:val="000000" w:themeColor="text1"/>
                <w:sz w:val="22"/>
                <w:szCs w:val="22"/>
                <w:vertAlign w:val="subscript"/>
              </w:rPr>
              <w:t>exp</w:t>
            </w:r>
            <w:proofErr w:type="spellEnd"/>
          </w:p>
        </w:tc>
        <w:tc>
          <w:tcPr>
            <w:tcW w:w="4122" w:type="dxa"/>
            <w:vAlign w:val="center"/>
          </w:tcPr>
          <w:p w14:paraId="0773A2E2" w14:textId="2771B9ED"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Experimental volumetric flow rate</w:t>
            </w:r>
          </w:p>
        </w:tc>
        <w:tc>
          <w:tcPr>
            <w:tcW w:w="2167" w:type="dxa"/>
            <w:vAlign w:val="center"/>
          </w:tcPr>
          <w:p w14:paraId="7A3C7025" w14:textId="18E12CD8"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m³/s</w:t>
            </w:r>
          </w:p>
        </w:tc>
      </w:tr>
      <w:tr w:rsidR="00B01560" w:rsidRPr="0029187A" w14:paraId="4AD4E868" w14:textId="77777777" w:rsidTr="00452C99">
        <w:trPr>
          <w:trHeight w:val="480"/>
          <w:jc w:val="center"/>
        </w:trPr>
        <w:tc>
          <w:tcPr>
            <w:tcW w:w="2313" w:type="dxa"/>
            <w:vAlign w:val="center"/>
          </w:tcPr>
          <w:p w14:paraId="58E4837B" w14:textId="7812311A" w:rsidR="00B01560" w:rsidRPr="00485C05" w:rsidRDefault="00B01560" w:rsidP="00B01560">
            <w:pPr>
              <w:spacing w:line="360" w:lineRule="auto"/>
              <w:jc w:val="center"/>
              <w:rPr>
                <w:rFonts w:ascii="Times New Roman" w:hAnsi="Times New Roman" w:cs="Times New Roman"/>
                <w:color w:val="000000" w:themeColor="text1"/>
                <w:sz w:val="22"/>
                <w:szCs w:val="22"/>
              </w:rPr>
            </w:pPr>
            <w:proofErr w:type="spellStart"/>
            <w:r w:rsidRPr="00485C05">
              <w:rPr>
                <w:rFonts w:ascii="Times New Roman" w:hAnsi="Times New Roman" w:cs="Times New Roman"/>
                <w:color w:val="000000" w:themeColor="text1"/>
                <w:sz w:val="22"/>
                <w:szCs w:val="22"/>
              </w:rPr>
              <w:t>Q</w:t>
            </w:r>
            <w:r w:rsidRPr="00485C05">
              <w:rPr>
                <w:rFonts w:ascii="Times New Roman" w:hAnsi="Times New Roman" w:cs="Times New Roman"/>
                <w:color w:val="000000" w:themeColor="text1"/>
                <w:sz w:val="22"/>
                <w:szCs w:val="22"/>
                <w:vertAlign w:val="subscript"/>
              </w:rPr>
              <w:t>th</w:t>
            </w:r>
            <w:proofErr w:type="spellEnd"/>
          </w:p>
        </w:tc>
        <w:tc>
          <w:tcPr>
            <w:tcW w:w="4122" w:type="dxa"/>
            <w:vAlign w:val="center"/>
          </w:tcPr>
          <w:p w14:paraId="5194F1CE" w14:textId="50F6714B"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Theoretical volumetric flow rate</w:t>
            </w:r>
          </w:p>
        </w:tc>
        <w:tc>
          <w:tcPr>
            <w:tcW w:w="2167" w:type="dxa"/>
            <w:vAlign w:val="center"/>
          </w:tcPr>
          <w:p w14:paraId="5A0D49CB" w14:textId="118224CD"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m³/s</w:t>
            </w:r>
          </w:p>
        </w:tc>
      </w:tr>
      <w:tr w:rsidR="00B01560" w:rsidRPr="0029187A" w14:paraId="515EE205" w14:textId="77777777" w:rsidTr="00452C99">
        <w:trPr>
          <w:trHeight w:val="494"/>
          <w:jc w:val="center"/>
        </w:trPr>
        <w:tc>
          <w:tcPr>
            <w:tcW w:w="2313" w:type="dxa"/>
            <w:vAlign w:val="center"/>
          </w:tcPr>
          <w:p w14:paraId="64E4BAB1" w14:textId="751B3A27"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ΔH</w:t>
            </w:r>
          </w:p>
        </w:tc>
        <w:tc>
          <w:tcPr>
            <w:tcW w:w="4122" w:type="dxa"/>
            <w:vAlign w:val="center"/>
          </w:tcPr>
          <w:p w14:paraId="35DAFB22" w14:textId="19652CEE"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Pressure head difference across orifice</w:t>
            </w:r>
          </w:p>
        </w:tc>
        <w:tc>
          <w:tcPr>
            <w:tcW w:w="2167" w:type="dxa"/>
            <w:vAlign w:val="center"/>
          </w:tcPr>
          <w:p w14:paraId="2CE1113B" w14:textId="48CA8724"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m</w:t>
            </w:r>
          </w:p>
        </w:tc>
      </w:tr>
      <w:tr w:rsidR="00B01560" w:rsidRPr="0029187A" w14:paraId="0160004D" w14:textId="77777777" w:rsidTr="00452C99">
        <w:trPr>
          <w:trHeight w:val="480"/>
          <w:jc w:val="center"/>
        </w:trPr>
        <w:tc>
          <w:tcPr>
            <w:tcW w:w="2313" w:type="dxa"/>
            <w:vAlign w:val="center"/>
          </w:tcPr>
          <w:p w14:paraId="4011AEA3" w14:textId="3092F0F7"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Δh</w:t>
            </w:r>
          </w:p>
        </w:tc>
        <w:tc>
          <w:tcPr>
            <w:tcW w:w="4122" w:type="dxa"/>
            <w:vAlign w:val="center"/>
          </w:tcPr>
          <w:p w14:paraId="01656E5F" w14:textId="59796267"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Manometer reading difference</w:t>
            </w:r>
          </w:p>
        </w:tc>
        <w:tc>
          <w:tcPr>
            <w:tcW w:w="2167" w:type="dxa"/>
            <w:vAlign w:val="center"/>
          </w:tcPr>
          <w:p w14:paraId="2B47ED1B" w14:textId="1CAF5289"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m</w:t>
            </w:r>
          </w:p>
        </w:tc>
      </w:tr>
      <w:tr w:rsidR="00B01560" w:rsidRPr="0029187A" w14:paraId="64B5D39D" w14:textId="77777777" w:rsidTr="00452C99">
        <w:trPr>
          <w:trHeight w:val="480"/>
          <w:jc w:val="center"/>
        </w:trPr>
        <w:tc>
          <w:tcPr>
            <w:tcW w:w="2313" w:type="dxa"/>
            <w:vAlign w:val="center"/>
          </w:tcPr>
          <w:p w14:paraId="5AF840A2" w14:textId="103304E2"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A₀</w:t>
            </w:r>
          </w:p>
        </w:tc>
        <w:tc>
          <w:tcPr>
            <w:tcW w:w="4122" w:type="dxa"/>
            <w:vAlign w:val="center"/>
          </w:tcPr>
          <w:p w14:paraId="00D460F5" w14:textId="20C0EF3F"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Area of orifice</w:t>
            </w:r>
          </w:p>
        </w:tc>
        <w:tc>
          <w:tcPr>
            <w:tcW w:w="2167" w:type="dxa"/>
            <w:vAlign w:val="center"/>
          </w:tcPr>
          <w:p w14:paraId="6E985305" w14:textId="0CFE1F2D"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m²</w:t>
            </w:r>
          </w:p>
        </w:tc>
      </w:tr>
      <w:tr w:rsidR="00B01560" w:rsidRPr="0029187A" w14:paraId="2B174770" w14:textId="77777777" w:rsidTr="00452C99">
        <w:trPr>
          <w:trHeight w:val="494"/>
          <w:jc w:val="center"/>
        </w:trPr>
        <w:tc>
          <w:tcPr>
            <w:tcW w:w="2313" w:type="dxa"/>
            <w:vAlign w:val="center"/>
          </w:tcPr>
          <w:p w14:paraId="2E840986" w14:textId="104EFAB7"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A</w:t>
            </w:r>
          </w:p>
        </w:tc>
        <w:tc>
          <w:tcPr>
            <w:tcW w:w="4122" w:type="dxa"/>
            <w:vAlign w:val="center"/>
          </w:tcPr>
          <w:p w14:paraId="1A6E2B34" w14:textId="24A717F5"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Cross-sectional area of pipe</w:t>
            </w:r>
          </w:p>
        </w:tc>
        <w:tc>
          <w:tcPr>
            <w:tcW w:w="2167" w:type="dxa"/>
            <w:vAlign w:val="center"/>
          </w:tcPr>
          <w:p w14:paraId="0F7C3559" w14:textId="0BFEA6D1"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m²</w:t>
            </w:r>
          </w:p>
        </w:tc>
      </w:tr>
      <w:tr w:rsidR="00B01560" w:rsidRPr="0029187A" w14:paraId="2C8BCF17" w14:textId="77777777" w:rsidTr="00452C99">
        <w:trPr>
          <w:trHeight w:val="480"/>
          <w:jc w:val="center"/>
        </w:trPr>
        <w:tc>
          <w:tcPr>
            <w:tcW w:w="2313" w:type="dxa"/>
            <w:vAlign w:val="center"/>
          </w:tcPr>
          <w:p w14:paraId="371C5EB1" w14:textId="40F50331"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D₀</w:t>
            </w:r>
          </w:p>
        </w:tc>
        <w:tc>
          <w:tcPr>
            <w:tcW w:w="4122" w:type="dxa"/>
            <w:vAlign w:val="center"/>
          </w:tcPr>
          <w:p w14:paraId="56697F52" w14:textId="394EE433"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Diameter of orifice</w:t>
            </w:r>
          </w:p>
        </w:tc>
        <w:tc>
          <w:tcPr>
            <w:tcW w:w="2167" w:type="dxa"/>
            <w:vAlign w:val="center"/>
          </w:tcPr>
          <w:p w14:paraId="28465085" w14:textId="43524C82"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m</w:t>
            </w:r>
          </w:p>
        </w:tc>
      </w:tr>
      <w:tr w:rsidR="00B01560" w:rsidRPr="0029187A" w14:paraId="797213C7" w14:textId="77777777" w:rsidTr="00452C99">
        <w:trPr>
          <w:trHeight w:val="480"/>
          <w:jc w:val="center"/>
        </w:trPr>
        <w:tc>
          <w:tcPr>
            <w:tcW w:w="2313" w:type="dxa"/>
            <w:vAlign w:val="center"/>
          </w:tcPr>
          <w:p w14:paraId="0A9477DB" w14:textId="128837EF"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D</w:t>
            </w:r>
          </w:p>
        </w:tc>
        <w:tc>
          <w:tcPr>
            <w:tcW w:w="4122" w:type="dxa"/>
            <w:vAlign w:val="center"/>
          </w:tcPr>
          <w:p w14:paraId="7CC6BF82" w14:textId="22955C55"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Diameter of pipe</w:t>
            </w:r>
          </w:p>
        </w:tc>
        <w:tc>
          <w:tcPr>
            <w:tcW w:w="2167" w:type="dxa"/>
            <w:vAlign w:val="center"/>
          </w:tcPr>
          <w:p w14:paraId="6FADCBD8" w14:textId="474DF3FD"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m</w:t>
            </w:r>
          </w:p>
        </w:tc>
      </w:tr>
      <w:tr w:rsidR="00B01560" w:rsidRPr="0029187A" w14:paraId="62926981" w14:textId="77777777" w:rsidTr="00452C99">
        <w:trPr>
          <w:trHeight w:val="494"/>
          <w:jc w:val="center"/>
        </w:trPr>
        <w:tc>
          <w:tcPr>
            <w:tcW w:w="2313" w:type="dxa"/>
            <w:vAlign w:val="center"/>
          </w:tcPr>
          <w:p w14:paraId="286DB24E" w14:textId="0ED68A18"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v</w:t>
            </w:r>
          </w:p>
        </w:tc>
        <w:tc>
          <w:tcPr>
            <w:tcW w:w="4122" w:type="dxa"/>
            <w:vAlign w:val="center"/>
          </w:tcPr>
          <w:p w14:paraId="135E1B4D" w14:textId="5704009E"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Average velocity of fluid in pipe</w:t>
            </w:r>
          </w:p>
        </w:tc>
        <w:tc>
          <w:tcPr>
            <w:tcW w:w="2167" w:type="dxa"/>
            <w:vAlign w:val="center"/>
          </w:tcPr>
          <w:p w14:paraId="1C4A1EF5" w14:textId="149605CF"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m/s</w:t>
            </w:r>
          </w:p>
        </w:tc>
      </w:tr>
      <w:tr w:rsidR="00B01560" w:rsidRPr="0029187A" w14:paraId="72E27D5C" w14:textId="77777777" w:rsidTr="00452C99">
        <w:trPr>
          <w:trHeight w:val="480"/>
          <w:jc w:val="center"/>
        </w:trPr>
        <w:tc>
          <w:tcPr>
            <w:tcW w:w="2313" w:type="dxa"/>
            <w:vAlign w:val="center"/>
          </w:tcPr>
          <w:p w14:paraId="25E6652A" w14:textId="577C6C05"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C₀</w:t>
            </w:r>
          </w:p>
        </w:tc>
        <w:tc>
          <w:tcPr>
            <w:tcW w:w="4122" w:type="dxa"/>
            <w:vAlign w:val="center"/>
          </w:tcPr>
          <w:p w14:paraId="12C3B3EF" w14:textId="4F98A223"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Coefficient of orifice</w:t>
            </w:r>
          </w:p>
        </w:tc>
        <w:tc>
          <w:tcPr>
            <w:tcW w:w="2167" w:type="dxa"/>
            <w:vAlign w:val="center"/>
          </w:tcPr>
          <w:p w14:paraId="78DA89B9" w14:textId="5A6981F5"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 (dimensionless)</w:t>
            </w:r>
          </w:p>
        </w:tc>
      </w:tr>
      <w:tr w:rsidR="00B01560" w:rsidRPr="0029187A" w14:paraId="7A839437" w14:textId="77777777" w:rsidTr="00452C99">
        <w:trPr>
          <w:trHeight w:val="480"/>
          <w:jc w:val="center"/>
        </w:trPr>
        <w:tc>
          <w:tcPr>
            <w:tcW w:w="2313" w:type="dxa"/>
            <w:vAlign w:val="center"/>
          </w:tcPr>
          <w:p w14:paraId="75F015B3" w14:textId="5B48E996"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Re</w:t>
            </w:r>
          </w:p>
        </w:tc>
        <w:tc>
          <w:tcPr>
            <w:tcW w:w="4122" w:type="dxa"/>
            <w:vAlign w:val="center"/>
          </w:tcPr>
          <w:p w14:paraId="167D67CB" w14:textId="2D90F268"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Reynolds number</w:t>
            </w:r>
          </w:p>
        </w:tc>
        <w:tc>
          <w:tcPr>
            <w:tcW w:w="2167" w:type="dxa"/>
            <w:vAlign w:val="center"/>
          </w:tcPr>
          <w:p w14:paraId="6403A2A6" w14:textId="1CAB70D8"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 (dimensionless)</w:t>
            </w:r>
          </w:p>
        </w:tc>
      </w:tr>
      <w:tr w:rsidR="00B01560" w:rsidRPr="0029187A" w14:paraId="1A62652B" w14:textId="77777777" w:rsidTr="00452C99">
        <w:trPr>
          <w:trHeight w:val="494"/>
          <w:jc w:val="center"/>
        </w:trPr>
        <w:tc>
          <w:tcPr>
            <w:tcW w:w="2313" w:type="dxa"/>
            <w:vAlign w:val="center"/>
          </w:tcPr>
          <w:p w14:paraId="24DA00FC" w14:textId="1735FD4E"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ρ</w:t>
            </w:r>
          </w:p>
        </w:tc>
        <w:tc>
          <w:tcPr>
            <w:tcW w:w="4122" w:type="dxa"/>
            <w:vAlign w:val="center"/>
          </w:tcPr>
          <w:p w14:paraId="5A6498E4" w14:textId="2CB04385"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Density of fluid</w:t>
            </w:r>
          </w:p>
        </w:tc>
        <w:tc>
          <w:tcPr>
            <w:tcW w:w="2167" w:type="dxa"/>
            <w:vAlign w:val="center"/>
          </w:tcPr>
          <w:p w14:paraId="604A3865" w14:textId="7814C3F7"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kg/m³</w:t>
            </w:r>
          </w:p>
        </w:tc>
      </w:tr>
      <w:tr w:rsidR="00B01560" w:rsidRPr="0029187A" w14:paraId="0F18CDCD" w14:textId="77777777" w:rsidTr="00452C99">
        <w:trPr>
          <w:trHeight w:val="480"/>
          <w:jc w:val="center"/>
        </w:trPr>
        <w:tc>
          <w:tcPr>
            <w:tcW w:w="2313" w:type="dxa"/>
            <w:vAlign w:val="center"/>
          </w:tcPr>
          <w:p w14:paraId="4BCFDA5E" w14:textId="0D435CB3"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ρₘ</w:t>
            </w:r>
          </w:p>
        </w:tc>
        <w:tc>
          <w:tcPr>
            <w:tcW w:w="4122" w:type="dxa"/>
            <w:vAlign w:val="center"/>
          </w:tcPr>
          <w:p w14:paraId="7FF92761" w14:textId="4D712836"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Density of manometer fluid (CCl</w:t>
            </w:r>
            <w:r w:rsidR="00DD4D3A" w:rsidRPr="00485C05">
              <w:rPr>
                <w:rFonts w:ascii="Times New Roman" w:hAnsi="Times New Roman" w:cs="Times New Roman"/>
                <w:color w:val="000000" w:themeColor="text1"/>
                <w:sz w:val="22"/>
                <w:szCs w:val="22"/>
                <w:vertAlign w:val="subscript"/>
              </w:rPr>
              <w:t>4</w:t>
            </w:r>
            <w:r w:rsidRPr="00485C05">
              <w:rPr>
                <w:rFonts w:ascii="Times New Roman" w:hAnsi="Times New Roman" w:cs="Times New Roman"/>
                <w:color w:val="000000" w:themeColor="text1"/>
                <w:sz w:val="22"/>
                <w:szCs w:val="22"/>
              </w:rPr>
              <w:t>)</w:t>
            </w:r>
          </w:p>
        </w:tc>
        <w:tc>
          <w:tcPr>
            <w:tcW w:w="2167" w:type="dxa"/>
            <w:vAlign w:val="center"/>
          </w:tcPr>
          <w:p w14:paraId="1468AF46" w14:textId="4FAECF18"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kg/m³</w:t>
            </w:r>
          </w:p>
        </w:tc>
      </w:tr>
      <w:tr w:rsidR="00B01560" w:rsidRPr="0029187A" w14:paraId="064DA3D1" w14:textId="77777777" w:rsidTr="00452C99">
        <w:trPr>
          <w:trHeight w:val="480"/>
          <w:jc w:val="center"/>
        </w:trPr>
        <w:tc>
          <w:tcPr>
            <w:tcW w:w="2313" w:type="dxa"/>
            <w:vAlign w:val="center"/>
          </w:tcPr>
          <w:p w14:paraId="459BDBE2" w14:textId="6C47FDD1"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μ</w:t>
            </w:r>
          </w:p>
        </w:tc>
        <w:tc>
          <w:tcPr>
            <w:tcW w:w="4122" w:type="dxa"/>
            <w:vAlign w:val="center"/>
          </w:tcPr>
          <w:p w14:paraId="074F3F9A" w14:textId="03F247F9"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Dynamic viscosity of fluid</w:t>
            </w:r>
          </w:p>
        </w:tc>
        <w:tc>
          <w:tcPr>
            <w:tcW w:w="2167" w:type="dxa"/>
            <w:vAlign w:val="center"/>
          </w:tcPr>
          <w:p w14:paraId="0647A9E7" w14:textId="004BA902"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N·s/m²</w:t>
            </w:r>
          </w:p>
        </w:tc>
      </w:tr>
      <w:tr w:rsidR="00B01560" w:rsidRPr="0029187A" w14:paraId="157B1684" w14:textId="77777777" w:rsidTr="00452C99">
        <w:trPr>
          <w:trHeight w:val="494"/>
          <w:jc w:val="center"/>
        </w:trPr>
        <w:tc>
          <w:tcPr>
            <w:tcW w:w="2313" w:type="dxa"/>
            <w:vAlign w:val="center"/>
          </w:tcPr>
          <w:p w14:paraId="6B92326F" w14:textId="20E11D02"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g</w:t>
            </w:r>
          </w:p>
        </w:tc>
        <w:tc>
          <w:tcPr>
            <w:tcW w:w="4122" w:type="dxa"/>
            <w:vAlign w:val="center"/>
          </w:tcPr>
          <w:p w14:paraId="62A5BE4A" w14:textId="00BFC7E5"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Acceleration due to gravity</w:t>
            </w:r>
          </w:p>
        </w:tc>
        <w:tc>
          <w:tcPr>
            <w:tcW w:w="2167" w:type="dxa"/>
            <w:vAlign w:val="center"/>
          </w:tcPr>
          <w:p w14:paraId="0B82015D" w14:textId="719F6AAB"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m/s²</w:t>
            </w:r>
          </w:p>
        </w:tc>
      </w:tr>
      <w:tr w:rsidR="00B01560" w:rsidRPr="0029187A" w14:paraId="49545710" w14:textId="77777777" w:rsidTr="00452C99">
        <w:trPr>
          <w:trHeight w:val="480"/>
          <w:jc w:val="center"/>
        </w:trPr>
        <w:tc>
          <w:tcPr>
            <w:tcW w:w="2313" w:type="dxa"/>
            <w:vAlign w:val="center"/>
          </w:tcPr>
          <w:p w14:paraId="2E1B959A" w14:textId="7722A6B9"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V</w:t>
            </w:r>
          </w:p>
        </w:tc>
        <w:tc>
          <w:tcPr>
            <w:tcW w:w="4122" w:type="dxa"/>
            <w:vAlign w:val="center"/>
          </w:tcPr>
          <w:p w14:paraId="73471201" w14:textId="58645026"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Volume of collected fluid</w:t>
            </w:r>
          </w:p>
        </w:tc>
        <w:tc>
          <w:tcPr>
            <w:tcW w:w="2167" w:type="dxa"/>
            <w:vAlign w:val="center"/>
          </w:tcPr>
          <w:p w14:paraId="088AA122" w14:textId="0BCC2420"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m³</w:t>
            </w:r>
          </w:p>
        </w:tc>
      </w:tr>
      <w:tr w:rsidR="00B01560" w:rsidRPr="0029187A" w14:paraId="3750E809" w14:textId="77777777" w:rsidTr="00452C99">
        <w:trPr>
          <w:trHeight w:val="480"/>
          <w:jc w:val="center"/>
        </w:trPr>
        <w:tc>
          <w:tcPr>
            <w:tcW w:w="2313" w:type="dxa"/>
            <w:vAlign w:val="center"/>
          </w:tcPr>
          <w:p w14:paraId="439CE61E" w14:textId="0762EE9D"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t</w:t>
            </w:r>
          </w:p>
        </w:tc>
        <w:tc>
          <w:tcPr>
            <w:tcW w:w="4122" w:type="dxa"/>
            <w:vAlign w:val="center"/>
          </w:tcPr>
          <w:p w14:paraId="7534D68D" w14:textId="1B63A5F7"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Time interval for collection</w:t>
            </w:r>
          </w:p>
        </w:tc>
        <w:tc>
          <w:tcPr>
            <w:tcW w:w="2167" w:type="dxa"/>
            <w:vAlign w:val="center"/>
          </w:tcPr>
          <w:p w14:paraId="0717CE45" w14:textId="3192A72F"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s</w:t>
            </w:r>
          </w:p>
        </w:tc>
      </w:tr>
      <w:tr w:rsidR="00B01560" w:rsidRPr="0029187A" w14:paraId="4967AE14" w14:textId="77777777" w:rsidTr="00452C99">
        <w:trPr>
          <w:trHeight w:val="494"/>
          <w:jc w:val="center"/>
        </w:trPr>
        <w:tc>
          <w:tcPr>
            <w:tcW w:w="2313" w:type="dxa"/>
            <w:vAlign w:val="center"/>
          </w:tcPr>
          <w:p w14:paraId="35E2793C" w14:textId="7968A39F"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P₁</w:t>
            </w:r>
          </w:p>
        </w:tc>
        <w:tc>
          <w:tcPr>
            <w:tcW w:w="4122" w:type="dxa"/>
            <w:vAlign w:val="center"/>
          </w:tcPr>
          <w:p w14:paraId="4C51D614" w14:textId="58E2AE46"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Pressure at upstream section</w:t>
            </w:r>
          </w:p>
        </w:tc>
        <w:tc>
          <w:tcPr>
            <w:tcW w:w="2167" w:type="dxa"/>
            <w:vAlign w:val="center"/>
          </w:tcPr>
          <w:p w14:paraId="7A8E8A97" w14:textId="62247B75"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N/m²</w:t>
            </w:r>
          </w:p>
        </w:tc>
      </w:tr>
      <w:tr w:rsidR="00B01560" w:rsidRPr="0029187A" w14:paraId="624657D3" w14:textId="77777777" w:rsidTr="00452C99">
        <w:trPr>
          <w:trHeight w:val="480"/>
          <w:jc w:val="center"/>
        </w:trPr>
        <w:tc>
          <w:tcPr>
            <w:tcW w:w="2313" w:type="dxa"/>
            <w:vAlign w:val="center"/>
          </w:tcPr>
          <w:p w14:paraId="298E0C69" w14:textId="3E59F982"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P₂</w:t>
            </w:r>
          </w:p>
        </w:tc>
        <w:tc>
          <w:tcPr>
            <w:tcW w:w="4122" w:type="dxa"/>
            <w:vAlign w:val="center"/>
          </w:tcPr>
          <w:p w14:paraId="497ED523" w14:textId="0B44A074"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Pressure at downstream section</w:t>
            </w:r>
          </w:p>
        </w:tc>
        <w:tc>
          <w:tcPr>
            <w:tcW w:w="2167" w:type="dxa"/>
            <w:vAlign w:val="center"/>
          </w:tcPr>
          <w:p w14:paraId="21C37403" w14:textId="2CA118FD"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N/m²</w:t>
            </w:r>
          </w:p>
        </w:tc>
      </w:tr>
      <w:tr w:rsidR="00B01560" w:rsidRPr="0029187A" w14:paraId="11D34C89" w14:textId="77777777" w:rsidTr="00452C99">
        <w:trPr>
          <w:trHeight w:val="480"/>
          <w:jc w:val="center"/>
        </w:trPr>
        <w:tc>
          <w:tcPr>
            <w:tcW w:w="2313" w:type="dxa"/>
            <w:vAlign w:val="center"/>
          </w:tcPr>
          <w:p w14:paraId="3C63AB14" w14:textId="0C3813CB"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z₁</w:t>
            </w:r>
          </w:p>
        </w:tc>
        <w:tc>
          <w:tcPr>
            <w:tcW w:w="4122" w:type="dxa"/>
            <w:vAlign w:val="center"/>
          </w:tcPr>
          <w:p w14:paraId="56A70212" w14:textId="201DD9B5"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Elevation head at upstream section</w:t>
            </w:r>
          </w:p>
        </w:tc>
        <w:tc>
          <w:tcPr>
            <w:tcW w:w="2167" w:type="dxa"/>
            <w:vAlign w:val="center"/>
          </w:tcPr>
          <w:p w14:paraId="60074447" w14:textId="0C5250C7"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m</w:t>
            </w:r>
          </w:p>
        </w:tc>
      </w:tr>
      <w:tr w:rsidR="00B01560" w:rsidRPr="0029187A" w14:paraId="7E6A5F52" w14:textId="77777777" w:rsidTr="00452C99">
        <w:trPr>
          <w:trHeight w:val="480"/>
          <w:jc w:val="center"/>
        </w:trPr>
        <w:tc>
          <w:tcPr>
            <w:tcW w:w="2313" w:type="dxa"/>
            <w:vAlign w:val="center"/>
          </w:tcPr>
          <w:p w14:paraId="7D09F883" w14:textId="5E5C0027"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z₂</w:t>
            </w:r>
          </w:p>
        </w:tc>
        <w:tc>
          <w:tcPr>
            <w:tcW w:w="4122" w:type="dxa"/>
            <w:vAlign w:val="center"/>
          </w:tcPr>
          <w:p w14:paraId="028FBD18" w14:textId="3435BAF6"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Elevation head at downstream section</w:t>
            </w:r>
          </w:p>
        </w:tc>
        <w:tc>
          <w:tcPr>
            <w:tcW w:w="2167" w:type="dxa"/>
            <w:vAlign w:val="center"/>
          </w:tcPr>
          <w:p w14:paraId="5F55ECCD" w14:textId="4CF19ADD" w:rsidR="00B01560" w:rsidRPr="00485C05" w:rsidRDefault="00B01560" w:rsidP="00B01560">
            <w:pPr>
              <w:spacing w:line="360" w:lineRule="auto"/>
              <w:jc w:val="center"/>
              <w:rPr>
                <w:rFonts w:ascii="Times New Roman" w:hAnsi="Times New Roman" w:cs="Times New Roman"/>
                <w:color w:val="000000" w:themeColor="text1"/>
                <w:sz w:val="22"/>
                <w:szCs w:val="22"/>
              </w:rPr>
            </w:pPr>
            <w:r w:rsidRPr="00485C05">
              <w:rPr>
                <w:rFonts w:ascii="Times New Roman" w:hAnsi="Times New Roman" w:cs="Times New Roman"/>
                <w:color w:val="000000" w:themeColor="text1"/>
                <w:sz w:val="22"/>
                <w:szCs w:val="22"/>
              </w:rPr>
              <w:t>m</w:t>
            </w:r>
          </w:p>
        </w:tc>
      </w:tr>
    </w:tbl>
    <w:p w14:paraId="38D34ABF" w14:textId="77777777" w:rsidR="00D81F5D" w:rsidRPr="0029187A" w:rsidRDefault="00D81F5D" w:rsidP="00D81F5D">
      <w:pPr>
        <w:rPr>
          <w:color w:val="000000" w:themeColor="text1"/>
        </w:rPr>
      </w:pPr>
    </w:p>
    <w:p w14:paraId="292F3D61" w14:textId="77777777" w:rsidR="00161DB4" w:rsidRPr="0029187A" w:rsidRDefault="00161DB4" w:rsidP="003B1FDB">
      <w:pPr>
        <w:spacing w:line="360" w:lineRule="auto"/>
        <w:rPr>
          <w:rFonts w:ascii="Times New Roman" w:hAnsi="Times New Roman" w:cs="Times New Roman"/>
          <w:b/>
          <w:bCs/>
          <w:color w:val="000000" w:themeColor="text1"/>
          <w:sz w:val="28"/>
          <w:szCs w:val="28"/>
        </w:rPr>
      </w:pPr>
    </w:p>
    <w:p w14:paraId="79BF5DB5" w14:textId="7B0A369E" w:rsidR="002570EA" w:rsidRPr="0029187A" w:rsidRDefault="002570EA" w:rsidP="004440BF">
      <w:pPr>
        <w:pStyle w:val="Heading1"/>
        <w:spacing w:line="360" w:lineRule="auto"/>
        <w:rPr>
          <w:rFonts w:ascii="Times New Roman" w:hAnsi="Times New Roman" w:cs="Times New Roman"/>
          <w:b/>
          <w:bCs/>
          <w:color w:val="000000" w:themeColor="text1"/>
          <w:sz w:val="32"/>
          <w:szCs w:val="32"/>
        </w:rPr>
      </w:pPr>
      <w:bookmarkStart w:id="39" w:name="_Toc235960760"/>
      <w:r w:rsidRPr="0029187A">
        <w:rPr>
          <w:rFonts w:ascii="Times New Roman" w:hAnsi="Times New Roman" w:cs="Times New Roman"/>
          <w:b/>
          <w:bCs/>
          <w:color w:val="000000" w:themeColor="text1"/>
          <w:sz w:val="28"/>
          <w:szCs w:val="28"/>
        </w:rPr>
        <w:lastRenderedPageBreak/>
        <w:t>Appendi</w:t>
      </w:r>
      <w:r w:rsidR="00B46313">
        <w:rPr>
          <w:rFonts w:ascii="Times New Roman" w:hAnsi="Times New Roman" w:cs="Times New Roman"/>
          <w:b/>
          <w:bCs/>
          <w:color w:val="000000" w:themeColor="text1"/>
          <w:sz w:val="28"/>
          <w:szCs w:val="28"/>
        </w:rPr>
        <w:t>x</w:t>
      </w:r>
      <w:bookmarkEnd w:id="39"/>
    </w:p>
    <w:p w14:paraId="43E3BD6F" w14:textId="294B67EF" w:rsidR="002570EA" w:rsidRPr="0029187A" w:rsidRDefault="002570EA" w:rsidP="004440BF">
      <w:pPr>
        <w:spacing w:line="360" w:lineRule="auto"/>
        <w:rPr>
          <w:rFonts w:ascii="Times New Roman" w:hAnsi="Times New Roman" w:cs="Times New Roman"/>
          <w:b/>
          <w:bCs/>
          <w:color w:val="000000" w:themeColor="text1"/>
        </w:rPr>
      </w:pPr>
      <w:r w:rsidRPr="0029187A">
        <w:rPr>
          <w:rFonts w:ascii="Times New Roman" w:hAnsi="Times New Roman" w:cs="Times New Roman"/>
          <w:b/>
          <w:bCs/>
          <w:color w:val="000000" w:themeColor="text1"/>
        </w:rPr>
        <w:t xml:space="preserve">Sample Calculation for Observation No. </w:t>
      </w:r>
      <w:r w:rsidR="0029041D" w:rsidRPr="0029187A">
        <w:rPr>
          <w:rFonts w:ascii="Times New Roman" w:hAnsi="Times New Roman" w:cs="Times New Roman"/>
          <w:b/>
          <w:bCs/>
          <w:color w:val="000000" w:themeColor="text1"/>
        </w:rPr>
        <w:t>1</w:t>
      </w:r>
    </w:p>
    <w:p w14:paraId="12E7356D" w14:textId="6AA3FD09" w:rsidR="002570EA" w:rsidRPr="00485C05" w:rsidRDefault="002570EA" w:rsidP="00485C05">
      <w:pPr>
        <w:spacing w:line="360" w:lineRule="auto"/>
        <w:jc w:val="both"/>
        <w:rPr>
          <w:rFonts w:ascii="Times New Roman" w:hAnsi="Times New Roman" w:cs="Times New Roman"/>
          <w:color w:val="000000" w:themeColor="text1"/>
        </w:rPr>
      </w:pPr>
      <w:r w:rsidRPr="00485C05">
        <w:rPr>
          <w:rFonts w:ascii="Times New Roman" w:hAnsi="Times New Roman" w:cs="Times New Roman"/>
          <w:color w:val="000000" w:themeColor="text1"/>
        </w:rPr>
        <w:t>Density of water at 2</w:t>
      </w:r>
      <w:r w:rsidR="0029041D" w:rsidRPr="00485C05">
        <w:rPr>
          <w:rFonts w:ascii="Times New Roman" w:hAnsi="Times New Roman" w:cs="Times New Roman"/>
          <w:color w:val="000000" w:themeColor="text1"/>
        </w:rPr>
        <w:t>9</w:t>
      </w:r>
      <w:r w:rsidRPr="00485C05">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ρ</m:t>
            </m:r>
          </m:e>
          <m:sub>
            <m:r>
              <m:rPr>
                <m:sty m:val="p"/>
              </m:rPr>
              <w:rPr>
                <w:rFonts w:ascii="Cambria Math" w:hAnsi="Cambria Math" w:cs="Times New Roman"/>
                <w:color w:val="000000" w:themeColor="text1"/>
              </w:rPr>
              <m:t xml:space="preserve">w </m:t>
            </m:r>
          </m:sub>
        </m:sSub>
      </m:oMath>
      <w:r w:rsidRPr="00485C05">
        <w:rPr>
          <w:rFonts w:ascii="Times New Roman" w:hAnsi="Times New Roman" w:cs="Times New Roman"/>
          <w:color w:val="000000" w:themeColor="text1"/>
        </w:rPr>
        <w:t>= 995.</w:t>
      </w:r>
      <w:r w:rsidR="0029041D" w:rsidRPr="00485C05">
        <w:rPr>
          <w:rFonts w:ascii="Times New Roman" w:hAnsi="Times New Roman" w:cs="Times New Roman"/>
          <w:color w:val="000000" w:themeColor="text1"/>
        </w:rPr>
        <w:t>94</w:t>
      </w:r>
      <w:r w:rsidRPr="00485C05">
        <w:rPr>
          <w:rFonts w:ascii="Times New Roman" w:hAnsi="Times New Roman" w:cs="Times New Roman"/>
          <w:color w:val="000000" w:themeColor="text1"/>
        </w:rPr>
        <w:t xml:space="preserve"> kg/m</w:t>
      </w:r>
      <w:r w:rsidRPr="00485C05">
        <w:rPr>
          <w:rFonts w:ascii="Times New Roman" w:hAnsi="Times New Roman" w:cs="Times New Roman"/>
          <w:color w:val="000000" w:themeColor="text1"/>
          <w:vertAlign w:val="superscript"/>
        </w:rPr>
        <w:t>3</w:t>
      </w:r>
      <w:r w:rsidRPr="00485C05">
        <w:rPr>
          <w:rFonts w:ascii="Times New Roman" w:hAnsi="Times New Roman" w:cs="Times New Roman"/>
          <w:color w:val="000000" w:themeColor="text1"/>
        </w:rPr>
        <w:t xml:space="preserve"> </w:t>
      </w:r>
      <w:r w:rsidR="00485408" w:rsidRPr="00485C05">
        <w:rPr>
          <w:rFonts w:ascii="Times New Roman" w:hAnsi="Times New Roman" w:cs="Times New Roman"/>
          <w:color w:val="000000" w:themeColor="text1"/>
        </w:rPr>
        <w:fldChar w:fldCharType="begin"/>
      </w:r>
      <w:r w:rsidR="00485408" w:rsidRPr="00485C05">
        <w:rPr>
          <w:rFonts w:ascii="Times New Roman" w:hAnsi="Times New Roman" w:cs="Times New Roman"/>
          <w:color w:val="000000" w:themeColor="text1"/>
        </w:rPr>
        <w:instrText xml:space="preserve"> ADDIN ZOTERO_ITEM CSL_CITATION {"citationID":"MF5cDJE7","properties":{"unsorted":false,"formattedCitation":"[6]","plainCitation":"[6]","noteIndex":0},"citationItems":[{"id":11,"uris":["http://zotero.org/users/local/qMGGTFTG/items/3DJX5MLN"],"itemData":{"id":11,"type":"book","edition":"8. ed","ISBN":"978-0-07-142294-9","language":"eng","publisher":"McGraw-Hill","publisher-place":"New York, NY","source":"K10plus ISBN","title":"Perry's chemical engineers' handbook","editor":[{"family":"Perry","given":"Robert H."},{"family":"Green","given":"Don W."}],"issued":{"date-parts":[["2008"]]}}}],"schema":"https://github.com/citation-style-language/schema/raw/master/csl-citation.json"} </w:instrText>
      </w:r>
      <w:r w:rsidR="00485408" w:rsidRPr="00485C05">
        <w:rPr>
          <w:rFonts w:ascii="Times New Roman" w:hAnsi="Times New Roman" w:cs="Times New Roman"/>
          <w:color w:val="000000" w:themeColor="text1"/>
        </w:rPr>
        <w:fldChar w:fldCharType="separate"/>
      </w:r>
      <w:r w:rsidR="00485408" w:rsidRPr="00485C05">
        <w:rPr>
          <w:rFonts w:ascii="Times New Roman" w:hAnsi="Times New Roman" w:cs="Times New Roman"/>
        </w:rPr>
        <w:t>[6]</w:t>
      </w:r>
      <w:r w:rsidR="00485408" w:rsidRPr="00485C05">
        <w:rPr>
          <w:rFonts w:ascii="Times New Roman" w:hAnsi="Times New Roman" w:cs="Times New Roman"/>
          <w:color w:val="000000" w:themeColor="text1"/>
        </w:rPr>
        <w:fldChar w:fldCharType="end"/>
      </w:r>
    </w:p>
    <w:p w14:paraId="4AF951DE" w14:textId="041EAE74" w:rsidR="002570EA" w:rsidRPr="00485C05" w:rsidRDefault="002570EA" w:rsidP="00485C05">
      <w:pPr>
        <w:spacing w:line="360" w:lineRule="auto"/>
        <w:jc w:val="both"/>
        <w:rPr>
          <w:rFonts w:ascii="Times New Roman" w:hAnsi="Times New Roman" w:cs="Times New Roman"/>
          <w:color w:val="000000" w:themeColor="text1"/>
        </w:rPr>
      </w:pPr>
      <w:r w:rsidRPr="00485C05">
        <w:rPr>
          <w:rFonts w:ascii="Times New Roman" w:hAnsi="Times New Roman" w:cs="Times New Roman"/>
          <w:color w:val="000000" w:themeColor="text1"/>
        </w:rPr>
        <w:t>Viscosity of water at 26℃,</w:t>
      </w:r>
      <m:oMath>
        <m:r>
          <m:rPr>
            <m:sty m:val="p"/>
          </m:rPr>
          <w:rPr>
            <w:rFonts w:ascii="Cambria Math" w:hAnsi="Cambria Math" w:cs="Times New Roman"/>
            <w:color w:val="000000" w:themeColor="text1"/>
          </w:rPr>
          <m:t xml:space="preserve"> </m:t>
        </m:r>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μ</m:t>
            </m:r>
          </m:e>
          <m:sub>
            <m:r>
              <m:rPr>
                <m:sty m:val="p"/>
              </m:rPr>
              <w:rPr>
                <w:rFonts w:ascii="Cambria Math" w:hAnsi="Cambria Math" w:cs="Times New Roman"/>
                <w:color w:val="000000" w:themeColor="text1"/>
              </w:rPr>
              <m:t>w</m:t>
            </m:r>
          </m:sub>
        </m:sSub>
      </m:oMath>
      <w:r w:rsidRPr="00485C05">
        <w:rPr>
          <w:rFonts w:ascii="Times New Roman" w:hAnsi="Times New Roman" w:cs="Times New Roman"/>
          <w:color w:val="000000" w:themeColor="text1"/>
        </w:rPr>
        <w:t xml:space="preserve"> = 8.</w:t>
      </w:r>
      <w:r w:rsidR="0029041D" w:rsidRPr="00485C05">
        <w:rPr>
          <w:rFonts w:ascii="Times New Roman" w:hAnsi="Times New Roman" w:cs="Times New Roman"/>
          <w:color w:val="000000" w:themeColor="text1"/>
        </w:rPr>
        <w:t>142</w:t>
      </w:r>
      <m:oMath>
        <m:r>
          <m:rPr>
            <m:sty m:val="p"/>
          </m:rPr>
          <w:rPr>
            <w:rFonts w:ascii="Cambria Math" w:hAnsi="Cambria Math" w:cs="Times New Roman"/>
            <w:color w:val="000000" w:themeColor="text1"/>
          </w:rPr>
          <m:t xml:space="preserve"> ×</m:t>
        </m:r>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10</m:t>
            </m:r>
          </m:e>
          <m:sup>
            <m:r>
              <m:rPr>
                <m:sty m:val="p"/>
              </m:rPr>
              <w:rPr>
                <w:rFonts w:ascii="Cambria Math" w:hAnsi="Cambria Math" w:cs="Times New Roman"/>
                <w:color w:val="000000" w:themeColor="text1"/>
              </w:rPr>
              <m:t>-4</m:t>
            </m:r>
          </m:sup>
        </m:sSup>
      </m:oMath>
      <w:r w:rsidRPr="00485C05">
        <w:rPr>
          <w:rFonts w:ascii="Times New Roman" w:hAnsi="Times New Roman" w:cs="Times New Roman"/>
          <w:color w:val="000000" w:themeColor="text1"/>
        </w:rPr>
        <w:t xml:space="preserve"> Ns/m</w:t>
      </w:r>
      <w:r w:rsidRPr="00485C05">
        <w:rPr>
          <w:rFonts w:ascii="Times New Roman" w:hAnsi="Times New Roman" w:cs="Times New Roman"/>
          <w:color w:val="000000" w:themeColor="text1"/>
          <w:vertAlign w:val="superscript"/>
        </w:rPr>
        <w:t>2</w:t>
      </w:r>
      <w:r w:rsidRPr="00485C05">
        <w:rPr>
          <w:rFonts w:ascii="Times New Roman" w:hAnsi="Times New Roman" w:cs="Times New Roman"/>
          <w:color w:val="000000" w:themeColor="text1"/>
        </w:rPr>
        <w:t xml:space="preserve"> </w:t>
      </w:r>
      <w:sdt>
        <w:sdtPr>
          <w:rPr>
            <w:rFonts w:ascii="Times New Roman" w:hAnsi="Times New Roman" w:cs="Times New Roman"/>
            <w:color w:val="000000" w:themeColor="text1"/>
          </w:rPr>
          <w:id w:val="-959952725"/>
          <w:citation/>
        </w:sdtPr>
        <w:sdtEndPr/>
        <w:sdtContent>
          <w:r w:rsidR="006F1C64" w:rsidRPr="00485C05">
            <w:rPr>
              <w:rFonts w:ascii="Times New Roman" w:hAnsi="Times New Roman" w:cs="Times New Roman"/>
              <w:color w:val="000000" w:themeColor="text1"/>
            </w:rPr>
            <w:fldChar w:fldCharType="begin"/>
          </w:r>
          <w:r w:rsidR="006F1C64" w:rsidRPr="00485C05">
            <w:rPr>
              <w:rFonts w:ascii="Times New Roman" w:hAnsi="Times New Roman" w:cs="Times New Roman"/>
              <w:color w:val="000000" w:themeColor="text1"/>
            </w:rPr>
            <w:instrText xml:space="preserve"> CITATION JGP08 \l 1033 </w:instrText>
          </w:r>
          <w:r w:rsidR="006F1C64" w:rsidRPr="00485C05">
            <w:rPr>
              <w:rFonts w:ascii="Times New Roman" w:hAnsi="Times New Roman" w:cs="Times New Roman"/>
              <w:color w:val="000000" w:themeColor="text1"/>
            </w:rPr>
            <w:fldChar w:fldCharType="separate"/>
          </w:r>
          <w:r w:rsidR="00A56EE4" w:rsidRPr="00485C05">
            <w:rPr>
              <w:rFonts w:ascii="Times New Roman" w:hAnsi="Times New Roman" w:cs="Times New Roman"/>
              <w:noProof/>
              <w:color w:val="000000" w:themeColor="text1"/>
            </w:rPr>
            <w:t>[6]</w:t>
          </w:r>
          <w:r w:rsidR="006F1C64" w:rsidRPr="00485C05">
            <w:rPr>
              <w:rFonts w:ascii="Times New Roman" w:hAnsi="Times New Roman" w:cs="Times New Roman"/>
              <w:color w:val="000000" w:themeColor="text1"/>
            </w:rPr>
            <w:fldChar w:fldCharType="end"/>
          </w:r>
        </w:sdtContent>
      </w:sdt>
    </w:p>
    <w:p w14:paraId="59C67F1F" w14:textId="3B2C0049" w:rsidR="002570EA" w:rsidRPr="00485C05" w:rsidRDefault="002570EA" w:rsidP="00485C05">
      <w:pPr>
        <w:spacing w:line="360" w:lineRule="auto"/>
        <w:rPr>
          <w:rFonts w:ascii="Times New Roman" w:hAnsi="Times New Roman" w:cs="Times New Roman"/>
          <w:color w:val="000000" w:themeColor="text1"/>
        </w:rPr>
      </w:pPr>
      <w:r w:rsidRPr="00485C05">
        <w:rPr>
          <w:rFonts w:ascii="Times New Roman" w:hAnsi="Times New Roman" w:cs="Times New Roman"/>
          <w:color w:val="000000" w:themeColor="text1"/>
        </w:rPr>
        <w:t>Density of CCl</w:t>
      </w:r>
      <w:r w:rsidRPr="00485C05">
        <w:rPr>
          <w:rFonts w:ascii="Times New Roman" w:hAnsi="Times New Roman" w:cs="Times New Roman"/>
          <w:color w:val="000000" w:themeColor="text1"/>
          <w:vertAlign w:val="subscript"/>
        </w:rPr>
        <w:t>4</w:t>
      </w:r>
      <w:r w:rsidRPr="00485C05">
        <w:rPr>
          <w:rFonts w:ascii="Times New Roman" w:hAnsi="Times New Roman" w:cs="Times New Roman"/>
          <w:color w:val="000000" w:themeColor="text1"/>
        </w:rPr>
        <w:t xml:space="preserve"> at 21℃, </w:t>
      </w:r>
      <m:oMath>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ρ</m:t>
            </m:r>
          </m:e>
          <m:sub>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CCl</m:t>
                </m:r>
              </m:e>
              <m:sub>
                <m:r>
                  <m:rPr>
                    <m:sty m:val="p"/>
                  </m:rPr>
                  <w:rPr>
                    <w:rFonts w:ascii="Cambria Math" w:hAnsi="Cambria Math" w:cs="Times New Roman"/>
                    <w:color w:val="000000" w:themeColor="text1"/>
                  </w:rPr>
                  <m:t>4</m:t>
                </m:r>
              </m:sub>
            </m:sSub>
          </m:sub>
        </m:sSub>
      </m:oMath>
      <w:r w:rsidRPr="00485C05">
        <w:rPr>
          <w:rFonts w:ascii="Times New Roman" w:hAnsi="Times New Roman" w:cs="Times New Roman"/>
          <w:color w:val="000000" w:themeColor="text1"/>
        </w:rPr>
        <w:t xml:space="preserve"> = 15</w:t>
      </w:r>
      <w:r w:rsidR="0029041D" w:rsidRPr="00485C05">
        <w:rPr>
          <w:rFonts w:ascii="Times New Roman" w:hAnsi="Times New Roman" w:cs="Times New Roman"/>
          <w:color w:val="000000" w:themeColor="text1"/>
        </w:rPr>
        <w:t>77.4</w:t>
      </w:r>
      <w:r w:rsidRPr="00485C05">
        <w:rPr>
          <w:rFonts w:ascii="Times New Roman" w:hAnsi="Times New Roman" w:cs="Times New Roman"/>
          <w:color w:val="000000" w:themeColor="text1"/>
        </w:rPr>
        <w:t xml:space="preserve"> kg/m</w:t>
      </w:r>
      <w:r w:rsidRPr="00485C05">
        <w:rPr>
          <w:rFonts w:ascii="Times New Roman" w:hAnsi="Times New Roman" w:cs="Times New Roman"/>
          <w:color w:val="000000" w:themeColor="text1"/>
          <w:vertAlign w:val="superscript"/>
        </w:rPr>
        <w:t>3</w:t>
      </w:r>
      <w:r w:rsidRPr="00485C05">
        <w:rPr>
          <w:rFonts w:ascii="Times New Roman" w:hAnsi="Times New Roman" w:cs="Times New Roman"/>
          <w:color w:val="000000" w:themeColor="text1"/>
        </w:rPr>
        <w:t xml:space="preserve"> </w:t>
      </w:r>
      <w:sdt>
        <w:sdtPr>
          <w:rPr>
            <w:rFonts w:ascii="Times New Roman" w:hAnsi="Times New Roman" w:cs="Times New Roman"/>
            <w:color w:val="000000" w:themeColor="text1"/>
          </w:rPr>
          <w:id w:val="205761880"/>
          <w:citation/>
        </w:sdtPr>
        <w:sdtEndPr/>
        <w:sdtContent>
          <w:r w:rsidR="00CA0AA5" w:rsidRPr="00485C05">
            <w:rPr>
              <w:rFonts w:ascii="Times New Roman" w:hAnsi="Times New Roman" w:cs="Times New Roman"/>
              <w:color w:val="000000" w:themeColor="text1"/>
            </w:rPr>
            <w:fldChar w:fldCharType="begin"/>
          </w:r>
          <w:r w:rsidR="00CA0AA5" w:rsidRPr="00485C05">
            <w:rPr>
              <w:rFonts w:ascii="Times New Roman" w:hAnsi="Times New Roman" w:cs="Times New Roman"/>
              <w:color w:val="000000" w:themeColor="text1"/>
            </w:rPr>
            <w:instrText xml:space="preserve"> CITATION JGP08 \l 1033 </w:instrText>
          </w:r>
          <w:r w:rsidR="00CA0AA5" w:rsidRPr="00485C05">
            <w:rPr>
              <w:rFonts w:ascii="Times New Roman" w:hAnsi="Times New Roman" w:cs="Times New Roman"/>
              <w:color w:val="000000" w:themeColor="text1"/>
            </w:rPr>
            <w:fldChar w:fldCharType="separate"/>
          </w:r>
          <w:r w:rsidR="00A56EE4" w:rsidRPr="00485C05">
            <w:rPr>
              <w:rFonts w:ascii="Times New Roman" w:hAnsi="Times New Roman" w:cs="Times New Roman"/>
              <w:noProof/>
              <w:color w:val="000000" w:themeColor="text1"/>
            </w:rPr>
            <w:t>[6]</w:t>
          </w:r>
          <w:r w:rsidR="00CA0AA5" w:rsidRPr="00485C05">
            <w:rPr>
              <w:rFonts w:ascii="Times New Roman" w:hAnsi="Times New Roman" w:cs="Times New Roman"/>
              <w:color w:val="000000" w:themeColor="text1"/>
            </w:rPr>
            <w:fldChar w:fldCharType="end"/>
          </w:r>
        </w:sdtContent>
      </w:sdt>
    </w:p>
    <w:p w14:paraId="2F07C16C" w14:textId="77777777" w:rsidR="002570EA" w:rsidRPr="00485C05" w:rsidRDefault="002570EA" w:rsidP="00485C05">
      <w:pPr>
        <w:spacing w:line="360" w:lineRule="auto"/>
        <w:rPr>
          <w:rFonts w:ascii="Times New Roman" w:hAnsi="Times New Roman" w:cs="Times New Roman"/>
          <w:color w:val="000000" w:themeColor="text1"/>
        </w:rPr>
      </w:pPr>
      <w:r w:rsidRPr="00485C05">
        <w:rPr>
          <w:rFonts w:ascii="Times New Roman" w:hAnsi="Times New Roman" w:cs="Times New Roman"/>
          <w:color w:val="000000" w:themeColor="text1"/>
        </w:rPr>
        <w:t>Orifice Diameter, D</w:t>
      </w:r>
      <w:r w:rsidRPr="00485C05">
        <w:rPr>
          <w:rFonts w:ascii="Times New Roman" w:hAnsi="Times New Roman" w:cs="Times New Roman"/>
          <w:color w:val="000000" w:themeColor="text1"/>
          <w:vertAlign w:val="subscript"/>
        </w:rPr>
        <w:t>0</w:t>
      </w:r>
      <w:r w:rsidRPr="00485C05">
        <w:rPr>
          <w:rFonts w:ascii="Times New Roman" w:hAnsi="Times New Roman" w:cs="Times New Roman"/>
          <w:color w:val="000000" w:themeColor="text1"/>
        </w:rPr>
        <w:t xml:space="preserve"> = 1 inch = 0.0254 m</w:t>
      </w:r>
    </w:p>
    <w:p w14:paraId="57941B0F" w14:textId="77777777" w:rsidR="002570EA" w:rsidRPr="00485C05" w:rsidRDefault="002570EA" w:rsidP="00485C05">
      <w:pPr>
        <w:spacing w:line="360" w:lineRule="auto"/>
        <w:jc w:val="both"/>
        <w:rPr>
          <w:rFonts w:ascii="Times New Roman" w:hAnsi="Times New Roman" w:cs="Times New Roman"/>
          <w:color w:val="000000" w:themeColor="text1"/>
        </w:rPr>
      </w:pPr>
      <w:r w:rsidRPr="00485C05">
        <w:rPr>
          <w:rFonts w:ascii="Times New Roman" w:hAnsi="Times New Roman" w:cs="Times New Roman"/>
          <w:color w:val="000000" w:themeColor="text1"/>
        </w:rPr>
        <w:t>Pipe Diameter (Schedule No. 40), D = 2.067 inch = 0.0525 m</w:t>
      </w:r>
    </w:p>
    <w:p w14:paraId="67DEEB95" w14:textId="2C54A264" w:rsidR="002570EA" w:rsidRPr="00485C05" w:rsidRDefault="002570EA" w:rsidP="00485C05">
      <w:pPr>
        <w:spacing w:line="360" w:lineRule="auto"/>
        <w:jc w:val="both"/>
        <w:rPr>
          <w:rFonts w:ascii="Times New Roman" w:eastAsiaTheme="minorEastAsia" w:hAnsi="Times New Roman" w:cs="Times New Roman"/>
          <w:color w:val="000000" w:themeColor="text1"/>
        </w:rPr>
      </w:pPr>
      <w:r w:rsidRPr="00485C05">
        <w:rPr>
          <w:rFonts w:ascii="Times New Roman" w:hAnsi="Times New Roman" w:cs="Times New Roman"/>
          <w:color w:val="000000" w:themeColor="text1"/>
        </w:rPr>
        <w:t>Area of Orifice, A</w:t>
      </w:r>
      <w:r w:rsidRPr="00485C05">
        <w:rPr>
          <w:rFonts w:ascii="Times New Roman" w:hAnsi="Times New Roman" w:cs="Times New Roman"/>
          <w:color w:val="000000" w:themeColor="text1"/>
          <w:vertAlign w:val="subscript"/>
        </w:rPr>
        <w:t>0</w:t>
      </w:r>
      <w:r w:rsidRPr="00485C05">
        <w:rPr>
          <w:rFonts w:ascii="Times New Roman" w:hAnsi="Times New Roman" w:cs="Times New Roman"/>
          <w:color w:val="000000" w:themeColor="text1"/>
        </w:rPr>
        <w:t xml:space="preserve"> = </w:t>
      </w:r>
      <m:oMath>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 xml:space="preserve">π × </m:t>
            </m:r>
            <m:sSup>
              <m:sSupPr>
                <m:ctrlPr>
                  <w:rPr>
                    <w:rFonts w:ascii="Cambria Math" w:hAnsi="Cambria Math" w:cs="Times New Roman"/>
                    <w:color w:val="000000" w:themeColor="text1"/>
                  </w:rPr>
                </m:ctrlPr>
              </m:sSupPr>
              <m:e>
                <m:sSub>
                  <m:sSubPr>
                    <m:ctrlPr>
                      <w:rPr>
                        <w:rFonts w:ascii="Cambria Math" w:hAnsi="Cambria Math" w:cs="Times New Roman"/>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0</m:t>
                    </m:r>
                  </m:sub>
                </m:sSub>
              </m:e>
              <m:sup>
                <m:r>
                  <m:rPr>
                    <m:sty m:val="p"/>
                  </m:rPr>
                  <w:rPr>
                    <w:rFonts w:ascii="Cambria Math" w:hAnsi="Cambria Math" w:cs="Times New Roman"/>
                    <w:color w:val="000000" w:themeColor="text1"/>
                  </w:rPr>
                  <m:t>2</m:t>
                </m:r>
              </m:sup>
            </m:sSup>
          </m:num>
          <m:den>
            <m:r>
              <m:rPr>
                <m:sty m:val="p"/>
              </m:rPr>
              <w:rPr>
                <w:rFonts w:ascii="Cambria Math" w:hAnsi="Cambria Math" w:cs="Times New Roman"/>
                <w:color w:val="000000" w:themeColor="text1"/>
              </w:rPr>
              <m:t>4</m:t>
            </m:r>
          </m:den>
        </m:f>
      </m:oMath>
      <w:r w:rsidRPr="00485C05">
        <w:rPr>
          <w:rFonts w:ascii="Times New Roman" w:hAnsi="Times New Roman" w:cs="Times New Roman"/>
          <w:color w:val="000000" w:themeColor="text1"/>
        </w:rPr>
        <w:t xml:space="preserve">  = 5.067 </w:t>
      </w:r>
      <m:oMath>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10</m:t>
            </m:r>
          </m:e>
          <m:sup>
            <m:r>
              <m:rPr>
                <m:sty m:val="p"/>
              </m:rPr>
              <w:rPr>
                <w:rFonts w:ascii="Cambria Math" w:hAnsi="Cambria Math" w:cs="Times New Roman"/>
                <w:color w:val="000000" w:themeColor="text1"/>
              </w:rPr>
              <m:t>-4</m:t>
            </m:r>
          </m:sup>
        </m:sSup>
      </m:oMath>
      <w:r w:rsidRPr="00485C05">
        <w:rPr>
          <w:rFonts w:ascii="Times New Roman" w:eastAsiaTheme="minorEastAsia" w:hAnsi="Times New Roman" w:cs="Times New Roman"/>
          <w:color w:val="000000" w:themeColor="text1"/>
        </w:rPr>
        <w:t xml:space="preserve"> m</w:t>
      </w:r>
      <w:r w:rsidRPr="00485C05">
        <w:rPr>
          <w:rFonts w:ascii="Times New Roman" w:eastAsiaTheme="minorEastAsia" w:hAnsi="Times New Roman" w:cs="Times New Roman"/>
          <w:color w:val="000000" w:themeColor="text1"/>
          <w:vertAlign w:val="superscript"/>
        </w:rPr>
        <w:t>2</w:t>
      </w:r>
    </w:p>
    <w:p w14:paraId="6E00AADD" w14:textId="60D77C42" w:rsidR="002570EA" w:rsidRPr="00485C05" w:rsidRDefault="002570EA" w:rsidP="00485C05">
      <w:pPr>
        <w:spacing w:line="360" w:lineRule="auto"/>
        <w:jc w:val="both"/>
        <w:rPr>
          <w:rFonts w:ascii="Times New Roman" w:eastAsiaTheme="minorEastAsia" w:hAnsi="Times New Roman" w:cs="Times New Roman"/>
          <w:color w:val="000000" w:themeColor="text1"/>
          <w:vertAlign w:val="superscript"/>
        </w:rPr>
      </w:pPr>
      <w:r w:rsidRPr="00485C05">
        <w:rPr>
          <w:rFonts w:ascii="Times New Roman" w:hAnsi="Times New Roman" w:cs="Times New Roman"/>
          <w:color w:val="000000" w:themeColor="text1"/>
        </w:rPr>
        <w:t xml:space="preserve">Area of Pipe, A = </w:t>
      </w:r>
      <m:oMath>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 xml:space="preserve">π × </m:t>
            </m:r>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D</m:t>
                </m:r>
              </m:e>
              <m:sup>
                <m:r>
                  <m:rPr>
                    <m:sty m:val="p"/>
                  </m:rPr>
                  <w:rPr>
                    <w:rFonts w:ascii="Cambria Math" w:hAnsi="Cambria Math" w:cs="Times New Roman"/>
                    <w:color w:val="000000" w:themeColor="text1"/>
                  </w:rPr>
                  <m:t>2</m:t>
                </m:r>
              </m:sup>
            </m:sSup>
          </m:num>
          <m:den>
            <m:r>
              <m:rPr>
                <m:sty m:val="p"/>
              </m:rPr>
              <w:rPr>
                <w:rFonts w:ascii="Cambria Math" w:hAnsi="Cambria Math" w:cs="Times New Roman"/>
                <w:color w:val="000000" w:themeColor="text1"/>
              </w:rPr>
              <m:t>4</m:t>
            </m:r>
          </m:den>
        </m:f>
      </m:oMath>
      <w:r w:rsidRPr="00485C05">
        <w:rPr>
          <w:rFonts w:ascii="Times New Roman" w:hAnsi="Times New Roman" w:cs="Times New Roman"/>
          <w:color w:val="000000" w:themeColor="text1"/>
        </w:rPr>
        <w:t xml:space="preserve">  = 2.16 </w:t>
      </w:r>
      <m:oMath>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10</m:t>
            </m:r>
          </m:e>
          <m:sup>
            <m:r>
              <m:rPr>
                <m:sty m:val="p"/>
              </m:rPr>
              <w:rPr>
                <w:rFonts w:ascii="Cambria Math" w:hAnsi="Cambria Math" w:cs="Times New Roman"/>
                <w:color w:val="000000" w:themeColor="text1"/>
              </w:rPr>
              <m:t>-3</m:t>
            </m:r>
          </m:sup>
        </m:sSup>
      </m:oMath>
      <w:r w:rsidRPr="00485C05">
        <w:rPr>
          <w:rFonts w:ascii="Times New Roman" w:eastAsiaTheme="minorEastAsia" w:hAnsi="Times New Roman" w:cs="Times New Roman"/>
          <w:color w:val="000000" w:themeColor="text1"/>
        </w:rPr>
        <w:t xml:space="preserve"> m</w:t>
      </w:r>
      <w:r w:rsidRPr="00485C05">
        <w:rPr>
          <w:rFonts w:ascii="Times New Roman" w:eastAsiaTheme="minorEastAsia" w:hAnsi="Times New Roman" w:cs="Times New Roman"/>
          <w:color w:val="000000" w:themeColor="text1"/>
          <w:vertAlign w:val="superscript"/>
        </w:rPr>
        <w:t>2</w:t>
      </w:r>
    </w:p>
    <w:p w14:paraId="2AA7C42B" w14:textId="37154A8B" w:rsidR="002570EA" w:rsidRPr="00485C05" w:rsidRDefault="002570EA" w:rsidP="00485C05">
      <w:pPr>
        <w:spacing w:line="360" w:lineRule="auto"/>
        <w:rPr>
          <w:rFonts w:ascii="Times New Roman" w:hAnsi="Times New Roman" w:cs="Times New Roman"/>
          <w:color w:val="000000" w:themeColor="text1"/>
        </w:rPr>
      </w:pPr>
      <w:r w:rsidRPr="00485C05">
        <w:rPr>
          <w:rFonts w:ascii="Times New Roman" w:hAnsi="Times New Roman" w:cs="Times New Roman"/>
          <w:color w:val="000000" w:themeColor="text1"/>
        </w:rPr>
        <w:t xml:space="preserve">Volume of water, V = </w:t>
      </w:r>
      <w:r w:rsidR="0029041D" w:rsidRPr="00485C05">
        <w:rPr>
          <w:rFonts w:ascii="Times New Roman" w:hAnsi="Times New Roman" w:cs="Times New Roman"/>
          <w:color w:val="000000" w:themeColor="text1"/>
        </w:rPr>
        <w:t>10</w:t>
      </w:r>
      <w:r w:rsidRPr="00485C05">
        <w:rPr>
          <w:rFonts w:ascii="Times New Roman" w:hAnsi="Times New Roman" w:cs="Times New Roman"/>
          <w:color w:val="000000" w:themeColor="text1"/>
        </w:rPr>
        <w:t xml:space="preserve">.0 </w:t>
      </w:r>
      <m:oMath>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×10</m:t>
            </m:r>
          </m:e>
          <m:sup>
            <m:r>
              <m:rPr>
                <m:sty m:val="p"/>
              </m:rPr>
              <w:rPr>
                <w:rFonts w:ascii="Cambria Math" w:hAnsi="Cambria Math" w:cs="Times New Roman"/>
                <w:color w:val="000000" w:themeColor="text1"/>
              </w:rPr>
              <m:t>-3</m:t>
            </m:r>
          </m:sup>
        </m:sSup>
      </m:oMath>
      <w:r w:rsidRPr="00485C05">
        <w:rPr>
          <w:rFonts w:ascii="Times New Roman" w:eastAsiaTheme="minorEastAsia" w:hAnsi="Times New Roman" w:cs="Times New Roman"/>
          <w:color w:val="000000" w:themeColor="text1"/>
        </w:rPr>
        <w:t>m</w:t>
      </w:r>
      <w:r w:rsidRPr="00485C05">
        <w:rPr>
          <w:rFonts w:ascii="Times New Roman" w:eastAsiaTheme="minorEastAsia" w:hAnsi="Times New Roman" w:cs="Times New Roman"/>
          <w:color w:val="000000" w:themeColor="text1"/>
          <w:vertAlign w:val="superscript"/>
        </w:rPr>
        <w:t>3</w:t>
      </w:r>
    </w:p>
    <w:p w14:paraId="011D5E0C" w14:textId="0582124F" w:rsidR="002570EA" w:rsidRPr="00485C05" w:rsidRDefault="002570EA" w:rsidP="00485C05">
      <w:pPr>
        <w:spacing w:line="360" w:lineRule="auto"/>
        <w:jc w:val="both"/>
        <w:rPr>
          <w:rFonts w:ascii="Times New Roman" w:hAnsi="Times New Roman" w:cs="Times New Roman"/>
          <w:color w:val="000000" w:themeColor="text1"/>
        </w:rPr>
      </w:pPr>
      <w:r w:rsidRPr="00485C05">
        <w:rPr>
          <w:rFonts w:ascii="Times New Roman" w:hAnsi="Times New Roman" w:cs="Times New Roman"/>
          <w:color w:val="000000" w:themeColor="text1"/>
        </w:rPr>
        <w:t xml:space="preserve">Time </w:t>
      </w:r>
      <w:r w:rsidR="0029041D" w:rsidRPr="00485C05">
        <w:rPr>
          <w:rFonts w:ascii="Times New Roman" w:hAnsi="Times New Roman" w:cs="Times New Roman"/>
          <w:color w:val="000000" w:themeColor="text1"/>
        </w:rPr>
        <w:t>taken</w:t>
      </w:r>
      <w:r w:rsidRPr="00485C05">
        <w:rPr>
          <w:rFonts w:ascii="Times New Roman" w:hAnsi="Times New Roman" w:cs="Times New Roman"/>
          <w:color w:val="000000" w:themeColor="text1"/>
        </w:rPr>
        <w:t xml:space="preserve">, t = </w:t>
      </w:r>
      <w:r w:rsidR="0029041D" w:rsidRPr="00485C05">
        <w:rPr>
          <w:rFonts w:ascii="Times New Roman" w:hAnsi="Times New Roman" w:cs="Times New Roman"/>
          <w:color w:val="000000" w:themeColor="text1"/>
        </w:rPr>
        <w:t>35.41</w:t>
      </w:r>
      <w:r w:rsidRPr="00485C05">
        <w:rPr>
          <w:rFonts w:ascii="Times New Roman" w:hAnsi="Times New Roman" w:cs="Times New Roman"/>
          <w:color w:val="000000" w:themeColor="text1"/>
        </w:rPr>
        <w:t xml:space="preserve"> s</w:t>
      </w:r>
    </w:p>
    <w:p w14:paraId="5EAD9D38" w14:textId="3B71065C" w:rsidR="002570EA" w:rsidRPr="00485C05" w:rsidRDefault="002570EA" w:rsidP="00485C05">
      <w:pPr>
        <w:spacing w:line="360" w:lineRule="auto"/>
        <w:jc w:val="both"/>
        <w:rPr>
          <w:rFonts w:ascii="Times New Roman" w:hAnsi="Times New Roman" w:cs="Times New Roman"/>
          <w:color w:val="000000" w:themeColor="text1"/>
        </w:rPr>
      </w:pPr>
      <w:r w:rsidRPr="00485C05">
        <w:rPr>
          <w:rFonts w:ascii="Times New Roman" w:hAnsi="Times New Roman" w:cs="Times New Roman"/>
          <w:color w:val="000000" w:themeColor="text1"/>
        </w:rPr>
        <w:t xml:space="preserve">Experimental Volumetric Flow rate of water, </w:t>
      </w:r>
      <w:proofErr w:type="gramStart"/>
      <w:r w:rsidRPr="00485C05">
        <w:rPr>
          <w:rFonts w:ascii="Times New Roman" w:hAnsi="Times New Roman" w:cs="Times New Roman"/>
          <w:color w:val="000000" w:themeColor="text1"/>
        </w:rPr>
        <w:t>Q</w:t>
      </w:r>
      <w:r w:rsidR="0029041D" w:rsidRPr="00485C05">
        <w:rPr>
          <w:rFonts w:ascii="Times New Roman" w:hAnsi="Times New Roman" w:cs="Times New Roman"/>
          <w:color w:val="000000" w:themeColor="text1"/>
          <w:vertAlign w:val="subscript"/>
        </w:rPr>
        <w:t xml:space="preserve"> </w:t>
      </w:r>
      <w:r w:rsidRPr="00485C05">
        <w:rPr>
          <w:rFonts w:ascii="Times New Roman" w:hAnsi="Times New Roman" w:cs="Times New Roman"/>
          <w:color w:val="000000" w:themeColor="text1"/>
          <w:vertAlign w:val="subscript"/>
        </w:rPr>
        <w:t xml:space="preserve"> </w:t>
      </w:r>
      <w:r w:rsidRPr="00485C05">
        <w:rPr>
          <w:rFonts w:ascii="Times New Roman" w:hAnsi="Times New Roman" w:cs="Times New Roman"/>
          <w:color w:val="000000" w:themeColor="text1"/>
        </w:rPr>
        <w:t>=</w:t>
      </w:r>
      <w:proofErr w:type="gramEnd"/>
      <w:r w:rsidRPr="00485C05">
        <w:rPr>
          <w:rFonts w:ascii="Times New Roman" w:hAnsi="Times New Roman" w:cs="Times New Roman"/>
          <w:color w:val="000000" w:themeColor="text1"/>
        </w:rPr>
        <w:t xml:space="preserve"> </w:t>
      </w:r>
      <m:oMath>
        <m:f>
          <m:fPr>
            <m:ctrlPr>
              <w:rPr>
                <w:rFonts w:ascii="Cambria Math" w:hAnsi="Cambria Math" w:cs="Times New Roman"/>
                <w:i/>
                <w:color w:val="000000" w:themeColor="text1"/>
              </w:rPr>
            </m:ctrlPr>
          </m:fPr>
          <m:num>
            <m:r>
              <w:rPr>
                <w:rFonts w:ascii="Cambria Math" w:hAnsi="Cambria Math" w:cs="Times New Roman"/>
                <w:color w:val="000000" w:themeColor="text1"/>
              </w:rPr>
              <m:t>V</m:t>
            </m:r>
          </m:num>
          <m:den>
            <m:r>
              <w:rPr>
                <w:rFonts w:ascii="Cambria Math" w:hAnsi="Cambria Math" w:cs="Times New Roman"/>
                <w:color w:val="000000" w:themeColor="text1"/>
              </w:rPr>
              <m:t>t</m:t>
            </m:r>
          </m:den>
        </m:f>
      </m:oMath>
      <w:r w:rsidRPr="00485C05">
        <w:rPr>
          <w:rFonts w:ascii="Times New Roman" w:eastAsiaTheme="minorEastAsia" w:hAnsi="Times New Roman" w:cs="Times New Roman"/>
          <w:color w:val="000000" w:themeColor="text1"/>
        </w:rPr>
        <w:t xml:space="preserve"> = </w:t>
      </w:r>
      <w:r w:rsidR="0029041D" w:rsidRPr="00485C05">
        <w:rPr>
          <w:rFonts w:ascii="Times New Roman" w:hAnsi="Times New Roman" w:cs="Times New Roman"/>
          <w:color w:val="000000" w:themeColor="text1"/>
        </w:rPr>
        <w:t>2.824</w:t>
      </w:r>
      <w:r w:rsidRPr="00485C05">
        <w:rPr>
          <w:rFonts w:ascii="Times New Roman" w:hAnsi="Times New Roman" w:cs="Times New Roman"/>
          <w:color w:val="000000" w:themeColor="text1"/>
        </w:rPr>
        <w:t xml:space="preserve"> </w:t>
      </w:r>
      <m:oMath>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×10</m:t>
            </m:r>
          </m:e>
          <m:sup>
            <m:r>
              <m:rPr>
                <m:sty m:val="p"/>
              </m:rPr>
              <w:rPr>
                <w:rFonts w:ascii="Cambria Math" w:hAnsi="Cambria Math" w:cs="Times New Roman"/>
                <w:color w:val="000000" w:themeColor="text1"/>
              </w:rPr>
              <m:t>-4</m:t>
            </m:r>
          </m:sup>
        </m:sSup>
        <m:r>
          <m:rPr>
            <m:sty m:val="p"/>
          </m:rPr>
          <w:rPr>
            <w:rFonts w:ascii="Cambria Math" w:hAnsi="Cambria Math" w:cs="Times New Roman"/>
            <w:color w:val="000000" w:themeColor="text1"/>
          </w:rPr>
          <m:t xml:space="preserve">  </m:t>
        </m:r>
      </m:oMath>
      <w:r w:rsidRPr="00485C05">
        <w:rPr>
          <w:rFonts w:ascii="Times New Roman" w:eastAsiaTheme="minorEastAsia" w:hAnsi="Times New Roman" w:cs="Times New Roman"/>
          <w:color w:val="000000" w:themeColor="text1"/>
        </w:rPr>
        <w:t>m</w:t>
      </w:r>
      <w:r w:rsidRPr="00485C05">
        <w:rPr>
          <w:rFonts w:ascii="Times New Roman" w:eastAsiaTheme="minorEastAsia" w:hAnsi="Times New Roman" w:cs="Times New Roman"/>
          <w:color w:val="000000" w:themeColor="text1"/>
          <w:vertAlign w:val="superscript"/>
        </w:rPr>
        <w:t>3</w:t>
      </w:r>
      <w:r w:rsidRPr="00485C05">
        <w:rPr>
          <w:rFonts w:ascii="Times New Roman" w:eastAsiaTheme="minorEastAsia" w:hAnsi="Times New Roman" w:cs="Times New Roman"/>
          <w:color w:val="000000" w:themeColor="text1"/>
        </w:rPr>
        <w:t>/s</w:t>
      </w:r>
    </w:p>
    <w:p w14:paraId="4575434A" w14:textId="0BB77038" w:rsidR="002570EA" w:rsidRPr="00485C05" w:rsidRDefault="002570EA" w:rsidP="00485C05">
      <w:pPr>
        <w:spacing w:line="360" w:lineRule="auto"/>
        <w:rPr>
          <w:rFonts w:ascii="Times New Roman" w:eastAsiaTheme="minorEastAsia" w:hAnsi="Times New Roman" w:cs="Times New Roman"/>
          <w:color w:val="000000" w:themeColor="text1"/>
        </w:rPr>
      </w:pPr>
      <w:r w:rsidRPr="00485C05">
        <w:rPr>
          <w:rFonts w:ascii="Times New Roman" w:hAnsi="Times New Roman" w:cs="Times New Roman"/>
          <w:color w:val="000000" w:themeColor="text1"/>
        </w:rPr>
        <w:t xml:space="preserve">Average Velocity of water in pipe, v = </w:t>
      </w:r>
      <m:oMath>
        <m:f>
          <m:fPr>
            <m:ctrlPr>
              <w:rPr>
                <w:rFonts w:ascii="Cambria Math" w:hAnsi="Cambria Math" w:cs="Times New Roman"/>
                <w:i/>
                <w:color w:val="000000" w:themeColor="text1"/>
              </w:rPr>
            </m:ctrlPr>
          </m:fPr>
          <m:num>
            <m:r>
              <w:rPr>
                <w:rFonts w:ascii="Cambria Math" w:hAnsi="Cambria Math" w:cs="Times New Roman"/>
                <w:color w:val="000000" w:themeColor="text1"/>
              </w:rPr>
              <m:t>Q</m:t>
            </m:r>
          </m:num>
          <m:den>
            <m:r>
              <w:rPr>
                <w:rFonts w:ascii="Cambria Math" w:hAnsi="Cambria Math" w:cs="Times New Roman"/>
                <w:color w:val="000000" w:themeColor="text1"/>
              </w:rPr>
              <m:t>A</m:t>
            </m:r>
          </m:den>
        </m:f>
      </m:oMath>
      <w:r w:rsidRPr="00485C05">
        <w:rPr>
          <w:rFonts w:ascii="Times New Roman" w:eastAsiaTheme="minorEastAsia" w:hAnsi="Times New Roman" w:cs="Times New Roman"/>
          <w:color w:val="000000" w:themeColor="text1"/>
        </w:rPr>
        <w:t xml:space="preserve"> = </w:t>
      </w:r>
      <w:r w:rsidRPr="00485C05">
        <w:rPr>
          <w:rFonts w:ascii="Times New Roman" w:hAnsi="Times New Roman" w:cs="Times New Roman"/>
          <w:color w:val="000000" w:themeColor="text1"/>
        </w:rPr>
        <w:t>0.</w:t>
      </w:r>
      <w:r w:rsidR="00EE42CE" w:rsidRPr="00485C05">
        <w:rPr>
          <w:rFonts w:ascii="Times New Roman" w:hAnsi="Times New Roman" w:cs="Times New Roman"/>
          <w:color w:val="000000" w:themeColor="text1"/>
        </w:rPr>
        <w:t>130</w:t>
      </w:r>
      <w:r w:rsidR="00DE0F94" w:rsidRPr="00485C05">
        <w:rPr>
          <w:rFonts w:ascii="Times New Roman" w:hAnsi="Times New Roman" w:cs="Times New Roman"/>
          <w:color w:val="000000" w:themeColor="text1"/>
        </w:rPr>
        <w:t>4</w:t>
      </w:r>
      <w:r w:rsidRPr="00485C05">
        <w:rPr>
          <w:rFonts w:ascii="Times New Roman" w:hAnsi="Times New Roman" w:cs="Times New Roman"/>
          <w:color w:val="000000" w:themeColor="text1"/>
        </w:rPr>
        <w:t xml:space="preserve"> </w:t>
      </w:r>
      <w:r w:rsidRPr="00485C05">
        <w:rPr>
          <w:rFonts w:ascii="Times New Roman" w:eastAsiaTheme="minorEastAsia" w:hAnsi="Times New Roman" w:cs="Times New Roman"/>
          <w:color w:val="000000" w:themeColor="text1"/>
        </w:rPr>
        <w:t>m/s</w:t>
      </w:r>
    </w:p>
    <w:p w14:paraId="0B9655EB" w14:textId="77777777" w:rsidR="00EE42CE" w:rsidRPr="00485C05" w:rsidRDefault="002570EA" w:rsidP="00485C05">
      <w:pPr>
        <w:spacing w:line="360" w:lineRule="auto"/>
        <w:rPr>
          <w:rFonts w:ascii="Times New Roman" w:eastAsiaTheme="minorEastAsia" w:hAnsi="Times New Roman" w:cs="Times New Roman"/>
          <w:color w:val="000000" w:themeColor="text1"/>
        </w:rPr>
      </w:pPr>
      <w:r w:rsidRPr="00485C05">
        <w:rPr>
          <w:rFonts w:ascii="Times New Roman" w:eastAsiaTheme="minorEastAsia" w:hAnsi="Times New Roman" w:cs="Times New Roman"/>
          <w:color w:val="000000" w:themeColor="text1"/>
        </w:rPr>
        <w:t>Manometer readings,</w:t>
      </w:r>
    </w:p>
    <w:p w14:paraId="2AE6D3F2" w14:textId="7EDC25AC" w:rsidR="00EE42CE" w:rsidRPr="00485C05" w:rsidRDefault="00EE42CE" w:rsidP="00485C05">
      <w:pPr>
        <w:spacing w:line="360" w:lineRule="auto"/>
        <w:rPr>
          <w:rFonts w:ascii="Times New Roman" w:eastAsiaTheme="minorEastAsia" w:hAnsi="Times New Roman" w:cs="Times New Roman"/>
          <w:color w:val="000000" w:themeColor="text1"/>
          <w:vertAlign w:val="subscript"/>
        </w:rPr>
      </w:pPr>
      <w:r w:rsidRPr="00485C05">
        <w:rPr>
          <w:rFonts w:ascii="Times New Roman" w:eastAsiaTheme="minorEastAsia" w:hAnsi="Times New Roman" w:cs="Times New Roman"/>
          <w:color w:val="000000" w:themeColor="text1"/>
        </w:rPr>
        <w:t>Left = 35.5 cm CCl</w:t>
      </w:r>
      <w:r w:rsidRPr="00485C05">
        <w:rPr>
          <w:rFonts w:ascii="Times New Roman" w:eastAsiaTheme="minorEastAsia" w:hAnsi="Times New Roman" w:cs="Times New Roman"/>
          <w:color w:val="000000" w:themeColor="text1"/>
          <w:vertAlign w:val="subscript"/>
        </w:rPr>
        <w:t>4</w:t>
      </w:r>
    </w:p>
    <w:p w14:paraId="48BA0102" w14:textId="6F29E114" w:rsidR="00EE42CE" w:rsidRPr="00485C05" w:rsidRDefault="00EE42CE" w:rsidP="00485C05">
      <w:pPr>
        <w:spacing w:line="360" w:lineRule="auto"/>
        <w:jc w:val="both"/>
        <w:rPr>
          <w:rFonts w:ascii="Times New Roman" w:eastAsiaTheme="minorEastAsia" w:hAnsi="Times New Roman" w:cs="Times New Roman"/>
          <w:color w:val="000000" w:themeColor="text1"/>
          <w:vertAlign w:val="subscript"/>
        </w:rPr>
      </w:pPr>
      <w:r w:rsidRPr="00485C05">
        <w:rPr>
          <w:rFonts w:ascii="Times New Roman" w:eastAsiaTheme="minorEastAsia" w:hAnsi="Times New Roman" w:cs="Times New Roman"/>
          <w:color w:val="000000" w:themeColor="text1"/>
        </w:rPr>
        <w:t>Right = 23.0 cm CCl</w:t>
      </w:r>
      <w:r w:rsidRPr="00485C05">
        <w:rPr>
          <w:rFonts w:ascii="Times New Roman" w:eastAsiaTheme="minorEastAsia" w:hAnsi="Times New Roman" w:cs="Times New Roman"/>
          <w:color w:val="000000" w:themeColor="text1"/>
          <w:vertAlign w:val="subscript"/>
        </w:rPr>
        <w:t>4</w:t>
      </w:r>
    </w:p>
    <w:p w14:paraId="726F207C" w14:textId="7344737A" w:rsidR="002570EA" w:rsidRPr="00485C05" w:rsidRDefault="002570EA" w:rsidP="00485C05">
      <w:pPr>
        <w:spacing w:line="360" w:lineRule="auto"/>
        <w:jc w:val="both"/>
        <w:rPr>
          <w:rFonts w:ascii="Times New Roman" w:eastAsiaTheme="minorEastAsia" w:hAnsi="Times New Roman" w:cs="Times New Roman"/>
          <w:color w:val="000000" w:themeColor="text1"/>
        </w:rPr>
      </w:pPr>
      <w:r w:rsidRPr="00485C05">
        <w:rPr>
          <w:rFonts w:ascii="Times New Roman" w:eastAsiaTheme="minorEastAsia" w:hAnsi="Times New Roman" w:cs="Times New Roman"/>
          <w:color w:val="000000" w:themeColor="text1"/>
        </w:rPr>
        <w:t>Manometer</w:t>
      </w:r>
      <w:r w:rsidR="00EE42CE" w:rsidRPr="00485C05">
        <w:rPr>
          <w:rFonts w:ascii="Times New Roman" w:eastAsiaTheme="minorEastAsia" w:hAnsi="Times New Roman" w:cs="Times New Roman"/>
          <w:color w:val="000000" w:themeColor="text1"/>
        </w:rPr>
        <w:t xml:space="preserve"> height </w:t>
      </w:r>
      <w:r w:rsidRPr="00485C05">
        <w:rPr>
          <w:rFonts w:ascii="Times New Roman" w:eastAsiaTheme="minorEastAsia" w:hAnsi="Times New Roman" w:cs="Times New Roman"/>
          <w:color w:val="000000" w:themeColor="text1"/>
        </w:rPr>
        <w:t xml:space="preserve">difference, </w:t>
      </w:r>
      <w:r w:rsidRPr="00485C05">
        <w:rPr>
          <w:rFonts w:ascii="Times New Roman" w:hAnsi="Times New Roman" w:cs="Times New Roman"/>
          <w:color w:val="000000" w:themeColor="text1"/>
        </w:rPr>
        <w:t>∆h = (</w:t>
      </w:r>
      <w:r w:rsidR="00EE42CE" w:rsidRPr="00485C05">
        <w:rPr>
          <w:rFonts w:ascii="Times New Roman" w:eastAsiaTheme="minorEastAsia" w:hAnsi="Times New Roman" w:cs="Times New Roman"/>
          <w:color w:val="000000" w:themeColor="text1"/>
        </w:rPr>
        <w:t>31</w:t>
      </w:r>
      <m:oMath>
        <m:r>
          <m:rPr>
            <m:sty m:val="p"/>
          </m:rPr>
          <w:rPr>
            <w:rFonts w:ascii="Cambria Math" w:eastAsia="Times New Roman" w:hAnsi="Cambria Math" w:cs="Times New Roman"/>
            <w:color w:val="000000" w:themeColor="text1"/>
          </w:rPr>
          <m:t>-27.5)</m:t>
        </m:r>
      </m:oMath>
      <w:r w:rsidRPr="00485C05">
        <w:rPr>
          <w:rFonts w:ascii="Times New Roman" w:eastAsiaTheme="minorEastAsia" w:hAnsi="Times New Roman" w:cs="Times New Roman"/>
          <w:color w:val="000000" w:themeColor="text1"/>
        </w:rPr>
        <w:t xml:space="preserve">= </w:t>
      </w:r>
      <w:r w:rsidR="00EE42CE" w:rsidRPr="00485C05">
        <w:rPr>
          <w:rFonts w:ascii="Times New Roman" w:eastAsiaTheme="minorEastAsia" w:hAnsi="Times New Roman" w:cs="Times New Roman"/>
          <w:color w:val="000000" w:themeColor="text1"/>
        </w:rPr>
        <w:t>3</w:t>
      </w:r>
      <w:r w:rsidRPr="00485C05">
        <w:rPr>
          <w:rFonts w:ascii="Times New Roman" w:eastAsiaTheme="minorEastAsia" w:hAnsi="Times New Roman" w:cs="Times New Roman"/>
          <w:color w:val="000000" w:themeColor="text1"/>
        </w:rPr>
        <w:t xml:space="preserve">.5 cm = </w:t>
      </w:r>
      <w:r w:rsidR="00EE42CE" w:rsidRPr="00485C05">
        <w:rPr>
          <w:rFonts w:ascii="Times New Roman" w:eastAsiaTheme="minorEastAsia" w:hAnsi="Times New Roman" w:cs="Times New Roman"/>
          <w:color w:val="000000" w:themeColor="text1"/>
        </w:rPr>
        <w:t>3</w:t>
      </w:r>
      <w:r w:rsidRPr="00485C05">
        <w:rPr>
          <w:rFonts w:ascii="Times New Roman" w:eastAsiaTheme="minorEastAsia" w:hAnsi="Times New Roman" w:cs="Times New Roman"/>
          <w:color w:val="000000" w:themeColor="text1"/>
        </w:rPr>
        <w:t xml:space="preserve">.5 </w:t>
      </w:r>
      <m:oMath>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×10</m:t>
            </m:r>
          </m:e>
          <m:sup>
            <m:r>
              <m:rPr>
                <m:sty m:val="p"/>
              </m:rPr>
              <w:rPr>
                <w:rFonts w:ascii="Cambria Math" w:hAnsi="Cambria Math" w:cs="Times New Roman"/>
                <w:color w:val="000000" w:themeColor="text1"/>
              </w:rPr>
              <m:t>-2</m:t>
            </m:r>
          </m:sup>
        </m:sSup>
      </m:oMath>
      <w:r w:rsidRPr="00485C05">
        <w:rPr>
          <w:rFonts w:ascii="Times New Roman" w:eastAsiaTheme="minorEastAsia" w:hAnsi="Times New Roman" w:cs="Times New Roman"/>
          <w:color w:val="000000" w:themeColor="text1"/>
        </w:rPr>
        <w:t xml:space="preserve"> m </w:t>
      </w:r>
      <w:r w:rsidRPr="00485C05">
        <w:rPr>
          <w:rFonts w:ascii="Times New Roman" w:hAnsi="Times New Roman" w:cs="Times New Roman"/>
          <w:color w:val="000000" w:themeColor="text1"/>
        </w:rPr>
        <w:t>CCl</w:t>
      </w:r>
      <w:r w:rsidRPr="00485C05">
        <w:rPr>
          <w:rFonts w:ascii="Times New Roman" w:hAnsi="Times New Roman" w:cs="Times New Roman"/>
          <w:color w:val="000000" w:themeColor="text1"/>
          <w:vertAlign w:val="subscript"/>
        </w:rPr>
        <w:t>4</w:t>
      </w:r>
    </w:p>
    <w:p w14:paraId="2C3E3CE5" w14:textId="69A88B9B" w:rsidR="002570EA" w:rsidRPr="00485C05" w:rsidRDefault="002570EA" w:rsidP="00485C05">
      <w:pPr>
        <w:spacing w:line="360" w:lineRule="auto"/>
        <w:rPr>
          <w:rFonts w:ascii="Times New Roman" w:eastAsiaTheme="minorEastAsia" w:hAnsi="Times New Roman" w:cs="Times New Roman"/>
          <w:color w:val="000000" w:themeColor="text1"/>
        </w:rPr>
      </w:pPr>
      <w:r w:rsidRPr="00485C05">
        <w:rPr>
          <w:rFonts w:ascii="Times New Roman" w:hAnsi="Times New Roman" w:cs="Times New Roman"/>
          <w:color w:val="000000" w:themeColor="text1"/>
        </w:rPr>
        <w:t>Pressure Head difference (Corrected), ∆H = ∆h</w:t>
      </w:r>
      <m:oMath>
        <m:r>
          <w:rPr>
            <w:rFonts w:ascii="Cambria Math" w:hAnsi="Cambria Math" w:cs="Times New Roman"/>
            <w:color w:val="000000" w:themeColor="text1"/>
          </w:rPr>
          <m:t xml:space="preserve"> </m:t>
        </m:r>
        <m:r>
          <m:rPr>
            <m:sty m:val="p"/>
          </m:rPr>
          <w:rPr>
            <w:rFonts w:ascii="Cambria Math" w:hAnsi="Cambria Math" w:cs="Times New Roman"/>
            <w:color w:val="000000" w:themeColor="text1"/>
          </w:rPr>
          <m:t>×</m:t>
        </m:r>
        <m:d>
          <m:dPr>
            <m:ctrlPr>
              <w:rPr>
                <w:rFonts w:ascii="Cambria Math" w:hAnsi="Cambria Math" w:cs="Times New Roman"/>
                <w:i/>
                <w:color w:val="000000" w:themeColor="text1"/>
              </w:rPr>
            </m:ctrlPr>
          </m:dPr>
          <m:e>
            <m:f>
              <m:fPr>
                <m:ctrlPr>
                  <w:rPr>
                    <w:rFonts w:ascii="Cambria Math" w:eastAsiaTheme="minorEastAsia" w:hAnsi="Cambria Math" w:cs="Times New Roman"/>
                    <w:color w:val="000000" w:themeColor="text1"/>
                  </w:rPr>
                </m:ctrlPr>
              </m:fPr>
              <m:num>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ρ</m:t>
                    </m:r>
                  </m:e>
                  <m:sub>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CCl</m:t>
                        </m:r>
                      </m:e>
                      <m:sub>
                        <m:r>
                          <m:rPr>
                            <m:sty m:val="p"/>
                          </m:rPr>
                          <w:rPr>
                            <w:rFonts w:ascii="Cambria Math" w:hAnsi="Cambria Math" w:cs="Times New Roman"/>
                            <w:color w:val="000000" w:themeColor="text1"/>
                          </w:rPr>
                          <m:t>4</m:t>
                        </m:r>
                      </m:sub>
                    </m:sSub>
                  </m:sub>
                </m:sSub>
              </m:num>
              <m:den>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ρ</m:t>
                    </m:r>
                  </m:e>
                  <m:sub>
                    <m:r>
                      <m:rPr>
                        <m:sty m:val="p"/>
                      </m:rPr>
                      <w:rPr>
                        <w:rFonts w:ascii="Cambria Math" w:hAnsi="Cambria Math" w:cs="Times New Roman"/>
                        <w:color w:val="000000" w:themeColor="text1"/>
                      </w:rPr>
                      <m:t xml:space="preserve">w </m:t>
                    </m:r>
                  </m:sub>
                </m:sSub>
              </m:den>
            </m:f>
            <m:r>
              <m:rPr>
                <m:sty m:val="p"/>
              </m:rPr>
              <w:rPr>
                <w:rFonts w:ascii="Cambria Math" w:eastAsia="Times New Roman" w:hAnsi="Cambria Math" w:cs="Times New Roman"/>
                <w:color w:val="000000" w:themeColor="text1"/>
              </w:rPr>
              <m:t>-1</m:t>
            </m:r>
          </m:e>
        </m:d>
      </m:oMath>
    </w:p>
    <w:p w14:paraId="6AB2DCCE" w14:textId="0C000B1A" w:rsidR="002570EA" w:rsidRPr="00485C05" w:rsidRDefault="002570EA" w:rsidP="00485C05">
      <w:pPr>
        <w:spacing w:line="360" w:lineRule="auto"/>
        <w:rPr>
          <w:rFonts w:ascii="Times New Roman" w:eastAsiaTheme="minorEastAsia" w:hAnsi="Times New Roman" w:cs="Times New Roman"/>
          <w:color w:val="000000" w:themeColor="text1"/>
        </w:rPr>
      </w:pPr>
      <w:r w:rsidRPr="00485C05">
        <w:rPr>
          <w:rFonts w:ascii="Times New Roman" w:eastAsiaTheme="minorEastAsia" w:hAnsi="Times New Roman" w:cs="Times New Roman"/>
          <w:color w:val="000000" w:themeColor="text1"/>
        </w:rPr>
        <w:t xml:space="preserve">                                                                    = </w:t>
      </w:r>
      <w:r w:rsidR="00EE42CE" w:rsidRPr="00485C05">
        <w:rPr>
          <w:rFonts w:ascii="Times New Roman" w:eastAsiaTheme="minorEastAsia" w:hAnsi="Times New Roman" w:cs="Times New Roman"/>
          <w:color w:val="000000" w:themeColor="text1"/>
        </w:rPr>
        <w:t>3</w:t>
      </w:r>
      <w:r w:rsidRPr="00485C05">
        <w:rPr>
          <w:rFonts w:ascii="Times New Roman" w:eastAsiaTheme="minorEastAsia" w:hAnsi="Times New Roman" w:cs="Times New Roman"/>
          <w:color w:val="000000" w:themeColor="text1"/>
        </w:rPr>
        <w:t xml:space="preserve">.5 </w:t>
      </w:r>
      <m:oMath>
        <m:r>
          <m:rPr>
            <m:sty m:val="p"/>
          </m:rPr>
          <w:rPr>
            <w:rFonts w:ascii="Cambria Math" w:hAnsi="Cambria Math" w:cs="Times New Roman"/>
            <w:color w:val="000000" w:themeColor="text1"/>
          </w:rPr>
          <m:t>×</m:t>
        </m:r>
        <m:d>
          <m:dPr>
            <m:ctrlPr>
              <w:rPr>
                <w:rFonts w:ascii="Cambria Math" w:hAnsi="Cambria Math" w:cs="Times New Roman"/>
                <w:i/>
                <w:color w:val="000000" w:themeColor="text1"/>
              </w:rPr>
            </m:ctrlPr>
          </m:dPr>
          <m:e>
            <m:f>
              <m:fPr>
                <m:ctrlPr>
                  <w:rPr>
                    <w:rFonts w:ascii="Cambria Math" w:eastAsiaTheme="minorEastAsia" w:hAnsi="Cambria Math" w:cs="Times New Roman"/>
                    <w:color w:val="000000" w:themeColor="text1"/>
                  </w:rPr>
                </m:ctrlPr>
              </m:fPr>
              <m:num>
                <m:r>
                  <m:rPr>
                    <m:sty m:val="p"/>
                  </m:rPr>
                  <w:rPr>
                    <w:rFonts w:ascii="Cambria Math" w:hAnsi="Cambria Math" w:cs="Times New Roman"/>
                    <w:color w:val="000000" w:themeColor="text1"/>
                  </w:rPr>
                  <m:t>1577.4</m:t>
                </m:r>
              </m:num>
              <m:den>
                <m:r>
                  <m:rPr>
                    <m:sty m:val="p"/>
                  </m:rPr>
                  <w:rPr>
                    <w:rFonts w:ascii="Cambria Math" w:hAnsi="Cambria Math" w:cs="Times New Roman"/>
                    <w:color w:val="000000" w:themeColor="text1"/>
                  </w:rPr>
                  <m:t>995.94</m:t>
                </m:r>
              </m:den>
            </m:f>
            <m:r>
              <m:rPr>
                <m:sty m:val="p"/>
              </m:rPr>
              <w:rPr>
                <w:rFonts w:ascii="Cambria Math" w:eastAsia="Times New Roman" w:hAnsi="Cambria Math" w:cs="Times New Roman"/>
                <w:color w:val="000000" w:themeColor="text1"/>
              </w:rPr>
              <m:t>-1</m:t>
            </m:r>
          </m:e>
        </m:d>
        <m:r>
          <m:rPr>
            <m:sty m:val="p"/>
          </m:rPr>
          <w:rPr>
            <w:rFonts w:ascii="Cambria Math" w:hAnsi="Cambria Math" w:cs="Times New Roman"/>
            <w:color w:val="000000" w:themeColor="text1"/>
          </w:rPr>
          <m:t xml:space="preserve"> </m:t>
        </m:r>
      </m:oMath>
      <w:r w:rsidR="00554E4D" w:rsidRPr="00485C05">
        <w:rPr>
          <w:rFonts w:ascii="Times New Roman" w:eastAsiaTheme="minorEastAsia" w:hAnsi="Times New Roman" w:cs="Times New Roman"/>
          <w:color w:val="000000" w:themeColor="text1"/>
        </w:rPr>
        <w:t>cm</w:t>
      </w:r>
      <w:r w:rsidRPr="00485C05">
        <w:rPr>
          <w:rFonts w:ascii="Times New Roman" w:eastAsiaTheme="minorEastAsia" w:hAnsi="Times New Roman" w:cs="Times New Roman"/>
          <w:color w:val="000000" w:themeColor="text1"/>
        </w:rPr>
        <w:t xml:space="preserve"> H</w:t>
      </w:r>
      <w:r w:rsidRPr="00485C05">
        <w:rPr>
          <w:rFonts w:ascii="Times New Roman" w:eastAsiaTheme="minorEastAsia" w:hAnsi="Times New Roman" w:cs="Times New Roman"/>
          <w:color w:val="000000" w:themeColor="text1"/>
          <w:vertAlign w:val="subscript"/>
        </w:rPr>
        <w:t>2</w:t>
      </w:r>
      <w:r w:rsidRPr="00485C05">
        <w:rPr>
          <w:rFonts w:ascii="Times New Roman" w:eastAsiaTheme="minorEastAsia" w:hAnsi="Times New Roman" w:cs="Times New Roman"/>
          <w:color w:val="000000" w:themeColor="text1"/>
        </w:rPr>
        <w:t>O</w:t>
      </w:r>
    </w:p>
    <w:p w14:paraId="6ACDACD7" w14:textId="17656F7C" w:rsidR="002570EA" w:rsidRPr="00485C05" w:rsidRDefault="002570EA" w:rsidP="00485C05">
      <w:pPr>
        <w:spacing w:line="360" w:lineRule="auto"/>
        <w:rPr>
          <w:rFonts w:ascii="Times New Roman" w:eastAsiaTheme="minorEastAsia" w:hAnsi="Times New Roman" w:cs="Times New Roman"/>
          <w:color w:val="000000" w:themeColor="text1"/>
        </w:rPr>
      </w:pPr>
      <w:r w:rsidRPr="00485C05">
        <w:rPr>
          <w:rFonts w:ascii="Times New Roman" w:eastAsiaTheme="minorEastAsia" w:hAnsi="Times New Roman" w:cs="Times New Roman"/>
          <w:color w:val="000000" w:themeColor="text1"/>
        </w:rPr>
        <w:t xml:space="preserve">                                                                    = </w:t>
      </w:r>
      <w:r w:rsidR="00E0087A" w:rsidRPr="00485C05">
        <w:rPr>
          <w:rFonts w:ascii="Times New Roman" w:hAnsi="Times New Roman" w:cs="Times New Roman"/>
          <w:color w:val="000000" w:themeColor="text1"/>
        </w:rPr>
        <w:t>2.</w:t>
      </w:r>
      <w:r w:rsidR="00DA5A1D" w:rsidRPr="00485C05">
        <w:rPr>
          <w:rFonts w:ascii="Times New Roman" w:hAnsi="Times New Roman" w:cs="Times New Roman"/>
          <w:color w:val="000000" w:themeColor="text1"/>
        </w:rPr>
        <w:t>102</w:t>
      </w:r>
      <w:r w:rsidR="00E0087A" w:rsidRPr="00485C05">
        <w:rPr>
          <w:rFonts w:ascii="Times New Roman" w:hAnsi="Times New Roman" w:cs="Times New Roman"/>
          <w:color w:val="000000" w:themeColor="text1"/>
        </w:rPr>
        <w:t xml:space="preserve"> c</w:t>
      </w:r>
      <w:r w:rsidRPr="00485C05">
        <w:rPr>
          <w:rFonts w:ascii="Times New Roman" w:eastAsiaTheme="minorEastAsia" w:hAnsi="Times New Roman" w:cs="Times New Roman"/>
          <w:color w:val="000000" w:themeColor="text1"/>
        </w:rPr>
        <w:t>m H</w:t>
      </w:r>
      <w:r w:rsidRPr="00485C05">
        <w:rPr>
          <w:rFonts w:ascii="Times New Roman" w:eastAsiaTheme="minorEastAsia" w:hAnsi="Times New Roman" w:cs="Times New Roman"/>
          <w:color w:val="000000" w:themeColor="text1"/>
          <w:vertAlign w:val="subscript"/>
        </w:rPr>
        <w:t>2</w:t>
      </w:r>
      <w:r w:rsidRPr="00485C05">
        <w:rPr>
          <w:rFonts w:ascii="Times New Roman" w:eastAsiaTheme="minorEastAsia" w:hAnsi="Times New Roman" w:cs="Times New Roman"/>
          <w:color w:val="000000" w:themeColor="text1"/>
        </w:rPr>
        <w:t>O</w:t>
      </w:r>
    </w:p>
    <w:p w14:paraId="6F6CA46C" w14:textId="331F1C64" w:rsidR="002570EA" w:rsidRPr="00485C05" w:rsidRDefault="002570EA" w:rsidP="00485C05">
      <w:pPr>
        <w:spacing w:line="360" w:lineRule="auto"/>
        <w:rPr>
          <w:rFonts w:ascii="Times New Roman" w:eastAsiaTheme="minorEastAsia" w:hAnsi="Times New Roman" w:cs="Times New Roman"/>
          <w:color w:val="000000" w:themeColor="text1"/>
        </w:rPr>
      </w:pPr>
      <w:r w:rsidRPr="00485C05">
        <w:rPr>
          <w:rFonts w:ascii="Times New Roman" w:hAnsi="Times New Roman" w:cs="Times New Roman"/>
          <w:color w:val="000000" w:themeColor="text1"/>
        </w:rPr>
        <w:t xml:space="preserve">Square Root of Pressure Head Difference, </w:t>
      </w:r>
      <m:oMath>
        <m:rad>
          <m:radPr>
            <m:degHide m:val="1"/>
            <m:ctrlPr>
              <w:rPr>
                <w:rFonts w:ascii="Cambria Math" w:hAnsi="Cambria Math" w:cs="Times New Roman"/>
                <w:color w:val="000000" w:themeColor="text1"/>
              </w:rPr>
            </m:ctrlPr>
          </m:radPr>
          <m:deg/>
          <m:e>
            <m:r>
              <m:rPr>
                <m:sty m:val="p"/>
              </m:rPr>
              <w:rPr>
                <w:rFonts w:ascii="Cambria Math" w:hAnsi="Cambria Math" w:cs="Times New Roman"/>
                <w:color w:val="000000" w:themeColor="text1"/>
              </w:rPr>
              <m:t>ΔH</m:t>
            </m:r>
          </m:e>
        </m:rad>
      </m:oMath>
      <w:r w:rsidRPr="00485C05">
        <w:rPr>
          <w:rFonts w:ascii="Times New Roman" w:eastAsiaTheme="minorEastAsia" w:hAnsi="Times New Roman" w:cs="Times New Roman"/>
          <w:color w:val="000000" w:themeColor="text1"/>
        </w:rPr>
        <w:t xml:space="preserve"> = </w:t>
      </w:r>
      <w:r w:rsidR="00DA5A1D" w:rsidRPr="00485C05">
        <w:rPr>
          <w:rFonts w:ascii="Times New Roman" w:eastAsiaTheme="minorEastAsia" w:hAnsi="Times New Roman" w:cs="Times New Roman"/>
          <w:color w:val="000000" w:themeColor="text1"/>
        </w:rPr>
        <w:t>1.45</w:t>
      </w:r>
      <w:r w:rsidRPr="00485C05">
        <w:rPr>
          <w:rFonts w:ascii="Times New Roman" w:eastAsiaTheme="minorEastAsia" w:hAnsi="Times New Roman" w:cs="Times New Roman"/>
          <w:color w:val="000000" w:themeColor="text1"/>
        </w:rPr>
        <w:t xml:space="preserve"> </w:t>
      </w:r>
      <m:oMath>
        <m:rad>
          <m:radPr>
            <m:degHide m:val="1"/>
            <m:ctrlPr>
              <w:rPr>
                <w:rFonts w:ascii="Cambria Math" w:eastAsiaTheme="minorEastAsia" w:hAnsi="Cambria Math" w:cs="Times New Roman"/>
                <w:i/>
                <w:color w:val="000000" w:themeColor="text1"/>
              </w:rPr>
            </m:ctrlPr>
          </m:radPr>
          <m:deg/>
          <m:e>
            <m:r>
              <w:rPr>
                <w:rFonts w:ascii="Cambria Math" w:eastAsiaTheme="minorEastAsia" w:hAnsi="Cambria Math" w:cs="Times New Roman"/>
                <w:color w:val="000000" w:themeColor="text1"/>
              </w:rPr>
              <m:t>cm</m:t>
            </m:r>
          </m:e>
        </m:rad>
      </m:oMath>
      <w:r w:rsidR="003F59FA" w:rsidRPr="00485C05">
        <w:rPr>
          <w:rFonts w:ascii="Times New Roman" w:eastAsiaTheme="minorEastAsia" w:hAnsi="Times New Roman" w:cs="Times New Roman"/>
          <w:color w:val="000000" w:themeColor="text1"/>
        </w:rPr>
        <w:t xml:space="preserve"> H</w:t>
      </w:r>
      <w:r w:rsidR="003F59FA" w:rsidRPr="00485C05">
        <w:rPr>
          <w:rFonts w:ascii="Times New Roman" w:eastAsiaTheme="minorEastAsia" w:hAnsi="Times New Roman" w:cs="Times New Roman"/>
          <w:color w:val="000000" w:themeColor="text1"/>
          <w:vertAlign w:val="subscript"/>
        </w:rPr>
        <w:t>2</w:t>
      </w:r>
      <w:r w:rsidR="003F59FA" w:rsidRPr="00485C05">
        <w:rPr>
          <w:rFonts w:ascii="Times New Roman" w:eastAsiaTheme="minorEastAsia" w:hAnsi="Times New Roman" w:cs="Times New Roman"/>
          <w:color w:val="000000" w:themeColor="text1"/>
        </w:rPr>
        <w:t>O</w:t>
      </w:r>
    </w:p>
    <w:p w14:paraId="3B044B54" w14:textId="77777777" w:rsidR="00847B7B" w:rsidRPr="00485C05" w:rsidRDefault="00847B7B" w:rsidP="00485C05">
      <w:pPr>
        <w:spacing w:line="360" w:lineRule="auto"/>
        <w:rPr>
          <w:rFonts w:ascii="Times New Roman" w:hAnsi="Times New Roman" w:cs="Times New Roman"/>
          <w:color w:val="000000" w:themeColor="text1"/>
        </w:rPr>
      </w:pPr>
    </w:p>
    <w:p w14:paraId="085EA6B6" w14:textId="00F9B4F4" w:rsidR="009C10D8" w:rsidRPr="00485C05" w:rsidRDefault="002570EA" w:rsidP="00485C05">
      <w:pPr>
        <w:spacing w:line="360" w:lineRule="auto"/>
        <w:rPr>
          <w:rFonts w:ascii="Times New Roman" w:eastAsiaTheme="minorEastAsia" w:hAnsi="Times New Roman" w:cs="Times New Roman"/>
          <w:color w:val="000000" w:themeColor="text1"/>
        </w:rPr>
      </w:pPr>
      <w:r w:rsidRPr="00485C05">
        <w:rPr>
          <w:rFonts w:ascii="Times New Roman" w:hAnsi="Times New Roman" w:cs="Times New Roman"/>
          <w:color w:val="000000" w:themeColor="text1"/>
        </w:rPr>
        <w:lastRenderedPageBreak/>
        <w:t>Coefficient of Orifice, C</w:t>
      </w:r>
      <w:r w:rsidRPr="00485C05">
        <w:rPr>
          <w:rFonts w:ascii="Times New Roman" w:hAnsi="Times New Roman" w:cs="Times New Roman"/>
          <w:color w:val="000000" w:themeColor="text1"/>
          <w:vertAlign w:val="subscript"/>
        </w:rPr>
        <w:t>0</w:t>
      </w:r>
      <w:r w:rsidR="006A1B79" w:rsidRPr="00485C05">
        <w:rPr>
          <w:rFonts w:ascii="Times New Roman" w:hAnsi="Times New Roman" w:cs="Times New Roman"/>
          <w:color w:val="000000" w:themeColor="text1"/>
          <w:vertAlign w:val="subscript"/>
        </w:rPr>
        <w:t xml:space="preserve"> </w:t>
      </w:r>
      <w:r w:rsidR="006A1B79" w:rsidRPr="00485C05">
        <w:rPr>
          <w:rFonts w:ascii="Times New Roman" w:hAnsi="Times New Roman" w:cs="Times New Roman"/>
          <w:color w:val="000000" w:themeColor="text1"/>
        </w:rPr>
        <w:t xml:space="preserve">= </w:t>
      </w:r>
      <m:oMath>
        <m:f>
          <m:fPr>
            <m:ctrlPr>
              <w:rPr>
                <w:rFonts w:ascii="Cambria Math" w:hAnsi="Cambria Math" w:cs="Times New Roman"/>
                <w:i/>
                <w:color w:val="000000" w:themeColor="text1"/>
              </w:rPr>
            </m:ctrlPr>
          </m:fPr>
          <m:num>
            <m:r>
              <w:rPr>
                <w:rFonts w:ascii="Cambria Math" w:hAnsi="Cambria Math" w:cs="Times New Roman"/>
                <w:color w:val="000000" w:themeColor="text1"/>
              </w:rPr>
              <m:t>Q</m:t>
            </m:r>
          </m:num>
          <m:den>
            <m:sSub>
              <m:sSubPr>
                <m:ctrlPr>
                  <w:rPr>
                    <w:rFonts w:ascii="Cambria Math" w:hAnsi="Cambria Math" w:cs="Times New Roman"/>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o</m:t>
                </m:r>
              </m:sub>
            </m:sSub>
            <m:rad>
              <m:radPr>
                <m:degHide m:val="1"/>
                <m:ctrlPr>
                  <w:rPr>
                    <w:rFonts w:ascii="Cambria Math" w:hAnsi="Cambria Math" w:cs="Times New Roman"/>
                    <w:color w:val="000000" w:themeColor="text1"/>
                  </w:rPr>
                </m:ctrlPr>
              </m:radPr>
              <m:deg/>
              <m:e>
                <m:f>
                  <m:fPr>
                    <m:ctrlPr>
                      <w:rPr>
                        <w:rFonts w:ascii="Cambria Math" w:hAnsi="Cambria Math" w:cs="Times New Roman"/>
                        <w:color w:val="000000" w:themeColor="text1"/>
                      </w:rPr>
                    </m:ctrlPr>
                  </m:fPr>
                  <m:num>
                    <m:r>
                      <w:rPr>
                        <w:rFonts w:ascii="Cambria Math" w:hAnsi="Cambria Math" w:cs="Times New Roman"/>
                        <w:color w:val="000000" w:themeColor="text1"/>
                      </w:rPr>
                      <m:t>2g</m:t>
                    </m:r>
                    <m:r>
                      <m:rPr>
                        <m:sty m:val="p"/>
                      </m:rPr>
                      <w:rPr>
                        <w:rFonts w:ascii="Cambria Math" w:hAnsi="Cambria Math" w:cs="Times New Roman"/>
                        <w:color w:val="000000" w:themeColor="text1"/>
                      </w:rPr>
                      <m:t>Δ</m:t>
                    </m:r>
                    <m:r>
                      <w:rPr>
                        <w:rFonts w:ascii="Cambria Math" w:hAnsi="Cambria Math" w:cs="Times New Roman"/>
                        <w:color w:val="000000" w:themeColor="text1"/>
                      </w:rPr>
                      <m:t>H</m:t>
                    </m:r>
                  </m:num>
                  <m:den>
                    <m:r>
                      <w:rPr>
                        <w:rFonts w:ascii="Cambria Math" w:hAnsi="Cambria Math" w:cs="Times New Roman"/>
                        <w:color w:val="000000" w:themeColor="text1"/>
                      </w:rPr>
                      <m:t>1-</m:t>
                    </m:r>
                    <m:sSup>
                      <m:sSupPr>
                        <m:ctrlPr>
                          <w:rPr>
                            <w:rFonts w:ascii="Cambria Math" w:hAnsi="Cambria Math" w:cs="Times New Roman"/>
                            <w:color w:val="000000" w:themeColor="text1"/>
                          </w:rPr>
                        </m:ctrlPr>
                      </m:sSupPr>
                      <m:e>
                        <m:d>
                          <m:dPr>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sSub>
                                  <m:sSubPr>
                                    <m:ctrlPr>
                                      <w:rPr>
                                        <w:rFonts w:ascii="Cambria Math" w:hAnsi="Cambria Math" w:cs="Times New Roman"/>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o</m:t>
                                    </m:r>
                                  </m:sub>
                                </m:sSub>
                              </m:num>
                              <m:den>
                                <m:r>
                                  <w:rPr>
                                    <w:rFonts w:ascii="Cambria Math" w:hAnsi="Cambria Math" w:cs="Times New Roman"/>
                                    <w:color w:val="000000" w:themeColor="text1"/>
                                  </w:rPr>
                                  <m:t>D</m:t>
                                </m:r>
                              </m:den>
                            </m:f>
                          </m:e>
                        </m:d>
                      </m:e>
                      <m:sup>
                        <m:r>
                          <w:rPr>
                            <w:rFonts w:ascii="Cambria Math" w:hAnsi="Cambria Math" w:cs="Times New Roman"/>
                            <w:color w:val="000000" w:themeColor="text1"/>
                          </w:rPr>
                          <m:t>4</m:t>
                        </m:r>
                      </m:sup>
                    </m:sSup>
                  </m:den>
                </m:f>
              </m:e>
            </m:rad>
          </m:den>
        </m:f>
      </m:oMath>
      <w:r w:rsidR="00BC4818" w:rsidRPr="00485C05">
        <w:rPr>
          <w:rFonts w:ascii="Times New Roman" w:eastAsiaTheme="minorEastAsia" w:hAnsi="Times New Roman" w:cs="Times New Roman"/>
          <w:color w:val="000000" w:themeColor="text1"/>
        </w:rPr>
        <w:t xml:space="preserve">  </w:t>
      </w:r>
    </w:p>
    <w:p w14:paraId="175D40D6" w14:textId="740C8EC3" w:rsidR="00344265" w:rsidRPr="00485C05" w:rsidRDefault="00344265" w:rsidP="00485C05">
      <w:pPr>
        <w:spacing w:line="360" w:lineRule="auto"/>
        <w:rPr>
          <w:rFonts w:ascii="Times New Roman" w:eastAsiaTheme="minorEastAsia" w:hAnsi="Times New Roman" w:cs="Times New Roman"/>
          <w:color w:val="000000" w:themeColor="text1"/>
        </w:rPr>
      </w:pPr>
      <w:r w:rsidRPr="00485C05">
        <w:rPr>
          <w:rFonts w:ascii="Times New Roman" w:eastAsiaTheme="minorEastAsia" w:hAnsi="Times New Roman" w:cs="Times New Roman"/>
          <w:color w:val="000000" w:themeColor="text1"/>
        </w:rPr>
        <w:t xml:space="preserve">                                         =</w:t>
      </w:r>
      <m:oMath>
        <m:r>
          <w:rPr>
            <w:rFonts w:ascii="Cambria Math" w:eastAsiaTheme="minorEastAsia" w:hAnsi="Cambria Math" w:cs="Times New Roman"/>
            <w:color w:val="000000" w:themeColor="text1"/>
          </w:rPr>
          <m:t xml:space="preserve"> </m:t>
        </m:r>
        <m:f>
          <m:fPr>
            <m:ctrlPr>
              <w:rPr>
                <w:rFonts w:ascii="Cambria Math" w:eastAsiaTheme="minorEastAsia" w:hAnsi="Cambria Math" w:cs="Times New Roman"/>
                <w:color w:val="000000" w:themeColor="text1"/>
              </w:rPr>
            </m:ctrlPr>
          </m:fPr>
          <m:num>
            <m:r>
              <w:rPr>
                <w:rFonts w:ascii="Cambria Math" w:eastAsiaTheme="minorEastAsia" w:hAnsi="Cambria Math" w:cs="Times New Roman"/>
                <w:color w:val="000000" w:themeColor="text1"/>
              </w:rPr>
              <m:t>2.824×</m:t>
            </m:r>
            <m:sSup>
              <m:sSupPr>
                <m:ctrlPr>
                  <w:rPr>
                    <w:rFonts w:ascii="Cambria Math" w:eastAsiaTheme="minorEastAsia" w:hAnsi="Cambria Math" w:cs="Times New Roman"/>
                    <w:color w:val="000000" w:themeColor="text1"/>
                  </w:rPr>
                </m:ctrlPr>
              </m:sSupPr>
              <m:e>
                <m:r>
                  <w:rPr>
                    <w:rFonts w:ascii="Cambria Math" w:eastAsiaTheme="minorEastAsia" w:hAnsi="Cambria Math" w:cs="Times New Roman"/>
                    <w:color w:val="000000" w:themeColor="text1"/>
                  </w:rPr>
                  <m:t>10</m:t>
                </m:r>
              </m:e>
              <m:sup>
                <m:r>
                  <w:rPr>
                    <w:rFonts w:ascii="Cambria Math" w:eastAsiaTheme="minorEastAsia" w:hAnsi="Cambria Math" w:cs="Times New Roman"/>
                    <w:color w:val="000000" w:themeColor="text1"/>
                  </w:rPr>
                  <m:t>-4</m:t>
                </m:r>
              </m:sup>
            </m:sSup>
          </m:num>
          <m:den>
            <m:r>
              <w:rPr>
                <w:rFonts w:ascii="Cambria Math" w:eastAsiaTheme="minorEastAsia" w:hAnsi="Cambria Math" w:cs="Times New Roman"/>
                <w:color w:val="000000" w:themeColor="text1"/>
              </w:rPr>
              <m:t>5.067×</m:t>
            </m:r>
            <m:sSup>
              <m:sSupPr>
                <m:ctrlPr>
                  <w:rPr>
                    <w:rFonts w:ascii="Cambria Math" w:eastAsiaTheme="minorEastAsia" w:hAnsi="Cambria Math" w:cs="Times New Roman"/>
                    <w:color w:val="000000" w:themeColor="text1"/>
                  </w:rPr>
                </m:ctrlPr>
              </m:sSupPr>
              <m:e>
                <m:r>
                  <w:rPr>
                    <w:rFonts w:ascii="Cambria Math" w:eastAsiaTheme="minorEastAsia" w:hAnsi="Cambria Math" w:cs="Times New Roman"/>
                    <w:color w:val="000000" w:themeColor="text1"/>
                  </w:rPr>
                  <m:t>10</m:t>
                </m:r>
              </m:e>
              <m:sup>
                <m:r>
                  <w:rPr>
                    <w:rFonts w:ascii="Cambria Math" w:eastAsiaTheme="minorEastAsia" w:hAnsi="Cambria Math" w:cs="Times New Roman"/>
                    <w:color w:val="000000" w:themeColor="text1"/>
                  </w:rPr>
                  <m:t>-4</m:t>
                </m:r>
              </m:sup>
            </m:sSup>
            <m:r>
              <w:rPr>
                <w:rFonts w:ascii="Cambria Math" w:eastAsiaTheme="minorEastAsia" w:hAnsi="Cambria Math" w:cs="Times New Roman"/>
                <w:color w:val="000000" w:themeColor="text1"/>
              </w:rPr>
              <m:t>×</m:t>
            </m:r>
            <m:rad>
              <m:radPr>
                <m:degHide m:val="1"/>
                <m:ctrlPr>
                  <w:rPr>
                    <w:rFonts w:ascii="Cambria Math" w:eastAsiaTheme="minorEastAsia" w:hAnsi="Cambria Math" w:cs="Times New Roman"/>
                    <w:color w:val="000000" w:themeColor="text1"/>
                  </w:rPr>
                </m:ctrlPr>
              </m:radPr>
              <m:deg/>
              <m:e>
                <m:f>
                  <m:fPr>
                    <m:ctrlPr>
                      <w:rPr>
                        <w:rFonts w:ascii="Cambria Math" w:eastAsiaTheme="minorEastAsia" w:hAnsi="Cambria Math" w:cs="Times New Roman"/>
                        <w:color w:val="000000" w:themeColor="text1"/>
                      </w:rPr>
                    </m:ctrlPr>
                  </m:fPr>
                  <m:num>
                    <m:r>
                      <w:rPr>
                        <w:rFonts w:ascii="Cambria Math" w:eastAsiaTheme="minorEastAsia" w:hAnsi="Cambria Math" w:cs="Times New Roman"/>
                        <w:color w:val="000000" w:themeColor="text1"/>
                      </w:rPr>
                      <m:t>2×9.81×0..02102</m:t>
                    </m:r>
                  </m:num>
                  <m:den>
                    <m:r>
                      <w:rPr>
                        <w:rFonts w:ascii="Cambria Math" w:eastAsiaTheme="minorEastAsia" w:hAnsi="Cambria Math" w:cs="Times New Roman"/>
                        <w:color w:val="000000" w:themeColor="text1"/>
                      </w:rPr>
                      <m:t>1-</m:t>
                    </m:r>
                    <m:sSup>
                      <m:sSupPr>
                        <m:ctrlPr>
                          <w:rPr>
                            <w:rFonts w:ascii="Cambria Math" w:eastAsiaTheme="minorEastAsia" w:hAnsi="Cambria Math" w:cs="Times New Roman"/>
                            <w:color w:val="000000" w:themeColor="text1"/>
                          </w:rPr>
                        </m:ctrlPr>
                      </m:sSupPr>
                      <m:e>
                        <m:d>
                          <m:dPr>
                            <m:ctrlPr>
                              <w:rPr>
                                <w:rFonts w:ascii="Cambria Math" w:eastAsiaTheme="minorEastAsia" w:hAnsi="Cambria Math" w:cs="Times New Roman"/>
                                <w:color w:val="000000" w:themeColor="text1"/>
                              </w:rPr>
                            </m:ctrlPr>
                          </m:dPr>
                          <m:e>
                            <m:f>
                              <m:fPr>
                                <m:ctrlPr>
                                  <w:rPr>
                                    <w:rFonts w:ascii="Cambria Math" w:eastAsiaTheme="minorEastAsia" w:hAnsi="Cambria Math" w:cs="Times New Roman"/>
                                    <w:color w:val="000000" w:themeColor="text1"/>
                                  </w:rPr>
                                </m:ctrlPr>
                              </m:fPr>
                              <m:num>
                                <m:r>
                                  <m:rPr>
                                    <m:sty m:val="p"/>
                                  </m:rPr>
                                  <w:rPr>
                                    <w:rFonts w:ascii="Cambria Math" w:eastAsiaTheme="minorEastAsia" w:hAnsi="Cambria Math" w:cs="Times New Roman"/>
                                    <w:color w:val="000000" w:themeColor="text1"/>
                                  </w:rPr>
                                  <m:t>1</m:t>
                                </m:r>
                              </m:num>
                              <m:den>
                                <m:r>
                                  <w:rPr>
                                    <w:rFonts w:ascii="Cambria Math" w:eastAsiaTheme="minorEastAsia" w:hAnsi="Cambria Math" w:cs="Times New Roman"/>
                                    <w:color w:val="000000" w:themeColor="text1"/>
                                  </w:rPr>
                                  <m:t>2</m:t>
                                </m:r>
                              </m:den>
                            </m:f>
                          </m:e>
                        </m:d>
                      </m:e>
                      <m:sup>
                        <m:r>
                          <w:rPr>
                            <w:rFonts w:ascii="Cambria Math" w:eastAsiaTheme="minorEastAsia" w:hAnsi="Cambria Math" w:cs="Times New Roman"/>
                            <w:color w:val="000000" w:themeColor="text1"/>
                          </w:rPr>
                          <m:t>4</m:t>
                        </m:r>
                      </m:sup>
                    </m:sSup>
                  </m:den>
                </m:f>
              </m:e>
            </m:rad>
          </m:den>
        </m:f>
      </m:oMath>
      <w:r w:rsidR="009C5793" w:rsidRPr="00485C05">
        <w:rPr>
          <w:rFonts w:ascii="Times New Roman" w:eastAsiaTheme="minorEastAsia" w:hAnsi="Times New Roman" w:cs="Times New Roman"/>
          <w:color w:val="000000" w:themeColor="text1"/>
        </w:rPr>
        <w:t xml:space="preserve"> </w:t>
      </w:r>
    </w:p>
    <w:p w14:paraId="5530C683" w14:textId="77777777" w:rsidR="001C7C9B" w:rsidRPr="00485C05" w:rsidRDefault="009C5793" w:rsidP="00485C05">
      <w:pPr>
        <w:spacing w:line="360" w:lineRule="auto"/>
        <w:rPr>
          <w:rFonts w:ascii="Times New Roman" w:hAnsi="Times New Roman" w:cs="Times New Roman"/>
          <w:color w:val="000000" w:themeColor="text1"/>
        </w:rPr>
      </w:pPr>
      <w:r w:rsidRPr="00485C05">
        <w:rPr>
          <w:rFonts w:ascii="Times New Roman" w:eastAsiaTheme="minorEastAsia" w:hAnsi="Times New Roman" w:cs="Times New Roman"/>
          <w:color w:val="000000" w:themeColor="text1"/>
        </w:rPr>
        <w:t xml:space="preserve">                                         =</w:t>
      </w:r>
      <w:r w:rsidR="009D72FF" w:rsidRPr="00485C05">
        <w:rPr>
          <w:rFonts w:ascii="Times New Roman" w:eastAsiaTheme="minorEastAsia" w:hAnsi="Times New Roman" w:cs="Times New Roman"/>
          <w:color w:val="000000" w:themeColor="text1"/>
        </w:rPr>
        <w:t xml:space="preserve"> 0.840</w:t>
      </w:r>
    </w:p>
    <w:p w14:paraId="3558DC73" w14:textId="74C82608" w:rsidR="00FA3715" w:rsidRPr="00485C05" w:rsidRDefault="002570EA" w:rsidP="00485C05">
      <w:pPr>
        <w:spacing w:line="360" w:lineRule="auto"/>
        <w:rPr>
          <w:rFonts w:ascii="Times New Roman" w:hAnsi="Times New Roman" w:cs="Times New Roman"/>
          <w:color w:val="000000" w:themeColor="text1"/>
        </w:rPr>
      </w:pPr>
      <w:r w:rsidRPr="00485C05">
        <w:rPr>
          <w:rFonts w:ascii="Times New Roman" w:hAnsi="Times New Roman" w:cs="Times New Roman"/>
          <w:color w:val="000000" w:themeColor="text1"/>
        </w:rPr>
        <w:t xml:space="preserve">Reynolds Number, Re = </w:t>
      </w:r>
      <m:oMath>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Dv</m:t>
            </m:r>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ρ</m:t>
                </m:r>
              </m:e>
              <m:sub>
                <m:r>
                  <m:rPr>
                    <m:sty m:val="p"/>
                  </m:rPr>
                  <w:rPr>
                    <w:rFonts w:ascii="Cambria Math" w:hAnsi="Cambria Math" w:cs="Times New Roman"/>
                    <w:color w:val="000000" w:themeColor="text1"/>
                  </w:rPr>
                  <m:t xml:space="preserve">w </m:t>
                </m:r>
              </m:sub>
            </m:sSub>
          </m:num>
          <m:den>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μ</m:t>
                </m:r>
              </m:e>
              <m:sub>
                <m:r>
                  <m:rPr>
                    <m:sty m:val="p"/>
                  </m:rPr>
                  <w:rPr>
                    <w:rFonts w:ascii="Cambria Math" w:hAnsi="Cambria Math" w:cs="Times New Roman"/>
                    <w:color w:val="000000" w:themeColor="text1"/>
                  </w:rPr>
                  <m:t>w</m:t>
                </m:r>
              </m:sub>
            </m:sSub>
          </m:den>
        </m:f>
      </m:oMath>
      <w:r w:rsidRPr="00485C05">
        <w:rPr>
          <w:rFonts w:ascii="Times New Roman" w:eastAsiaTheme="minorEastAsia" w:hAnsi="Times New Roman" w:cs="Times New Roman"/>
          <w:color w:val="000000" w:themeColor="text1"/>
        </w:rPr>
        <w:t xml:space="preserve"> = </w:t>
      </w:r>
      <m:oMath>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 xml:space="preserve">0.0525 × 0.1304 ×995.94 </m:t>
            </m:r>
          </m:num>
          <m:den>
            <m:r>
              <m:rPr>
                <m:sty m:val="p"/>
              </m:rPr>
              <w:rPr>
                <w:rFonts w:ascii="Cambria Math" w:hAnsi="Cambria Math" w:cs="Times New Roman"/>
                <w:color w:val="000000" w:themeColor="text1"/>
              </w:rPr>
              <m:t>8.142 ×</m:t>
            </m:r>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10</m:t>
                </m:r>
              </m:e>
              <m:sup>
                <m:r>
                  <m:rPr>
                    <m:sty m:val="p"/>
                  </m:rPr>
                  <w:rPr>
                    <w:rFonts w:ascii="Cambria Math" w:hAnsi="Cambria Math" w:cs="Times New Roman"/>
                    <w:color w:val="000000" w:themeColor="text1"/>
                  </w:rPr>
                  <m:t>-4</m:t>
                </m:r>
              </m:sup>
            </m:sSup>
          </m:den>
        </m:f>
      </m:oMath>
      <w:r w:rsidRPr="00485C05">
        <w:rPr>
          <w:rFonts w:ascii="Times New Roman" w:eastAsiaTheme="minorEastAsia" w:hAnsi="Times New Roman" w:cs="Times New Roman"/>
          <w:color w:val="000000" w:themeColor="text1"/>
        </w:rPr>
        <w:t xml:space="preserve"> = </w:t>
      </w:r>
      <w:r w:rsidR="006849FC" w:rsidRPr="00485C05">
        <w:rPr>
          <w:rFonts w:ascii="Times New Roman" w:hAnsi="Times New Roman" w:cs="Times New Roman"/>
          <w:color w:val="000000" w:themeColor="text1"/>
        </w:rPr>
        <w:t>8367</w:t>
      </w:r>
    </w:p>
    <w:p w14:paraId="090328A7" w14:textId="77777777" w:rsidR="00E533E2" w:rsidRPr="0029187A" w:rsidRDefault="00E533E2" w:rsidP="003B1FDB">
      <w:pPr>
        <w:spacing w:line="360" w:lineRule="auto"/>
        <w:rPr>
          <w:rFonts w:ascii="Times New Roman" w:hAnsi="Times New Roman" w:cs="Times New Roman"/>
          <w:color w:val="000000" w:themeColor="text1"/>
        </w:rPr>
      </w:pPr>
    </w:p>
    <w:p w14:paraId="4FE9E82F" w14:textId="77777777" w:rsidR="00E533E2" w:rsidRPr="0029187A" w:rsidRDefault="00E533E2" w:rsidP="003B1FDB">
      <w:pPr>
        <w:spacing w:line="360" w:lineRule="auto"/>
        <w:rPr>
          <w:rFonts w:ascii="Times New Roman" w:hAnsi="Times New Roman" w:cs="Times New Roman"/>
          <w:color w:val="000000" w:themeColor="text1"/>
        </w:rPr>
      </w:pPr>
    </w:p>
    <w:p w14:paraId="768BD85F" w14:textId="6F80A5F7" w:rsidR="007B682B" w:rsidRDefault="007B682B" w:rsidP="007B682B">
      <w:pPr>
        <w:pStyle w:val="Heading2"/>
        <w:rPr>
          <w:rFonts w:ascii="Times New Roman" w:hAnsi="Times New Roman" w:cs="Times New Roman"/>
          <w:b/>
          <w:bCs/>
          <w:color w:val="000000" w:themeColor="text1"/>
          <w:sz w:val="24"/>
          <w:szCs w:val="24"/>
        </w:rPr>
      </w:pPr>
    </w:p>
    <w:p w14:paraId="6DA99E4F" w14:textId="77777777" w:rsidR="007B682B" w:rsidRPr="007B682B" w:rsidRDefault="007B682B" w:rsidP="007B682B"/>
    <w:p w14:paraId="2D774D1B" w14:textId="77777777" w:rsidR="00847B7B" w:rsidRDefault="00847B7B" w:rsidP="007B682B">
      <w:pPr>
        <w:spacing w:line="360" w:lineRule="auto"/>
        <w:jc w:val="both"/>
        <w:rPr>
          <w:b/>
          <w:bCs/>
        </w:rPr>
      </w:pPr>
    </w:p>
    <w:p w14:paraId="407B6E18" w14:textId="77777777" w:rsidR="00847B7B" w:rsidRDefault="00847B7B" w:rsidP="007B682B">
      <w:pPr>
        <w:spacing w:line="360" w:lineRule="auto"/>
        <w:jc w:val="both"/>
        <w:rPr>
          <w:b/>
          <w:bCs/>
        </w:rPr>
      </w:pPr>
    </w:p>
    <w:p w14:paraId="343B26B8" w14:textId="77777777" w:rsidR="00847B7B" w:rsidRDefault="00847B7B" w:rsidP="007B682B">
      <w:pPr>
        <w:spacing w:line="360" w:lineRule="auto"/>
        <w:jc w:val="both"/>
        <w:rPr>
          <w:b/>
          <w:bCs/>
        </w:rPr>
      </w:pPr>
    </w:p>
    <w:p w14:paraId="7BF92FCF" w14:textId="77777777" w:rsidR="00847B7B" w:rsidRDefault="00847B7B" w:rsidP="007B682B">
      <w:pPr>
        <w:spacing w:line="360" w:lineRule="auto"/>
        <w:jc w:val="both"/>
        <w:rPr>
          <w:b/>
          <w:bCs/>
        </w:rPr>
      </w:pPr>
    </w:p>
    <w:p w14:paraId="622299E2" w14:textId="77777777" w:rsidR="00847B7B" w:rsidRDefault="00847B7B" w:rsidP="007B682B">
      <w:pPr>
        <w:spacing w:line="360" w:lineRule="auto"/>
        <w:jc w:val="both"/>
        <w:rPr>
          <w:b/>
          <w:bCs/>
        </w:rPr>
      </w:pPr>
    </w:p>
    <w:p w14:paraId="2E8E7061" w14:textId="77777777" w:rsidR="00847B7B" w:rsidRDefault="00847B7B" w:rsidP="007B682B">
      <w:pPr>
        <w:spacing w:line="360" w:lineRule="auto"/>
        <w:jc w:val="both"/>
        <w:rPr>
          <w:b/>
          <w:bCs/>
        </w:rPr>
      </w:pPr>
    </w:p>
    <w:p w14:paraId="4BDE9091" w14:textId="77777777" w:rsidR="00847B7B" w:rsidRDefault="00847B7B" w:rsidP="007B682B">
      <w:pPr>
        <w:spacing w:line="360" w:lineRule="auto"/>
        <w:jc w:val="both"/>
        <w:rPr>
          <w:b/>
          <w:bCs/>
        </w:rPr>
      </w:pPr>
    </w:p>
    <w:p w14:paraId="69F1168C" w14:textId="77777777" w:rsidR="00847B7B" w:rsidRDefault="00847B7B" w:rsidP="007B682B">
      <w:pPr>
        <w:spacing w:line="360" w:lineRule="auto"/>
        <w:jc w:val="both"/>
        <w:rPr>
          <w:b/>
          <w:bCs/>
        </w:rPr>
      </w:pPr>
    </w:p>
    <w:p w14:paraId="77D67C6A" w14:textId="77777777" w:rsidR="00204827" w:rsidRDefault="00204827" w:rsidP="007B682B">
      <w:pPr>
        <w:spacing w:line="360" w:lineRule="auto"/>
        <w:jc w:val="both"/>
        <w:rPr>
          <w:b/>
          <w:bCs/>
        </w:rPr>
      </w:pPr>
    </w:p>
    <w:p w14:paraId="13BF3431" w14:textId="77777777" w:rsidR="00847B7B" w:rsidRDefault="00847B7B" w:rsidP="007B682B">
      <w:pPr>
        <w:spacing w:line="360" w:lineRule="auto"/>
        <w:jc w:val="both"/>
        <w:rPr>
          <w:b/>
          <w:bCs/>
        </w:rPr>
      </w:pPr>
    </w:p>
    <w:p w14:paraId="61546AA9" w14:textId="77777777" w:rsidR="00847B7B" w:rsidRDefault="00847B7B" w:rsidP="007B682B">
      <w:pPr>
        <w:spacing w:line="360" w:lineRule="auto"/>
        <w:jc w:val="both"/>
        <w:rPr>
          <w:b/>
          <w:bCs/>
        </w:rPr>
      </w:pPr>
    </w:p>
    <w:p w14:paraId="7ADA0C89" w14:textId="77777777" w:rsidR="00847B7B" w:rsidRDefault="00847B7B" w:rsidP="007B682B">
      <w:pPr>
        <w:spacing w:line="360" w:lineRule="auto"/>
        <w:jc w:val="both"/>
        <w:rPr>
          <w:b/>
          <w:bCs/>
        </w:rPr>
      </w:pPr>
    </w:p>
    <w:p w14:paraId="0D37F5A2" w14:textId="77777777" w:rsidR="00847B7B" w:rsidRDefault="00847B7B" w:rsidP="007B682B">
      <w:pPr>
        <w:spacing w:line="360" w:lineRule="auto"/>
        <w:jc w:val="both"/>
        <w:rPr>
          <w:b/>
          <w:bCs/>
        </w:rPr>
      </w:pPr>
    </w:p>
    <w:p w14:paraId="172F984B" w14:textId="77777777" w:rsidR="00847B7B" w:rsidRDefault="00847B7B" w:rsidP="007B682B">
      <w:pPr>
        <w:spacing w:line="360" w:lineRule="auto"/>
        <w:jc w:val="both"/>
        <w:rPr>
          <w:b/>
          <w:bCs/>
        </w:rPr>
      </w:pPr>
    </w:p>
    <w:p w14:paraId="2142281D" w14:textId="05A7F35B" w:rsidR="00002B84" w:rsidRPr="00847B7B" w:rsidRDefault="00002B84" w:rsidP="007B682B">
      <w:pPr>
        <w:spacing w:line="360" w:lineRule="auto"/>
        <w:jc w:val="both"/>
        <w:rPr>
          <w:rFonts w:ascii="Times New Roman" w:hAnsi="Times New Roman" w:cs="Times New Roman"/>
          <w:color w:val="000000" w:themeColor="text1"/>
          <w:sz w:val="28"/>
          <w:szCs w:val="28"/>
        </w:rPr>
      </w:pPr>
      <w:r w:rsidRPr="00847B7B">
        <w:rPr>
          <w:rFonts w:ascii="Times New Roman" w:hAnsi="Times New Roman" w:cs="Times New Roman"/>
          <w:b/>
          <w:bCs/>
          <w:sz w:val="28"/>
          <w:szCs w:val="28"/>
        </w:rPr>
        <w:lastRenderedPageBreak/>
        <w:t>Marking scheme: Long report on ‘</w:t>
      </w:r>
      <w:r w:rsidR="00E861BB" w:rsidRPr="00847B7B">
        <w:rPr>
          <w:rFonts w:ascii="Times New Roman" w:hAnsi="Times New Roman" w:cs="Times New Roman"/>
          <w:b/>
          <w:bCs/>
          <w:sz w:val="28"/>
          <w:szCs w:val="28"/>
        </w:rPr>
        <w:t xml:space="preserve">Calibration </w:t>
      </w:r>
      <w:r w:rsidR="00517052" w:rsidRPr="00847B7B">
        <w:rPr>
          <w:rFonts w:ascii="Times New Roman" w:hAnsi="Times New Roman" w:cs="Times New Roman"/>
          <w:b/>
          <w:bCs/>
          <w:sz w:val="28"/>
          <w:szCs w:val="28"/>
        </w:rPr>
        <w:t>of Orifice Meter</w:t>
      </w:r>
      <w:r w:rsidRPr="00847B7B">
        <w:rPr>
          <w:rFonts w:ascii="Times New Roman" w:hAnsi="Times New Roman" w:cs="Times New Roman"/>
          <w:b/>
          <w:bCs/>
          <w:sz w:val="28"/>
          <w:szCs w:val="28"/>
        </w:rPr>
        <w:t xml:space="preserve">’ </w:t>
      </w:r>
    </w:p>
    <w:p w14:paraId="0209A76C" w14:textId="77777777" w:rsidR="00002B84" w:rsidRDefault="00002B84" w:rsidP="00002B84">
      <w:pPr>
        <w:pStyle w:val="Default"/>
        <w:rPr>
          <w:sz w:val="23"/>
          <w:szCs w:val="23"/>
        </w:rPr>
      </w:pPr>
    </w:p>
    <w:p w14:paraId="47688744" w14:textId="5C5827EB" w:rsidR="00002B84" w:rsidRPr="00311214" w:rsidRDefault="00002B84" w:rsidP="00311214">
      <w:pPr>
        <w:pStyle w:val="Default"/>
        <w:spacing w:line="360" w:lineRule="auto"/>
      </w:pPr>
      <w:r w:rsidRPr="00847B7B">
        <w:rPr>
          <w:b/>
          <w:bCs/>
        </w:rPr>
        <w:t>Name</w:t>
      </w:r>
      <w:r w:rsidRPr="00311214">
        <w:t>:</w:t>
      </w:r>
      <w:r w:rsidR="000E2259">
        <w:t xml:space="preserve"> Md Fukruddin Ahmed</w:t>
      </w:r>
    </w:p>
    <w:p w14:paraId="101A1BEB" w14:textId="050E7F41" w:rsidR="00002B84" w:rsidRPr="00311214" w:rsidRDefault="00002B84" w:rsidP="00311214">
      <w:pPr>
        <w:spacing w:line="360" w:lineRule="auto"/>
        <w:rPr>
          <w:rFonts w:ascii="Times New Roman" w:hAnsi="Times New Roman" w:cs="Times New Roman"/>
        </w:rPr>
      </w:pPr>
      <w:r w:rsidRPr="00847B7B">
        <w:rPr>
          <w:rFonts w:ascii="Times New Roman" w:hAnsi="Times New Roman" w:cs="Times New Roman"/>
          <w:b/>
          <w:bCs/>
        </w:rPr>
        <w:t>Student number</w:t>
      </w:r>
      <w:r w:rsidRPr="00311214">
        <w:rPr>
          <w:rFonts w:ascii="Times New Roman" w:hAnsi="Times New Roman" w:cs="Times New Roman"/>
        </w:rPr>
        <w:t>:</w:t>
      </w:r>
      <w:r w:rsidR="000E2259">
        <w:rPr>
          <w:rFonts w:ascii="Times New Roman" w:hAnsi="Times New Roman" w:cs="Times New Roman"/>
        </w:rPr>
        <w:t xml:space="preserve"> 2302016</w:t>
      </w:r>
    </w:p>
    <w:p w14:paraId="54ADB32D" w14:textId="77777777" w:rsidR="00002B84" w:rsidRDefault="00002B84" w:rsidP="00002B84"/>
    <w:tbl>
      <w:tblPr>
        <w:tblStyle w:val="TableGrid"/>
        <w:tblpPr w:leftFromText="180" w:rightFromText="180" w:vertAnchor="text" w:horzAnchor="margin" w:tblpXSpec="center" w:tblpY="291"/>
        <w:tblW w:w="0" w:type="auto"/>
        <w:tblLook w:val="04A0" w:firstRow="1" w:lastRow="0" w:firstColumn="1" w:lastColumn="0" w:noHBand="0" w:noVBand="1"/>
      </w:tblPr>
      <w:tblGrid>
        <w:gridCol w:w="4160"/>
        <w:gridCol w:w="1714"/>
        <w:gridCol w:w="2329"/>
      </w:tblGrid>
      <w:tr w:rsidR="00CA0AA5" w:rsidRPr="00B1335D" w14:paraId="4E1264C1" w14:textId="77777777" w:rsidTr="001F2C29">
        <w:trPr>
          <w:trHeight w:val="565"/>
        </w:trPr>
        <w:tc>
          <w:tcPr>
            <w:tcW w:w="4160" w:type="dxa"/>
            <w:noWrap/>
            <w:vAlign w:val="center"/>
          </w:tcPr>
          <w:p w14:paraId="1C4B7AD4" w14:textId="77777777" w:rsidR="00CA0AA5" w:rsidRPr="001F2C29" w:rsidRDefault="00CA0AA5" w:rsidP="00CA0AA5">
            <w:pPr>
              <w:pStyle w:val="ListParagraph"/>
              <w:tabs>
                <w:tab w:val="left" w:pos="380"/>
              </w:tabs>
              <w:spacing w:before="60"/>
              <w:ind w:left="380"/>
              <w:rPr>
                <w:rFonts w:ascii="Times New Roman" w:hAnsi="Times New Roman" w:cs="Times New Roman"/>
                <w:sz w:val="22"/>
                <w:szCs w:val="22"/>
              </w:rPr>
            </w:pPr>
            <w:r w:rsidRPr="001F2C29">
              <w:rPr>
                <w:rStyle w:val="Strong"/>
                <w:rFonts w:ascii="Times New Roman" w:eastAsiaTheme="majorEastAsia" w:hAnsi="Times New Roman" w:cs="Times New Roman"/>
                <w:sz w:val="22"/>
                <w:szCs w:val="22"/>
              </w:rPr>
              <w:t>Assessment Component</w:t>
            </w:r>
          </w:p>
        </w:tc>
        <w:tc>
          <w:tcPr>
            <w:tcW w:w="1714" w:type="dxa"/>
            <w:vAlign w:val="center"/>
          </w:tcPr>
          <w:p w14:paraId="16B3C879" w14:textId="77777777" w:rsidR="00CA0AA5" w:rsidRPr="001F2C29" w:rsidRDefault="00CA0AA5" w:rsidP="00CA0AA5">
            <w:pPr>
              <w:pStyle w:val="ListParagraph"/>
              <w:tabs>
                <w:tab w:val="left" w:pos="380"/>
              </w:tabs>
              <w:spacing w:before="60"/>
              <w:ind w:left="380"/>
              <w:jc w:val="center"/>
              <w:rPr>
                <w:rFonts w:ascii="Times New Roman" w:hAnsi="Times New Roman" w:cs="Times New Roman"/>
                <w:sz w:val="22"/>
                <w:szCs w:val="22"/>
              </w:rPr>
            </w:pPr>
            <w:r w:rsidRPr="001F2C29">
              <w:rPr>
                <w:rStyle w:val="Strong"/>
                <w:rFonts w:ascii="Times New Roman" w:eastAsiaTheme="majorEastAsia" w:hAnsi="Times New Roman" w:cs="Times New Roman"/>
                <w:sz w:val="22"/>
                <w:szCs w:val="22"/>
              </w:rPr>
              <w:t>Weight (%)</w:t>
            </w:r>
          </w:p>
        </w:tc>
        <w:tc>
          <w:tcPr>
            <w:tcW w:w="2329" w:type="dxa"/>
            <w:vAlign w:val="center"/>
          </w:tcPr>
          <w:p w14:paraId="0A1E78F1" w14:textId="77777777" w:rsidR="00CA0AA5" w:rsidRPr="001F2C29" w:rsidRDefault="00CA0AA5" w:rsidP="00CA0AA5">
            <w:pPr>
              <w:tabs>
                <w:tab w:val="left" w:pos="380"/>
              </w:tabs>
              <w:spacing w:before="60"/>
              <w:jc w:val="center"/>
              <w:rPr>
                <w:rStyle w:val="Strong"/>
                <w:rFonts w:ascii="Times New Roman" w:eastAsiaTheme="majorEastAsia" w:hAnsi="Times New Roman" w:cs="Times New Roman"/>
                <w:sz w:val="22"/>
                <w:szCs w:val="22"/>
              </w:rPr>
            </w:pPr>
            <w:r w:rsidRPr="001F2C29">
              <w:rPr>
                <w:rStyle w:val="Strong"/>
                <w:rFonts w:ascii="Times New Roman" w:eastAsiaTheme="majorEastAsia" w:hAnsi="Times New Roman" w:cs="Times New Roman"/>
                <w:sz w:val="22"/>
                <w:szCs w:val="22"/>
              </w:rPr>
              <w:t>Obtained Marks</w:t>
            </w:r>
          </w:p>
        </w:tc>
      </w:tr>
      <w:tr w:rsidR="00CA0AA5" w:rsidRPr="00B1335D" w14:paraId="182DEA62" w14:textId="77777777" w:rsidTr="001F2C29">
        <w:trPr>
          <w:trHeight w:val="763"/>
        </w:trPr>
        <w:tc>
          <w:tcPr>
            <w:tcW w:w="4160" w:type="dxa"/>
            <w:noWrap/>
            <w:vAlign w:val="center"/>
            <w:hideMark/>
          </w:tcPr>
          <w:p w14:paraId="32B02A96" w14:textId="77777777" w:rsidR="00CA0AA5" w:rsidRPr="001F2C29" w:rsidRDefault="00CA0AA5" w:rsidP="00CA0AA5">
            <w:pPr>
              <w:pStyle w:val="ListParagraph"/>
              <w:tabs>
                <w:tab w:val="left" w:pos="380"/>
              </w:tabs>
              <w:spacing w:before="60"/>
              <w:ind w:left="380"/>
              <w:rPr>
                <w:rFonts w:ascii="Times New Roman" w:hAnsi="Times New Roman" w:cs="Times New Roman"/>
                <w:sz w:val="22"/>
                <w:szCs w:val="22"/>
              </w:rPr>
            </w:pPr>
            <w:r w:rsidRPr="001F2C29">
              <w:rPr>
                <w:rFonts w:ascii="Times New Roman" w:hAnsi="Times New Roman" w:cs="Times New Roman"/>
                <w:sz w:val="22"/>
                <w:szCs w:val="22"/>
              </w:rPr>
              <w:t>Summary</w:t>
            </w:r>
          </w:p>
        </w:tc>
        <w:tc>
          <w:tcPr>
            <w:tcW w:w="1714" w:type="dxa"/>
            <w:vAlign w:val="center"/>
          </w:tcPr>
          <w:p w14:paraId="2B5E9A9B" w14:textId="77777777" w:rsidR="00CA0AA5" w:rsidRPr="001F2C29" w:rsidRDefault="00CA0AA5" w:rsidP="00CA0AA5">
            <w:pPr>
              <w:pStyle w:val="ListParagraph"/>
              <w:tabs>
                <w:tab w:val="left" w:pos="380"/>
              </w:tabs>
              <w:spacing w:before="60"/>
              <w:ind w:left="380"/>
              <w:jc w:val="center"/>
              <w:rPr>
                <w:rFonts w:ascii="Times New Roman" w:hAnsi="Times New Roman" w:cs="Times New Roman"/>
                <w:sz w:val="22"/>
                <w:szCs w:val="22"/>
              </w:rPr>
            </w:pPr>
            <w:r w:rsidRPr="001F2C29">
              <w:rPr>
                <w:rFonts w:ascii="Times New Roman" w:hAnsi="Times New Roman" w:cs="Times New Roman"/>
                <w:sz w:val="22"/>
                <w:szCs w:val="22"/>
              </w:rPr>
              <w:t>10%</w:t>
            </w:r>
          </w:p>
        </w:tc>
        <w:tc>
          <w:tcPr>
            <w:tcW w:w="2329" w:type="dxa"/>
            <w:vAlign w:val="center"/>
          </w:tcPr>
          <w:p w14:paraId="675DE52D" w14:textId="77777777" w:rsidR="00CA0AA5" w:rsidRPr="001F2C29" w:rsidRDefault="00CA0AA5" w:rsidP="00CA0AA5">
            <w:pPr>
              <w:pStyle w:val="ListParagraph"/>
              <w:tabs>
                <w:tab w:val="left" w:pos="380"/>
              </w:tabs>
              <w:spacing w:before="60"/>
              <w:ind w:left="380"/>
              <w:jc w:val="center"/>
              <w:rPr>
                <w:rFonts w:ascii="Times New Roman" w:hAnsi="Times New Roman" w:cs="Times New Roman"/>
                <w:sz w:val="22"/>
                <w:szCs w:val="22"/>
              </w:rPr>
            </w:pPr>
          </w:p>
        </w:tc>
      </w:tr>
      <w:tr w:rsidR="00CA0AA5" w:rsidRPr="00B1335D" w14:paraId="7FFC8F6C" w14:textId="77777777" w:rsidTr="001F2C29">
        <w:trPr>
          <w:trHeight w:val="763"/>
        </w:trPr>
        <w:tc>
          <w:tcPr>
            <w:tcW w:w="4160" w:type="dxa"/>
            <w:noWrap/>
            <w:vAlign w:val="center"/>
          </w:tcPr>
          <w:p w14:paraId="34856ED2" w14:textId="77777777" w:rsidR="00CA0AA5" w:rsidRPr="001F2C29" w:rsidRDefault="00CA0AA5" w:rsidP="00CA0AA5">
            <w:pPr>
              <w:pStyle w:val="ListParagraph"/>
              <w:tabs>
                <w:tab w:val="left" w:pos="380"/>
              </w:tabs>
              <w:spacing w:before="60"/>
              <w:ind w:left="380"/>
              <w:rPr>
                <w:rFonts w:ascii="Times New Roman" w:hAnsi="Times New Roman" w:cs="Times New Roman"/>
                <w:sz w:val="22"/>
                <w:szCs w:val="22"/>
              </w:rPr>
            </w:pPr>
            <w:r w:rsidRPr="001F2C29">
              <w:rPr>
                <w:rFonts w:ascii="Times New Roman" w:hAnsi="Times New Roman" w:cs="Times New Roman"/>
                <w:sz w:val="22"/>
                <w:szCs w:val="22"/>
              </w:rPr>
              <w:t>Introduction and Theory</w:t>
            </w:r>
          </w:p>
        </w:tc>
        <w:tc>
          <w:tcPr>
            <w:tcW w:w="1714" w:type="dxa"/>
            <w:vAlign w:val="center"/>
          </w:tcPr>
          <w:p w14:paraId="7DF9311F" w14:textId="77777777" w:rsidR="00CA0AA5" w:rsidRPr="001F2C29" w:rsidRDefault="00CA0AA5" w:rsidP="00CA0AA5">
            <w:pPr>
              <w:pStyle w:val="ListParagraph"/>
              <w:tabs>
                <w:tab w:val="left" w:pos="380"/>
              </w:tabs>
              <w:spacing w:before="60"/>
              <w:ind w:left="380"/>
              <w:jc w:val="center"/>
              <w:rPr>
                <w:rFonts w:ascii="Times New Roman" w:hAnsi="Times New Roman" w:cs="Times New Roman"/>
                <w:sz w:val="22"/>
                <w:szCs w:val="22"/>
              </w:rPr>
            </w:pPr>
            <w:r w:rsidRPr="001F2C29">
              <w:rPr>
                <w:rFonts w:ascii="Times New Roman" w:hAnsi="Times New Roman" w:cs="Times New Roman"/>
                <w:sz w:val="22"/>
                <w:szCs w:val="22"/>
              </w:rPr>
              <w:t>15%</w:t>
            </w:r>
          </w:p>
        </w:tc>
        <w:tc>
          <w:tcPr>
            <w:tcW w:w="2329" w:type="dxa"/>
            <w:vAlign w:val="center"/>
          </w:tcPr>
          <w:p w14:paraId="5BDE735D" w14:textId="77777777" w:rsidR="00CA0AA5" w:rsidRPr="001F2C29" w:rsidRDefault="00CA0AA5" w:rsidP="00CA0AA5">
            <w:pPr>
              <w:pStyle w:val="ListParagraph"/>
              <w:tabs>
                <w:tab w:val="left" w:pos="380"/>
              </w:tabs>
              <w:spacing w:before="60"/>
              <w:ind w:left="380"/>
              <w:jc w:val="center"/>
              <w:rPr>
                <w:rFonts w:ascii="Times New Roman" w:hAnsi="Times New Roman" w:cs="Times New Roman"/>
                <w:sz w:val="22"/>
                <w:szCs w:val="22"/>
              </w:rPr>
            </w:pPr>
          </w:p>
        </w:tc>
      </w:tr>
      <w:tr w:rsidR="00CA0AA5" w:rsidRPr="00B1335D" w14:paraId="12361F5A" w14:textId="77777777" w:rsidTr="001F2C29">
        <w:trPr>
          <w:trHeight w:val="763"/>
        </w:trPr>
        <w:tc>
          <w:tcPr>
            <w:tcW w:w="4160" w:type="dxa"/>
            <w:noWrap/>
            <w:vAlign w:val="center"/>
            <w:hideMark/>
          </w:tcPr>
          <w:p w14:paraId="17171DDE" w14:textId="77777777" w:rsidR="00CA0AA5" w:rsidRPr="001F2C29" w:rsidRDefault="00CA0AA5" w:rsidP="00CA0AA5">
            <w:pPr>
              <w:pStyle w:val="ListParagraph"/>
              <w:tabs>
                <w:tab w:val="left" w:pos="380"/>
              </w:tabs>
              <w:spacing w:before="60"/>
              <w:ind w:left="380"/>
              <w:rPr>
                <w:rFonts w:ascii="Times New Roman" w:hAnsi="Times New Roman" w:cs="Times New Roman"/>
                <w:sz w:val="22"/>
                <w:szCs w:val="22"/>
              </w:rPr>
            </w:pPr>
            <w:r w:rsidRPr="001F2C29">
              <w:rPr>
                <w:rFonts w:ascii="Times New Roman" w:hAnsi="Times New Roman" w:cs="Times New Roman"/>
                <w:sz w:val="22"/>
                <w:szCs w:val="22"/>
              </w:rPr>
              <w:t>Experimental Set up</w:t>
            </w:r>
          </w:p>
        </w:tc>
        <w:tc>
          <w:tcPr>
            <w:tcW w:w="1714" w:type="dxa"/>
            <w:vAlign w:val="center"/>
          </w:tcPr>
          <w:p w14:paraId="6CE19C65" w14:textId="77777777" w:rsidR="00CA0AA5" w:rsidRPr="001F2C29" w:rsidRDefault="00CA0AA5" w:rsidP="00CA0AA5">
            <w:pPr>
              <w:pStyle w:val="ListParagraph"/>
              <w:tabs>
                <w:tab w:val="left" w:pos="380"/>
              </w:tabs>
              <w:spacing w:before="60"/>
              <w:ind w:left="380"/>
              <w:jc w:val="center"/>
              <w:rPr>
                <w:rFonts w:ascii="Times New Roman" w:hAnsi="Times New Roman" w:cs="Times New Roman"/>
                <w:sz w:val="22"/>
                <w:szCs w:val="22"/>
              </w:rPr>
            </w:pPr>
            <w:r w:rsidRPr="001F2C29">
              <w:rPr>
                <w:rFonts w:ascii="Times New Roman" w:hAnsi="Times New Roman" w:cs="Times New Roman"/>
                <w:sz w:val="22"/>
                <w:szCs w:val="22"/>
              </w:rPr>
              <w:t>15%</w:t>
            </w:r>
          </w:p>
        </w:tc>
        <w:tc>
          <w:tcPr>
            <w:tcW w:w="2329" w:type="dxa"/>
            <w:vAlign w:val="center"/>
          </w:tcPr>
          <w:p w14:paraId="2639CB39" w14:textId="77777777" w:rsidR="00CA0AA5" w:rsidRPr="001F2C29" w:rsidRDefault="00CA0AA5" w:rsidP="00CA0AA5">
            <w:pPr>
              <w:pStyle w:val="ListParagraph"/>
              <w:tabs>
                <w:tab w:val="left" w:pos="380"/>
              </w:tabs>
              <w:spacing w:before="60"/>
              <w:ind w:left="380"/>
              <w:jc w:val="center"/>
              <w:rPr>
                <w:rFonts w:ascii="Times New Roman" w:hAnsi="Times New Roman" w:cs="Times New Roman"/>
                <w:sz w:val="22"/>
                <w:szCs w:val="22"/>
              </w:rPr>
            </w:pPr>
          </w:p>
        </w:tc>
      </w:tr>
      <w:tr w:rsidR="00CA0AA5" w:rsidRPr="00B1335D" w14:paraId="2B258B55" w14:textId="77777777" w:rsidTr="001F2C29">
        <w:trPr>
          <w:trHeight w:val="763"/>
        </w:trPr>
        <w:tc>
          <w:tcPr>
            <w:tcW w:w="4160" w:type="dxa"/>
            <w:noWrap/>
            <w:vAlign w:val="center"/>
            <w:hideMark/>
          </w:tcPr>
          <w:p w14:paraId="415D8AC6" w14:textId="77777777" w:rsidR="00CA0AA5" w:rsidRPr="001F2C29" w:rsidRDefault="00CA0AA5" w:rsidP="00CA0AA5">
            <w:pPr>
              <w:pStyle w:val="ListParagraph"/>
              <w:tabs>
                <w:tab w:val="left" w:pos="380"/>
              </w:tabs>
              <w:spacing w:before="60"/>
              <w:ind w:left="380"/>
              <w:rPr>
                <w:rFonts w:ascii="Times New Roman" w:hAnsi="Times New Roman" w:cs="Times New Roman"/>
                <w:sz w:val="22"/>
                <w:szCs w:val="22"/>
              </w:rPr>
            </w:pPr>
            <w:r w:rsidRPr="001F2C29">
              <w:rPr>
                <w:rFonts w:ascii="Times New Roman" w:hAnsi="Times New Roman" w:cs="Times New Roman"/>
                <w:color w:val="000000"/>
                <w:sz w:val="22"/>
                <w:szCs w:val="22"/>
              </w:rPr>
              <w:t>Result and Discussion and Conclusion</w:t>
            </w:r>
          </w:p>
        </w:tc>
        <w:tc>
          <w:tcPr>
            <w:tcW w:w="1714" w:type="dxa"/>
            <w:vAlign w:val="center"/>
          </w:tcPr>
          <w:p w14:paraId="3CA1A7EB" w14:textId="77777777" w:rsidR="00CA0AA5" w:rsidRPr="001F2C29" w:rsidRDefault="00CA0AA5" w:rsidP="00CA0AA5">
            <w:pPr>
              <w:pStyle w:val="ListParagraph"/>
              <w:tabs>
                <w:tab w:val="left" w:pos="380"/>
              </w:tabs>
              <w:spacing w:before="60"/>
              <w:ind w:left="380"/>
              <w:jc w:val="center"/>
              <w:rPr>
                <w:rFonts w:ascii="Times New Roman" w:hAnsi="Times New Roman" w:cs="Times New Roman"/>
                <w:sz w:val="22"/>
                <w:szCs w:val="22"/>
              </w:rPr>
            </w:pPr>
            <w:r w:rsidRPr="001F2C29">
              <w:rPr>
                <w:rFonts w:ascii="Times New Roman" w:hAnsi="Times New Roman" w:cs="Times New Roman"/>
                <w:sz w:val="22"/>
                <w:szCs w:val="22"/>
              </w:rPr>
              <w:t>25%</w:t>
            </w:r>
          </w:p>
        </w:tc>
        <w:tc>
          <w:tcPr>
            <w:tcW w:w="2329" w:type="dxa"/>
            <w:vAlign w:val="center"/>
          </w:tcPr>
          <w:p w14:paraId="20B3C1FB" w14:textId="77777777" w:rsidR="00CA0AA5" w:rsidRPr="001F2C29" w:rsidRDefault="00CA0AA5" w:rsidP="00CA0AA5">
            <w:pPr>
              <w:pStyle w:val="ListParagraph"/>
              <w:tabs>
                <w:tab w:val="left" w:pos="380"/>
              </w:tabs>
              <w:spacing w:before="60"/>
              <w:ind w:left="380"/>
              <w:jc w:val="center"/>
              <w:rPr>
                <w:rFonts w:ascii="Times New Roman" w:hAnsi="Times New Roman" w:cs="Times New Roman"/>
                <w:sz w:val="22"/>
                <w:szCs w:val="22"/>
              </w:rPr>
            </w:pPr>
          </w:p>
        </w:tc>
      </w:tr>
      <w:tr w:rsidR="00CA0AA5" w:rsidRPr="00B1335D" w14:paraId="0B6EFACC" w14:textId="77777777" w:rsidTr="001F2C29">
        <w:trPr>
          <w:trHeight w:val="763"/>
        </w:trPr>
        <w:tc>
          <w:tcPr>
            <w:tcW w:w="4160" w:type="dxa"/>
            <w:noWrap/>
            <w:vAlign w:val="center"/>
            <w:hideMark/>
          </w:tcPr>
          <w:p w14:paraId="5A5F0ADA" w14:textId="77777777" w:rsidR="00CA0AA5" w:rsidRPr="001F2C29" w:rsidRDefault="00CA0AA5" w:rsidP="00CA0AA5">
            <w:pPr>
              <w:pStyle w:val="ListParagraph"/>
              <w:tabs>
                <w:tab w:val="left" w:pos="380"/>
              </w:tabs>
              <w:spacing w:before="60"/>
              <w:ind w:left="380"/>
              <w:rPr>
                <w:rFonts w:ascii="Times New Roman" w:hAnsi="Times New Roman" w:cs="Times New Roman"/>
                <w:sz w:val="22"/>
                <w:szCs w:val="22"/>
              </w:rPr>
            </w:pPr>
            <w:r w:rsidRPr="001F2C29">
              <w:rPr>
                <w:rFonts w:ascii="Times New Roman" w:hAnsi="Times New Roman" w:cs="Times New Roman"/>
                <w:color w:val="000000"/>
                <w:sz w:val="22"/>
                <w:szCs w:val="22"/>
              </w:rPr>
              <w:t>Reference and Nomenclature</w:t>
            </w:r>
          </w:p>
        </w:tc>
        <w:tc>
          <w:tcPr>
            <w:tcW w:w="1714" w:type="dxa"/>
            <w:vAlign w:val="center"/>
          </w:tcPr>
          <w:p w14:paraId="0B303845" w14:textId="77777777" w:rsidR="00CA0AA5" w:rsidRPr="001F2C29" w:rsidRDefault="00CA0AA5" w:rsidP="00CA0AA5">
            <w:pPr>
              <w:pStyle w:val="ListParagraph"/>
              <w:tabs>
                <w:tab w:val="left" w:pos="380"/>
              </w:tabs>
              <w:spacing w:before="60"/>
              <w:ind w:left="380"/>
              <w:jc w:val="center"/>
              <w:rPr>
                <w:rFonts w:ascii="Times New Roman" w:hAnsi="Times New Roman" w:cs="Times New Roman"/>
                <w:sz w:val="22"/>
                <w:szCs w:val="22"/>
              </w:rPr>
            </w:pPr>
            <w:r w:rsidRPr="001F2C29">
              <w:rPr>
                <w:rFonts w:ascii="Times New Roman" w:hAnsi="Times New Roman" w:cs="Times New Roman"/>
                <w:sz w:val="22"/>
                <w:szCs w:val="22"/>
              </w:rPr>
              <w:t>05%</w:t>
            </w:r>
          </w:p>
        </w:tc>
        <w:tc>
          <w:tcPr>
            <w:tcW w:w="2329" w:type="dxa"/>
            <w:vAlign w:val="center"/>
          </w:tcPr>
          <w:p w14:paraId="53EB7832" w14:textId="77777777" w:rsidR="00CA0AA5" w:rsidRPr="001F2C29" w:rsidRDefault="00CA0AA5" w:rsidP="00CA0AA5">
            <w:pPr>
              <w:pStyle w:val="ListParagraph"/>
              <w:tabs>
                <w:tab w:val="left" w:pos="380"/>
              </w:tabs>
              <w:spacing w:before="60"/>
              <w:ind w:left="380"/>
              <w:jc w:val="center"/>
              <w:rPr>
                <w:rFonts w:ascii="Times New Roman" w:hAnsi="Times New Roman" w:cs="Times New Roman"/>
                <w:sz w:val="22"/>
                <w:szCs w:val="22"/>
              </w:rPr>
            </w:pPr>
          </w:p>
        </w:tc>
      </w:tr>
      <w:tr w:rsidR="00CA0AA5" w:rsidRPr="00B1335D" w14:paraId="6B8FCBA6" w14:textId="77777777" w:rsidTr="001F2C29">
        <w:trPr>
          <w:trHeight w:val="763"/>
        </w:trPr>
        <w:tc>
          <w:tcPr>
            <w:tcW w:w="4160" w:type="dxa"/>
            <w:noWrap/>
            <w:vAlign w:val="center"/>
            <w:hideMark/>
          </w:tcPr>
          <w:p w14:paraId="3B98156A" w14:textId="77777777" w:rsidR="00CA0AA5" w:rsidRPr="001F2C29" w:rsidRDefault="00CA0AA5" w:rsidP="00CA0AA5">
            <w:pPr>
              <w:pStyle w:val="ListParagraph"/>
              <w:tabs>
                <w:tab w:val="left" w:pos="380"/>
              </w:tabs>
              <w:spacing w:before="60"/>
              <w:ind w:left="380"/>
              <w:rPr>
                <w:rFonts w:ascii="Times New Roman" w:hAnsi="Times New Roman" w:cs="Times New Roman"/>
                <w:sz w:val="22"/>
                <w:szCs w:val="22"/>
              </w:rPr>
            </w:pPr>
            <w:r w:rsidRPr="001F2C29">
              <w:rPr>
                <w:rFonts w:ascii="Times New Roman" w:hAnsi="Times New Roman" w:cs="Times New Roman"/>
                <w:color w:val="000000"/>
                <w:sz w:val="22"/>
                <w:szCs w:val="22"/>
              </w:rPr>
              <w:t xml:space="preserve">Quality of Tables </w:t>
            </w:r>
          </w:p>
        </w:tc>
        <w:tc>
          <w:tcPr>
            <w:tcW w:w="1714" w:type="dxa"/>
            <w:vAlign w:val="center"/>
          </w:tcPr>
          <w:p w14:paraId="547A4AEA" w14:textId="77777777" w:rsidR="00CA0AA5" w:rsidRPr="001F2C29" w:rsidRDefault="00CA0AA5" w:rsidP="00CA0AA5">
            <w:pPr>
              <w:pStyle w:val="ListParagraph"/>
              <w:tabs>
                <w:tab w:val="left" w:pos="380"/>
              </w:tabs>
              <w:spacing w:before="60"/>
              <w:ind w:left="380"/>
              <w:jc w:val="center"/>
              <w:rPr>
                <w:rFonts w:ascii="Times New Roman" w:hAnsi="Times New Roman" w:cs="Times New Roman"/>
                <w:sz w:val="22"/>
                <w:szCs w:val="22"/>
              </w:rPr>
            </w:pPr>
            <w:r w:rsidRPr="001F2C29">
              <w:rPr>
                <w:rFonts w:ascii="Times New Roman" w:hAnsi="Times New Roman" w:cs="Times New Roman"/>
                <w:sz w:val="22"/>
                <w:szCs w:val="22"/>
              </w:rPr>
              <w:t>10%</w:t>
            </w:r>
          </w:p>
        </w:tc>
        <w:tc>
          <w:tcPr>
            <w:tcW w:w="2329" w:type="dxa"/>
            <w:vAlign w:val="center"/>
          </w:tcPr>
          <w:p w14:paraId="7298D0D1" w14:textId="77777777" w:rsidR="00CA0AA5" w:rsidRPr="001F2C29" w:rsidRDefault="00CA0AA5" w:rsidP="00CA0AA5">
            <w:pPr>
              <w:pStyle w:val="ListParagraph"/>
              <w:tabs>
                <w:tab w:val="left" w:pos="380"/>
              </w:tabs>
              <w:spacing w:before="60"/>
              <w:ind w:left="380"/>
              <w:jc w:val="center"/>
              <w:rPr>
                <w:rFonts w:ascii="Times New Roman" w:hAnsi="Times New Roman" w:cs="Times New Roman"/>
                <w:sz w:val="22"/>
                <w:szCs w:val="22"/>
              </w:rPr>
            </w:pPr>
          </w:p>
        </w:tc>
      </w:tr>
      <w:tr w:rsidR="00CA0AA5" w:rsidRPr="00B1335D" w14:paraId="6E7D8A08" w14:textId="77777777" w:rsidTr="001F2C29">
        <w:trPr>
          <w:trHeight w:val="763"/>
        </w:trPr>
        <w:tc>
          <w:tcPr>
            <w:tcW w:w="4160" w:type="dxa"/>
            <w:noWrap/>
            <w:vAlign w:val="center"/>
            <w:hideMark/>
          </w:tcPr>
          <w:p w14:paraId="06848489" w14:textId="77777777" w:rsidR="00CA0AA5" w:rsidRPr="001F2C29" w:rsidRDefault="00CA0AA5" w:rsidP="00CA0AA5">
            <w:pPr>
              <w:pStyle w:val="ListParagraph"/>
              <w:tabs>
                <w:tab w:val="left" w:pos="380"/>
              </w:tabs>
              <w:spacing w:before="60"/>
              <w:ind w:left="380"/>
              <w:rPr>
                <w:rFonts w:ascii="Times New Roman" w:hAnsi="Times New Roman" w:cs="Times New Roman"/>
                <w:sz w:val="22"/>
                <w:szCs w:val="22"/>
              </w:rPr>
            </w:pPr>
            <w:r w:rsidRPr="001F2C29">
              <w:rPr>
                <w:rFonts w:ascii="Times New Roman" w:hAnsi="Times New Roman" w:cs="Times New Roman"/>
                <w:color w:val="000000"/>
                <w:sz w:val="22"/>
                <w:szCs w:val="22"/>
              </w:rPr>
              <w:t xml:space="preserve">Quality of Figures </w:t>
            </w:r>
          </w:p>
        </w:tc>
        <w:tc>
          <w:tcPr>
            <w:tcW w:w="1714" w:type="dxa"/>
            <w:vAlign w:val="center"/>
          </w:tcPr>
          <w:p w14:paraId="24DD3E88" w14:textId="77777777" w:rsidR="00CA0AA5" w:rsidRPr="001F2C29" w:rsidRDefault="00CA0AA5" w:rsidP="00CA0AA5">
            <w:pPr>
              <w:pStyle w:val="ListParagraph"/>
              <w:tabs>
                <w:tab w:val="left" w:pos="380"/>
              </w:tabs>
              <w:spacing w:before="60"/>
              <w:ind w:left="380"/>
              <w:jc w:val="center"/>
              <w:rPr>
                <w:rFonts w:ascii="Times New Roman" w:hAnsi="Times New Roman" w:cs="Times New Roman"/>
                <w:sz w:val="22"/>
                <w:szCs w:val="22"/>
              </w:rPr>
            </w:pPr>
            <w:r w:rsidRPr="001F2C29">
              <w:rPr>
                <w:rFonts w:ascii="Times New Roman" w:hAnsi="Times New Roman" w:cs="Times New Roman"/>
                <w:sz w:val="22"/>
                <w:szCs w:val="22"/>
              </w:rPr>
              <w:t>10%</w:t>
            </w:r>
          </w:p>
        </w:tc>
        <w:tc>
          <w:tcPr>
            <w:tcW w:w="2329" w:type="dxa"/>
            <w:vAlign w:val="center"/>
          </w:tcPr>
          <w:p w14:paraId="56B4BB2D" w14:textId="77777777" w:rsidR="00CA0AA5" w:rsidRPr="001F2C29" w:rsidRDefault="00CA0AA5" w:rsidP="00CA0AA5">
            <w:pPr>
              <w:pStyle w:val="ListParagraph"/>
              <w:tabs>
                <w:tab w:val="left" w:pos="380"/>
              </w:tabs>
              <w:spacing w:before="60"/>
              <w:ind w:left="380"/>
              <w:jc w:val="center"/>
              <w:rPr>
                <w:rFonts w:ascii="Times New Roman" w:hAnsi="Times New Roman" w:cs="Times New Roman"/>
                <w:sz w:val="22"/>
                <w:szCs w:val="22"/>
              </w:rPr>
            </w:pPr>
          </w:p>
        </w:tc>
      </w:tr>
      <w:tr w:rsidR="00CA0AA5" w:rsidRPr="00B1335D" w14:paraId="5013F50E" w14:textId="77777777" w:rsidTr="001F2C29">
        <w:trPr>
          <w:trHeight w:val="763"/>
        </w:trPr>
        <w:tc>
          <w:tcPr>
            <w:tcW w:w="4160" w:type="dxa"/>
            <w:noWrap/>
            <w:vAlign w:val="center"/>
            <w:hideMark/>
          </w:tcPr>
          <w:p w14:paraId="61254931" w14:textId="77777777" w:rsidR="00CA0AA5" w:rsidRPr="001F2C29" w:rsidRDefault="00CA0AA5" w:rsidP="00CA0AA5">
            <w:pPr>
              <w:pStyle w:val="ListParagraph"/>
              <w:tabs>
                <w:tab w:val="left" w:pos="380"/>
              </w:tabs>
              <w:spacing w:before="60"/>
              <w:ind w:left="380"/>
              <w:rPr>
                <w:rFonts w:ascii="Times New Roman" w:hAnsi="Times New Roman" w:cs="Times New Roman"/>
                <w:sz w:val="22"/>
                <w:szCs w:val="22"/>
              </w:rPr>
            </w:pPr>
            <w:r w:rsidRPr="001F2C29">
              <w:rPr>
                <w:rFonts w:ascii="Times New Roman" w:hAnsi="Times New Roman" w:cs="Times New Roman"/>
                <w:sz w:val="22"/>
                <w:szCs w:val="22"/>
              </w:rPr>
              <w:t>Overall Presentation</w:t>
            </w:r>
          </w:p>
        </w:tc>
        <w:tc>
          <w:tcPr>
            <w:tcW w:w="1714" w:type="dxa"/>
            <w:vAlign w:val="center"/>
          </w:tcPr>
          <w:p w14:paraId="6E75D967" w14:textId="77777777" w:rsidR="00CA0AA5" w:rsidRPr="001F2C29" w:rsidRDefault="00CA0AA5" w:rsidP="00CA0AA5">
            <w:pPr>
              <w:pStyle w:val="ListParagraph"/>
              <w:tabs>
                <w:tab w:val="left" w:pos="380"/>
              </w:tabs>
              <w:spacing w:before="60"/>
              <w:ind w:left="380"/>
              <w:jc w:val="center"/>
              <w:rPr>
                <w:rFonts w:ascii="Times New Roman" w:hAnsi="Times New Roman" w:cs="Times New Roman"/>
                <w:sz w:val="22"/>
                <w:szCs w:val="22"/>
              </w:rPr>
            </w:pPr>
            <w:r w:rsidRPr="001F2C29">
              <w:rPr>
                <w:rFonts w:ascii="Times New Roman" w:hAnsi="Times New Roman" w:cs="Times New Roman"/>
                <w:sz w:val="22"/>
                <w:szCs w:val="22"/>
              </w:rPr>
              <w:t>10%</w:t>
            </w:r>
          </w:p>
        </w:tc>
        <w:tc>
          <w:tcPr>
            <w:tcW w:w="2329" w:type="dxa"/>
            <w:vAlign w:val="center"/>
          </w:tcPr>
          <w:p w14:paraId="3A22473E" w14:textId="77777777" w:rsidR="00CA0AA5" w:rsidRPr="001F2C29" w:rsidRDefault="00CA0AA5" w:rsidP="00CA0AA5">
            <w:pPr>
              <w:pStyle w:val="ListParagraph"/>
              <w:tabs>
                <w:tab w:val="left" w:pos="380"/>
              </w:tabs>
              <w:spacing w:before="60"/>
              <w:ind w:left="380"/>
              <w:jc w:val="center"/>
              <w:rPr>
                <w:rFonts w:ascii="Times New Roman" w:hAnsi="Times New Roman" w:cs="Times New Roman"/>
                <w:sz w:val="22"/>
                <w:szCs w:val="22"/>
              </w:rPr>
            </w:pPr>
          </w:p>
        </w:tc>
      </w:tr>
      <w:tr w:rsidR="00CA0AA5" w:rsidRPr="00B1335D" w14:paraId="4FC914AB" w14:textId="77777777" w:rsidTr="001F2C29">
        <w:trPr>
          <w:trHeight w:val="763"/>
        </w:trPr>
        <w:tc>
          <w:tcPr>
            <w:tcW w:w="4160" w:type="dxa"/>
            <w:noWrap/>
            <w:vAlign w:val="center"/>
            <w:hideMark/>
          </w:tcPr>
          <w:p w14:paraId="28AD0AA1" w14:textId="77777777" w:rsidR="00CA0AA5" w:rsidRPr="001F2C29" w:rsidRDefault="00CA0AA5" w:rsidP="00CA0AA5">
            <w:pPr>
              <w:pStyle w:val="ListParagraph"/>
              <w:tabs>
                <w:tab w:val="left" w:pos="380"/>
              </w:tabs>
              <w:spacing w:before="60"/>
              <w:ind w:left="380"/>
              <w:rPr>
                <w:rFonts w:ascii="Times New Roman" w:hAnsi="Times New Roman" w:cs="Times New Roman"/>
                <w:sz w:val="22"/>
                <w:szCs w:val="22"/>
              </w:rPr>
            </w:pPr>
            <w:r w:rsidRPr="001F2C29">
              <w:rPr>
                <w:rFonts w:ascii="Times New Roman" w:hAnsi="Times New Roman" w:cs="Times New Roman"/>
                <w:sz w:val="22"/>
                <w:szCs w:val="22"/>
              </w:rPr>
              <w:t xml:space="preserve">Total </w:t>
            </w:r>
          </w:p>
        </w:tc>
        <w:tc>
          <w:tcPr>
            <w:tcW w:w="1714" w:type="dxa"/>
            <w:vAlign w:val="center"/>
          </w:tcPr>
          <w:p w14:paraId="117D9596" w14:textId="77777777" w:rsidR="00CA0AA5" w:rsidRPr="001F2C29" w:rsidRDefault="00CA0AA5" w:rsidP="00CA0AA5">
            <w:pPr>
              <w:pStyle w:val="ListParagraph"/>
              <w:tabs>
                <w:tab w:val="left" w:pos="380"/>
              </w:tabs>
              <w:spacing w:before="60"/>
              <w:ind w:left="380"/>
              <w:jc w:val="center"/>
              <w:rPr>
                <w:rFonts w:ascii="Times New Roman" w:hAnsi="Times New Roman" w:cs="Times New Roman"/>
                <w:sz w:val="22"/>
                <w:szCs w:val="22"/>
              </w:rPr>
            </w:pPr>
            <w:r w:rsidRPr="001F2C29">
              <w:rPr>
                <w:rFonts w:ascii="Times New Roman" w:hAnsi="Times New Roman" w:cs="Times New Roman"/>
                <w:sz w:val="22"/>
                <w:szCs w:val="22"/>
              </w:rPr>
              <w:t>100%</w:t>
            </w:r>
          </w:p>
        </w:tc>
        <w:tc>
          <w:tcPr>
            <w:tcW w:w="2329" w:type="dxa"/>
            <w:vAlign w:val="center"/>
          </w:tcPr>
          <w:p w14:paraId="19E05FD4" w14:textId="77777777" w:rsidR="00CA0AA5" w:rsidRPr="001F2C29" w:rsidRDefault="00CA0AA5" w:rsidP="00CA0AA5">
            <w:pPr>
              <w:pStyle w:val="ListParagraph"/>
              <w:tabs>
                <w:tab w:val="left" w:pos="380"/>
              </w:tabs>
              <w:spacing w:before="60"/>
              <w:ind w:left="380"/>
              <w:jc w:val="center"/>
              <w:rPr>
                <w:rFonts w:ascii="Times New Roman" w:hAnsi="Times New Roman" w:cs="Times New Roman"/>
                <w:sz w:val="22"/>
                <w:szCs w:val="22"/>
              </w:rPr>
            </w:pPr>
          </w:p>
        </w:tc>
      </w:tr>
    </w:tbl>
    <w:p w14:paraId="26BFB704" w14:textId="77777777" w:rsidR="00002B84" w:rsidRDefault="00002B84" w:rsidP="00002B84"/>
    <w:p w14:paraId="23DCDCFC" w14:textId="77777777" w:rsidR="00002B84" w:rsidRDefault="00002B84" w:rsidP="00002B84"/>
    <w:p w14:paraId="6B1682CA" w14:textId="77777777" w:rsidR="00002B84" w:rsidRDefault="00002B84" w:rsidP="00002B84"/>
    <w:p w14:paraId="59A47804" w14:textId="77777777" w:rsidR="00002B84" w:rsidRDefault="00002B84" w:rsidP="00002B84"/>
    <w:p w14:paraId="159D1C61" w14:textId="77777777" w:rsidR="00002B84" w:rsidRDefault="00002B84" w:rsidP="00002B84"/>
    <w:p w14:paraId="4756706E" w14:textId="77777777" w:rsidR="00002B84" w:rsidRDefault="00002B84" w:rsidP="00002B84"/>
    <w:p w14:paraId="6A65B8DE" w14:textId="77777777" w:rsidR="00002B84" w:rsidRDefault="00002B84" w:rsidP="00002B84"/>
    <w:p w14:paraId="26C7FD4A" w14:textId="77777777" w:rsidR="0050604D" w:rsidRPr="0029187A" w:rsidRDefault="0050604D" w:rsidP="000E53AD">
      <w:pPr>
        <w:spacing w:line="360" w:lineRule="auto"/>
        <w:rPr>
          <w:rFonts w:ascii="Times New Roman" w:hAnsi="Times New Roman" w:cs="Times New Roman"/>
          <w:color w:val="000000" w:themeColor="text1"/>
        </w:rPr>
      </w:pPr>
    </w:p>
    <w:sectPr w:rsidR="0050604D" w:rsidRPr="0029187A" w:rsidSect="00A61E3E">
      <w:pgSz w:w="11906" w:h="16838" w:code="9"/>
      <w:pgMar w:top="126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E69E0" w14:textId="77777777" w:rsidR="00A2501D" w:rsidRDefault="00A2501D" w:rsidP="005F58CA">
      <w:pPr>
        <w:spacing w:after="0" w:line="240" w:lineRule="auto"/>
      </w:pPr>
      <w:r>
        <w:separator/>
      </w:r>
    </w:p>
  </w:endnote>
  <w:endnote w:type="continuationSeparator" w:id="0">
    <w:p w14:paraId="189B97A3" w14:textId="77777777" w:rsidR="00A2501D" w:rsidRDefault="00A2501D" w:rsidP="005F5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7906146"/>
      <w:docPartObj>
        <w:docPartGallery w:val="Page Numbers (Bottom of Page)"/>
        <w:docPartUnique/>
      </w:docPartObj>
    </w:sdtPr>
    <w:sdtEndPr>
      <w:rPr>
        <w:rFonts w:ascii="Times New Roman" w:hAnsi="Times New Roman" w:cs="Times New Roman"/>
        <w:noProof/>
      </w:rPr>
    </w:sdtEndPr>
    <w:sdtContent>
      <w:p w14:paraId="3FF47FBB" w14:textId="4544ADC9" w:rsidR="005F58CA" w:rsidRPr="00B71021" w:rsidRDefault="005F58CA">
        <w:pPr>
          <w:pStyle w:val="Footer"/>
          <w:jc w:val="center"/>
          <w:rPr>
            <w:rFonts w:ascii="Times New Roman" w:hAnsi="Times New Roman" w:cs="Times New Roman"/>
          </w:rPr>
        </w:pPr>
        <w:r w:rsidRPr="00B71021">
          <w:rPr>
            <w:rFonts w:ascii="Times New Roman" w:hAnsi="Times New Roman" w:cs="Times New Roman"/>
          </w:rPr>
          <w:fldChar w:fldCharType="begin"/>
        </w:r>
        <w:r w:rsidRPr="00B71021">
          <w:rPr>
            <w:rFonts w:ascii="Times New Roman" w:hAnsi="Times New Roman" w:cs="Times New Roman"/>
          </w:rPr>
          <w:instrText xml:space="preserve"> PAGE   \* MERGEFORMAT </w:instrText>
        </w:r>
        <w:r w:rsidRPr="00B71021">
          <w:rPr>
            <w:rFonts w:ascii="Times New Roman" w:hAnsi="Times New Roman" w:cs="Times New Roman"/>
          </w:rPr>
          <w:fldChar w:fldCharType="separate"/>
        </w:r>
        <w:r w:rsidRPr="00B71021">
          <w:rPr>
            <w:rFonts w:ascii="Times New Roman" w:hAnsi="Times New Roman" w:cs="Times New Roman"/>
            <w:noProof/>
          </w:rPr>
          <w:t>2</w:t>
        </w:r>
        <w:r w:rsidRPr="00B71021">
          <w:rPr>
            <w:rFonts w:ascii="Times New Roman" w:hAnsi="Times New Roman" w:cs="Times New Roman"/>
            <w:noProof/>
          </w:rPr>
          <w:fldChar w:fldCharType="end"/>
        </w:r>
      </w:p>
    </w:sdtContent>
  </w:sdt>
  <w:p w14:paraId="79CAD144" w14:textId="77777777" w:rsidR="005F58CA" w:rsidRPr="005F58CA" w:rsidRDefault="005F58CA">
    <w:pPr>
      <w:pStyle w:val="Footer"/>
      <w:rPr>
        <w:rFonts w:ascii="Times New Roman" w:hAnsi="Times New Roman" w:cs="Times New Roman"/>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C08A0" w14:textId="77777777" w:rsidR="00A2501D" w:rsidRDefault="00A2501D" w:rsidP="005F58CA">
      <w:pPr>
        <w:spacing w:after="0" w:line="240" w:lineRule="auto"/>
      </w:pPr>
      <w:r>
        <w:separator/>
      </w:r>
    </w:p>
  </w:footnote>
  <w:footnote w:type="continuationSeparator" w:id="0">
    <w:p w14:paraId="6254D0C2" w14:textId="77777777" w:rsidR="00A2501D" w:rsidRDefault="00A2501D" w:rsidP="005F58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55740"/>
    <w:multiLevelType w:val="multilevel"/>
    <w:tmpl w:val="181C45D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FF1F36"/>
    <w:multiLevelType w:val="multilevel"/>
    <w:tmpl w:val="27B6D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4B2C0D"/>
    <w:multiLevelType w:val="hybridMultilevel"/>
    <w:tmpl w:val="4A5AF3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9833568">
    <w:abstractNumId w:val="1"/>
  </w:num>
  <w:num w:numId="2" w16cid:durableId="1270354609">
    <w:abstractNumId w:val="0"/>
  </w:num>
  <w:num w:numId="3" w16cid:durableId="1003314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5CB"/>
    <w:rsid w:val="00000979"/>
    <w:rsid w:val="00002B84"/>
    <w:rsid w:val="00011D35"/>
    <w:rsid w:val="0001333C"/>
    <w:rsid w:val="00013692"/>
    <w:rsid w:val="0002090D"/>
    <w:rsid w:val="00024381"/>
    <w:rsid w:val="0002464E"/>
    <w:rsid w:val="00025425"/>
    <w:rsid w:val="00025EEC"/>
    <w:rsid w:val="00026B17"/>
    <w:rsid w:val="00030DEC"/>
    <w:rsid w:val="000371A0"/>
    <w:rsid w:val="00040637"/>
    <w:rsid w:val="000407FD"/>
    <w:rsid w:val="00045209"/>
    <w:rsid w:val="00047590"/>
    <w:rsid w:val="00050D1D"/>
    <w:rsid w:val="0005234F"/>
    <w:rsid w:val="00053B4C"/>
    <w:rsid w:val="00055677"/>
    <w:rsid w:val="00060A79"/>
    <w:rsid w:val="00063619"/>
    <w:rsid w:val="000719B5"/>
    <w:rsid w:val="00075D65"/>
    <w:rsid w:val="00083904"/>
    <w:rsid w:val="00083A19"/>
    <w:rsid w:val="0008799D"/>
    <w:rsid w:val="00090348"/>
    <w:rsid w:val="00094A1F"/>
    <w:rsid w:val="000955D2"/>
    <w:rsid w:val="000A0821"/>
    <w:rsid w:val="000A11C1"/>
    <w:rsid w:val="000A291B"/>
    <w:rsid w:val="000A2FF8"/>
    <w:rsid w:val="000A464D"/>
    <w:rsid w:val="000A5075"/>
    <w:rsid w:val="000A7079"/>
    <w:rsid w:val="000A7619"/>
    <w:rsid w:val="000A77EF"/>
    <w:rsid w:val="000A7897"/>
    <w:rsid w:val="000A7E17"/>
    <w:rsid w:val="000B082D"/>
    <w:rsid w:val="000B0959"/>
    <w:rsid w:val="000B1728"/>
    <w:rsid w:val="000B44A0"/>
    <w:rsid w:val="000B5893"/>
    <w:rsid w:val="000C2CD4"/>
    <w:rsid w:val="000C462A"/>
    <w:rsid w:val="000C63FE"/>
    <w:rsid w:val="000D1596"/>
    <w:rsid w:val="000D6DFA"/>
    <w:rsid w:val="000E1D7A"/>
    <w:rsid w:val="000E2259"/>
    <w:rsid w:val="000E2DE9"/>
    <w:rsid w:val="000E4009"/>
    <w:rsid w:val="000E474B"/>
    <w:rsid w:val="000E4949"/>
    <w:rsid w:val="000E53AD"/>
    <w:rsid w:val="000E5462"/>
    <w:rsid w:val="001007DE"/>
    <w:rsid w:val="00101440"/>
    <w:rsid w:val="00107206"/>
    <w:rsid w:val="00107D16"/>
    <w:rsid w:val="00110F87"/>
    <w:rsid w:val="00112865"/>
    <w:rsid w:val="001130AC"/>
    <w:rsid w:val="001140F9"/>
    <w:rsid w:val="00114897"/>
    <w:rsid w:val="001149DB"/>
    <w:rsid w:val="001176FC"/>
    <w:rsid w:val="001208F9"/>
    <w:rsid w:val="00122562"/>
    <w:rsid w:val="00122A3A"/>
    <w:rsid w:val="00123F52"/>
    <w:rsid w:val="00131F4D"/>
    <w:rsid w:val="00132E14"/>
    <w:rsid w:val="00134F80"/>
    <w:rsid w:val="00142A12"/>
    <w:rsid w:val="00142D64"/>
    <w:rsid w:val="00143DCA"/>
    <w:rsid w:val="00144AA2"/>
    <w:rsid w:val="00144C80"/>
    <w:rsid w:val="00145F9D"/>
    <w:rsid w:val="00150F16"/>
    <w:rsid w:val="00151A4E"/>
    <w:rsid w:val="0015673A"/>
    <w:rsid w:val="00156EA0"/>
    <w:rsid w:val="00157D20"/>
    <w:rsid w:val="00161DB4"/>
    <w:rsid w:val="00162A24"/>
    <w:rsid w:val="0016365D"/>
    <w:rsid w:val="00166200"/>
    <w:rsid w:val="00166CF9"/>
    <w:rsid w:val="00167F68"/>
    <w:rsid w:val="00170230"/>
    <w:rsid w:val="00170FB0"/>
    <w:rsid w:val="0017272D"/>
    <w:rsid w:val="00184505"/>
    <w:rsid w:val="001859E6"/>
    <w:rsid w:val="001868BB"/>
    <w:rsid w:val="00186B34"/>
    <w:rsid w:val="00186F7E"/>
    <w:rsid w:val="00192BC3"/>
    <w:rsid w:val="00196EA7"/>
    <w:rsid w:val="001A5C18"/>
    <w:rsid w:val="001A5C38"/>
    <w:rsid w:val="001A6E1F"/>
    <w:rsid w:val="001A7A31"/>
    <w:rsid w:val="001B0BF7"/>
    <w:rsid w:val="001B2358"/>
    <w:rsid w:val="001B77D1"/>
    <w:rsid w:val="001C0E67"/>
    <w:rsid w:val="001C1AA4"/>
    <w:rsid w:val="001C2993"/>
    <w:rsid w:val="001C39AD"/>
    <w:rsid w:val="001C431E"/>
    <w:rsid w:val="001C5614"/>
    <w:rsid w:val="001C6DE7"/>
    <w:rsid w:val="001C7461"/>
    <w:rsid w:val="001C7C9B"/>
    <w:rsid w:val="001D1445"/>
    <w:rsid w:val="001D2941"/>
    <w:rsid w:val="001D5AC5"/>
    <w:rsid w:val="001D5BC3"/>
    <w:rsid w:val="001E19C3"/>
    <w:rsid w:val="001E70B3"/>
    <w:rsid w:val="001F03EF"/>
    <w:rsid w:val="001F2C29"/>
    <w:rsid w:val="001F359E"/>
    <w:rsid w:val="001F45E4"/>
    <w:rsid w:val="001F4DBB"/>
    <w:rsid w:val="001F5B3D"/>
    <w:rsid w:val="001F62B8"/>
    <w:rsid w:val="00200CCC"/>
    <w:rsid w:val="00200D2E"/>
    <w:rsid w:val="002037C9"/>
    <w:rsid w:val="00204827"/>
    <w:rsid w:val="00204BDC"/>
    <w:rsid w:val="002051A3"/>
    <w:rsid w:val="00210BFE"/>
    <w:rsid w:val="002132C9"/>
    <w:rsid w:val="00213452"/>
    <w:rsid w:val="00222039"/>
    <w:rsid w:val="0022232C"/>
    <w:rsid w:val="002228BB"/>
    <w:rsid w:val="00225400"/>
    <w:rsid w:val="00230F45"/>
    <w:rsid w:val="0023338C"/>
    <w:rsid w:val="0023654F"/>
    <w:rsid w:val="00236596"/>
    <w:rsid w:val="00241AEC"/>
    <w:rsid w:val="00241BEA"/>
    <w:rsid w:val="002446BB"/>
    <w:rsid w:val="00244819"/>
    <w:rsid w:val="002505AB"/>
    <w:rsid w:val="0025257C"/>
    <w:rsid w:val="00254EB8"/>
    <w:rsid w:val="00255D81"/>
    <w:rsid w:val="002570EA"/>
    <w:rsid w:val="002575C9"/>
    <w:rsid w:val="00257DC9"/>
    <w:rsid w:val="00262154"/>
    <w:rsid w:val="00264B45"/>
    <w:rsid w:val="00265F53"/>
    <w:rsid w:val="002709D8"/>
    <w:rsid w:val="00272075"/>
    <w:rsid w:val="00272D72"/>
    <w:rsid w:val="00273996"/>
    <w:rsid w:val="00273B5F"/>
    <w:rsid w:val="00274907"/>
    <w:rsid w:val="002761E7"/>
    <w:rsid w:val="00277C53"/>
    <w:rsid w:val="00283124"/>
    <w:rsid w:val="00283802"/>
    <w:rsid w:val="0029041D"/>
    <w:rsid w:val="002912ED"/>
    <w:rsid w:val="0029187A"/>
    <w:rsid w:val="00293C2E"/>
    <w:rsid w:val="0029533C"/>
    <w:rsid w:val="002A249C"/>
    <w:rsid w:val="002A2F0B"/>
    <w:rsid w:val="002B3A61"/>
    <w:rsid w:val="002B4CC0"/>
    <w:rsid w:val="002B6479"/>
    <w:rsid w:val="002B7362"/>
    <w:rsid w:val="002B7BF3"/>
    <w:rsid w:val="002C18ED"/>
    <w:rsid w:val="002C2391"/>
    <w:rsid w:val="002C41B9"/>
    <w:rsid w:val="002C4AC6"/>
    <w:rsid w:val="002C61A0"/>
    <w:rsid w:val="002C721A"/>
    <w:rsid w:val="002C7732"/>
    <w:rsid w:val="002D6157"/>
    <w:rsid w:val="002E30D4"/>
    <w:rsid w:val="002E4D6E"/>
    <w:rsid w:val="002F0C90"/>
    <w:rsid w:val="002F2AF5"/>
    <w:rsid w:val="002F6AE7"/>
    <w:rsid w:val="003036E1"/>
    <w:rsid w:val="00303982"/>
    <w:rsid w:val="003046F2"/>
    <w:rsid w:val="00305446"/>
    <w:rsid w:val="00307B51"/>
    <w:rsid w:val="0031112D"/>
    <w:rsid w:val="00311214"/>
    <w:rsid w:val="003116F7"/>
    <w:rsid w:val="00313506"/>
    <w:rsid w:val="00315750"/>
    <w:rsid w:val="00323EAB"/>
    <w:rsid w:val="00325468"/>
    <w:rsid w:val="00326B9D"/>
    <w:rsid w:val="00327D69"/>
    <w:rsid w:val="003353AD"/>
    <w:rsid w:val="00336703"/>
    <w:rsid w:val="00344265"/>
    <w:rsid w:val="0034443D"/>
    <w:rsid w:val="003506AA"/>
    <w:rsid w:val="00352E32"/>
    <w:rsid w:val="003545A6"/>
    <w:rsid w:val="00355A07"/>
    <w:rsid w:val="00357233"/>
    <w:rsid w:val="00361EA8"/>
    <w:rsid w:val="00362480"/>
    <w:rsid w:val="003631E0"/>
    <w:rsid w:val="003637A1"/>
    <w:rsid w:val="00363F42"/>
    <w:rsid w:val="00364941"/>
    <w:rsid w:val="003668C2"/>
    <w:rsid w:val="00370378"/>
    <w:rsid w:val="003710A1"/>
    <w:rsid w:val="003721A2"/>
    <w:rsid w:val="0037285D"/>
    <w:rsid w:val="00376070"/>
    <w:rsid w:val="00380286"/>
    <w:rsid w:val="003867F6"/>
    <w:rsid w:val="00386BC1"/>
    <w:rsid w:val="003932FF"/>
    <w:rsid w:val="00394BBD"/>
    <w:rsid w:val="00395636"/>
    <w:rsid w:val="00396713"/>
    <w:rsid w:val="003A2D6F"/>
    <w:rsid w:val="003A796B"/>
    <w:rsid w:val="003B1FDB"/>
    <w:rsid w:val="003B6927"/>
    <w:rsid w:val="003C12BC"/>
    <w:rsid w:val="003C3129"/>
    <w:rsid w:val="003C3553"/>
    <w:rsid w:val="003D5637"/>
    <w:rsid w:val="003E7A66"/>
    <w:rsid w:val="003E7AAD"/>
    <w:rsid w:val="003F4650"/>
    <w:rsid w:val="003F59FA"/>
    <w:rsid w:val="003F5E4D"/>
    <w:rsid w:val="003F646B"/>
    <w:rsid w:val="003F6795"/>
    <w:rsid w:val="00402372"/>
    <w:rsid w:val="00403798"/>
    <w:rsid w:val="00403F20"/>
    <w:rsid w:val="00404822"/>
    <w:rsid w:val="00405E1D"/>
    <w:rsid w:val="00410331"/>
    <w:rsid w:val="00411589"/>
    <w:rsid w:val="0041213E"/>
    <w:rsid w:val="00412C6F"/>
    <w:rsid w:val="00412FF5"/>
    <w:rsid w:val="00414E88"/>
    <w:rsid w:val="004168E2"/>
    <w:rsid w:val="00417935"/>
    <w:rsid w:val="00421419"/>
    <w:rsid w:val="00421813"/>
    <w:rsid w:val="00423546"/>
    <w:rsid w:val="00424F1B"/>
    <w:rsid w:val="00425775"/>
    <w:rsid w:val="0043267D"/>
    <w:rsid w:val="004337A2"/>
    <w:rsid w:val="0043760A"/>
    <w:rsid w:val="0043796B"/>
    <w:rsid w:val="00442A5F"/>
    <w:rsid w:val="00443946"/>
    <w:rsid w:val="004440BF"/>
    <w:rsid w:val="004446C6"/>
    <w:rsid w:val="00446D56"/>
    <w:rsid w:val="0045045B"/>
    <w:rsid w:val="004517DF"/>
    <w:rsid w:val="00452C99"/>
    <w:rsid w:val="00457267"/>
    <w:rsid w:val="004609CC"/>
    <w:rsid w:val="00462133"/>
    <w:rsid w:val="004673E2"/>
    <w:rsid w:val="00470EE4"/>
    <w:rsid w:val="00480AB1"/>
    <w:rsid w:val="0048202E"/>
    <w:rsid w:val="00483039"/>
    <w:rsid w:val="00483F67"/>
    <w:rsid w:val="00485408"/>
    <w:rsid w:val="0048562F"/>
    <w:rsid w:val="00485C05"/>
    <w:rsid w:val="00491A78"/>
    <w:rsid w:val="00493323"/>
    <w:rsid w:val="004956A4"/>
    <w:rsid w:val="0049755D"/>
    <w:rsid w:val="004A1B2D"/>
    <w:rsid w:val="004A38B6"/>
    <w:rsid w:val="004B12D0"/>
    <w:rsid w:val="004B58DB"/>
    <w:rsid w:val="004B739F"/>
    <w:rsid w:val="004C09E1"/>
    <w:rsid w:val="004C622C"/>
    <w:rsid w:val="004C6A24"/>
    <w:rsid w:val="004D4E58"/>
    <w:rsid w:val="004D734E"/>
    <w:rsid w:val="004D77AC"/>
    <w:rsid w:val="004E343C"/>
    <w:rsid w:val="004E39B9"/>
    <w:rsid w:val="004E4E94"/>
    <w:rsid w:val="004E500C"/>
    <w:rsid w:val="004F3573"/>
    <w:rsid w:val="004F461B"/>
    <w:rsid w:val="004F5413"/>
    <w:rsid w:val="005037E5"/>
    <w:rsid w:val="005047C3"/>
    <w:rsid w:val="00505DD4"/>
    <w:rsid w:val="0050604D"/>
    <w:rsid w:val="00517052"/>
    <w:rsid w:val="00524218"/>
    <w:rsid w:val="00530E02"/>
    <w:rsid w:val="00531F8C"/>
    <w:rsid w:val="0053469F"/>
    <w:rsid w:val="005377FD"/>
    <w:rsid w:val="00540D2D"/>
    <w:rsid w:val="0054349E"/>
    <w:rsid w:val="005440F4"/>
    <w:rsid w:val="0054725F"/>
    <w:rsid w:val="005476DF"/>
    <w:rsid w:val="0055126C"/>
    <w:rsid w:val="005517DD"/>
    <w:rsid w:val="00552351"/>
    <w:rsid w:val="005525AC"/>
    <w:rsid w:val="005541A2"/>
    <w:rsid w:val="00554E4D"/>
    <w:rsid w:val="005562BC"/>
    <w:rsid w:val="005572E4"/>
    <w:rsid w:val="0056025A"/>
    <w:rsid w:val="00564C3A"/>
    <w:rsid w:val="00571DE0"/>
    <w:rsid w:val="0057460A"/>
    <w:rsid w:val="00574D3B"/>
    <w:rsid w:val="0057533F"/>
    <w:rsid w:val="0057762F"/>
    <w:rsid w:val="00580335"/>
    <w:rsid w:val="00584357"/>
    <w:rsid w:val="0058519F"/>
    <w:rsid w:val="00585425"/>
    <w:rsid w:val="0059152A"/>
    <w:rsid w:val="00594518"/>
    <w:rsid w:val="00595294"/>
    <w:rsid w:val="00595E7E"/>
    <w:rsid w:val="005A3BAC"/>
    <w:rsid w:val="005A458E"/>
    <w:rsid w:val="005B367E"/>
    <w:rsid w:val="005B3A73"/>
    <w:rsid w:val="005C02C7"/>
    <w:rsid w:val="005C2330"/>
    <w:rsid w:val="005C3EE9"/>
    <w:rsid w:val="005C4A96"/>
    <w:rsid w:val="005D5AF2"/>
    <w:rsid w:val="005E5A75"/>
    <w:rsid w:val="005F0947"/>
    <w:rsid w:val="005F2AE5"/>
    <w:rsid w:val="005F2CCF"/>
    <w:rsid w:val="005F3F86"/>
    <w:rsid w:val="005F53C8"/>
    <w:rsid w:val="005F58CA"/>
    <w:rsid w:val="005F6354"/>
    <w:rsid w:val="005F731F"/>
    <w:rsid w:val="0060414C"/>
    <w:rsid w:val="00604788"/>
    <w:rsid w:val="00604920"/>
    <w:rsid w:val="00607B1F"/>
    <w:rsid w:val="006133A4"/>
    <w:rsid w:val="0061570D"/>
    <w:rsid w:val="006269C5"/>
    <w:rsid w:val="00633D75"/>
    <w:rsid w:val="00634536"/>
    <w:rsid w:val="00636C7D"/>
    <w:rsid w:val="006402D3"/>
    <w:rsid w:val="00640310"/>
    <w:rsid w:val="006406F0"/>
    <w:rsid w:val="00645795"/>
    <w:rsid w:val="00645BDF"/>
    <w:rsid w:val="00653350"/>
    <w:rsid w:val="00653B7E"/>
    <w:rsid w:val="00653C29"/>
    <w:rsid w:val="00656288"/>
    <w:rsid w:val="00660F1F"/>
    <w:rsid w:val="00662925"/>
    <w:rsid w:val="0066532A"/>
    <w:rsid w:val="00666BC2"/>
    <w:rsid w:val="006677E8"/>
    <w:rsid w:val="00667DF7"/>
    <w:rsid w:val="006703C5"/>
    <w:rsid w:val="00670B5B"/>
    <w:rsid w:val="006712F2"/>
    <w:rsid w:val="00671334"/>
    <w:rsid w:val="0067314E"/>
    <w:rsid w:val="00675C39"/>
    <w:rsid w:val="006823B7"/>
    <w:rsid w:val="00682B7F"/>
    <w:rsid w:val="0068373F"/>
    <w:rsid w:val="0068482E"/>
    <w:rsid w:val="006849FC"/>
    <w:rsid w:val="00684F5D"/>
    <w:rsid w:val="006850E7"/>
    <w:rsid w:val="0069368A"/>
    <w:rsid w:val="00696C4C"/>
    <w:rsid w:val="006970AB"/>
    <w:rsid w:val="006A1B79"/>
    <w:rsid w:val="006A617B"/>
    <w:rsid w:val="006B1252"/>
    <w:rsid w:val="006B1986"/>
    <w:rsid w:val="006C0634"/>
    <w:rsid w:val="006C06F8"/>
    <w:rsid w:val="006C0779"/>
    <w:rsid w:val="006C094E"/>
    <w:rsid w:val="006C7418"/>
    <w:rsid w:val="006D30F0"/>
    <w:rsid w:val="006D719F"/>
    <w:rsid w:val="006E45DF"/>
    <w:rsid w:val="006E479B"/>
    <w:rsid w:val="006E631F"/>
    <w:rsid w:val="006E658B"/>
    <w:rsid w:val="006F04E2"/>
    <w:rsid w:val="006F0568"/>
    <w:rsid w:val="006F1C64"/>
    <w:rsid w:val="006F1ED9"/>
    <w:rsid w:val="006F2E9C"/>
    <w:rsid w:val="006F62BD"/>
    <w:rsid w:val="007020A3"/>
    <w:rsid w:val="0070530F"/>
    <w:rsid w:val="007135CA"/>
    <w:rsid w:val="00716658"/>
    <w:rsid w:val="00721F47"/>
    <w:rsid w:val="0072222B"/>
    <w:rsid w:val="007233D3"/>
    <w:rsid w:val="007255F4"/>
    <w:rsid w:val="00736E29"/>
    <w:rsid w:val="0074389E"/>
    <w:rsid w:val="00750678"/>
    <w:rsid w:val="00755FB0"/>
    <w:rsid w:val="00756588"/>
    <w:rsid w:val="007567E7"/>
    <w:rsid w:val="0076165A"/>
    <w:rsid w:val="007618F6"/>
    <w:rsid w:val="00765B45"/>
    <w:rsid w:val="00766D05"/>
    <w:rsid w:val="007700B2"/>
    <w:rsid w:val="0077311E"/>
    <w:rsid w:val="007751C9"/>
    <w:rsid w:val="00775A23"/>
    <w:rsid w:val="00786D8B"/>
    <w:rsid w:val="007875D4"/>
    <w:rsid w:val="00790AC3"/>
    <w:rsid w:val="007939CA"/>
    <w:rsid w:val="00793AC1"/>
    <w:rsid w:val="00793DAE"/>
    <w:rsid w:val="00794D84"/>
    <w:rsid w:val="00795383"/>
    <w:rsid w:val="00796437"/>
    <w:rsid w:val="007A0F37"/>
    <w:rsid w:val="007A34E9"/>
    <w:rsid w:val="007A446F"/>
    <w:rsid w:val="007A4FF3"/>
    <w:rsid w:val="007B44BA"/>
    <w:rsid w:val="007B45CB"/>
    <w:rsid w:val="007B598A"/>
    <w:rsid w:val="007B65F3"/>
    <w:rsid w:val="007B682B"/>
    <w:rsid w:val="007C1F01"/>
    <w:rsid w:val="007C3C24"/>
    <w:rsid w:val="007C401B"/>
    <w:rsid w:val="007C4079"/>
    <w:rsid w:val="007C505F"/>
    <w:rsid w:val="007C760E"/>
    <w:rsid w:val="007C7742"/>
    <w:rsid w:val="007D0325"/>
    <w:rsid w:val="007D0904"/>
    <w:rsid w:val="007D144B"/>
    <w:rsid w:val="007D2809"/>
    <w:rsid w:val="007D470C"/>
    <w:rsid w:val="007D4B24"/>
    <w:rsid w:val="007D582E"/>
    <w:rsid w:val="007D6455"/>
    <w:rsid w:val="007E2B72"/>
    <w:rsid w:val="007E2E03"/>
    <w:rsid w:val="007E5316"/>
    <w:rsid w:val="007E5EB2"/>
    <w:rsid w:val="007E678B"/>
    <w:rsid w:val="007E7DF8"/>
    <w:rsid w:val="007F144F"/>
    <w:rsid w:val="007F1630"/>
    <w:rsid w:val="007F2260"/>
    <w:rsid w:val="00802AF8"/>
    <w:rsid w:val="008033BD"/>
    <w:rsid w:val="00803E73"/>
    <w:rsid w:val="008048E7"/>
    <w:rsid w:val="008049C1"/>
    <w:rsid w:val="00807188"/>
    <w:rsid w:val="00810002"/>
    <w:rsid w:val="00811BBE"/>
    <w:rsid w:val="008124FE"/>
    <w:rsid w:val="008133C1"/>
    <w:rsid w:val="00814A9A"/>
    <w:rsid w:val="00814E48"/>
    <w:rsid w:val="00815FA9"/>
    <w:rsid w:val="00817756"/>
    <w:rsid w:val="0082200A"/>
    <w:rsid w:val="008248EB"/>
    <w:rsid w:val="00830821"/>
    <w:rsid w:val="00831D7B"/>
    <w:rsid w:val="00832477"/>
    <w:rsid w:val="00833189"/>
    <w:rsid w:val="0083571D"/>
    <w:rsid w:val="008410B0"/>
    <w:rsid w:val="00843BF4"/>
    <w:rsid w:val="0084627C"/>
    <w:rsid w:val="00847B7B"/>
    <w:rsid w:val="00853C86"/>
    <w:rsid w:val="00853DCB"/>
    <w:rsid w:val="00860A85"/>
    <w:rsid w:val="008612F6"/>
    <w:rsid w:val="00862F58"/>
    <w:rsid w:val="00863D3F"/>
    <w:rsid w:val="00867B0F"/>
    <w:rsid w:val="00871C3D"/>
    <w:rsid w:val="00873BD2"/>
    <w:rsid w:val="00876DDB"/>
    <w:rsid w:val="00877779"/>
    <w:rsid w:val="00880BFF"/>
    <w:rsid w:val="0088670C"/>
    <w:rsid w:val="008867BA"/>
    <w:rsid w:val="00887A96"/>
    <w:rsid w:val="008912C8"/>
    <w:rsid w:val="00892371"/>
    <w:rsid w:val="00897C6F"/>
    <w:rsid w:val="008A0E19"/>
    <w:rsid w:val="008A30BC"/>
    <w:rsid w:val="008A3548"/>
    <w:rsid w:val="008A3912"/>
    <w:rsid w:val="008A3FEE"/>
    <w:rsid w:val="008A431C"/>
    <w:rsid w:val="008A5F82"/>
    <w:rsid w:val="008B0FDC"/>
    <w:rsid w:val="008B2167"/>
    <w:rsid w:val="008B2422"/>
    <w:rsid w:val="008B3A42"/>
    <w:rsid w:val="008B6F0E"/>
    <w:rsid w:val="008C34D3"/>
    <w:rsid w:val="008D038B"/>
    <w:rsid w:val="008D07D9"/>
    <w:rsid w:val="008D0E0B"/>
    <w:rsid w:val="008D1FB3"/>
    <w:rsid w:val="008D38FB"/>
    <w:rsid w:val="008D5A2A"/>
    <w:rsid w:val="008D5EC3"/>
    <w:rsid w:val="008E3CF3"/>
    <w:rsid w:val="008E773D"/>
    <w:rsid w:val="008F13D1"/>
    <w:rsid w:val="008F2910"/>
    <w:rsid w:val="008F35F7"/>
    <w:rsid w:val="00900025"/>
    <w:rsid w:val="00903F85"/>
    <w:rsid w:val="0090410B"/>
    <w:rsid w:val="009057C6"/>
    <w:rsid w:val="00907F96"/>
    <w:rsid w:val="00911831"/>
    <w:rsid w:val="00911D5B"/>
    <w:rsid w:val="00915EFD"/>
    <w:rsid w:val="00920467"/>
    <w:rsid w:val="009242AB"/>
    <w:rsid w:val="00925DAC"/>
    <w:rsid w:val="00926B3D"/>
    <w:rsid w:val="009279E9"/>
    <w:rsid w:val="00927FF4"/>
    <w:rsid w:val="00930830"/>
    <w:rsid w:val="00930BE9"/>
    <w:rsid w:val="00930BF2"/>
    <w:rsid w:val="0093305B"/>
    <w:rsid w:val="00933716"/>
    <w:rsid w:val="00934987"/>
    <w:rsid w:val="00935036"/>
    <w:rsid w:val="00935F7E"/>
    <w:rsid w:val="009424CC"/>
    <w:rsid w:val="009475DE"/>
    <w:rsid w:val="00950BFE"/>
    <w:rsid w:val="00960CCF"/>
    <w:rsid w:val="00963942"/>
    <w:rsid w:val="009643C6"/>
    <w:rsid w:val="009658D0"/>
    <w:rsid w:val="00972266"/>
    <w:rsid w:val="009738F4"/>
    <w:rsid w:val="00976B3A"/>
    <w:rsid w:val="00980A1D"/>
    <w:rsid w:val="00980A6C"/>
    <w:rsid w:val="00983338"/>
    <w:rsid w:val="00985A39"/>
    <w:rsid w:val="00986A47"/>
    <w:rsid w:val="00987601"/>
    <w:rsid w:val="009908D5"/>
    <w:rsid w:val="00990A8C"/>
    <w:rsid w:val="00993AA7"/>
    <w:rsid w:val="009A2F97"/>
    <w:rsid w:val="009B1579"/>
    <w:rsid w:val="009C10D8"/>
    <w:rsid w:val="009C1BC5"/>
    <w:rsid w:val="009C51AB"/>
    <w:rsid w:val="009C5793"/>
    <w:rsid w:val="009C7621"/>
    <w:rsid w:val="009C78FB"/>
    <w:rsid w:val="009C7D21"/>
    <w:rsid w:val="009D0295"/>
    <w:rsid w:val="009D164B"/>
    <w:rsid w:val="009D4C86"/>
    <w:rsid w:val="009D72FF"/>
    <w:rsid w:val="009D75FE"/>
    <w:rsid w:val="009E3A87"/>
    <w:rsid w:val="009E76E1"/>
    <w:rsid w:val="009F3DC7"/>
    <w:rsid w:val="009F4E55"/>
    <w:rsid w:val="00A006F2"/>
    <w:rsid w:val="00A00970"/>
    <w:rsid w:val="00A02224"/>
    <w:rsid w:val="00A034EC"/>
    <w:rsid w:val="00A04D37"/>
    <w:rsid w:val="00A05A64"/>
    <w:rsid w:val="00A07D04"/>
    <w:rsid w:val="00A1037D"/>
    <w:rsid w:val="00A104D6"/>
    <w:rsid w:val="00A10992"/>
    <w:rsid w:val="00A12BB7"/>
    <w:rsid w:val="00A12E26"/>
    <w:rsid w:val="00A13A5F"/>
    <w:rsid w:val="00A13CB8"/>
    <w:rsid w:val="00A13D9C"/>
    <w:rsid w:val="00A1704D"/>
    <w:rsid w:val="00A1721B"/>
    <w:rsid w:val="00A202EB"/>
    <w:rsid w:val="00A2501D"/>
    <w:rsid w:val="00A32F1D"/>
    <w:rsid w:val="00A36A04"/>
    <w:rsid w:val="00A375C1"/>
    <w:rsid w:val="00A42793"/>
    <w:rsid w:val="00A52666"/>
    <w:rsid w:val="00A526AD"/>
    <w:rsid w:val="00A556DA"/>
    <w:rsid w:val="00A557FE"/>
    <w:rsid w:val="00A559B1"/>
    <w:rsid w:val="00A55A1C"/>
    <w:rsid w:val="00A56A6D"/>
    <w:rsid w:val="00A56DDF"/>
    <w:rsid w:val="00A56EE4"/>
    <w:rsid w:val="00A61E3E"/>
    <w:rsid w:val="00A63AB9"/>
    <w:rsid w:val="00A63C2F"/>
    <w:rsid w:val="00A714BC"/>
    <w:rsid w:val="00A73188"/>
    <w:rsid w:val="00A73C46"/>
    <w:rsid w:val="00A77C09"/>
    <w:rsid w:val="00A77F8C"/>
    <w:rsid w:val="00A80C96"/>
    <w:rsid w:val="00A832DA"/>
    <w:rsid w:val="00A853FE"/>
    <w:rsid w:val="00A87022"/>
    <w:rsid w:val="00A9158F"/>
    <w:rsid w:val="00A93D0F"/>
    <w:rsid w:val="00A9603A"/>
    <w:rsid w:val="00AA1257"/>
    <w:rsid w:val="00AA33D5"/>
    <w:rsid w:val="00AA6509"/>
    <w:rsid w:val="00AA79DC"/>
    <w:rsid w:val="00AB48D3"/>
    <w:rsid w:val="00AB5138"/>
    <w:rsid w:val="00AB7834"/>
    <w:rsid w:val="00AC42A9"/>
    <w:rsid w:val="00AC59A1"/>
    <w:rsid w:val="00AD18C6"/>
    <w:rsid w:val="00AD4733"/>
    <w:rsid w:val="00AD47B2"/>
    <w:rsid w:val="00AD484C"/>
    <w:rsid w:val="00AD68BF"/>
    <w:rsid w:val="00AD6FF0"/>
    <w:rsid w:val="00AE275B"/>
    <w:rsid w:val="00AE2F03"/>
    <w:rsid w:val="00AE301D"/>
    <w:rsid w:val="00AE6CA2"/>
    <w:rsid w:val="00AF0EE8"/>
    <w:rsid w:val="00AF1A78"/>
    <w:rsid w:val="00AF613E"/>
    <w:rsid w:val="00AF6BB4"/>
    <w:rsid w:val="00AF74A9"/>
    <w:rsid w:val="00B01560"/>
    <w:rsid w:val="00B02340"/>
    <w:rsid w:val="00B06F38"/>
    <w:rsid w:val="00B15367"/>
    <w:rsid w:val="00B1724D"/>
    <w:rsid w:val="00B17849"/>
    <w:rsid w:val="00B21CE3"/>
    <w:rsid w:val="00B22529"/>
    <w:rsid w:val="00B225F8"/>
    <w:rsid w:val="00B24106"/>
    <w:rsid w:val="00B26A7F"/>
    <w:rsid w:val="00B3120D"/>
    <w:rsid w:val="00B3586B"/>
    <w:rsid w:val="00B37D4E"/>
    <w:rsid w:val="00B4384D"/>
    <w:rsid w:val="00B44511"/>
    <w:rsid w:val="00B460A8"/>
    <w:rsid w:val="00B46313"/>
    <w:rsid w:val="00B50A57"/>
    <w:rsid w:val="00B52046"/>
    <w:rsid w:val="00B57120"/>
    <w:rsid w:val="00B619A6"/>
    <w:rsid w:val="00B673A7"/>
    <w:rsid w:val="00B71021"/>
    <w:rsid w:val="00B72323"/>
    <w:rsid w:val="00B7270B"/>
    <w:rsid w:val="00B7392D"/>
    <w:rsid w:val="00B7715E"/>
    <w:rsid w:val="00B80030"/>
    <w:rsid w:val="00B81697"/>
    <w:rsid w:val="00B81B7A"/>
    <w:rsid w:val="00B93452"/>
    <w:rsid w:val="00B939E8"/>
    <w:rsid w:val="00B9519C"/>
    <w:rsid w:val="00B95A65"/>
    <w:rsid w:val="00B9768D"/>
    <w:rsid w:val="00B97C68"/>
    <w:rsid w:val="00BA0639"/>
    <w:rsid w:val="00BA115A"/>
    <w:rsid w:val="00BA1D17"/>
    <w:rsid w:val="00BA205A"/>
    <w:rsid w:val="00BB082C"/>
    <w:rsid w:val="00BB19D1"/>
    <w:rsid w:val="00BB3473"/>
    <w:rsid w:val="00BB3C54"/>
    <w:rsid w:val="00BB4A59"/>
    <w:rsid w:val="00BB5A88"/>
    <w:rsid w:val="00BC02BC"/>
    <w:rsid w:val="00BC0B72"/>
    <w:rsid w:val="00BC2AE5"/>
    <w:rsid w:val="00BC4355"/>
    <w:rsid w:val="00BC4818"/>
    <w:rsid w:val="00BC4A07"/>
    <w:rsid w:val="00BC589D"/>
    <w:rsid w:val="00BC64E0"/>
    <w:rsid w:val="00BC70CC"/>
    <w:rsid w:val="00BC7256"/>
    <w:rsid w:val="00BC7588"/>
    <w:rsid w:val="00BD1982"/>
    <w:rsid w:val="00BD1AB4"/>
    <w:rsid w:val="00BD1BE1"/>
    <w:rsid w:val="00BD41AF"/>
    <w:rsid w:val="00BD41D0"/>
    <w:rsid w:val="00BE600E"/>
    <w:rsid w:val="00BF0BD5"/>
    <w:rsid w:val="00BF1F6B"/>
    <w:rsid w:val="00C01297"/>
    <w:rsid w:val="00C01301"/>
    <w:rsid w:val="00C02818"/>
    <w:rsid w:val="00C03444"/>
    <w:rsid w:val="00C034B4"/>
    <w:rsid w:val="00C04859"/>
    <w:rsid w:val="00C12B3D"/>
    <w:rsid w:val="00C168C6"/>
    <w:rsid w:val="00C16B97"/>
    <w:rsid w:val="00C2089E"/>
    <w:rsid w:val="00C2789B"/>
    <w:rsid w:val="00C27D45"/>
    <w:rsid w:val="00C3034D"/>
    <w:rsid w:val="00C339B4"/>
    <w:rsid w:val="00C34C2B"/>
    <w:rsid w:val="00C36B51"/>
    <w:rsid w:val="00C41B87"/>
    <w:rsid w:val="00C43ACA"/>
    <w:rsid w:val="00C44DE0"/>
    <w:rsid w:val="00C46F2D"/>
    <w:rsid w:val="00C50954"/>
    <w:rsid w:val="00C60B89"/>
    <w:rsid w:val="00C64E05"/>
    <w:rsid w:val="00C66C94"/>
    <w:rsid w:val="00C74FD4"/>
    <w:rsid w:val="00C76201"/>
    <w:rsid w:val="00C76678"/>
    <w:rsid w:val="00C7787E"/>
    <w:rsid w:val="00C817B0"/>
    <w:rsid w:val="00C819B2"/>
    <w:rsid w:val="00C8395D"/>
    <w:rsid w:val="00C856C7"/>
    <w:rsid w:val="00C86A8A"/>
    <w:rsid w:val="00C86C6F"/>
    <w:rsid w:val="00C92932"/>
    <w:rsid w:val="00C960D2"/>
    <w:rsid w:val="00C974B8"/>
    <w:rsid w:val="00CA0AA5"/>
    <w:rsid w:val="00CA1F80"/>
    <w:rsid w:val="00CA2D0D"/>
    <w:rsid w:val="00CA69F7"/>
    <w:rsid w:val="00CA7465"/>
    <w:rsid w:val="00CB0D04"/>
    <w:rsid w:val="00CB278B"/>
    <w:rsid w:val="00CB7A9F"/>
    <w:rsid w:val="00CC3B61"/>
    <w:rsid w:val="00CC440B"/>
    <w:rsid w:val="00CC4A11"/>
    <w:rsid w:val="00CC4D00"/>
    <w:rsid w:val="00CC76B6"/>
    <w:rsid w:val="00CD065F"/>
    <w:rsid w:val="00CE53B8"/>
    <w:rsid w:val="00CE6916"/>
    <w:rsid w:val="00CE6C68"/>
    <w:rsid w:val="00CE72C5"/>
    <w:rsid w:val="00CE74A9"/>
    <w:rsid w:val="00CF55E8"/>
    <w:rsid w:val="00D00289"/>
    <w:rsid w:val="00D02296"/>
    <w:rsid w:val="00D023D3"/>
    <w:rsid w:val="00D05848"/>
    <w:rsid w:val="00D10232"/>
    <w:rsid w:val="00D10F2A"/>
    <w:rsid w:val="00D11964"/>
    <w:rsid w:val="00D1235D"/>
    <w:rsid w:val="00D1366D"/>
    <w:rsid w:val="00D1413E"/>
    <w:rsid w:val="00D14A98"/>
    <w:rsid w:val="00D15387"/>
    <w:rsid w:val="00D22076"/>
    <w:rsid w:val="00D24A21"/>
    <w:rsid w:val="00D33C9C"/>
    <w:rsid w:val="00D34A71"/>
    <w:rsid w:val="00D34DE5"/>
    <w:rsid w:val="00D414A4"/>
    <w:rsid w:val="00D41F53"/>
    <w:rsid w:val="00D44630"/>
    <w:rsid w:val="00D4600C"/>
    <w:rsid w:val="00D46B25"/>
    <w:rsid w:val="00D50B1B"/>
    <w:rsid w:val="00D56DAF"/>
    <w:rsid w:val="00D6309F"/>
    <w:rsid w:val="00D63E72"/>
    <w:rsid w:val="00D75B9F"/>
    <w:rsid w:val="00D769FC"/>
    <w:rsid w:val="00D7735F"/>
    <w:rsid w:val="00D80BCE"/>
    <w:rsid w:val="00D80E4C"/>
    <w:rsid w:val="00D81F5D"/>
    <w:rsid w:val="00D856BA"/>
    <w:rsid w:val="00D86931"/>
    <w:rsid w:val="00D87554"/>
    <w:rsid w:val="00D87EC8"/>
    <w:rsid w:val="00D87EE5"/>
    <w:rsid w:val="00D90F29"/>
    <w:rsid w:val="00D936F9"/>
    <w:rsid w:val="00D94E2A"/>
    <w:rsid w:val="00DA3B89"/>
    <w:rsid w:val="00DA44CA"/>
    <w:rsid w:val="00DA5A1D"/>
    <w:rsid w:val="00DA7043"/>
    <w:rsid w:val="00DA7306"/>
    <w:rsid w:val="00DA7570"/>
    <w:rsid w:val="00DB02B8"/>
    <w:rsid w:val="00DB1814"/>
    <w:rsid w:val="00DB4E73"/>
    <w:rsid w:val="00DC38B4"/>
    <w:rsid w:val="00DC5827"/>
    <w:rsid w:val="00DD002C"/>
    <w:rsid w:val="00DD4D3A"/>
    <w:rsid w:val="00DD7E62"/>
    <w:rsid w:val="00DE0F94"/>
    <w:rsid w:val="00DE1305"/>
    <w:rsid w:val="00DE282F"/>
    <w:rsid w:val="00DE3059"/>
    <w:rsid w:val="00DE3926"/>
    <w:rsid w:val="00DE4FA8"/>
    <w:rsid w:val="00DE70B3"/>
    <w:rsid w:val="00DE7976"/>
    <w:rsid w:val="00DF635C"/>
    <w:rsid w:val="00DF6A66"/>
    <w:rsid w:val="00DF76F0"/>
    <w:rsid w:val="00E00484"/>
    <w:rsid w:val="00E0087A"/>
    <w:rsid w:val="00E051BA"/>
    <w:rsid w:val="00E10D17"/>
    <w:rsid w:val="00E111A4"/>
    <w:rsid w:val="00E20EFD"/>
    <w:rsid w:val="00E22B5D"/>
    <w:rsid w:val="00E250FF"/>
    <w:rsid w:val="00E26840"/>
    <w:rsid w:val="00E33756"/>
    <w:rsid w:val="00E37450"/>
    <w:rsid w:val="00E42258"/>
    <w:rsid w:val="00E44D23"/>
    <w:rsid w:val="00E45050"/>
    <w:rsid w:val="00E50069"/>
    <w:rsid w:val="00E504CC"/>
    <w:rsid w:val="00E52BE7"/>
    <w:rsid w:val="00E533E2"/>
    <w:rsid w:val="00E55A55"/>
    <w:rsid w:val="00E56E1B"/>
    <w:rsid w:val="00E6134F"/>
    <w:rsid w:val="00E613BC"/>
    <w:rsid w:val="00E63200"/>
    <w:rsid w:val="00E646D9"/>
    <w:rsid w:val="00E701E6"/>
    <w:rsid w:val="00E71ACD"/>
    <w:rsid w:val="00E71E05"/>
    <w:rsid w:val="00E77014"/>
    <w:rsid w:val="00E8083D"/>
    <w:rsid w:val="00E8115B"/>
    <w:rsid w:val="00E81982"/>
    <w:rsid w:val="00E825C6"/>
    <w:rsid w:val="00E8473A"/>
    <w:rsid w:val="00E84EC3"/>
    <w:rsid w:val="00E861BB"/>
    <w:rsid w:val="00E90101"/>
    <w:rsid w:val="00E914B9"/>
    <w:rsid w:val="00E93D5C"/>
    <w:rsid w:val="00EA16DE"/>
    <w:rsid w:val="00EA3E3B"/>
    <w:rsid w:val="00EA55D2"/>
    <w:rsid w:val="00EB68EA"/>
    <w:rsid w:val="00EB7DA7"/>
    <w:rsid w:val="00EC0DB6"/>
    <w:rsid w:val="00EC285A"/>
    <w:rsid w:val="00EC588D"/>
    <w:rsid w:val="00EC6603"/>
    <w:rsid w:val="00EC7AF7"/>
    <w:rsid w:val="00ED0DB2"/>
    <w:rsid w:val="00ED2EDA"/>
    <w:rsid w:val="00ED38DB"/>
    <w:rsid w:val="00ED418D"/>
    <w:rsid w:val="00ED7F42"/>
    <w:rsid w:val="00EE005C"/>
    <w:rsid w:val="00EE3D9B"/>
    <w:rsid w:val="00EE42CE"/>
    <w:rsid w:val="00EE4CD1"/>
    <w:rsid w:val="00EF4844"/>
    <w:rsid w:val="00EF6F7E"/>
    <w:rsid w:val="00F02DAE"/>
    <w:rsid w:val="00F106EF"/>
    <w:rsid w:val="00F153EB"/>
    <w:rsid w:val="00F160CC"/>
    <w:rsid w:val="00F177D9"/>
    <w:rsid w:val="00F2186B"/>
    <w:rsid w:val="00F229D9"/>
    <w:rsid w:val="00F23B16"/>
    <w:rsid w:val="00F256E0"/>
    <w:rsid w:val="00F260AF"/>
    <w:rsid w:val="00F271EE"/>
    <w:rsid w:val="00F32AF7"/>
    <w:rsid w:val="00F35FC6"/>
    <w:rsid w:val="00F36EBB"/>
    <w:rsid w:val="00F376C3"/>
    <w:rsid w:val="00F46414"/>
    <w:rsid w:val="00F47515"/>
    <w:rsid w:val="00F50F2F"/>
    <w:rsid w:val="00F54210"/>
    <w:rsid w:val="00F54FB7"/>
    <w:rsid w:val="00F564F4"/>
    <w:rsid w:val="00F626AF"/>
    <w:rsid w:val="00F62F07"/>
    <w:rsid w:val="00F631A6"/>
    <w:rsid w:val="00F64BD3"/>
    <w:rsid w:val="00F64EE5"/>
    <w:rsid w:val="00F665D2"/>
    <w:rsid w:val="00F713C8"/>
    <w:rsid w:val="00F71C4A"/>
    <w:rsid w:val="00F74372"/>
    <w:rsid w:val="00F74509"/>
    <w:rsid w:val="00F74E25"/>
    <w:rsid w:val="00F77025"/>
    <w:rsid w:val="00F778EE"/>
    <w:rsid w:val="00F81796"/>
    <w:rsid w:val="00F81ACD"/>
    <w:rsid w:val="00F84099"/>
    <w:rsid w:val="00F848E3"/>
    <w:rsid w:val="00F862C7"/>
    <w:rsid w:val="00F86F00"/>
    <w:rsid w:val="00F90521"/>
    <w:rsid w:val="00F90C87"/>
    <w:rsid w:val="00F926DB"/>
    <w:rsid w:val="00F92D47"/>
    <w:rsid w:val="00F94940"/>
    <w:rsid w:val="00F9509A"/>
    <w:rsid w:val="00FA3715"/>
    <w:rsid w:val="00FA493A"/>
    <w:rsid w:val="00FA7300"/>
    <w:rsid w:val="00FB087E"/>
    <w:rsid w:val="00FB14A4"/>
    <w:rsid w:val="00FB73DC"/>
    <w:rsid w:val="00FC70FA"/>
    <w:rsid w:val="00FD086B"/>
    <w:rsid w:val="00FD3C0A"/>
    <w:rsid w:val="00FD3CC8"/>
    <w:rsid w:val="00FD7129"/>
    <w:rsid w:val="00FD7C2F"/>
    <w:rsid w:val="00FE4576"/>
    <w:rsid w:val="00FE6C63"/>
    <w:rsid w:val="00FF31AF"/>
    <w:rsid w:val="00FF35BE"/>
    <w:rsid w:val="00FF504A"/>
    <w:rsid w:val="00FF51C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DAD03"/>
  <w15:chartTrackingRefBased/>
  <w15:docId w15:val="{A317EC73-F62A-4AC8-A42B-4ECC6B31A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5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B45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45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45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45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45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5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5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5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5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B45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45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45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45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45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5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5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5CB"/>
    <w:rPr>
      <w:rFonts w:eastAsiaTheme="majorEastAsia" w:cstheme="majorBidi"/>
      <w:color w:val="272727" w:themeColor="text1" w:themeTint="D8"/>
    </w:rPr>
  </w:style>
  <w:style w:type="paragraph" w:styleId="Title">
    <w:name w:val="Title"/>
    <w:basedOn w:val="Normal"/>
    <w:next w:val="Normal"/>
    <w:link w:val="TitleChar"/>
    <w:uiPriority w:val="10"/>
    <w:qFormat/>
    <w:rsid w:val="007B45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5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5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5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5CB"/>
    <w:pPr>
      <w:spacing w:before="160"/>
      <w:jc w:val="center"/>
    </w:pPr>
    <w:rPr>
      <w:i/>
      <w:iCs/>
      <w:color w:val="404040" w:themeColor="text1" w:themeTint="BF"/>
    </w:rPr>
  </w:style>
  <w:style w:type="character" w:customStyle="1" w:styleId="QuoteChar">
    <w:name w:val="Quote Char"/>
    <w:basedOn w:val="DefaultParagraphFont"/>
    <w:link w:val="Quote"/>
    <w:uiPriority w:val="29"/>
    <w:rsid w:val="007B45CB"/>
    <w:rPr>
      <w:i/>
      <w:iCs/>
      <w:color w:val="404040" w:themeColor="text1" w:themeTint="BF"/>
    </w:rPr>
  </w:style>
  <w:style w:type="paragraph" w:styleId="ListParagraph">
    <w:name w:val="List Paragraph"/>
    <w:basedOn w:val="Normal"/>
    <w:uiPriority w:val="1"/>
    <w:qFormat/>
    <w:rsid w:val="007B45CB"/>
    <w:pPr>
      <w:ind w:left="720"/>
      <w:contextualSpacing/>
    </w:pPr>
  </w:style>
  <w:style w:type="character" w:styleId="IntenseEmphasis">
    <w:name w:val="Intense Emphasis"/>
    <w:basedOn w:val="DefaultParagraphFont"/>
    <w:uiPriority w:val="21"/>
    <w:qFormat/>
    <w:rsid w:val="007B45CB"/>
    <w:rPr>
      <w:i/>
      <w:iCs/>
      <w:color w:val="2F5496" w:themeColor="accent1" w:themeShade="BF"/>
    </w:rPr>
  </w:style>
  <w:style w:type="paragraph" w:styleId="IntenseQuote">
    <w:name w:val="Intense Quote"/>
    <w:basedOn w:val="Normal"/>
    <w:next w:val="Normal"/>
    <w:link w:val="IntenseQuoteChar"/>
    <w:uiPriority w:val="30"/>
    <w:qFormat/>
    <w:rsid w:val="007B45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45CB"/>
    <w:rPr>
      <w:i/>
      <w:iCs/>
      <w:color w:val="2F5496" w:themeColor="accent1" w:themeShade="BF"/>
    </w:rPr>
  </w:style>
  <w:style w:type="character" w:styleId="IntenseReference">
    <w:name w:val="Intense Reference"/>
    <w:basedOn w:val="DefaultParagraphFont"/>
    <w:uiPriority w:val="32"/>
    <w:qFormat/>
    <w:rsid w:val="007B45CB"/>
    <w:rPr>
      <w:b/>
      <w:bCs/>
      <w:smallCaps/>
      <w:color w:val="2F5496" w:themeColor="accent1" w:themeShade="BF"/>
      <w:spacing w:val="5"/>
    </w:rPr>
  </w:style>
  <w:style w:type="table" w:styleId="TableGrid">
    <w:name w:val="Table Grid"/>
    <w:basedOn w:val="TableNormal"/>
    <w:uiPriority w:val="39"/>
    <w:rsid w:val="002570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570EA"/>
    <w:rPr>
      <w:color w:val="666666"/>
    </w:rPr>
  </w:style>
  <w:style w:type="paragraph" w:styleId="NormalWeb">
    <w:name w:val="Normal (Web)"/>
    <w:basedOn w:val="Normal"/>
    <w:uiPriority w:val="99"/>
    <w:semiHidden/>
    <w:unhideWhenUsed/>
    <w:rsid w:val="002570EA"/>
    <w:rPr>
      <w:rFonts w:ascii="Times New Roman" w:hAnsi="Times New Roman" w:cs="Times New Roman"/>
    </w:rPr>
  </w:style>
  <w:style w:type="paragraph" w:styleId="Header">
    <w:name w:val="header"/>
    <w:basedOn w:val="Normal"/>
    <w:link w:val="HeaderChar"/>
    <w:uiPriority w:val="99"/>
    <w:unhideWhenUsed/>
    <w:rsid w:val="005F58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58CA"/>
  </w:style>
  <w:style w:type="paragraph" w:styleId="Footer">
    <w:name w:val="footer"/>
    <w:basedOn w:val="Normal"/>
    <w:link w:val="FooterChar"/>
    <w:uiPriority w:val="99"/>
    <w:unhideWhenUsed/>
    <w:rsid w:val="005F58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58CA"/>
  </w:style>
  <w:style w:type="paragraph" w:styleId="TOCHeading">
    <w:name w:val="TOC Heading"/>
    <w:basedOn w:val="Heading1"/>
    <w:next w:val="Normal"/>
    <w:uiPriority w:val="39"/>
    <w:unhideWhenUsed/>
    <w:qFormat/>
    <w:rsid w:val="00E7701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77014"/>
    <w:pPr>
      <w:spacing w:after="100"/>
    </w:pPr>
  </w:style>
  <w:style w:type="paragraph" w:styleId="TOC2">
    <w:name w:val="toc 2"/>
    <w:basedOn w:val="Normal"/>
    <w:next w:val="Normal"/>
    <w:autoRedefine/>
    <w:uiPriority w:val="39"/>
    <w:unhideWhenUsed/>
    <w:rsid w:val="00E77014"/>
    <w:pPr>
      <w:spacing w:after="100"/>
      <w:ind w:left="240"/>
    </w:pPr>
  </w:style>
  <w:style w:type="character" w:styleId="Hyperlink">
    <w:name w:val="Hyperlink"/>
    <w:basedOn w:val="DefaultParagraphFont"/>
    <w:uiPriority w:val="99"/>
    <w:unhideWhenUsed/>
    <w:rsid w:val="00E77014"/>
    <w:rPr>
      <w:color w:val="0563C1" w:themeColor="hyperlink"/>
      <w:u w:val="single"/>
    </w:rPr>
  </w:style>
  <w:style w:type="paragraph" w:styleId="Caption">
    <w:name w:val="caption"/>
    <w:basedOn w:val="Normal"/>
    <w:next w:val="Normal"/>
    <w:uiPriority w:val="35"/>
    <w:unhideWhenUsed/>
    <w:qFormat/>
    <w:rsid w:val="0068373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2200A"/>
    <w:pPr>
      <w:spacing w:after="0"/>
    </w:pPr>
  </w:style>
  <w:style w:type="paragraph" w:styleId="Bibliography">
    <w:name w:val="Bibliography"/>
    <w:basedOn w:val="Normal"/>
    <w:next w:val="Normal"/>
    <w:uiPriority w:val="37"/>
    <w:unhideWhenUsed/>
    <w:rsid w:val="00D15387"/>
    <w:pPr>
      <w:tabs>
        <w:tab w:val="left" w:pos="384"/>
      </w:tabs>
      <w:spacing w:after="0" w:line="240" w:lineRule="auto"/>
      <w:ind w:left="384" w:hanging="384"/>
    </w:pPr>
  </w:style>
  <w:style w:type="character" w:styleId="Strong">
    <w:name w:val="Strong"/>
    <w:basedOn w:val="DefaultParagraphFont"/>
    <w:uiPriority w:val="22"/>
    <w:qFormat/>
    <w:rsid w:val="00002B84"/>
    <w:rPr>
      <w:b/>
      <w:bCs/>
    </w:rPr>
  </w:style>
  <w:style w:type="paragraph" w:customStyle="1" w:styleId="Default">
    <w:name w:val="Default"/>
    <w:rsid w:val="00002B84"/>
    <w:pPr>
      <w:autoSpaceDE w:val="0"/>
      <w:autoSpaceDN w:val="0"/>
      <w:adjustRightInd w:val="0"/>
      <w:spacing w:after="0" w:line="240" w:lineRule="auto"/>
    </w:pPr>
    <w:rPr>
      <w:rFonts w:ascii="Times New Roman"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16058">
      <w:bodyDiv w:val="1"/>
      <w:marLeft w:val="0"/>
      <w:marRight w:val="0"/>
      <w:marTop w:val="0"/>
      <w:marBottom w:val="0"/>
      <w:divBdr>
        <w:top w:val="none" w:sz="0" w:space="0" w:color="auto"/>
        <w:left w:val="none" w:sz="0" w:space="0" w:color="auto"/>
        <w:bottom w:val="none" w:sz="0" w:space="0" w:color="auto"/>
        <w:right w:val="none" w:sz="0" w:space="0" w:color="auto"/>
      </w:divBdr>
    </w:div>
    <w:div w:id="53892189">
      <w:bodyDiv w:val="1"/>
      <w:marLeft w:val="0"/>
      <w:marRight w:val="0"/>
      <w:marTop w:val="0"/>
      <w:marBottom w:val="0"/>
      <w:divBdr>
        <w:top w:val="none" w:sz="0" w:space="0" w:color="auto"/>
        <w:left w:val="none" w:sz="0" w:space="0" w:color="auto"/>
        <w:bottom w:val="none" w:sz="0" w:space="0" w:color="auto"/>
        <w:right w:val="none" w:sz="0" w:space="0" w:color="auto"/>
      </w:divBdr>
    </w:div>
    <w:div w:id="59062209">
      <w:bodyDiv w:val="1"/>
      <w:marLeft w:val="0"/>
      <w:marRight w:val="0"/>
      <w:marTop w:val="0"/>
      <w:marBottom w:val="0"/>
      <w:divBdr>
        <w:top w:val="none" w:sz="0" w:space="0" w:color="auto"/>
        <w:left w:val="none" w:sz="0" w:space="0" w:color="auto"/>
        <w:bottom w:val="none" w:sz="0" w:space="0" w:color="auto"/>
        <w:right w:val="none" w:sz="0" w:space="0" w:color="auto"/>
      </w:divBdr>
    </w:div>
    <w:div w:id="72051703">
      <w:bodyDiv w:val="1"/>
      <w:marLeft w:val="0"/>
      <w:marRight w:val="0"/>
      <w:marTop w:val="0"/>
      <w:marBottom w:val="0"/>
      <w:divBdr>
        <w:top w:val="none" w:sz="0" w:space="0" w:color="auto"/>
        <w:left w:val="none" w:sz="0" w:space="0" w:color="auto"/>
        <w:bottom w:val="none" w:sz="0" w:space="0" w:color="auto"/>
        <w:right w:val="none" w:sz="0" w:space="0" w:color="auto"/>
      </w:divBdr>
    </w:div>
    <w:div w:id="95295642">
      <w:bodyDiv w:val="1"/>
      <w:marLeft w:val="0"/>
      <w:marRight w:val="0"/>
      <w:marTop w:val="0"/>
      <w:marBottom w:val="0"/>
      <w:divBdr>
        <w:top w:val="none" w:sz="0" w:space="0" w:color="auto"/>
        <w:left w:val="none" w:sz="0" w:space="0" w:color="auto"/>
        <w:bottom w:val="none" w:sz="0" w:space="0" w:color="auto"/>
        <w:right w:val="none" w:sz="0" w:space="0" w:color="auto"/>
      </w:divBdr>
    </w:div>
    <w:div w:id="131561347">
      <w:bodyDiv w:val="1"/>
      <w:marLeft w:val="0"/>
      <w:marRight w:val="0"/>
      <w:marTop w:val="0"/>
      <w:marBottom w:val="0"/>
      <w:divBdr>
        <w:top w:val="none" w:sz="0" w:space="0" w:color="auto"/>
        <w:left w:val="none" w:sz="0" w:space="0" w:color="auto"/>
        <w:bottom w:val="none" w:sz="0" w:space="0" w:color="auto"/>
        <w:right w:val="none" w:sz="0" w:space="0" w:color="auto"/>
      </w:divBdr>
    </w:div>
    <w:div w:id="166675043">
      <w:bodyDiv w:val="1"/>
      <w:marLeft w:val="0"/>
      <w:marRight w:val="0"/>
      <w:marTop w:val="0"/>
      <w:marBottom w:val="0"/>
      <w:divBdr>
        <w:top w:val="none" w:sz="0" w:space="0" w:color="auto"/>
        <w:left w:val="none" w:sz="0" w:space="0" w:color="auto"/>
        <w:bottom w:val="none" w:sz="0" w:space="0" w:color="auto"/>
        <w:right w:val="none" w:sz="0" w:space="0" w:color="auto"/>
      </w:divBdr>
    </w:div>
    <w:div w:id="228467812">
      <w:bodyDiv w:val="1"/>
      <w:marLeft w:val="0"/>
      <w:marRight w:val="0"/>
      <w:marTop w:val="0"/>
      <w:marBottom w:val="0"/>
      <w:divBdr>
        <w:top w:val="none" w:sz="0" w:space="0" w:color="auto"/>
        <w:left w:val="none" w:sz="0" w:space="0" w:color="auto"/>
        <w:bottom w:val="none" w:sz="0" w:space="0" w:color="auto"/>
        <w:right w:val="none" w:sz="0" w:space="0" w:color="auto"/>
      </w:divBdr>
    </w:div>
    <w:div w:id="336538463">
      <w:bodyDiv w:val="1"/>
      <w:marLeft w:val="0"/>
      <w:marRight w:val="0"/>
      <w:marTop w:val="0"/>
      <w:marBottom w:val="0"/>
      <w:divBdr>
        <w:top w:val="none" w:sz="0" w:space="0" w:color="auto"/>
        <w:left w:val="none" w:sz="0" w:space="0" w:color="auto"/>
        <w:bottom w:val="none" w:sz="0" w:space="0" w:color="auto"/>
        <w:right w:val="none" w:sz="0" w:space="0" w:color="auto"/>
      </w:divBdr>
    </w:div>
    <w:div w:id="339626083">
      <w:bodyDiv w:val="1"/>
      <w:marLeft w:val="0"/>
      <w:marRight w:val="0"/>
      <w:marTop w:val="0"/>
      <w:marBottom w:val="0"/>
      <w:divBdr>
        <w:top w:val="none" w:sz="0" w:space="0" w:color="auto"/>
        <w:left w:val="none" w:sz="0" w:space="0" w:color="auto"/>
        <w:bottom w:val="none" w:sz="0" w:space="0" w:color="auto"/>
        <w:right w:val="none" w:sz="0" w:space="0" w:color="auto"/>
      </w:divBdr>
    </w:div>
    <w:div w:id="377239064">
      <w:bodyDiv w:val="1"/>
      <w:marLeft w:val="0"/>
      <w:marRight w:val="0"/>
      <w:marTop w:val="0"/>
      <w:marBottom w:val="0"/>
      <w:divBdr>
        <w:top w:val="none" w:sz="0" w:space="0" w:color="auto"/>
        <w:left w:val="none" w:sz="0" w:space="0" w:color="auto"/>
        <w:bottom w:val="none" w:sz="0" w:space="0" w:color="auto"/>
        <w:right w:val="none" w:sz="0" w:space="0" w:color="auto"/>
      </w:divBdr>
    </w:div>
    <w:div w:id="398360191">
      <w:bodyDiv w:val="1"/>
      <w:marLeft w:val="0"/>
      <w:marRight w:val="0"/>
      <w:marTop w:val="0"/>
      <w:marBottom w:val="0"/>
      <w:divBdr>
        <w:top w:val="none" w:sz="0" w:space="0" w:color="auto"/>
        <w:left w:val="none" w:sz="0" w:space="0" w:color="auto"/>
        <w:bottom w:val="none" w:sz="0" w:space="0" w:color="auto"/>
        <w:right w:val="none" w:sz="0" w:space="0" w:color="auto"/>
      </w:divBdr>
    </w:div>
    <w:div w:id="427508235">
      <w:bodyDiv w:val="1"/>
      <w:marLeft w:val="0"/>
      <w:marRight w:val="0"/>
      <w:marTop w:val="0"/>
      <w:marBottom w:val="0"/>
      <w:divBdr>
        <w:top w:val="none" w:sz="0" w:space="0" w:color="auto"/>
        <w:left w:val="none" w:sz="0" w:space="0" w:color="auto"/>
        <w:bottom w:val="none" w:sz="0" w:space="0" w:color="auto"/>
        <w:right w:val="none" w:sz="0" w:space="0" w:color="auto"/>
      </w:divBdr>
    </w:div>
    <w:div w:id="479737728">
      <w:bodyDiv w:val="1"/>
      <w:marLeft w:val="0"/>
      <w:marRight w:val="0"/>
      <w:marTop w:val="0"/>
      <w:marBottom w:val="0"/>
      <w:divBdr>
        <w:top w:val="none" w:sz="0" w:space="0" w:color="auto"/>
        <w:left w:val="none" w:sz="0" w:space="0" w:color="auto"/>
        <w:bottom w:val="none" w:sz="0" w:space="0" w:color="auto"/>
        <w:right w:val="none" w:sz="0" w:space="0" w:color="auto"/>
      </w:divBdr>
    </w:div>
    <w:div w:id="559906502">
      <w:bodyDiv w:val="1"/>
      <w:marLeft w:val="0"/>
      <w:marRight w:val="0"/>
      <w:marTop w:val="0"/>
      <w:marBottom w:val="0"/>
      <w:divBdr>
        <w:top w:val="none" w:sz="0" w:space="0" w:color="auto"/>
        <w:left w:val="none" w:sz="0" w:space="0" w:color="auto"/>
        <w:bottom w:val="none" w:sz="0" w:space="0" w:color="auto"/>
        <w:right w:val="none" w:sz="0" w:space="0" w:color="auto"/>
      </w:divBdr>
    </w:div>
    <w:div w:id="561454332">
      <w:bodyDiv w:val="1"/>
      <w:marLeft w:val="0"/>
      <w:marRight w:val="0"/>
      <w:marTop w:val="0"/>
      <w:marBottom w:val="0"/>
      <w:divBdr>
        <w:top w:val="none" w:sz="0" w:space="0" w:color="auto"/>
        <w:left w:val="none" w:sz="0" w:space="0" w:color="auto"/>
        <w:bottom w:val="none" w:sz="0" w:space="0" w:color="auto"/>
        <w:right w:val="none" w:sz="0" w:space="0" w:color="auto"/>
      </w:divBdr>
    </w:div>
    <w:div w:id="562715209">
      <w:bodyDiv w:val="1"/>
      <w:marLeft w:val="0"/>
      <w:marRight w:val="0"/>
      <w:marTop w:val="0"/>
      <w:marBottom w:val="0"/>
      <w:divBdr>
        <w:top w:val="none" w:sz="0" w:space="0" w:color="auto"/>
        <w:left w:val="none" w:sz="0" w:space="0" w:color="auto"/>
        <w:bottom w:val="none" w:sz="0" w:space="0" w:color="auto"/>
        <w:right w:val="none" w:sz="0" w:space="0" w:color="auto"/>
      </w:divBdr>
    </w:div>
    <w:div w:id="565726388">
      <w:bodyDiv w:val="1"/>
      <w:marLeft w:val="0"/>
      <w:marRight w:val="0"/>
      <w:marTop w:val="0"/>
      <w:marBottom w:val="0"/>
      <w:divBdr>
        <w:top w:val="none" w:sz="0" w:space="0" w:color="auto"/>
        <w:left w:val="none" w:sz="0" w:space="0" w:color="auto"/>
        <w:bottom w:val="none" w:sz="0" w:space="0" w:color="auto"/>
        <w:right w:val="none" w:sz="0" w:space="0" w:color="auto"/>
      </w:divBdr>
    </w:div>
    <w:div w:id="568148605">
      <w:bodyDiv w:val="1"/>
      <w:marLeft w:val="0"/>
      <w:marRight w:val="0"/>
      <w:marTop w:val="0"/>
      <w:marBottom w:val="0"/>
      <w:divBdr>
        <w:top w:val="none" w:sz="0" w:space="0" w:color="auto"/>
        <w:left w:val="none" w:sz="0" w:space="0" w:color="auto"/>
        <w:bottom w:val="none" w:sz="0" w:space="0" w:color="auto"/>
        <w:right w:val="none" w:sz="0" w:space="0" w:color="auto"/>
      </w:divBdr>
    </w:div>
    <w:div w:id="570434272">
      <w:bodyDiv w:val="1"/>
      <w:marLeft w:val="0"/>
      <w:marRight w:val="0"/>
      <w:marTop w:val="0"/>
      <w:marBottom w:val="0"/>
      <w:divBdr>
        <w:top w:val="none" w:sz="0" w:space="0" w:color="auto"/>
        <w:left w:val="none" w:sz="0" w:space="0" w:color="auto"/>
        <w:bottom w:val="none" w:sz="0" w:space="0" w:color="auto"/>
        <w:right w:val="none" w:sz="0" w:space="0" w:color="auto"/>
      </w:divBdr>
    </w:div>
    <w:div w:id="592009253">
      <w:bodyDiv w:val="1"/>
      <w:marLeft w:val="0"/>
      <w:marRight w:val="0"/>
      <w:marTop w:val="0"/>
      <w:marBottom w:val="0"/>
      <w:divBdr>
        <w:top w:val="none" w:sz="0" w:space="0" w:color="auto"/>
        <w:left w:val="none" w:sz="0" w:space="0" w:color="auto"/>
        <w:bottom w:val="none" w:sz="0" w:space="0" w:color="auto"/>
        <w:right w:val="none" w:sz="0" w:space="0" w:color="auto"/>
      </w:divBdr>
    </w:div>
    <w:div w:id="657806805">
      <w:bodyDiv w:val="1"/>
      <w:marLeft w:val="0"/>
      <w:marRight w:val="0"/>
      <w:marTop w:val="0"/>
      <w:marBottom w:val="0"/>
      <w:divBdr>
        <w:top w:val="none" w:sz="0" w:space="0" w:color="auto"/>
        <w:left w:val="none" w:sz="0" w:space="0" w:color="auto"/>
        <w:bottom w:val="none" w:sz="0" w:space="0" w:color="auto"/>
        <w:right w:val="none" w:sz="0" w:space="0" w:color="auto"/>
      </w:divBdr>
    </w:div>
    <w:div w:id="664551474">
      <w:bodyDiv w:val="1"/>
      <w:marLeft w:val="0"/>
      <w:marRight w:val="0"/>
      <w:marTop w:val="0"/>
      <w:marBottom w:val="0"/>
      <w:divBdr>
        <w:top w:val="none" w:sz="0" w:space="0" w:color="auto"/>
        <w:left w:val="none" w:sz="0" w:space="0" w:color="auto"/>
        <w:bottom w:val="none" w:sz="0" w:space="0" w:color="auto"/>
        <w:right w:val="none" w:sz="0" w:space="0" w:color="auto"/>
      </w:divBdr>
    </w:div>
    <w:div w:id="682589304">
      <w:bodyDiv w:val="1"/>
      <w:marLeft w:val="0"/>
      <w:marRight w:val="0"/>
      <w:marTop w:val="0"/>
      <w:marBottom w:val="0"/>
      <w:divBdr>
        <w:top w:val="none" w:sz="0" w:space="0" w:color="auto"/>
        <w:left w:val="none" w:sz="0" w:space="0" w:color="auto"/>
        <w:bottom w:val="none" w:sz="0" w:space="0" w:color="auto"/>
        <w:right w:val="none" w:sz="0" w:space="0" w:color="auto"/>
      </w:divBdr>
    </w:div>
    <w:div w:id="697004356">
      <w:bodyDiv w:val="1"/>
      <w:marLeft w:val="0"/>
      <w:marRight w:val="0"/>
      <w:marTop w:val="0"/>
      <w:marBottom w:val="0"/>
      <w:divBdr>
        <w:top w:val="none" w:sz="0" w:space="0" w:color="auto"/>
        <w:left w:val="none" w:sz="0" w:space="0" w:color="auto"/>
        <w:bottom w:val="none" w:sz="0" w:space="0" w:color="auto"/>
        <w:right w:val="none" w:sz="0" w:space="0" w:color="auto"/>
      </w:divBdr>
    </w:div>
    <w:div w:id="728266875">
      <w:bodyDiv w:val="1"/>
      <w:marLeft w:val="0"/>
      <w:marRight w:val="0"/>
      <w:marTop w:val="0"/>
      <w:marBottom w:val="0"/>
      <w:divBdr>
        <w:top w:val="none" w:sz="0" w:space="0" w:color="auto"/>
        <w:left w:val="none" w:sz="0" w:space="0" w:color="auto"/>
        <w:bottom w:val="none" w:sz="0" w:space="0" w:color="auto"/>
        <w:right w:val="none" w:sz="0" w:space="0" w:color="auto"/>
      </w:divBdr>
    </w:div>
    <w:div w:id="780494939">
      <w:bodyDiv w:val="1"/>
      <w:marLeft w:val="0"/>
      <w:marRight w:val="0"/>
      <w:marTop w:val="0"/>
      <w:marBottom w:val="0"/>
      <w:divBdr>
        <w:top w:val="none" w:sz="0" w:space="0" w:color="auto"/>
        <w:left w:val="none" w:sz="0" w:space="0" w:color="auto"/>
        <w:bottom w:val="none" w:sz="0" w:space="0" w:color="auto"/>
        <w:right w:val="none" w:sz="0" w:space="0" w:color="auto"/>
      </w:divBdr>
    </w:div>
    <w:div w:id="785078146">
      <w:bodyDiv w:val="1"/>
      <w:marLeft w:val="0"/>
      <w:marRight w:val="0"/>
      <w:marTop w:val="0"/>
      <w:marBottom w:val="0"/>
      <w:divBdr>
        <w:top w:val="none" w:sz="0" w:space="0" w:color="auto"/>
        <w:left w:val="none" w:sz="0" w:space="0" w:color="auto"/>
        <w:bottom w:val="none" w:sz="0" w:space="0" w:color="auto"/>
        <w:right w:val="none" w:sz="0" w:space="0" w:color="auto"/>
      </w:divBdr>
    </w:div>
    <w:div w:id="803497838">
      <w:bodyDiv w:val="1"/>
      <w:marLeft w:val="0"/>
      <w:marRight w:val="0"/>
      <w:marTop w:val="0"/>
      <w:marBottom w:val="0"/>
      <w:divBdr>
        <w:top w:val="none" w:sz="0" w:space="0" w:color="auto"/>
        <w:left w:val="none" w:sz="0" w:space="0" w:color="auto"/>
        <w:bottom w:val="none" w:sz="0" w:space="0" w:color="auto"/>
        <w:right w:val="none" w:sz="0" w:space="0" w:color="auto"/>
      </w:divBdr>
    </w:div>
    <w:div w:id="886380050">
      <w:bodyDiv w:val="1"/>
      <w:marLeft w:val="0"/>
      <w:marRight w:val="0"/>
      <w:marTop w:val="0"/>
      <w:marBottom w:val="0"/>
      <w:divBdr>
        <w:top w:val="none" w:sz="0" w:space="0" w:color="auto"/>
        <w:left w:val="none" w:sz="0" w:space="0" w:color="auto"/>
        <w:bottom w:val="none" w:sz="0" w:space="0" w:color="auto"/>
        <w:right w:val="none" w:sz="0" w:space="0" w:color="auto"/>
      </w:divBdr>
    </w:div>
    <w:div w:id="886530741">
      <w:bodyDiv w:val="1"/>
      <w:marLeft w:val="0"/>
      <w:marRight w:val="0"/>
      <w:marTop w:val="0"/>
      <w:marBottom w:val="0"/>
      <w:divBdr>
        <w:top w:val="none" w:sz="0" w:space="0" w:color="auto"/>
        <w:left w:val="none" w:sz="0" w:space="0" w:color="auto"/>
        <w:bottom w:val="none" w:sz="0" w:space="0" w:color="auto"/>
        <w:right w:val="none" w:sz="0" w:space="0" w:color="auto"/>
      </w:divBdr>
    </w:div>
    <w:div w:id="958801458">
      <w:bodyDiv w:val="1"/>
      <w:marLeft w:val="0"/>
      <w:marRight w:val="0"/>
      <w:marTop w:val="0"/>
      <w:marBottom w:val="0"/>
      <w:divBdr>
        <w:top w:val="none" w:sz="0" w:space="0" w:color="auto"/>
        <w:left w:val="none" w:sz="0" w:space="0" w:color="auto"/>
        <w:bottom w:val="none" w:sz="0" w:space="0" w:color="auto"/>
        <w:right w:val="none" w:sz="0" w:space="0" w:color="auto"/>
      </w:divBdr>
    </w:div>
    <w:div w:id="965892088">
      <w:bodyDiv w:val="1"/>
      <w:marLeft w:val="0"/>
      <w:marRight w:val="0"/>
      <w:marTop w:val="0"/>
      <w:marBottom w:val="0"/>
      <w:divBdr>
        <w:top w:val="none" w:sz="0" w:space="0" w:color="auto"/>
        <w:left w:val="none" w:sz="0" w:space="0" w:color="auto"/>
        <w:bottom w:val="none" w:sz="0" w:space="0" w:color="auto"/>
        <w:right w:val="none" w:sz="0" w:space="0" w:color="auto"/>
      </w:divBdr>
    </w:div>
    <w:div w:id="998464410">
      <w:bodyDiv w:val="1"/>
      <w:marLeft w:val="0"/>
      <w:marRight w:val="0"/>
      <w:marTop w:val="0"/>
      <w:marBottom w:val="0"/>
      <w:divBdr>
        <w:top w:val="none" w:sz="0" w:space="0" w:color="auto"/>
        <w:left w:val="none" w:sz="0" w:space="0" w:color="auto"/>
        <w:bottom w:val="none" w:sz="0" w:space="0" w:color="auto"/>
        <w:right w:val="none" w:sz="0" w:space="0" w:color="auto"/>
      </w:divBdr>
    </w:div>
    <w:div w:id="1002974617">
      <w:bodyDiv w:val="1"/>
      <w:marLeft w:val="0"/>
      <w:marRight w:val="0"/>
      <w:marTop w:val="0"/>
      <w:marBottom w:val="0"/>
      <w:divBdr>
        <w:top w:val="none" w:sz="0" w:space="0" w:color="auto"/>
        <w:left w:val="none" w:sz="0" w:space="0" w:color="auto"/>
        <w:bottom w:val="none" w:sz="0" w:space="0" w:color="auto"/>
        <w:right w:val="none" w:sz="0" w:space="0" w:color="auto"/>
      </w:divBdr>
    </w:div>
    <w:div w:id="1004472278">
      <w:bodyDiv w:val="1"/>
      <w:marLeft w:val="0"/>
      <w:marRight w:val="0"/>
      <w:marTop w:val="0"/>
      <w:marBottom w:val="0"/>
      <w:divBdr>
        <w:top w:val="none" w:sz="0" w:space="0" w:color="auto"/>
        <w:left w:val="none" w:sz="0" w:space="0" w:color="auto"/>
        <w:bottom w:val="none" w:sz="0" w:space="0" w:color="auto"/>
        <w:right w:val="none" w:sz="0" w:space="0" w:color="auto"/>
      </w:divBdr>
    </w:div>
    <w:div w:id="1024556561">
      <w:bodyDiv w:val="1"/>
      <w:marLeft w:val="0"/>
      <w:marRight w:val="0"/>
      <w:marTop w:val="0"/>
      <w:marBottom w:val="0"/>
      <w:divBdr>
        <w:top w:val="none" w:sz="0" w:space="0" w:color="auto"/>
        <w:left w:val="none" w:sz="0" w:space="0" w:color="auto"/>
        <w:bottom w:val="none" w:sz="0" w:space="0" w:color="auto"/>
        <w:right w:val="none" w:sz="0" w:space="0" w:color="auto"/>
      </w:divBdr>
    </w:div>
    <w:div w:id="1040133195">
      <w:bodyDiv w:val="1"/>
      <w:marLeft w:val="0"/>
      <w:marRight w:val="0"/>
      <w:marTop w:val="0"/>
      <w:marBottom w:val="0"/>
      <w:divBdr>
        <w:top w:val="none" w:sz="0" w:space="0" w:color="auto"/>
        <w:left w:val="none" w:sz="0" w:space="0" w:color="auto"/>
        <w:bottom w:val="none" w:sz="0" w:space="0" w:color="auto"/>
        <w:right w:val="none" w:sz="0" w:space="0" w:color="auto"/>
      </w:divBdr>
    </w:div>
    <w:div w:id="1184055830">
      <w:bodyDiv w:val="1"/>
      <w:marLeft w:val="0"/>
      <w:marRight w:val="0"/>
      <w:marTop w:val="0"/>
      <w:marBottom w:val="0"/>
      <w:divBdr>
        <w:top w:val="none" w:sz="0" w:space="0" w:color="auto"/>
        <w:left w:val="none" w:sz="0" w:space="0" w:color="auto"/>
        <w:bottom w:val="none" w:sz="0" w:space="0" w:color="auto"/>
        <w:right w:val="none" w:sz="0" w:space="0" w:color="auto"/>
      </w:divBdr>
    </w:div>
    <w:div w:id="1245534275">
      <w:bodyDiv w:val="1"/>
      <w:marLeft w:val="0"/>
      <w:marRight w:val="0"/>
      <w:marTop w:val="0"/>
      <w:marBottom w:val="0"/>
      <w:divBdr>
        <w:top w:val="none" w:sz="0" w:space="0" w:color="auto"/>
        <w:left w:val="none" w:sz="0" w:space="0" w:color="auto"/>
        <w:bottom w:val="none" w:sz="0" w:space="0" w:color="auto"/>
        <w:right w:val="none" w:sz="0" w:space="0" w:color="auto"/>
      </w:divBdr>
    </w:div>
    <w:div w:id="1257591364">
      <w:bodyDiv w:val="1"/>
      <w:marLeft w:val="0"/>
      <w:marRight w:val="0"/>
      <w:marTop w:val="0"/>
      <w:marBottom w:val="0"/>
      <w:divBdr>
        <w:top w:val="none" w:sz="0" w:space="0" w:color="auto"/>
        <w:left w:val="none" w:sz="0" w:space="0" w:color="auto"/>
        <w:bottom w:val="none" w:sz="0" w:space="0" w:color="auto"/>
        <w:right w:val="none" w:sz="0" w:space="0" w:color="auto"/>
      </w:divBdr>
    </w:div>
    <w:div w:id="1273241027">
      <w:bodyDiv w:val="1"/>
      <w:marLeft w:val="0"/>
      <w:marRight w:val="0"/>
      <w:marTop w:val="0"/>
      <w:marBottom w:val="0"/>
      <w:divBdr>
        <w:top w:val="none" w:sz="0" w:space="0" w:color="auto"/>
        <w:left w:val="none" w:sz="0" w:space="0" w:color="auto"/>
        <w:bottom w:val="none" w:sz="0" w:space="0" w:color="auto"/>
        <w:right w:val="none" w:sz="0" w:space="0" w:color="auto"/>
      </w:divBdr>
    </w:div>
    <w:div w:id="1273828769">
      <w:bodyDiv w:val="1"/>
      <w:marLeft w:val="0"/>
      <w:marRight w:val="0"/>
      <w:marTop w:val="0"/>
      <w:marBottom w:val="0"/>
      <w:divBdr>
        <w:top w:val="none" w:sz="0" w:space="0" w:color="auto"/>
        <w:left w:val="none" w:sz="0" w:space="0" w:color="auto"/>
        <w:bottom w:val="none" w:sz="0" w:space="0" w:color="auto"/>
        <w:right w:val="none" w:sz="0" w:space="0" w:color="auto"/>
      </w:divBdr>
    </w:div>
    <w:div w:id="1360550413">
      <w:bodyDiv w:val="1"/>
      <w:marLeft w:val="0"/>
      <w:marRight w:val="0"/>
      <w:marTop w:val="0"/>
      <w:marBottom w:val="0"/>
      <w:divBdr>
        <w:top w:val="none" w:sz="0" w:space="0" w:color="auto"/>
        <w:left w:val="none" w:sz="0" w:space="0" w:color="auto"/>
        <w:bottom w:val="none" w:sz="0" w:space="0" w:color="auto"/>
        <w:right w:val="none" w:sz="0" w:space="0" w:color="auto"/>
      </w:divBdr>
    </w:div>
    <w:div w:id="1379547199">
      <w:bodyDiv w:val="1"/>
      <w:marLeft w:val="0"/>
      <w:marRight w:val="0"/>
      <w:marTop w:val="0"/>
      <w:marBottom w:val="0"/>
      <w:divBdr>
        <w:top w:val="none" w:sz="0" w:space="0" w:color="auto"/>
        <w:left w:val="none" w:sz="0" w:space="0" w:color="auto"/>
        <w:bottom w:val="none" w:sz="0" w:space="0" w:color="auto"/>
        <w:right w:val="none" w:sz="0" w:space="0" w:color="auto"/>
      </w:divBdr>
    </w:div>
    <w:div w:id="1498570267">
      <w:bodyDiv w:val="1"/>
      <w:marLeft w:val="0"/>
      <w:marRight w:val="0"/>
      <w:marTop w:val="0"/>
      <w:marBottom w:val="0"/>
      <w:divBdr>
        <w:top w:val="none" w:sz="0" w:space="0" w:color="auto"/>
        <w:left w:val="none" w:sz="0" w:space="0" w:color="auto"/>
        <w:bottom w:val="none" w:sz="0" w:space="0" w:color="auto"/>
        <w:right w:val="none" w:sz="0" w:space="0" w:color="auto"/>
      </w:divBdr>
    </w:div>
    <w:div w:id="1500927759">
      <w:bodyDiv w:val="1"/>
      <w:marLeft w:val="0"/>
      <w:marRight w:val="0"/>
      <w:marTop w:val="0"/>
      <w:marBottom w:val="0"/>
      <w:divBdr>
        <w:top w:val="none" w:sz="0" w:space="0" w:color="auto"/>
        <w:left w:val="none" w:sz="0" w:space="0" w:color="auto"/>
        <w:bottom w:val="none" w:sz="0" w:space="0" w:color="auto"/>
        <w:right w:val="none" w:sz="0" w:space="0" w:color="auto"/>
      </w:divBdr>
    </w:div>
    <w:div w:id="1504935156">
      <w:bodyDiv w:val="1"/>
      <w:marLeft w:val="0"/>
      <w:marRight w:val="0"/>
      <w:marTop w:val="0"/>
      <w:marBottom w:val="0"/>
      <w:divBdr>
        <w:top w:val="none" w:sz="0" w:space="0" w:color="auto"/>
        <w:left w:val="none" w:sz="0" w:space="0" w:color="auto"/>
        <w:bottom w:val="none" w:sz="0" w:space="0" w:color="auto"/>
        <w:right w:val="none" w:sz="0" w:space="0" w:color="auto"/>
      </w:divBdr>
    </w:div>
    <w:div w:id="1547599409">
      <w:bodyDiv w:val="1"/>
      <w:marLeft w:val="0"/>
      <w:marRight w:val="0"/>
      <w:marTop w:val="0"/>
      <w:marBottom w:val="0"/>
      <w:divBdr>
        <w:top w:val="none" w:sz="0" w:space="0" w:color="auto"/>
        <w:left w:val="none" w:sz="0" w:space="0" w:color="auto"/>
        <w:bottom w:val="none" w:sz="0" w:space="0" w:color="auto"/>
        <w:right w:val="none" w:sz="0" w:space="0" w:color="auto"/>
      </w:divBdr>
    </w:div>
    <w:div w:id="1573850681">
      <w:bodyDiv w:val="1"/>
      <w:marLeft w:val="0"/>
      <w:marRight w:val="0"/>
      <w:marTop w:val="0"/>
      <w:marBottom w:val="0"/>
      <w:divBdr>
        <w:top w:val="none" w:sz="0" w:space="0" w:color="auto"/>
        <w:left w:val="none" w:sz="0" w:space="0" w:color="auto"/>
        <w:bottom w:val="none" w:sz="0" w:space="0" w:color="auto"/>
        <w:right w:val="none" w:sz="0" w:space="0" w:color="auto"/>
      </w:divBdr>
    </w:div>
    <w:div w:id="1589773325">
      <w:bodyDiv w:val="1"/>
      <w:marLeft w:val="0"/>
      <w:marRight w:val="0"/>
      <w:marTop w:val="0"/>
      <w:marBottom w:val="0"/>
      <w:divBdr>
        <w:top w:val="none" w:sz="0" w:space="0" w:color="auto"/>
        <w:left w:val="none" w:sz="0" w:space="0" w:color="auto"/>
        <w:bottom w:val="none" w:sz="0" w:space="0" w:color="auto"/>
        <w:right w:val="none" w:sz="0" w:space="0" w:color="auto"/>
      </w:divBdr>
    </w:div>
    <w:div w:id="1663315674">
      <w:bodyDiv w:val="1"/>
      <w:marLeft w:val="0"/>
      <w:marRight w:val="0"/>
      <w:marTop w:val="0"/>
      <w:marBottom w:val="0"/>
      <w:divBdr>
        <w:top w:val="none" w:sz="0" w:space="0" w:color="auto"/>
        <w:left w:val="none" w:sz="0" w:space="0" w:color="auto"/>
        <w:bottom w:val="none" w:sz="0" w:space="0" w:color="auto"/>
        <w:right w:val="none" w:sz="0" w:space="0" w:color="auto"/>
      </w:divBdr>
    </w:div>
    <w:div w:id="1754812160">
      <w:bodyDiv w:val="1"/>
      <w:marLeft w:val="0"/>
      <w:marRight w:val="0"/>
      <w:marTop w:val="0"/>
      <w:marBottom w:val="0"/>
      <w:divBdr>
        <w:top w:val="none" w:sz="0" w:space="0" w:color="auto"/>
        <w:left w:val="none" w:sz="0" w:space="0" w:color="auto"/>
        <w:bottom w:val="none" w:sz="0" w:space="0" w:color="auto"/>
        <w:right w:val="none" w:sz="0" w:space="0" w:color="auto"/>
      </w:divBdr>
    </w:div>
    <w:div w:id="1895581984">
      <w:bodyDiv w:val="1"/>
      <w:marLeft w:val="0"/>
      <w:marRight w:val="0"/>
      <w:marTop w:val="0"/>
      <w:marBottom w:val="0"/>
      <w:divBdr>
        <w:top w:val="none" w:sz="0" w:space="0" w:color="auto"/>
        <w:left w:val="none" w:sz="0" w:space="0" w:color="auto"/>
        <w:bottom w:val="none" w:sz="0" w:space="0" w:color="auto"/>
        <w:right w:val="none" w:sz="0" w:space="0" w:color="auto"/>
      </w:divBdr>
    </w:div>
    <w:div w:id="1915629469">
      <w:bodyDiv w:val="1"/>
      <w:marLeft w:val="0"/>
      <w:marRight w:val="0"/>
      <w:marTop w:val="0"/>
      <w:marBottom w:val="0"/>
      <w:divBdr>
        <w:top w:val="none" w:sz="0" w:space="0" w:color="auto"/>
        <w:left w:val="none" w:sz="0" w:space="0" w:color="auto"/>
        <w:bottom w:val="none" w:sz="0" w:space="0" w:color="auto"/>
        <w:right w:val="none" w:sz="0" w:space="0" w:color="auto"/>
      </w:divBdr>
    </w:div>
    <w:div w:id="1920825622">
      <w:bodyDiv w:val="1"/>
      <w:marLeft w:val="0"/>
      <w:marRight w:val="0"/>
      <w:marTop w:val="0"/>
      <w:marBottom w:val="0"/>
      <w:divBdr>
        <w:top w:val="none" w:sz="0" w:space="0" w:color="auto"/>
        <w:left w:val="none" w:sz="0" w:space="0" w:color="auto"/>
        <w:bottom w:val="none" w:sz="0" w:space="0" w:color="auto"/>
        <w:right w:val="none" w:sz="0" w:space="0" w:color="auto"/>
      </w:divBdr>
    </w:div>
    <w:div w:id="1935629310">
      <w:bodyDiv w:val="1"/>
      <w:marLeft w:val="0"/>
      <w:marRight w:val="0"/>
      <w:marTop w:val="0"/>
      <w:marBottom w:val="0"/>
      <w:divBdr>
        <w:top w:val="none" w:sz="0" w:space="0" w:color="auto"/>
        <w:left w:val="none" w:sz="0" w:space="0" w:color="auto"/>
        <w:bottom w:val="none" w:sz="0" w:space="0" w:color="auto"/>
        <w:right w:val="none" w:sz="0" w:space="0" w:color="auto"/>
      </w:divBdr>
    </w:div>
    <w:div w:id="1967272024">
      <w:bodyDiv w:val="1"/>
      <w:marLeft w:val="0"/>
      <w:marRight w:val="0"/>
      <w:marTop w:val="0"/>
      <w:marBottom w:val="0"/>
      <w:divBdr>
        <w:top w:val="none" w:sz="0" w:space="0" w:color="auto"/>
        <w:left w:val="none" w:sz="0" w:space="0" w:color="auto"/>
        <w:bottom w:val="none" w:sz="0" w:space="0" w:color="auto"/>
        <w:right w:val="none" w:sz="0" w:space="0" w:color="auto"/>
      </w:divBdr>
    </w:div>
    <w:div w:id="2028632495">
      <w:bodyDiv w:val="1"/>
      <w:marLeft w:val="0"/>
      <w:marRight w:val="0"/>
      <w:marTop w:val="0"/>
      <w:marBottom w:val="0"/>
      <w:divBdr>
        <w:top w:val="none" w:sz="0" w:space="0" w:color="auto"/>
        <w:left w:val="none" w:sz="0" w:space="0" w:color="auto"/>
        <w:bottom w:val="none" w:sz="0" w:space="0" w:color="auto"/>
        <w:right w:val="none" w:sz="0" w:space="0" w:color="auto"/>
      </w:divBdr>
    </w:div>
    <w:div w:id="2093040846">
      <w:bodyDiv w:val="1"/>
      <w:marLeft w:val="0"/>
      <w:marRight w:val="0"/>
      <w:marTop w:val="0"/>
      <w:marBottom w:val="0"/>
      <w:divBdr>
        <w:top w:val="none" w:sz="0" w:space="0" w:color="auto"/>
        <w:left w:val="none" w:sz="0" w:space="0" w:color="auto"/>
        <w:bottom w:val="none" w:sz="0" w:space="0" w:color="auto"/>
        <w:right w:val="none" w:sz="0" w:space="0" w:color="auto"/>
      </w:divBdr>
    </w:div>
    <w:div w:id="2108764674">
      <w:bodyDiv w:val="1"/>
      <w:marLeft w:val="0"/>
      <w:marRight w:val="0"/>
      <w:marTop w:val="0"/>
      <w:marBottom w:val="0"/>
      <w:divBdr>
        <w:top w:val="none" w:sz="0" w:space="0" w:color="auto"/>
        <w:left w:val="none" w:sz="0" w:space="0" w:color="auto"/>
        <w:bottom w:val="none" w:sz="0" w:space="0" w:color="auto"/>
        <w:right w:val="none" w:sz="0" w:space="0" w:color="auto"/>
      </w:divBdr>
    </w:div>
    <w:div w:id="2146506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chart" Target="charts/chart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chart" Target="charts/chart3.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chart" Target="charts/chart1.xml"/><Relationship Id="rId10" Type="http://schemas.openxmlformats.org/officeDocument/2006/relationships/footer" Target="footer1.xml"/><Relationship Id="rId19"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30.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5B1C09DDAA142366/Documents/exp4.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5B1C09DDAA142366/Documents/exp4.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5B1C09DDAA142366/Documents/exp4.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5B1C09DDAA142366/Documents/exp4.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5B1C09DDAA142366/Documents/exp4.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scatterChart>
        <c:scatterStyle val="lineMarker"/>
        <c:varyColors val="0"/>
        <c:ser>
          <c:idx val="0"/>
          <c:order val="0"/>
          <c:spPr>
            <a:ln w="38100" cap="rnd">
              <a:noFill/>
              <a:round/>
            </a:ln>
            <a:effectLst/>
          </c:spPr>
          <c:marker>
            <c:symbol val="circle"/>
            <c:size val="5"/>
            <c:spPr>
              <a:solidFill>
                <a:schemeClr val="dk1">
                  <a:tint val="88500"/>
                </a:schemeClr>
              </a:solidFill>
              <a:ln w="9525">
                <a:solidFill>
                  <a:schemeClr val="dk1">
                    <a:tint val="88500"/>
                  </a:schemeClr>
                </a:solidFill>
              </a:ln>
              <a:effectLst/>
            </c:spPr>
          </c:marker>
          <c:trendline>
            <c:spPr>
              <a:ln w="19050" cap="rnd">
                <a:solidFill>
                  <a:schemeClr val="dk1">
                    <a:tint val="88500"/>
                  </a:schemeClr>
                </a:solidFill>
                <a:prstDash val="sysDot"/>
              </a:ln>
              <a:effectLst/>
            </c:spPr>
            <c:trendlineType val="poly"/>
            <c:order val="2"/>
            <c:dispRSqr val="0"/>
            <c:dispEq val="0"/>
          </c:trendline>
          <c:xVal>
            <c:numRef>
              <c:f>Sheet1!$B$3:$B$10</c:f>
              <c:numCache>
                <c:formatCode>General</c:formatCode>
                <c:ptCount val="8"/>
                <c:pt idx="0">
                  <c:v>2.8239999999999998</c:v>
                </c:pt>
                <c:pt idx="1">
                  <c:v>4.8259999999999996</c:v>
                </c:pt>
                <c:pt idx="2">
                  <c:v>5.6950000000000003</c:v>
                </c:pt>
                <c:pt idx="3">
                  <c:v>6.7930000000000001</c:v>
                </c:pt>
                <c:pt idx="4">
                  <c:v>7.032</c:v>
                </c:pt>
                <c:pt idx="5">
                  <c:v>7.4459999999999997</c:v>
                </c:pt>
                <c:pt idx="6">
                  <c:v>7.6920000000000002</c:v>
                </c:pt>
                <c:pt idx="7">
                  <c:v>8.0579999999999998</c:v>
                </c:pt>
              </c:numCache>
            </c:numRef>
          </c:xVal>
          <c:yVal>
            <c:numRef>
              <c:f>Sheet1!$C$3:$C$10</c:f>
              <c:numCache>
                <c:formatCode>General</c:formatCode>
                <c:ptCount val="8"/>
                <c:pt idx="0">
                  <c:v>2.1019999999999999</c:v>
                </c:pt>
                <c:pt idx="1">
                  <c:v>3.843</c:v>
                </c:pt>
                <c:pt idx="2">
                  <c:v>5.1639999999999997</c:v>
                </c:pt>
                <c:pt idx="3">
                  <c:v>7.5060000000000002</c:v>
                </c:pt>
                <c:pt idx="4">
                  <c:v>9.3079999999999998</c:v>
                </c:pt>
                <c:pt idx="5">
                  <c:v>10.509</c:v>
                </c:pt>
                <c:pt idx="6">
                  <c:v>11.289</c:v>
                </c:pt>
                <c:pt idx="7">
                  <c:v>12.971</c:v>
                </c:pt>
              </c:numCache>
            </c:numRef>
          </c:yVal>
          <c:smooth val="0"/>
          <c:extLst>
            <c:ext xmlns:c16="http://schemas.microsoft.com/office/drawing/2014/chart" uri="{C3380CC4-5D6E-409C-BE32-E72D297353CC}">
              <c16:uniqueId val="{00000001-114F-46B8-BF05-671A5B30AFD0}"/>
            </c:ext>
          </c:extLst>
        </c:ser>
        <c:dLbls>
          <c:showLegendKey val="0"/>
          <c:showVal val="0"/>
          <c:showCatName val="0"/>
          <c:showSerName val="0"/>
          <c:showPercent val="0"/>
          <c:showBubbleSize val="0"/>
        </c:dLbls>
        <c:axId val="1358833760"/>
        <c:axId val="1358834720"/>
      </c:scatterChart>
      <c:valAx>
        <c:axId val="135883376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solidFill>
                      <a:schemeClr val="tx1"/>
                    </a:solidFill>
                    <a:latin typeface="Times New Roman" panose="02020603050405020304" pitchFamily="18" charset="0"/>
                    <a:cs typeface="Times New Roman" panose="02020603050405020304" pitchFamily="18" charset="0"/>
                  </a:rPr>
                  <a:t>Volumetric</a:t>
                </a:r>
                <a:r>
                  <a:rPr lang="en-US" baseline="0">
                    <a:solidFill>
                      <a:schemeClr val="tx1"/>
                    </a:solidFill>
                    <a:latin typeface="Times New Roman" panose="02020603050405020304" pitchFamily="18" charset="0"/>
                    <a:cs typeface="Times New Roman" panose="02020603050405020304" pitchFamily="18" charset="0"/>
                  </a:rPr>
                  <a:t> flowrate, Q</a:t>
                </a:r>
                <a:r>
                  <a:rPr lang="en-US" sz="1000" b="0" i="0" u="none" strike="noStrike" kern="1200" baseline="0">
                    <a:solidFill>
                      <a:schemeClr val="tx1"/>
                    </a:solidFill>
                    <a:latin typeface="Times New Roman" panose="02020603050405020304" pitchFamily="18" charset="0"/>
                    <a:cs typeface="Times New Roman" panose="02020603050405020304" pitchFamily="18" charset="0"/>
                  </a:rPr>
                  <a:t>×10</a:t>
                </a:r>
                <a:r>
                  <a:rPr lang="en-US" sz="1000" b="0" i="0" u="none" strike="noStrike" kern="1200" baseline="30000">
                    <a:solidFill>
                      <a:schemeClr val="tx1"/>
                    </a:solidFill>
                    <a:latin typeface="Times New Roman" panose="02020603050405020304" pitchFamily="18" charset="0"/>
                    <a:cs typeface="Times New Roman" panose="02020603050405020304" pitchFamily="18" charset="0"/>
                  </a:rPr>
                  <a:t>4</a:t>
                </a:r>
                <a:r>
                  <a:rPr lang="en-US" sz="1000" b="0" i="0" u="none" strike="noStrike" kern="1200" baseline="0">
                    <a:solidFill>
                      <a:schemeClr val="tx1"/>
                    </a:solidFill>
                    <a:latin typeface="Times New Roman" panose="02020603050405020304" pitchFamily="18" charset="0"/>
                    <a:cs typeface="Times New Roman" panose="02020603050405020304" pitchFamily="18" charset="0"/>
                  </a:rPr>
                  <a:t>(</a:t>
                </a:r>
                <a:r>
                  <a:rPr lang="en-US" sz="1000" b="0" i="0" u="none" strike="noStrike" baseline="0">
                    <a:solidFill>
                      <a:schemeClr val="tx1"/>
                    </a:solidFill>
                    <a:effectLst/>
                    <a:latin typeface="Times New Roman" panose="02020603050405020304" pitchFamily="18" charset="0"/>
                    <a:cs typeface="Times New Roman" panose="02020603050405020304" pitchFamily="18" charset="0"/>
                  </a:rPr>
                  <a:t>m</a:t>
                </a:r>
                <a:r>
                  <a:rPr lang="en-US" sz="1000" b="0" i="0" u="none" strike="noStrike" baseline="30000">
                    <a:solidFill>
                      <a:schemeClr val="tx1"/>
                    </a:solidFill>
                    <a:effectLst/>
                    <a:latin typeface="Times New Roman" panose="02020603050405020304" pitchFamily="18" charset="0"/>
                    <a:cs typeface="Times New Roman" panose="02020603050405020304" pitchFamily="18" charset="0"/>
                  </a:rPr>
                  <a:t>3</a:t>
                </a:r>
                <a:r>
                  <a:rPr lang="en-US" sz="1000" b="0" i="0" u="none" strike="noStrike" baseline="0">
                    <a:solidFill>
                      <a:schemeClr val="tx1"/>
                    </a:solidFill>
                    <a:effectLst/>
                    <a:latin typeface="Times New Roman" panose="02020603050405020304" pitchFamily="18" charset="0"/>
                    <a:cs typeface="Times New Roman" panose="02020603050405020304" pitchFamily="18" charset="0"/>
                  </a:rPr>
                  <a:t>/s)</a:t>
                </a:r>
                <a:r>
                  <a:rPr lang="en-US" b="0" baseline="0">
                    <a:solidFill>
                      <a:schemeClr val="tx1"/>
                    </a:solidFill>
                    <a:latin typeface="Times New Roman" panose="02020603050405020304" pitchFamily="18" charset="0"/>
                    <a:cs typeface="Times New Roman" panose="02020603050405020304" pitchFamily="18" charset="0"/>
                  </a:rPr>
                  <a:t> </a:t>
                </a:r>
                <a:endParaRPr lang="en-US" b="0">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8834720"/>
        <c:crosses val="autoZero"/>
        <c:crossBetween val="midCat"/>
      </c:valAx>
      <c:valAx>
        <c:axId val="13588347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a:solidFill>
                      <a:schemeClr val="tx1"/>
                    </a:solidFill>
                    <a:latin typeface="Times New Roman" panose="02020603050405020304" pitchFamily="18" charset="0"/>
                    <a:cs typeface="Times New Roman" panose="02020603050405020304" pitchFamily="18" charset="0"/>
                  </a:rPr>
                  <a:t>Pressure</a:t>
                </a:r>
                <a:r>
                  <a:rPr lang="en-US" sz="1000" baseline="0">
                    <a:solidFill>
                      <a:schemeClr val="tx1"/>
                    </a:solidFill>
                    <a:latin typeface="Times New Roman" panose="02020603050405020304" pitchFamily="18" charset="0"/>
                    <a:cs typeface="Times New Roman" panose="02020603050405020304" pitchFamily="18" charset="0"/>
                  </a:rPr>
                  <a:t> drop,</a:t>
                </a:r>
                <a:r>
                  <a:rPr lang="en-US" sz="1000" b="0" i="0">
                    <a:solidFill>
                      <a:schemeClr val="tx1"/>
                    </a:solidFill>
                    <a:effectLst/>
                    <a:latin typeface="Times New Roman" panose="02020603050405020304" pitchFamily="18" charset="0"/>
                    <a:cs typeface="Times New Roman" panose="02020603050405020304" pitchFamily="18" charset="0"/>
                  </a:rPr>
                  <a:t>𝚫H</a:t>
                </a:r>
                <a:r>
                  <a:rPr lang="en-US" sz="1000" b="0" i="0" baseline="0">
                    <a:solidFill>
                      <a:schemeClr val="tx1"/>
                    </a:solidFill>
                    <a:effectLst/>
                    <a:latin typeface="Times New Roman" panose="02020603050405020304" pitchFamily="18" charset="0"/>
                    <a:cs typeface="Times New Roman" panose="02020603050405020304" pitchFamily="18" charset="0"/>
                  </a:rPr>
                  <a:t> </a:t>
                </a:r>
                <a:r>
                  <a:rPr lang="en-US" sz="1000" b="1">
                    <a:solidFill>
                      <a:schemeClr val="tx1"/>
                    </a:solidFill>
                    <a:effectLst/>
                    <a:latin typeface="Times New Roman" panose="02020603050405020304" pitchFamily="18" charset="0"/>
                    <a:cs typeface="Times New Roman" panose="02020603050405020304" pitchFamily="18" charset="0"/>
                  </a:rPr>
                  <a:t>(</a:t>
                </a:r>
                <a:r>
                  <a:rPr lang="en-US" sz="1000" b="0">
                    <a:solidFill>
                      <a:schemeClr val="tx1"/>
                    </a:solidFill>
                    <a:effectLst/>
                    <a:latin typeface="Times New Roman" panose="02020603050405020304" pitchFamily="18" charset="0"/>
                    <a:cs typeface="Times New Roman" panose="02020603050405020304" pitchFamily="18" charset="0"/>
                  </a:rPr>
                  <a:t>m H</a:t>
                </a:r>
                <a:r>
                  <a:rPr lang="en-US" sz="1000" b="0" baseline="-25000">
                    <a:solidFill>
                      <a:schemeClr val="tx1"/>
                    </a:solidFill>
                    <a:effectLst/>
                    <a:latin typeface="Times New Roman" panose="02020603050405020304" pitchFamily="18" charset="0"/>
                    <a:cs typeface="Times New Roman" panose="02020603050405020304" pitchFamily="18" charset="0"/>
                  </a:rPr>
                  <a:t>2</a:t>
                </a:r>
                <a:r>
                  <a:rPr lang="en-US" sz="1000" b="0">
                    <a:solidFill>
                      <a:schemeClr val="tx1"/>
                    </a:solidFill>
                    <a:effectLst/>
                    <a:latin typeface="Times New Roman" panose="02020603050405020304" pitchFamily="18" charset="0"/>
                    <a:cs typeface="Times New Roman" panose="02020603050405020304" pitchFamily="18" charset="0"/>
                  </a:rPr>
                  <a:t>O</a:t>
                </a:r>
                <a:r>
                  <a:rPr lang="en-US" sz="1000" b="1">
                    <a:solidFill>
                      <a:schemeClr val="tx1"/>
                    </a:solidFill>
                    <a:effectLst/>
                    <a:latin typeface="Times New Roman" panose="02020603050405020304" pitchFamily="18" charset="0"/>
                    <a:cs typeface="Times New Roman" panose="02020603050405020304" pitchFamily="18" charset="0"/>
                  </a:rPr>
                  <a:t>)</a:t>
                </a:r>
                <a:endParaRPr lang="en-US" sz="1000">
                  <a:solidFill>
                    <a:schemeClr val="tx1"/>
                  </a:solidFill>
                  <a:latin typeface="Times New Roman" panose="02020603050405020304" pitchFamily="18" charset="0"/>
                  <a:cs typeface="Times New Roman" panose="02020603050405020304" pitchFamily="18" charset="0"/>
                </a:endParaRPr>
              </a:p>
            </c:rich>
          </c:tx>
          <c:layout>
            <c:manualLayout>
              <c:xMode val="edge"/>
              <c:yMode val="edge"/>
              <c:x val="2.8392395659440409E-2"/>
              <c:y val="0.18912187423517399"/>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883376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manualLayout>
          <c:layoutTarget val="inner"/>
          <c:xMode val="edge"/>
          <c:yMode val="edge"/>
          <c:x val="0.17076159230096241"/>
          <c:y val="6.7340067340067339E-2"/>
          <c:w val="0.76101618547681538"/>
          <c:h val="0.77012513587316733"/>
        </c:manualLayout>
      </c:layout>
      <c:scatterChart>
        <c:scatterStyle val="lineMarker"/>
        <c:varyColors val="0"/>
        <c:ser>
          <c:idx val="0"/>
          <c:order val="0"/>
          <c:spPr>
            <a:ln w="38100" cap="rnd">
              <a:noFill/>
              <a:round/>
            </a:ln>
            <a:effectLst/>
          </c:spPr>
          <c:marker>
            <c:symbol val="circle"/>
            <c:size val="5"/>
            <c:spPr>
              <a:solidFill>
                <a:schemeClr val="dk1">
                  <a:tint val="88500"/>
                </a:schemeClr>
              </a:solidFill>
              <a:ln w="9525">
                <a:solidFill>
                  <a:schemeClr val="dk1">
                    <a:tint val="88500"/>
                  </a:schemeClr>
                </a:solidFill>
              </a:ln>
              <a:effectLst/>
            </c:spPr>
          </c:marker>
          <c:trendline>
            <c:spPr>
              <a:ln w="19050" cap="rnd">
                <a:solidFill>
                  <a:schemeClr val="dk1">
                    <a:tint val="88500"/>
                  </a:schemeClr>
                </a:solidFill>
                <a:prstDash val="sysDot"/>
              </a:ln>
              <a:effectLst/>
            </c:spPr>
            <c:trendlineType val="linear"/>
            <c:dispRSqr val="0"/>
            <c:dispEq val="0"/>
          </c:trendline>
          <c:xVal>
            <c:numRef>
              <c:f>Sheet1!$B$19:$B$26</c:f>
              <c:numCache>
                <c:formatCode>General</c:formatCode>
                <c:ptCount val="8"/>
                <c:pt idx="0">
                  <c:v>2.8239999999999998</c:v>
                </c:pt>
                <c:pt idx="1">
                  <c:v>4.8259999999999996</c:v>
                </c:pt>
                <c:pt idx="2">
                  <c:v>5.6950000000000003</c:v>
                </c:pt>
                <c:pt idx="3">
                  <c:v>6.7930000000000001</c:v>
                </c:pt>
                <c:pt idx="4">
                  <c:v>7.032</c:v>
                </c:pt>
                <c:pt idx="5">
                  <c:v>7.4459999999999997</c:v>
                </c:pt>
                <c:pt idx="6">
                  <c:v>7.6920000000000002</c:v>
                </c:pt>
                <c:pt idx="7">
                  <c:v>8.0579999999999998</c:v>
                </c:pt>
              </c:numCache>
            </c:numRef>
          </c:xVal>
          <c:yVal>
            <c:numRef>
              <c:f>Sheet1!$C$19:$C$26</c:f>
              <c:numCache>
                <c:formatCode>General</c:formatCode>
                <c:ptCount val="8"/>
                <c:pt idx="0">
                  <c:v>1.4490000000000001</c:v>
                </c:pt>
                <c:pt idx="1">
                  <c:v>1.96</c:v>
                </c:pt>
                <c:pt idx="2">
                  <c:v>2.2719999999999998</c:v>
                </c:pt>
                <c:pt idx="3">
                  <c:v>2.7389999999999999</c:v>
                </c:pt>
                <c:pt idx="4">
                  <c:v>3.0510000000000002</c:v>
                </c:pt>
                <c:pt idx="5">
                  <c:v>3.242</c:v>
                </c:pt>
                <c:pt idx="6">
                  <c:v>3.36</c:v>
                </c:pt>
                <c:pt idx="7">
                  <c:v>3.601</c:v>
                </c:pt>
              </c:numCache>
            </c:numRef>
          </c:yVal>
          <c:smooth val="0"/>
          <c:extLst>
            <c:ext xmlns:c16="http://schemas.microsoft.com/office/drawing/2014/chart" uri="{C3380CC4-5D6E-409C-BE32-E72D297353CC}">
              <c16:uniqueId val="{00000001-B6AE-4043-AD61-B253CDF66E14}"/>
            </c:ext>
          </c:extLst>
        </c:ser>
        <c:dLbls>
          <c:showLegendKey val="0"/>
          <c:showVal val="0"/>
          <c:showCatName val="0"/>
          <c:showSerName val="0"/>
          <c:showPercent val="0"/>
          <c:showBubbleSize val="0"/>
        </c:dLbls>
        <c:axId val="1718174079"/>
        <c:axId val="1718171679"/>
      </c:scatterChart>
      <c:valAx>
        <c:axId val="171817407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000" b="0" i="0" u="none" strike="noStrike" kern="1200" baseline="0">
                    <a:solidFill>
                      <a:schemeClr val="tx1"/>
                    </a:solidFill>
                    <a:latin typeface="Times New Roman" panose="02020603050405020304" pitchFamily="18" charset="0"/>
                    <a:cs typeface="Times New Roman" panose="02020603050405020304" pitchFamily="18" charset="0"/>
                  </a:rPr>
                  <a:t>Volumetric flowrate, Q×10</a:t>
                </a:r>
                <a:r>
                  <a:rPr lang="en-US" sz="1000" b="0" i="0" u="none" strike="noStrike" kern="1200" baseline="30000">
                    <a:solidFill>
                      <a:schemeClr val="tx1"/>
                    </a:solidFill>
                    <a:latin typeface="Times New Roman" panose="02020603050405020304" pitchFamily="18" charset="0"/>
                    <a:cs typeface="Times New Roman" panose="02020603050405020304" pitchFamily="18" charset="0"/>
                  </a:rPr>
                  <a:t>4</a:t>
                </a:r>
                <a:r>
                  <a:rPr lang="en-US" sz="1000" b="0" i="0" u="none" strike="noStrike" kern="1200" baseline="0">
                    <a:solidFill>
                      <a:schemeClr val="tx1"/>
                    </a:solidFill>
                    <a:latin typeface="Times New Roman" panose="02020603050405020304" pitchFamily="18" charset="0"/>
                    <a:cs typeface="Times New Roman" panose="02020603050405020304" pitchFamily="18" charset="0"/>
                  </a:rPr>
                  <a:t> (</a:t>
                </a:r>
                <a:r>
                  <a:rPr lang="en-US" sz="1000" b="0" i="0" u="none" strike="noStrike" kern="1200" baseline="0">
                    <a:solidFill>
                      <a:schemeClr val="tx1"/>
                    </a:solidFill>
                    <a:effectLst/>
                    <a:latin typeface="Times New Roman" panose="02020603050405020304" pitchFamily="18" charset="0"/>
                    <a:cs typeface="Times New Roman" panose="02020603050405020304" pitchFamily="18" charset="0"/>
                  </a:rPr>
                  <a:t>m</a:t>
                </a:r>
                <a:r>
                  <a:rPr lang="en-US" sz="1000" b="0" i="0" u="none" strike="noStrike" kern="1200" baseline="30000">
                    <a:solidFill>
                      <a:schemeClr val="tx1"/>
                    </a:solidFill>
                    <a:effectLst/>
                    <a:latin typeface="Times New Roman" panose="02020603050405020304" pitchFamily="18" charset="0"/>
                    <a:cs typeface="Times New Roman" panose="02020603050405020304" pitchFamily="18" charset="0"/>
                  </a:rPr>
                  <a:t>3</a:t>
                </a:r>
                <a:r>
                  <a:rPr lang="en-US" sz="1000" b="0" i="0" u="none" strike="noStrike" kern="1200" baseline="0">
                    <a:solidFill>
                      <a:schemeClr val="tx1"/>
                    </a:solidFill>
                    <a:effectLst/>
                    <a:latin typeface="Times New Roman" panose="02020603050405020304" pitchFamily="18" charset="0"/>
                    <a:cs typeface="Times New Roman" panose="02020603050405020304" pitchFamily="18" charset="0"/>
                  </a:rPr>
                  <a:t>/s)</a:t>
                </a:r>
                <a:r>
                  <a:rPr lang="en-US" sz="1000" b="0" i="0" u="none" strike="noStrike" kern="1200" baseline="0">
                    <a:solidFill>
                      <a:schemeClr val="tx1"/>
                    </a:solidFill>
                    <a:latin typeface="Times New Roman" panose="02020603050405020304" pitchFamily="18" charset="0"/>
                    <a:cs typeface="Times New Roman" panose="02020603050405020304" pitchFamily="18" charset="0"/>
                  </a:rPr>
                  <a:t> </a:t>
                </a:r>
              </a:p>
            </c:rich>
          </c:tx>
          <c:layout>
            <c:manualLayout>
              <c:xMode val="edge"/>
              <c:yMode val="edge"/>
              <c:x val="0.35820013123359584"/>
              <c:y val="0.90951178451178449"/>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18171679"/>
        <c:crosses val="autoZero"/>
        <c:crossBetween val="midCat"/>
      </c:valAx>
      <c:valAx>
        <c:axId val="17181716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chemeClr val="tx1"/>
                    </a:solidFill>
                    <a:latin typeface="Times New Roman" panose="02020603050405020304" pitchFamily="18" charset="0"/>
                    <a:cs typeface="Times New Roman" panose="02020603050405020304" pitchFamily="18" charset="0"/>
                  </a:rPr>
                  <a:t>Square root of Pressure Head difference, √∆H</a:t>
                </a:r>
              </a:p>
              <a:p>
                <a:pPr>
                  <a:defRPr/>
                </a:pPr>
                <a:r>
                  <a:rPr lang="en-US" sz="1000" b="0" i="0" u="none" strike="noStrike" kern="1200" baseline="0">
                    <a:solidFill>
                      <a:schemeClr val="tx1"/>
                    </a:solidFill>
                    <a:latin typeface="Times New Roman" panose="02020603050405020304" pitchFamily="18" charset="0"/>
                    <a:cs typeface="Times New Roman" panose="02020603050405020304" pitchFamily="18" charset="0"/>
                  </a:rPr>
                  <a:t>(√(m H</a:t>
                </a:r>
                <a:r>
                  <a:rPr lang="en-US" sz="1000" b="0" i="0" u="none" strike="noStrike" kern="1200" baseline="-25000">
                    <a:solidFill>
                      <a:schemeClr val="tx1"/>
                    </a:solidFill>
                    <a:latin typeface="Times New Roman" panose="02020603050405020304" pitchFamily="18" charset="0"/>
                    <a:cs typeface="Times New Roman" panose="02020603050405020304" pitchFamily="18" charset="0"/>
                  </a:rPr>
                  <a:t>2</a:t>
                </a:r>
                <a:r>
                  <a:rPr lang="en-US" sz="1000" b="0" i="0" u="none" strike="noStrike" kern="1200" baseline="0">
                    <a:solidFill>
                      <a:schemeClr val="tx1"/>
                    </a:solidFill>
                    <a:latin typeface="Times New Roman" panose="02020603050405020304" pitchFamily="18" charset="0"/>
                    <a:cs typeface="Times New Roman" panose="02020603050405020304" pitchFamily="18" charset="0"/>
                  </a:rPr>
                  <a:t>O))</a:t>
                </a:r>
              </a:p>
              <a:p>
                <a:pPr>
                  <a:defRPr/>
                </a:pPr>
                <a:endParaRPr lang="en-US"/>
              </a:p>
            </c:rich>
          </c:tx>
          <c:layout>
            <c:manualLayout>
              <c:xMode val="edge"/>
              <c:yMode val="edge"/>
              <c:x val="2.9868674148596099E-2"/>
              <c:y val="0.1157072831649468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1817407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manualLayout>
          <c:layoutTarget val="inner"/>
          <c:xMode val="edge"/>
          <c:yMode val="edge"/>
          <c:x val="0.11392841891107303"/>
          <c:y val="5.0314465408805034E-2"/>
          <c:w val="0.84814348846247967"/>
          <c:h val="0.77065715842123506"/>
        </c:manualLayout>
      </c:layout>
      <c:scatterChart>
        <c:scatterStyle val="lineMarker"/>
        <c:varyColors val="0"/>
        <c:ser>
          <c:idx val="0"/>
          <c:order val="0"/>
          <c:spPr>
            <a:ln w="38100" cap="rnd">
              <a:noFill/>
              <a:round/>
            </a:ln>
            <a:effectLst/>
          </c:spPr>
          <c:marker>
            <c:symbol val="circle"/>
            <c:size val="5"/>
            <c:spPr>
              <a:solidFill>
                <a:schemeClr val="dk1">
                  <a:tint val="88500"/>
                </a:schemeClr>
              </a:solidFill>
              <a:ln w="9525">
                <a:solidFill>
                  <a:schemeClr val="dk1">
                    <a:tint val="88500"/>
                  </a:schemeClr>
                </a:solidFill>
              </a:ln>
              <a:effectLst/>
            </c:spPr>
          </c:marker>
          <c:dLbls>
            <c:delete val="1"/>
          </c:dLbls>
          <c:trendline>
            <c:spPr>
              <a:ln w="19050" cap="rnd">
                <a:solidFill>
                  <a:schemeClr val="dk1">
                    <a:tint val="88500"/>
                  </a:schemeClr>
                </a:solidFill>
                <a:prstDash val="sysDot"/>
              </a:ln>
              <a:effectLst/>
            </c:spPr>
            <c:trendlineType val="linear"/>
            <c:dispRSqr val="0"/>
            <c:dispEq val="0"/>
          </c:trendline>
          <c:xVal>
            <c:numRef>
              <c:f>Sheet1!$B$34:$B$41</c:f>
              <c:numCache>
                <c:formatCode>General</c:formatCode>
                <c:ptCount val="8"/>
                <c:pt idx="0">
                  <c:v>2.1019999999999999</c:v>
                </c:pt>
                <c:pt idx="1">
                  <c:v>3.843</c:v>
                </c:pt>
                <c:pt idx="2">
                  <c:v>5.1639999999999997</c:v>
                </c:pt>
                <c:pt idx="3">
                  <c:v>7.5060000000000002</c:v>
                </c:pt>
                <c:pt idx="4">
                  <c:v>9.3079999999999998</c:v>
                </c:pt>
                <c:pt idx="5">
                  <c:v>10.509</c:v>
                </c:pt>
                <c:pt idx="6">
                  <c:v>11.289</c:v>
                </c:pt>
                <c:pt idx="7">
                  <c:v>12.971</c:v>
                </c:pt>
              </c:numCache>
            </c:numRef>
          </c:xVal>
          <c:yVal>
            <c:numRef>
              <c:f>Sheet1!$C$34:$C$41</c:f>
              <c:numCache>
                <c:formatCode>General</c:formatCode>
                <c:ptCount val="8"/>
                <c:pt idx="0">
                  <c:v>0.84</c:v>
                </c:pt>
                <c:pt idx="1">
                  <c:v>1.0620000000000001</c:v>
                </c:pt>
                <c:pt idx="2">
                  <c:v>1.081</c:v>
                </c:pt>
                <c:pt idx="3">
                  <c:v>1.069</c:v>
                </c:pt>
                <c:pt idx="4">
                  <c:v>0.99399999999999999</c:v>
                </c:pt>
                <c:pt idx="5">
                  <c:v>0.99099999999999999</c:v>
                </c:pt>
                <c:pt idx="6">
                  <c:v>0.98699999999999999</c:v>
                </c:pt>
                <c:pt idx="7">
                  <c:v>0.96499999999999997</c:v>
                </c:pt>
              </c:numCache>
            </c:numRef>
          </c:yVal>
          <c:smooth val="0"/>
          <c:extLst>
            <c:ext xmlns:c16="http://schemas.microsoft.com/office/drawing/2014/chart" uri="{C3380CC4-5D6E-409C-BE32-E72D297353CC}">
              <c16:uniqueId val="{00000001-970F-4E72-BEB5-CC8C9D592A67}"/>
            </c:ext>
          </c:extLst>
        </c:ser>
        <c:dLbls>
          <c:dLblPos val="t"/>
          <c:showLegendKey val="0"/>
          <c:showVal val="1"/>
          <c:showCatName val="0"/>
          <c:showSerName val="0"/>
          <c:showPercent val="0"/>
          <c:showBubbleSize val="0"/>
        </c:dLbls>
        <c:axId val="1447821343"/>
        <c:axId val="1447818463"/>
      </c:scatterChart>
      <c:valAx>
        <c:axId val="144782134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000" b="0" i="0" u="none" strike="noStrike" kern="1200" baseline="0">
                    <a:solidFill>
                      <a:schemeClr val="tx1">
                        <a:lumMod val="95000"/>
                        <a:lumOff val="5000"/>
                      </a:schemeClr>
                    </a:solidFill>
                    <a:latin typeface="Times New Roman" panose="02020603050405020304" pitchFamily="18" charset="0"/>
                    <a:cs typeface="Times New Roman" panose="02020603050405020304" pitchFamily="18" charset="0"/>
                  </a:rPr>
                  <a:t>Pressure Head difference, ∆H (m H</a:t>
                </a:r>
                <a:r>
                  <a:rPr lang="en-US" sz="1000" b="0" i="0" u="none" strike="noStrike" kern="1200" baseline="-25000">
                    <a:solidFill>
                      <a:schemeClr val="tx1">
                        <a:lumMod val="95000"/>
                        <a:lumOff val="5000"/>
                      </a:schemeClr>
                    </a:solidFill>
                    <a:latin typeface="Times New Roman" panose="02020603050405020304" pitchFamily="18" charset="0"/>
                    <a:cs typeface="Times New Roman" panose="02020603050405020304" pitchFamily="18" charset="0"/>
                  </a:rPr>
                  <a:t>2</a:t>
                </a:r>
                <a:r>
                  <a:rPr lang="en-US" sz="1000" b="0" i="0" u="none" strike="noStrike" kern="1200" baseline="0">
                    <a:solidFill>
                      <a:schemeClr val="tx1">
                        <a:lumMod val="95000"/>
                        <a:lumOff val="5000"/>
                      </a:schemeClr>
                    </a:solidFill>
                    <a:latin typeface="Times New Roman" panose="02020603050405020304" pitchFamily="18" charset="0"/>
                    <a:cs typeface="Times New Roman" panose="02020603050405020304" pitchFamily="18" charset="0"/>
                  </a:rPr>
                  <a:t>O)</a:t>
                </a:r>
              </a:p>
            </c:rich>
          </c:tx>
          <c:layout>
            <c:manualLayout>
              <c:xMode val="edge"/>
              <c:yMode val="edge"/>
              <c:x val="0.30710407999731293"/>
              <c:y val="0.90174383862394558"/>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7818463"/>
        <c:crosses val="autoZero"/>
        <c:crossBetween val="midCat"/>
      </c:valAx>
      <c:valAx>
        <c:axId val="144781846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000" b="0" i="0" u="none" strike="noStrike" kern="1200" baseline="0">
                    <a:solidFill>
                      <a:schemeClr val="tx1"/>
                    </a:solidFill>
                    <a:latin typeface="Times New Roman" panose="02020603050405020304" pitchFamily="18" charset="0"/>
                    <a:cs typeface="Times New Roman" panose="02020603050405020304" pitchFamily="18" charset="0"/>
                  </a:rPr>
                  <a:t>Coefficient of Orifice, C</a:t>
                </a:r>
                <a:r>
                  <a:rPr lang="en-US" sz="1000" b="0" i="0" u="none" strike="noStrike" kern="1200" baseline="-25000">
                    <a:solidFill>
                      <a:schemeClr val="tx1"/>
                    </a:solidFill>
                    <a:latin typeface="Times New Roman" panose="02020603050405020304" pitchFamily="18" charset="0"/>
                    <a:cs typeface="Times New Roman" panose="02020603050405020304" pitchFamily="18" charset="0"/>
                  </a:rPr>
                  <a:t>0</a:t>
                </a:r>
              </a:p>
            </c:rich>
          </c:tx>
          <c:layout>
            <c:manualLayout>
              <c:xMode val="edge"/>
              <c:yMode val="edge"/>
              <c:x val="2.1937842778793418E-2"/>
              <c:y val="0.20997210254378579"/>
            </c:manualLayout>
          </c:layout>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7821343"/>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scatterChart>
        <c:scatterStyle val="lineMarker"/>
        <c:varyColors val="0"/>
        <c:ser>
          <c:idx val="0"/>
          <c:order val="0"/>
          <c:spPr>
            <a:ln w="38100" cap="rnd">
              <a:noFill/>
              <a:round/>
            </a:ln>
            <a:effectLst/>
          </c:spPr>
          <c:marker>
            <c:symbol val="circle"/>
            <c:size val="5"/>
            <c:spPr>
              <a:solidFill>
                <a:schemeClr val="dk1">
                  <a:tint val="88500"/>
                </a:schemeClr>
              </a:solidFill>
              <a:ln w="9525">
                <a:solidFill>
                  <a:schemeClr val="dk1">
                    <a:tint val="88500"/>
                  </a:schemeClr>
                </a:solidFill>
              </a:ln>
              <a:effectLst/>
            </c:spPr>
          </c:marker>
          <c:trendline>
            <c:spPr>
              <a:ln w="19050" cap="rnd">
                <a:solidFill>
                  <a:schemeClr val="dk1">
                    <a:tint val="88500"/>
                  </a:schemeClr>
                </a:solidFill>
                <a:prstDash val="sysDot"/>
              </a:ln>
              <a:effectLst/>
            </c:spPr>
            <c:trendlineType val="linear"/>
            <c:dispRSqr val="0"/>
            <c:dispEq val="0"/>
          </c:trendline>
          <c:xVal>
            <c:numRef>
              <c:f>Sheet1!$B$47:$B$54</c:f>
              <c:numCache>
                <c:formatCode>General</c:formatCode>
                <c:ptCount val="8"/>
                <c:pt idx="0">
                  <c:v>1.4490000000000001</c:v>
                </c:pt>
                <c:pt idx="1">
                  <c:v>1.96</c:v>
                </c:pt>
                <c:pt idx="2">
                  <c:v>2.2719999999999998</c:v>
                </c:pt>
                <c:pt idx="3">
                  <c:v>2.7389999999999999</c:v>
                </c:pt>
                <c:pt idx="4">
                  <c:v>3.0510000000000002</c:v>
                </c:pt>
                <c:pt idx="5">
                  <c:v>3.242</c:v>
                </c:pt>
                <c:pt idx="6">
                  <c:v>3.36</c:v>
                </c:pt>
                <c:pt idx="7">
                  <c:v>3.601</c:v>
                </c:pt>
              </c:numCache>
            </c:numRef>
          </c:xVal>
          <c:yVal>
            <c:numRef>
              <c:f>Sheet1!$C$47:$C$54</c:f>
              <c:numCache>
                <c:formatCode>General</c:formatCode>
                <c:ptCount val="8"/>
                <c:pt idx="0">
                  <c:v>0.84</c:v>
                </c:pt>
                <c:pt idx="1">
                  <c:v>1.0620000000000001</c:v>
                </c:pt>
                <c:pt idx="2">
                  <c:v>1.081</c:v>
                </c:pt>
                <c:pt idx="3">
                  <c:v>1.069</c:v>
                </c:pt>
                <c:pt idx="4">
                  <c:v>0.99399999999999999</c:v>
                </c:pt>
                <c:pt idx="5">
                  <c:v>0.99099999999999999</c:v>
                </c:pt>
                <c:pt idx="6">
                  <c:v>0.98699999999999999</c:v>
                </c:pt>
                <c:pt idx="7">
                  <c:v>0.96499999999999997</c:v>
                </c:pt>
              </c:numCache>
            </c:numRef>
          </c:yVal>
          <c:smooth val="0"/>
          <c:extLst>
            <c:ext xmlns:c16="http://schemas.microsoft.com/office/drawing/2014/chart" uri="{C3380CC4-5D6E-409C-BE32-E72D297353CC}">
              <c16:uniqueId val="{00000001-073E-4A4C-9F1D-57EB9A0ECDB2}"/>
            </c:ext>
          </c:extLst>
        </c:ser>
        <c:dLbls>
          <c:showLegendKey val="0"/>
          <c:showVal val="0"/>
          <c:showCatName val="0"/>
          <c:showSerName val="0"/>
          <c:showPercent val="0"/>
          <c:showBubbleSize val="0"/>
        </c:dLbls>
        <c:axId val="100731583"/>
        <c:axId val="100724863"/>
      </c:scatterChart>
      <c:valAx>
        <c:axId val="10073158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000" b="0" i="0" u="none" strike="noStrike" kern="1200" baseline="0">
                    <a:solidFill>
                      <a:schemeClr val="tx1"/>
                    </a:solidFill>
                    <a:latin typeface="Times New Roman" panose="02020603050405020304" pitchFamily="18" charset="0"/>
                    <a:cs typeface="Times New Roman" panose="02020603050405020304" pitchFamily="18" charset="0"/>
                  </a:rPr>
                  <a:t>Square root of Pressure Head difference, √∆H ((√m)H</a:t>
                </a:r>
                <a:r>
                  <a:rPr lang="en-US" sz="1000" b="0" i="0" u="none" strike="noStrike" kern="1200" baseline="-25000">
                    <a:solidFill>
                      <a:schemeClr val="tx1"/>
                    </a:solidFill>
                    <a:latin typeface="Times New Roman" panose="02020603050405020304" pitchFamily="18" charset="0"/>
                    <a:cs typeface="Times New Roman" panose="02020603050405020304" pitchFamily="18" charset="0"/>
                  </a:rPr>
                  <a:t>2</a:t>
                </a:r>
                <a:r>
                  <a:rPr lang="en-US" sz="1000" b="0" i="0" u="none" strike="noStrike" kern="1200" baseline="0">
                    <a:solidFill>
                      <a:schemeClr val="tx1"/>
                    </a:solidFill>
                    <a:latin typeface="Times New Roman" panose="02020603050405020304" pitchFamily="18" charset="0"/>
                    <a:cs typeface="Times New Roman" panose="02020603050405020304" pitchFamily="18" charset="0"/>
                  </a:rPr>
                  <a:t>O)</a:t>
                </a:r>
              </a:p>
            </c:rich>
          </c:tx>
          <c:layout>
            <c:manualLayout>
              <c:xMode val="edge"/>
              <c:yMode val="edge"/>
              <c:x val="0.22469305920093322"/>
              <c:y val="0.89120374659049972"/>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724863"/>
        <c:crosses val="autoZero"/>
        <c:crossBetween val="midCat"/>
      </c:valAx>
      <c:valAx>
        <c:axId val="10072486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000" b="0" i="0" u="none" strike="noStrike" kern="1200" baseline="0">
                    <a:solidFill>
                      <a:schemeClr val="tx1"/>
                    </a:solidFill>
                    <a:latin typeface="Times New Roman" panose="02020603050405020304" pitchFamily="18" charset="0"/>
                    <a:cs typeface="Times New Roman" panose="02020603050405020304" pitchFamily="18" charset="0"/>
                  </a:rPr>
                  <a:t>Coefficient of Orifice, C</a:t>
                </a:r>
                <a:r>
                  <a:rPr lang="en-US" sz="1000" b="0" i="0" u="none" strike="noStrike" kern="1200" baseline="-25000">
                    <a:solidFill>
                      <a:schemeClr val="tx1"/>
                    </a:solidFill>
                    <a:latin typeface="Times New Roman" panose="02020603050405020304" pitchFamily="18" charset="0"/>
                    <a:cs typeface="Times New Roman" panose="02020603050405020304" pitchFamily="18" charset="0"/>
                  </a:rPr>
                  <a:t>0</a:t>
                </a:r>
              </a:p>
            </c:rich>
          </c:tx>
          <c:layout>
            <c:manualLayout>
              <c:xMode val="edge"/>
              <c:yMode val="edge"/>
              <c:x val="2.5000000000000001E-2"/>
              <c:y val="0.22381197142023915"/>
            </c:manualLayout>
          </c:layout>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731583"/>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manualLayout>
          <c:layoutTarget val="inner"/>
          <c:xMode val="edge"/>
          <c:yMode val="edge"/>
          <c:x val="0.11454031976572876"/>
          <c:y val="4.4310171198388724E-2"/>
          <c:w val="0.84078495369425976"/>
          <c:h val="0.77966458120227422"/>
        </c:manualLayout>
      </c:layout>
      <c:scatterChart>
        <c:scatterStyle val="lineMarker"/>
        <c:varyColors val="0"/>
        <c:ser>
          <c:idx val="0"/>
          <c:order val="0"/>
          <c:spPr>
            <a:ln w="38100" cap="rnd">
              <a:noFill/>
              <a:round/>
            </a:ln>
            <a:effectLst/>
          </c:spPr>
          <c:marker>
            <c:symbol val="circle"/>
            <c:size val="5"/>
            <c:spPr>
              <a:solidFill>
                <a:schemeClr val="dk1">
                  <a:tint val="88500"/>
                </a:schemeClr>
              </a:solidFill>
              <a:ln w="9525">
                <a:solidFill>
                  <a:schemeClr val="dk1">
                    <a:tint val="88500"/>
                  </a:schemeClr>
                </a:solidFill>
              </a:ln>
              <a:effectLst/>
            </c:spPr>
          </c:marker>
          <c:trendline>
            <c:spPr>
              <a:ln w="19050" cap="rnd">
                <a:solidFill>
                  <a:schemeClr val="dk1">
                    <a:tint val="88500"/>
                  </a:schemeClr>
                </a:solidFill>
                <a:prstDash val="sysDot"/>
              </a:ln>
              <a:effectLst/>
            </c:spPr>
            <c:trendlineType val="linear"/>
            <c:dispRSqr val="0"/>
            <c:dispEq val="0"/>
          </c:trendline>
          <c:xVal>
            <c:numRef>
              <c:f>Sheet1!$B$59:$B$66</c:f>
              <c:numCache>
                <c:formatCode>General</c:formatCode>
                <c:ptCount val="8"/>
                <c:pt idx="0">
                  <c:v>8677</c:v>
                </c:pt>
                <c:pt idx="1">
                  <c:v>14829</c:v>
                </c:pt>
                <c:pt idx="2">
                  <c:v>17498</c:v>
                </c:pt>
                <c:pt idx="3">
                  <c:v>20874</c:v>
                </c:pt>
                <c:pt idx="4">
                  <c:v>21016</c:v>
                </c:pt>
                <c:pt idx="5">
                  <c:v>22879</c:v>
                </c:pt>
                <c:pt idx="6">
                  <c:v>23635</c:v>
                </c:pt>
                <c:pt idx="7">
                  <c:v>24759</c:v>
                </c:pt>
              </c:numCache>
            </c:numRef>
          </c:xVal>
          <c:yVal>
            <c:numRef>
              <c:f>Sheet1!$C$59:$C$66</c:f>
              <c:numCache>
                <c:formatCode>General</c:formatCode>
                <c:ptCount val="8"/>
                <c:pt idx="0">
                  <c:v>0.84</c:v>
                </c:pt>
                <c:pt idx="1">
                  <c:v>1.0620000000000001</c:v>
                </c:pt>
                <c:pt idx="2">
                  <c:v>1.081</c:v>
                </c:pt>
                <c:pt idx="3">
                  <c:v>1.069</c:v>
                </c:pt>
                <c:pt idx="4">
                  <c:v>0.99399999999999999</c:v>
                </c:pt>
                <c:pt idx="5">
                  <c:v>0.99099999999999999</c:v>
                </c:pt>
                <c:pt idx="6">
                  <c:v>0.98699999999999999</c:v>
                </c:pt>
                <c:pt idx="7">
                  <c:v>0.96499999999999997</c:v>
                </c:pt>
              </c:numCache>
            </c:numRef>
          </c:yVal>
          <c:smooth val="0"/>
          <c:extLst>
            <c:ext xmlns:c16="http://schemas.microsoft.com/office/drawing/2014/chart" uri="{C3380CC4-5D6E-409C-BE32-E72D297353CC}">
              <c16:uniqueId val="{00000001-5588-4E55-A598-AB33BE224F20}"/>
            </c:ext>
          </c:extLst>
        </c:ser>
        <c:dLbls>
          <c:showLegendKey val="0"/>
          <c:showVal val="0"/>
          <c:showCatName val="0"/>
          <c:showSerName val="0"/>
          <c:showPercent val="0"/>
          <c:showBubbleSize val="0"/>
        </c:dLbls>
        <c:axId val="1438913759"/>
        <c:axId val="1438915199"/>
      </c:scatterChart>
      <c:valAx>
        <c:axId val="143891375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solidFill>
                      <a:schemeClr val="tx1"/>
                    </a:solidFill>
                    <a:latin typeface="Times New Roman" panose="02020603050405020304" pitchFamily="18" charset="0"/>
                    <a:cs typeface="Times New Roman" panose="02020603050405020304" pitchFamily="18" charset="0"/>
                  </a:rPr>
                  <a:t>Reynolds</a:t>
                </a:r>
                <a:r>
                  <a:rPr lang="en-US" baseline="0">
                    <a:solidFill>
                      <a:schemeClr val="tx1"/>
                    </a:solidFill>
                    <a:latin typeface="Times New Roman" panose="02020603050405020304" pitchFamily="18" charset="0"/>
                    <a:cs typeface="Times New Roman" panose="02020603050405020304" pitchFamily="18" charset="0"/>
                  </a:rPr>
                  <a:t> Number, Re</a:t>
                </a:r>
                <a:endParaRPr lang="en-US">
                  <a:solidFill>
                    <a:schemeClr val="tx1"/>
                  </a:solidFill>
                  <a:latin typeface="Times New Roman" panose="02020603050405020304" pitchFamily="18" charset="0"/>
                  <a:cs typeface="Times New Roman" panose="02020603050405020304" pitchFamily="18" charset="0"/>
                </a:endParaRPr>
              </a:p>
            </c:rich>
          </c:tx>
          <c:layout>
            <c:manualLayout>
              <c:xMode val="edge"/>
              <c:yMode val="edge"/>
              <c:x val="0.43019107067575113"/>
              <c:y val="0.9079179453021543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8915199"/>
        <c:crosses val="autoZero"/>
        <c:crossBetween val="midCat"/>
      </c:valAx>
      <c:valAx>
        <c:axId val="14389151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solidFill>
                      <a:schemeClr val="tx1"/>
                    </a:solidFill>
                    <a:latin typeface="Times New Roman" panose="02020603050405020304" pitchFamily="18" charset="0"/>
                    <a:cs typeface="Times New Roman" panose="02020603050405020304" pitchFamily="18" charset="0"/>
                  </a:rPr>
                  <a:t>Discharge</a:t>
                </a:r>
                <a:r>
                  <a:rPr lang="en-US" baseline="0">
                    <a:solidFill>
                      <a:schemeClr val="tx1"/>
                    </a:solidFill>
                    <a:latin typeface="Times New Roman" panose="02020603050405020304" pitchFamily="18" charset="0"/>
                    <a:cs typeface="Times New Roman" panose="02020603050405020304" pitchFamily="18" charset="0"/>
                  </a:rPr>
                  <a:t> coefficient, Co</a:t>
                </a:r>
                <a:endParaRPr lang="en-US">
                  <a:solidFill>
                    <a:schemeClr val="tx1"/>
                  </a:solidFill>
                  <a:latin typeface="Times New Roman" panose="02020603050405020304" pitchFamily="18" charset="0"/>
                  <a:cs typeface="Times New Roman" panose="02020603050405020304" pitchFamily="18" charset="0"/>
                </a:endParaRPr>
              </a:p>
            </c:rich>
          </c:tx>
          <c:layout>
            <c:manualLayout>
              <c:xMode val="edge"/>
              <c:yMode val="edge"/>
              <c:x val="2.0394290091976849E-2"/>
              <c:y val="0.2384299545638366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891375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3.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4.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5.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WLM051</b:Tag>
    <b:SourceType>Book</b:SourceType>
    <b:Guid>{F3F675E8-6C00-41B0-AD8B-632557EF36A3}</b:Guid>
    <b:Author>
      <b:Author>
        <b:NameList>
          <b:Person>
            <b:Last>W. L. McCabe</b:Last>
            <b:First>J.</b:First>
            <b:Middle>C. Smith, and P. Harriott</b:Middle>
          </b:Person>
        </b:NameList>
      </b:Author>
    </b:Author>
    <b:Title>Unit Operations of Chemical Engineering, 7th ed</b:Title>
    <b:Year>2005</b:Year>
    <b:City>NY, USA</b:City>
    <b:Publisher>McGraw-Hill</b:Publisher>
    <b:RefOrder>1</b:RefOrder>
  </b:Source>
  <b:Source>
    <b:Tag>RWF11</b:Tag>
    <b:SourceType>Book</b:SourceType>
    <b:Guid>{A57651B8-5AAD-4863-AAF9-B72EF28B4258}</b:Guid>
    <b:Author>
      <b:Author>
        <b:NameList>
          <b:Person>
            <b:Last>R. W. Fox</b:Last>
            <b:First>A.</b:First>
            <b:Middle>T. McDonald, and P. J. Pritchard</b:Middle>
          </b:Person>
        </b:NameList>
      </b:Author>
    </b:Author>
    <b:Title>Introduction to Fluid Mechanics, 8th ed</b:Title>
    <b:Year>2011</b:Year>
    <b:City>NJ, USA</b:City>
    <b:Publisher>John Wiley &amp; Sons</b:Publisher>
    <b:RefOrder>3</b:RefOrder>
  </b:Source>
  <b:Source>
    <b:Tag>FMW11</b:Tag>
    <b:SourceType>Book</b:SourceType>
    <b:Guid>{59FF1B58-C129-4E9D-9169-55FEB697E9DB}</b:Guid>
    <b:Author>
      <b:Author>
        <b:NameList>
          <b:Person>
            <b:Last>White</b:Last>
            <b:First>F.</b:First>
            <b:Middle>M.</b:Middle>
          </b:Person>
        </b:NameList>
      </b:Author>
    </b:Author>
    <b:Title>Fluid Mechanics, 7th ed</b:Title>
    <b:Year>2011</b:Year>
    <b:City>New York, NY, USA</b:City>
    <b:Publisher>McGraw-Hill</b:Publisher>
    <b:RefOrder>5</b:RefOrder>
  </b:Source>
  <b:Source>
    <b:Tag>JGP08</b:Tag>
    <b:SourceType>Book</b:SourceType>
    <b:Guid>{4AB79D84-C311-45BB-BDBD-26A060033312}</b:Guid>
    <b:Author>
      <b:Author>
        <b:NameList>
          <b:Person>
            <b:Last>Green</b:Last>
            <b:First>J.</b:First>
            <b:Middle>G. Perry and D. W.</b:Middle>
          </b:Person>
        </b:NameList>
      </b:Author>
    </b:Author>
    <b:Title>Perry’s Chemical Engineers’ Handbook, 8th ed</b:Title>
    <b:Year>2008</b:Year>
    <b:City>New York, NY, USA</b:City>
    <b:Publisher>McGraw-Hill</b:Publisher>
    <b:RefOrder>6</b:RefOrder>
  </b:Source>
  <b:Source>
    <b:Tag>BRM10</b:Tag>
    <b:SourceType>Book</b:SourceType>
    <b:Guid>{953D8B54-34EE-48EE-987C-A41FFBECF845}</b:Guid>
    <b:Author>
      <b:Author>
        <b:NameList>
          <b:Person>
            <b:Last>B. R. Munson</b:Last>
            <b:First>D.</b:First>
            <b:Middle>F. Young, and T. H. Okiishi</b:Middle>
          </b:Person>
        </b:NameList>
      </b:Author>
    </b:Author>
    <b:Title>Fundamentals of Fluid Mechanics, 6th ed</b:Title>
    <b:Year>2010</b:Year>
    <b:City>NJ, USA</b:City>
    <b:Publisher>John Wiley &amp; Sons</b:Publisher>
    <b:RefOrder>4</b:RefOrder>
  </b:Source>
  <b:Source>
    <b:Tag>eng26</b:Tag>
    <b:SourceType>InternetSite</b:SourceType>
    <b:Guid>{A637694E-62B3-4F64-B7C7-49BF611A1322}</b:Guid>
    <b:Title>engineeringlearn.com</b:Title>
    <b:YearAccessed>2026</b:YearAccessed>
    <b:MonthAccessed>February</b:MonthAccessed>
    <b:DayAccessed>03</b:DayAccessed>
    <b:URL>https://engineeringlearn.com/orifice-meter-orifice-plate-definition-types-parts-application-working-principle-components-advantages-disadvantages/</b:URL>
    <b:RefOrder>2</b:RefOrder>
  </b:Source>
  <b:Source>
    <b:Tag>ins26</b:Tag>
    <b:SourceType>InternetSite</b:SourceType>
    <b:Guid>{C427F3CF-7BA8-402A-B8BB-8A990372EB3A}</b:Guid>
    <b:Title>instrumentationtools.com</b:Title>
    <b:YearAccessed>2026</b:YearAccessed>
    <b:MonthAccessed>February</b:MonthAccessed>
    <b:DayAccessed>03</b:DayAccessed>
    <b:URL>https://instrumentationtools.com/what-is-an-orifice-meter/</b:URL>
    <b:RefOrder>7</b:RefOrder>
  </b:Source>
</b:Sources>
</file>

<file path=customXml/itemProps1.xml><?xml version="1.0" encoding="utf-8"?>
<ds:datastoreItem xmlns:ds="http://schemas.openxmlformats.org/officeDocument/2006/customXml" ds:itemID="{27EF21C5-97F5-473F-9D99-3FD749CFD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1790</TotalTime>
  <Pages>32</Pages>
  <Words>7345</Words>
  <Characters>41870</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49117</CharactersWithSpaces>
  <SharedDoc>false</SharedDoc>
  <HLinks>
    <vt:vector size="264" baseType="variant">
      <vt:variant>
        <vt:i4>1835067</vt:i4>
      </vt:variant>
      <vt:variant>
        <vt:i4>266</vt:i4>
      </vt:variant>
      <vt:variant>
        <vt:i4>0</vt:i4>
      </vt:variant>
      <vt:variant>
        <vt:i4>5</vt:i4>
      </vt:variant>
      <vt:variant>
        <vt:lpwstr/>
      </vt:variant>
      <vt:variant>
        <vt:lpwstr>_Toc235846863</vt:lpwstr>
      </vt:variant>
      <vt:variant>
        <vt:i4>1835067</vt:i4>
      </vt:variant>
      <vt:variant>
        <vt:i4>260</vt:i4>
      </vt:variant>
      <vt:variant>
        <vt:i4>0</vt:i4>
      </vt:variant>
      <vt:variant>
        <vt:i4>5</vt:i4>
      </vt:variant>
      <vt:variant>
        <vt:lpwstr/>
      </vt:variant>
      <vt:variant>
        <vt:lpwstr>_Toc235846862</vt:lpwstr>
      </vt:variant>
      <vt:variant>
        <vt:i4>1835067</vt:i4>
      </vt:variant>
      <vt:variant>
        <vt:i4>254</vt:i4>
      </vt:variant>
      <vt:variant>
        <vt:i4>0</vt:i4>
      </vt:variant>
      <vt:variant>
        <vt:i4>5</vt:i4>
      </vt:variant>
      <vt:variant>
        <vt:lpwstr/>
      </vt:variant>
      <vt:variant>
        <vt:lpwstr>_Toc235846861</vt:lpwstr>
      </vt:variant>
      <vt:variant>
        <vt:i4>1835067</vt:i4>
      </vt:variant>
      <vt:variant>
        <vt:i4>248</vt:i4>
      </vt:variant>
      <vt:variant>
        <vt:i4>0</vt:i4>
      </vt:variant>
      <vt:variant>
        <vt:i4>5</vt:i4>
      </vt:variant>
      <vt:variant>
        <vt:lpwstr/>
      </vt:variant>
      <vt:variant>
        <vt:lpwstr>_Toc235846860</vt:lpwstr>
      </vt:variant>
      <vt:variant>
        <vt:i4>2031675</vt:i4>
      </vt:variant>
      <vt:variant>
        <vt:i4>242</vt:i4>
      </vt:variant>
      <vt:variant>
        <vt:i4>0</vt:i4>
      </vt:variant>
      <vt:variant>
        <vt:i4>5</vt:i4>
      </vt:variant>
      <vt:variant>
        <vt:lpwstr/>
      </vt:variant>
      <vt:variant>
        <vt:lpwstr>_Toc235846859</vt:lpwstr>
      </vt:variant>
      <vt:variant>
        <vt:i4>2031675</vt:i4>
      </vt:variant>
      <vt:variant>
        <vt:i4>236</vt:i4>
      </vt:variant>
      <vt:variant>
        <vt:i4>0</vt:i4>
      </vt:variant>
      <vt:variant>
        <vt:i4>5</vt:i4>
      </vt:variant>
      <vt:variant>
        <vt:lpwstr/>
      </vt:variant>
      <vt:variant>
        <vt:lpwstr>_Toc235846858</vt:lpwstr>
      </vt:variant>
      <vt:variant>
        <vt:i4>2031675</vt:i4>
      </vt:variant>
      <vt:variant>
        <vt:i4>230</vt:i4>
      </vt:variant>
      <vt:variant>
        <vt:i4>0</vt:i4>
      </vt:variant>
      <vt:variant>
        <vt:i4>5</vt:i4>
      </vt:variant>
      <vt:variant>
        <vt:lpwstr/>
      </vt:variant>
      <vt:variant>
        <vt:lpwstr>_Toc235846857</vt:lpwstr>
      </vt:variant>
      <vt:variant>
        <vt:i4>2031675</vt:i4>
      </vt:variant>
      <vt:variant>
        <vt:i4>224</vt:i4>
      </vt:variant>
      <vt:variant>
        <vt:i4>0</vt:i4>
      </vt:variant>
      <vt:variant>
        <vt:i4>5</vt:i4>
      </vt:variant>
      <vt:variant>
        <vt:lpwstr/>
      </vt:variant>
      <vt:variant>
        <vt:lpwstr>_Toc235846856</vt:lpwstr>
      </vt:variant>
      <vt:variant>
        <vt:i4>2031675</vt:i4>
      </vt:variant>
      <vt:variant>
        <vt:i4>215</vt:i4>
      </vt:variant>
      <vt:variant>
        <vt:i4>0</vt:i4>
      </vt:variant>
      <vt:variant>
        <vt:i4>5</vt:i4>
      </vt:variant>
      <vt:variant>
        <vt:lpwstr/>
      </vt:variant>
      <vt:variant>
        <vt:lpwstr>_Toc235846853</vt:lpwstr>
      </vt:variant>
      <vt:variant>
        <vt:i4>2031675</vt:i4>
      </vt:variant>
      <vt:variant>
        <vt:i4>209</vt:i4>
      </vt:variant>
      <vt:variant>
        <vt:i4>0</vt:i4>
      </vt:variant>
      <vt:variant>
        <vt:i4>5</vt:i4>
      </vt:variant>
      <vt:variant>
        <vt:lpwstr/>
      </vt:variant>
      <vt:variant>
        <vt:lpwstr>_Toc235846852</vt:lpwstr>
      </vt:variant>
      <vt:variant>
        <vt:i4>2031675</vt:i4>
      </vt:variant>
      <vt:variant>
        <vt:i4>203</vt:i4>
      </vt:variant>
      <vt:variant>
        <vt:i4>0</vt:i4>
      </vt:variant>
      <vt:variant>
        <vt:i4>5</vt:i4>
      </vt:variant>
      <vt:variant>
        <vt:lpwstr/>
      </vt:variant>
      <vt:variant>
        <vt:lpwstr>_Toc235846851</vt:lpwstr>
      </vt:variant>
      <vt:variant>
        <vt:i4>2031675</vt:i4>
      </vt:variant>
      <vt:variant>
        <vt:i4>197</vt:i4>
      </vt:variant>
      <vt:variant>
        <vt:i4>0</vt:i4>
      </vt:variant>
      <vt:variant>
        <vt:i4>5</vt:i4>
      </vt:variant>
      <vt:variant>
        <vt:lpwstr/>
      </vt:variant>
      <vt:variant>
        <vt:lpwstr>_Toc235846850</vt:lpwstr>
      </vt:variant>
      <vt:variant>
        <vt:i4>1966129</vt:i4>
      </vt:variant>
      <vt:variant>
        <vt:i4>188</vt:i4>
      </vt:variant>
      <vt:variant>
        <vt:i4>0</vt:i4>
      </vt:variant>
      <vt:variant>
        <vt:i4>5</vt:i4>
      </vt:variant>
      <vt:variant>
        <vt:lpwstr/>
      </vt:variant>
      <vt:variant>
        <vt:lpwstr>_Toc235847257</vt:lpwstr>
      </vt:variant>
      <vt:variant>
        <vt:i4>1966129</vt:i4>
      </vt:variant>
      <vt:variant>
        <vt:i4>182</vt:i4>
      </vt:variant>
      <vt:variant>
        <vt:i4>0</vt:i4>
      </vt:variant>
      <vt:variant>
        <vt:i4>5</vt:i4>
      </vt:variant>
      <vt:variant>
        <vt:lpwstr/>
      </vt:variant>
      <vt:variant>
        <vt:lpwstr>_Toc235847256</vt:lpwstr>
      </vt:variant>
      <vt:variant>
        <vt:i4>1966129</vt:i4>
      </vt:variant>
      <vt:variant>
        <vt:i4>176</vt:i4>
      </vt:variant>
      <vt:variant>
        <vt:i4>0</vt:i4>
      </vt:variant>
      <vt:variant>
        <vt:i4>5</vt:i4>
      </vt:variant>
      <vt:variant>
        <vt:lpwstr/>
      </vt:variant>
      <vt:variant>
        <vt:lpwstr>_Toc235847255</vt:lpwstr>
      </vt:variant>
      <vt:variant>
        <vt:i4>1966129</vt:i4>
      </vt:variant>
      <vt:variant>
        <vt:i4>170</vt:i4>
      </vt:variant>
      <vt:variant>
        <vt:i4>0</vt:i4>
      </vt:variant>
      <vt:variant>
        <vt:i4>5</vt:i4>
      </vt:variant>
      <vt:variant>
        <vt:lpwstr/>
      </vt:variant>
      <vt:variant>
        <vt:lpwstr>_Toc235847254</vt:lpwstr>
      </vt:variant>
      <vt:variant>
        <vt:i4>1966129</vt:i4>
      </vt:variant>
      <vt:variant>
        <vt:i4>164</vt:i4>
      </vt:variant>
      <vt:variant>
        <vt:i4>0</vt:i4>
      </vt:variant>
      <vt:variant>
        <vt:i4>5</vt:i4>
      </vt:variant>
      <vt:variant>
        <vt:lpwstr/>
      </vt:variant>
      <vt:variant>
        <vt:lpwstr>_Toc235847253</vt:lpwstr>
      </vt:variant>
      <vt:variant>
        <vt:i4>1966129</vt:i4>
      </vt:variant>
      <vt:variant>
        <vt:i4>158</vt:i4>
      </vt:variant>
      <vt:variant>
        <vt:i4>0</vt:i4>
      </vt:variant>
      <vt:variant>
        <vt:i4>5</vt:i4>
      </vt:variant>
      <vt:variant>
        <vt:lpwstr/>
      </vt:variant>
      <vt:variant>
        <vt:lpwstr>_Toc235847252</vt:lpwstr>
      </vt:variant>
      <vt:variant>
        <vt:i4>1966129</vt:i4>
      </vt:variant>
      <vt:variant>
        <vt:i4>152</vt:i4>
      </vt:variant>
      <vt:variant>
        <vt:i4>0</vt:i4>
      </vt:variant>
      <vt:variant>
        <vt:i4>5</vt:i4>
      </vt:variant>
      <vt:variant>
        <vt:lpwstr/>
      </vt:variant>
      <vt:variant>
        <vt:lpwstr>_Toc235847251</vt:lpwstr>
      </vt:variant>
      <vt:variant>
        <vt:i4>1966129</vt:i4>
      </vt:variant>
      <vt:variant>
        <vt:i4>146</vt:i4>
      </vt:variant>
      <vt:variant>
        <vt:i4>0</vt:i4>
      </vt:variant>
      <vt:variant>
        <vt:i4>5</vt:i4>
      </vt:variant>
      <vt:variant>
        <vt:lpwstr/>
      </vt:variant>
      <vt:variant>
        <vt:lpwstr>_Toc235847250</vt:lpwstr>
      </vt:variant>
      <vt:variant>
        <vt:i4>2031665</vt:i4>
      </vt:variant>
      <vt:variant>
        <vt:i4>140</vt:i4>
      </vt:variant>
      <vt:variant>
        <vt:i4>0</vt:i4>
      </vt:variant>
      <vt:variant>
        <vt:i4>5</vt:i4>
      </vt:variant>
      <vt:variant>
        <vt:lpwstr/>
      </vt:variant>
      <vt:variant>
        <vt:lpwstr>_Toc235847249</vt:lpwstr>
      </vt:variant>
      <vt:variant>
        <vt:i4>2031665</vt:i4>
      </vt:variant>
      <vt:variant>
        <vt:i4>134</vt:i4>
      </vt:variant>
      <vt:variant>
        <vt:i4>0</vt:i4>
      </vt:variant>
      <vt:variant>
        <vt:i4>5</vt:i4>
      </vt:variant>
      <vt:variant>
        <vt:lpwstr/>
      </vt:variant>
      <vt:variant>
        <vt:lpwstr>_Toc235847248</vt:lpwstr>
      </vt:variant>
      <vt:variant>
        <vt:i4>2031665</vt:i4>
      </vt:variant>
      <vt:variant>
        <vt:i4>128</vt:i4>
      </vt:variant>
      <vt:variant>
        <vt:i4>0</vt:i4>
      </vt:variant>
      <vt:variant>
        <vt:i4>5</vt:i4>
      </vt:variant>
      <vt:variant>
        <vt:lpwstr/>
      </vt:variant>
      <vt:variant>
        <vt:lpwstr>_Toc235847247</vt:lpwstr>
      </vt:variant>
      <vt:variant>
        <vt:i4>2031665</vt:i4>
      </vt:variant>
      <vt:variant>
        <vt:i4>122</vt:i4>
      </vt:variant>
      <vt:variant>
        <vt:i4>0</vt:i4>
      </vt:variant>
      <vt:variant>
        <vt:i4>5</vt:i4>
      </vt:variant>
      <vt:variant>
        <vt:lpwstr/>
      </vt:variant>
      <vt:variant>
        <vt:lpwstr>_Toc235847246</vt:lpwstr>
      </vt:variant>
      <vt:variant>
        <vt:i4>2031665</vt:i4>
      </vt:variant>
      <vt:variant>
        <vt:i4>116</vt:i4>
      </vt:variant>
      <vt:variant>
        <vt:i4>0</vt:i4>
      </vt:variant>
      <vt:variant>
        <vt:i4>5</vt:i4>
      </vt:variant>
      <vt:variant>
        <vt:lpwstr/>
      </vt:variant>
      <vt:variant>
        <vt:lpwstr>_Toc235847245</vt:lpwstr>
      </vt:variant>
      <vt:variant>
        <vt:i4>2031665</vt:i4>
      </vt:variant>
      <vt:variant>
        <vt:i4>110</vt:i4>
      </vt:variant>
      <vt:variant>
        <vt:i4>0</vt:i4>
      </vt:variant>
      <vt:variant>
        <vt:i4>5</vt:i4>
      </vt:variant>
      <vt:variant>
        <vt:lpwstr/>
      </vt:variant>
      <vt:variant>
        <vt:lpwstr>_Toc235847244</vt:lpwstr>
      </vt:variant>
      <vt:variant>
        <vt:i4>2031665</vt:i4>
      </vt:variant>
      <vt:variant>
        <vt:i4>104</vt:i4>
      </vt:variant>
      <vt:variant>
        <vt:i4>0</vt:i4>
      </vt:variant>
      <vt:variant>
        <vt:i4>5</vt:i4>
      </vt:variant>
      <vt:variant>
        <vt:lpwstr/>
      </vt:variant>
      <vt:variant>
        <vt:lpwstr>_Toc235847243</vt:lpwstr>
      </vt:variant>
      <vt:variant>
        <vt:i4>2031665</vt:i4>
      </vt:variant>
      <vt:variant>
        <vt:i4>98</vt:i4>
      </vt:variant>
      <vt:variant>
        <vt:i4>0</vt:i4>
      </vt:variant>
      <vt:variant>
        <vt:i4>5</vt:i4>
      </vt:variant>
      <vt:variant>
        <vt:lpwstr/>
      </vt:variant>
      <vt:variant>
        <vt:lpwstr>_Toc235847242</vt:lpwstr>
      </vt:variant>
      <vt:variant>
        <vt:i4>2031665</vt:i4>
      </vt:variant>
      <vt:variant>
        <vt:i4>92</vt:i4>
      </vt:variant>
      <vt:variant>
        <vt:i4>0</vt:i4>
      </vt:variant>
      <vt:variant>
        <vt:i4>5</vt:i4>
      </vt:variant>
      <vt:variant>
        <vt:lpwstr/>
      </vt:variant>
      <vt:variant>
        <vt:lpwstr>_Toc235847241</vt:lpwstr>
      </vt:variant>
      <vt:variant>
        <vt:i4>2031665</vt:i4>
      </vt:variant>
      <vt:variant>
        <vt:i4>86</vt:i4>
      </vt:variant>
      <vt:variant>
        <vt:i4>0</vt:i4>
      </vt:variant>
      <vt:variant>
        <vt:i4>5</vt:i4>
      </vt:variant>
      <vt:variant>
        <vt:lpwstr/>
      </vt:variant>
      <vt:variant>
        <vt:lpwstr>_Toc235847240</vt:lpwstr>
      </vt:variant>
      <vt:variant>
        <vt:i4>1572913</vt:i4>
      </vt:variant>
      <vt:variant>
        <vt:i4>80</vt:i4>
      </vt:variant>
      <vt:variant>
        <vt:i4>0</vt:i4>
      </vt:variant>
      <vt:variant>
        <vt:i4>5</vt:i4>
      </vt:variant>
      <vt:variant>
        <vt:lpwstr/>
      </vt:variant>
      <vt:variant>
        <vt:lpwstr>_Toc235847239</vt:lpwstr>
      </vt:variant>
      <vt:variant>
        <vt:i4>1572913</vt:i4>
      </vt:variant>
      <vt:variant>
        <vt:i4>74</vt:i4>
      </vt:variant>
      <vt:variant>
        <vt:i4>0</vt:i4>
      </vt:variant>
      <vt:variant>
        <vt:i4>5</vt:i4>
      </vt:variant>
      <vt:variant>
        <vt:lpwstr/>
      </vt:variant>
      <vt:variant>
        <vt:lpwstr>_Toc235847238</vt:lpwstr>
      </vt:variant>
      <vt:variant>
        <vt:i4>1572913</vt:i4>
      </vt:variant>
      <vt:variant>
        <vt:i4>68</vt:i4>
      </vt:variant>
      <vt:variant>
        <vt:i4>0</vt:i4>
      </vt:variant>
      <vt:variant>
        <vt:i4>5</vt:i4>
      </vt:variant>
      <vt:variant>
        <vt:lpwstr/>
      </vt:variant>
      <vt:variant>
        <vt:lpwstr>_Toc235847237</vt:lpwstr>
      </vt:variant>
      <vt:variant>
        <vt:i4>1572913</vt:i4>
      </vt:variant>
      <vt:variant>
        <vt:i4>62</vt:i4>
      </vt:variant>
      <vt:variant>
        <vt:i4>0</vt:i4>
      </vt:variant>
      <vt:variant>
        <vt:i4>5</vt:i4>
      </vt:variant>
      <vt:variant>
        <vt:lpwstr/>
      </vt:variant>
      <vt:variant>
        <vt:lpwstr>_Toc235847236</vt:lpwstr>
      </vt:variant>
      <vt:variant>
        <vt:i4>1572913</vt:i4>
      </vt:variant>
      <vt:variant>
        <vt:i4>56</vt:i4>
      </vt:variant>
      <vt:variant>
        <vt:i4>0</vt:i4>
      </vt:variant>
      <vt:variant>
        <vt:i4>5</vt:i4>
      </vt:variant>
      <vt:variant>
        <vt:lpwstr/>
      </vt:variant>
      <vt:variant>
        <vt:lpwstr>_Toc235847235</vt:lpwstr>
      </vt:variant>
      <vt:variant>
        <vt:i4>1572913</vt:i4>
      </vt:variant>
      <vt:variant>
        <vt:i4>50</vt:i4>
      </vt:variant>
      <vt:variant>
        <vt:i4>0</vt:i4>
      </vt:variant>
      <vt:variant>
        <vt:i4>5</vt:i4>
      </vt:variant>
      <vt:variant>
        <vt:lpwstr/>
      </vt:variant>
      <vt:variant>
        <vt:lpwstr>_Toc235847234</vt:lpwstr>
      </vt:variant>
      <vt:variant>
        <vt:i4>1572913</vt:i4>
      </vt:variant>
      <vt:variant>
        <vt:i4>44</vt:i4>
      </vt:variant>
      <vt:variant>
        <vt:i4>0</vt:i4>
      </vt:variant>
      <vt:variant>
        <vt:i4>5</vt:i4>
      </vt:variant>
      <vt:variant>
        <vt:lpwstr/>
      </vt:variant>
      <vt:variant>
        <vt:lpwstr>_Toc235847233</vt:lpwstr>
      </vt:variant>
      <vt:variant>
        <vt:i4>1572913</vt:i4>
      </vt:variant>
      <vt:variant>
        <vt:i4>38</vt:i4>
      </vt:variant>
      <vt:variant>
        <vt:i4>0</vt:i4>
      </vt:variant>
      <vt:variant>
        <vt:i4>5</vt:i4>
      </vt:variant>
      <vt:variant>
        <vt:lpwstr/>
      </vt:variant>
      <vt:variant>
        <vt:lpwstr>_Toc235847232</vt:lpwstr>
      </vt:variant>
      <vt:variant>
        <vt:i4>1572913</vt:i4>
      </vt:variant>
      <vt:variant>
        <vt:i4>32</vt:i4>
      </vt:variant>
      <vt:variant>
        <vt:i4>0</vt:i4>
      </vt:variant>
      <vt:variant>
        <vt:i4>5</vt:i4>
      </vt:variant>
      <vt:variant>
        <vt:lpwstr/>
      </vt:variant>
      <vt:variant>
        <vt:lpwstr>_Toc235847231</vt:lpwstr>
      </vt:variant>
      <vt:variant>
        <vt:i4>1572913</vt:i4>
      </vt:variant>
      <vt:variant>
        <vt:i4>26</vt:i4>
      </vt:variant>
      <vt:variant>
        <vt:i4>0</vt:i4>
      </vt:variant>
      <vt:variant>
        <vt:i4>5</vt:i4>
      </vt:variant>
      <vt:variant>
        <vt:lpwstr/>
      </vt:variant>
      <vt:variant>
        <vt:lpwstr>_Toc235847230</vt:lpwstr>
      </vt:variant>
      <vt:variant>
        <vt:i4>1638449</vt:i4>
      </vt:variant>
      <vt:variant>
        <vt:i4>20</vt:i4>
      </vt:variant>
      <vt:variant>
        <vt:i4>0</vt:i4>
      </vt:variant>
      <vt:variant>
        <vt:i4>5</vt:i4>
      </vt:variant>
      <vt:variant>
        <vt:lpwstr/>
      </vt:variant>
      <vt:variant>
        <vt:lpwstr>_Toc235847229</vt:lpwstr>
      </vt:variant>
      <vt:variant>
        <vt:i4>1638449</vt:i4>
      </vt:variant>
      <vt:variant>
        <vt:i4>14</vt:i4>
      </vt:variant>
      <vt:variant>
        <vt:i4>0</vt:i4>
      </vt:variant>
      <vt:variant>
        <vt:i4>5</vt:i4>
      </vt:variant>
      <vt:variant>
        <vt:lpwstr/>
      </vt:variant>
      <vt:variant>
        <vt:lpwstr>_Toc235847228</vt:lpwstr>
      </vt:variant>
      <vt:variant>
        <vt:i4>1638449</vt:i4>
      </vt:variant>
      <vt:variant>
        <vt:i4>8</vt:i4>
      </vt:variant>
      <vt:variant>
        <vt:i4>0</vt:i4>
      </vt:variant>
      <vt:variant>
        <vt:i4>5</vt:i4>
      </vt:variant>
      <vt:variant>
        <vt:lpwstr/>
      </vt:variant>
      <vt:variant>
        <vt:lpwstr>_Toc235847227</vt:lpwstr>
      </vt:variant>
      <vt:variant>
        <vt:i4>1638449</vt:i4>
      </vt:variant>
      <vt:variant>
        <vt:i4>2</vt:i4>
      </vt:variant>
      <vt:variant>
        <vt:i4>0</vt:i4>
      </vt:variant>
      <vt:variant>
        <vt:i4>5</vt:i4>
      </vt:variant>
      <vt:variant>
        <vt:lpwstr/>
      </vt:variant>
      <vt:variant>
        <vt:lpwstr>_Toc235847226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Fukruddin Emon</dc:creator>
  <cp:keywords/>
  <dc:description/>
  <cp:lastModifiedBy>Fukruddin Emon</cp:lastModifiedBy>
  <cp:revision>817</cp:revision>
  <cp:lastPrinted>2026-07-26T07:44:00Z</cp:lastPrinted>
  <dcterms:created xsi:type="dcterms:W3CDTF">2026-07-21T20:16:00Z</dcterms:created>
  <dcterms:modified xsi:type="dcterms:W3CDTF">2026-08-16T21:04:00Z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55fb475a-351f-4092-8036-7b89e7de0b81</vt:lpwstr>
  </property>
  <property fmtid="{D5CDD505-2E9C-101B-9397-08002B2CF9AE}" pid="3" name="ZOTERO_PREF_1">
    <vt:lpwstr>&lt;data data-version="3" zotero-version="9.0.6"&gt;&lt;session id="sjVAhtdZ"/&gt;&lt;style id="http://www.zotero.org/styles/ieee"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