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Times New Roman" w:cs="Times New Roman" w:eastAsia="Times New Roman" w:hAnsi="Times New Roman"/>
        </w:rPr>
      </w:pPr>
      <w:bookmarkStart w:colFirst="0" w:colLast="0" w:name="_so7g93nvw4j1" w:id="0"/>
      <w:bookmarkEnd w:id="0"/>
      <w:r w:rsidDel="00000000" w:rsidR="00000000" w:rsidRPr="00000000">
        <w:rPr>
          <w:rFonts w:ascii="Times New Roman" w:cs="Times New Roman" w:eastAsia="Times New Roman" w:hAnsi="Times New Roman"/>
          <w:rtl w:val="0"/>
        </w:rPr>
        <w:t xml:space="preserve">1. Title:</w:t>
      </w:r>
    </w:p>
    <w:p w:rsidR="00000000" w:rsidDel="00000000" w:rsidP="00000000" w:rsidRDefault="00000000" w:rsidRPr="00000000" w14:paraId="0000000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ScalarFlow: Implementing Automatic Differentiation</w:t>
      </w:r>
    </w:p>
    <w:p w:rsidR="00000000" w:rsidDel="00000000" w:rsidP="00000000" w:rsidRDefault="00000000" w:rsidRPr="00000000" w14:paraId="0000000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pStyle w:val="Title"/>
        <w:jc w:val="both"/>
        <w:rPr>
          <w:rFonts w:ascii="Times New Roman" w:cs="Times New Roman" w:eastAsia="Times New Roman" w:hAnsi="Times New Roman"/>
          <w:sz w:val="28"/>
          <w:szCs w:val="28"/>
        </w:rPr>
      </w:pPr>
      <w:bookmarkStart w:colFirst="0" w:colLast="0" w:name="_r0rq9qkep2oz" w:id="1"/>
      <w:bookmarkEnd w:id="1"/>
      <w:r w:rsidDel="00000000" w:rsidR="00000000" w:rsidRPr="00000000">
        <w:rPr>
          <w:rFonts w:ascii="Times New Roman" w:cs="Times New Roman" w:eastAsia="Times New Roman" w:hAnsi="Times New Roman"/>
          <w:rtl w:val="0"/>
        </w:rPr>
        <w:t xml:space="preserve">2. Key Idea:</w:t>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Machine Learning models have forward pass and backward pass, where the forward pass takes inputs, combines weights &amp; biases, and outputs prediction/classification with the help of computational graphs, mathematical operators, and expressions. The loss function tells us whether the output is closer to the ground truth or not, which in turn backpropagates and nudges the gradients of all the inner parameters till the root level weights and biases. This core idea of ML, along with reverse-mode automatic differentiation, chain rule, and gradient descent, is implemented here, some of which I coded and others already existing in the template. </w:t>
      </w:r>
    </w:p>
    <w:p w:rsidR="00000000" w:rsidDel="00000000" w:rsidP="00000000" w:rsidRDefault="00000000" w:rsidRPr="00000000" w14:paraId="0000000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9">
      <w:pPr>
        <w:pStyle w:val="Title"/>
        <w:jc w:val="both"/>
        <w:rPr>
          <w:rFonts w:ascii="Times New Roman" w:cs="Times New Roman" w:eastAsia="Times New Roman" w:hAnsi="Times New Roman"/>
        </w:rPr>
      </w:pPr>
      <w:bookmarkStart w:colFirst="0" w:colLast="0" w:name="_bib1gzb9mmll" w:id="2"/>
      <w:bookmarkEnd w:id="2"/>
      <w:r w:rsidDel="00000000" w:rsidR="00000000" w:rsidRPr="00000000">
        <w:rPr>
          <w:rFonts w:ascii="Times New Roman" w:cs="Times New Roman" w:eastAsia="Times New Roman" w:hAnsi="Times New Roman"/>
          <w:rtl w:val="0"/>
        </w:rPr>
        <w:t xml:space="preserve">3. Data Need:</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project requires:</w:t>
      </w:r>
    </w:p>
    <w:p w:rsidR="00000000" w:rsidDel="00000000" w:rsidP="00000000" w:rsidRDefault="00000000" w:rsidRPr="00000000" w14:paraId="0000000C">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Synthetic datasets for classification tasks, such as the XOR or two-cluster datasets.</w:t>
      </w:r>
    </w:p>
    <w:p w:rsidR="00000000" w:rsidDel="00000000" w:rsidP="00000000" w:rsidRDefault="00000000" w:rsidRPr="00000000" w14:paraId="0000000D">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Input features and labels for binary classification problems.</w:t>
      </w:r>
    </w:p>
    <w:p w:rsidR="00000000" w:rsidDel="00000000" w:rsidP="00000000" w:rsidRDefault="00000000" w:rsidRPr="00000000" w14:paraId="0000000E">
      <w:pPr>
        <w:numPr>
          <w:ilvl w:val="0"/>
          <w:numId w:val="1"/>
        </w:numPr>
        <w:ind w:left="720" w:hanging="360"/>
        <w:jc w:val="both"/>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Randomly initialized weights for the logistic regression and multi-layer perceptron (MLP) models to demonstrate learning through gradient descent.</w:t>
      </w:r>
    </w:p>
    <w:p w:rsidR="00000000" w:rsidDel="00000000" w:rsidP="00000000" w:rsidRDefault="00000000" w:rsidRPr="00000000" w14:paraId="0000000F">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pStyle w:val="Title"/>
        <w:jc w:val="both"/>
        <w:rPr/>
      </w:pPr>
      <w:bookmarkStart w:colFirst="0" w:colLast="0" w:name="_dpp0lq3ydrly" w:id="3"/>
      <w:bookmarkEnd w:id="3"/>
      <w:r w:rsidDel="00000000" w:rsidR="00000000" w:rsidRPr="00000000">
        <w:rPr>
          <w:rFonts w:ascii="Times New Roman" w:cs="Times New Roman" w:eastAsia="Times New Roman" w:hAnsi="Times New Roman"/>
          <w:rtl w:val="0"/>
        </w:rPr>
        <w:t xml:space="preserve">4. Methods:</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implemented computation nodes, such as constants, variables, placeholders, and basic operations (e.g., addition, multiplication, division, exponentiation). Each node supports forward computation (computing its value) and backward computation (computing its derivative for backpropagation). Automatic differentiation was implemented through a directed acyclic graph (DAG), where gradients are calculated in reverse order using backpropagation.</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Descent:</w:t>
      </w:r>
    </w:p>
    <w:p w:rsidR="00000000" w:rsidDel="00000000" w:rsidP="00000000" w:rsidRDefault="00000000" w:rsidRPr="00000000" w14:paraId="0000001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descent was used for optimizing model weights during training by minimizing the loss function (cross-entropy loss). A feed-forward pass was executed to compute model predictions, followed by a backward pass to compute gradients, which were then used to update the weights.</w:t>
      </w:r>
    </w:p>
    <w:p w:rsidR="00000000" w:rsidDel="00000000" w:rsidP="00000000" w:rsidRDefault="00000000" w:rsidRPr="00000000" w14:paraId="0000001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pStyle w:val="Title"/>
        <w:jc w:val="both"/>
        <w:rPr>
          <w:rFonts w:ascii="Times New Roman" w:cs="Times New Roman" w:eastAsia="Times New Roman" w:hAnsi="Times New Roman"/>
        </w:rPr>
      </w:pPr>
      <w:bookmarkStart w:colFirst="0" w:colLast="0" w:name="_28z6sbp0z80d" w:id="4"/>
      <w:bookmarkEnd w:id="4"/>
      <w:r w:rsidDel="00000000" w:rsidR="00000000" w:rsidRPr="00000000">
        <w:rPr>
          <w:rFonts w:ascii="Times New Roman" w:cs="Times New Roman" w:eastAsia="Times New Roman" w:hAnsi="Times New Roman"/>
          <w:rtl w:val="0"/>
        </w:rPr>
        <w:t xml:space="preserve">5. Screenshot:</w:t>
      </w:r>
    </w:p>
    <w:p w:rsidR="00000000" w:rsidDel="00000000" w:rsidP="00000000" w:rsidRDefault="00000000" w:rsidRPr="00000000" w14:paraId="0000001A">
      <w:pPr>
        <w:jc w:val="both"/>
        <w:rPr/>
      </w:pPr>
      <w:r w:rsidDel="00000000" w:rsidR="00000000" w:rsidRPr="00000000">
        <w:rPr/>
        <w:drawing>
          <wp:inline distB="114300" distT="114300" distL="114300" distR="114300">
            <wp:extent cx="6096000" cy="45720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096000" cy="4572000"/>
                    </a:xfrm>
                    <a:prstGeom prst="rect"/>
                    <a:ln/>
                  </pic:spPr>
                </pic:pic>
              </a:graphicData>
            </a:graphic>
          </wp:inline>
        </w:drawing>
      </w:r>
      <w:r w:rsidDel="00000000" w:rsidR="00000000" w:rsidRPr="00000000">
        <w:rPr/>
        <w:drawing>
          <wp:inline distB="114300" distT="114300" distL="114300" distR="114300">
            <wp:extent cx="6096000" cy="45720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96000" cy="4572000"/>
                    </a:xfrm>
                    <a:prstGeom prst="rect"/>
                    <a:ln/>
                  </pic:spPr>
                </pic:pic>
              </a:graphicData>
            </a:graphic>
          </wp:inline>
        </w:drawing>
      </w:r>
      <w:r w:rsidDel="00000000" w:rsidR="00000000" w:rsidRPr="00000000">
        <w:rPr/>
        <w:drawing>
          <wp:inline distB="114300" distT="114300" distL="114300" distR="114300">
            <wp:extent cx="6096000" cy="45720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609600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is an example of ScalarFlow generating a computation graph and performing gradient descent to minimize the loss in a logistic regression task:</w:t>
      </w:r>
    </w:p>
    <w:p w:rsidR="00000000" w:rsidDel="00000000" w:rsidP="00000000" w:rsidRDefault="00000000" w:rsidRPr="00000000" w14:paraId="0000001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(Insert screenshot showing the terminal output, computation graph, or a training plot)</w:t>
      </w:r>
    </w:p>
    <w:p w:rsidR="00000000" w:rsidDel="00000000" w:rsidP="00000000" w:rsidRDefault="00000000" w:rsidRPr="00000000" w14:paraId="00000020">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pStyle w:val="Title"/>
        <w:jc w:val="both"/>
        <w:rPr>
          <w:rFonts w:ascii="Times New Roman" w:cs="Times New Roman" w:eastAsia="Times New Roman" w:hAnsi="Times New Roman"/>
        </w:rPr>
      </w:pPr>
      <w:bookmarkStart w:colFirst="0" w:colLast="0" w:name="_ulym8joeeu9c" w:id="5"/>
      <w:bookmarkEnd w:id="5"/>
      <w:r w:rsidDel="00000000" w:rsidR="00000000" w:rsidRPr="00000000">
        <w:rPr>
          <w:rFonts w:ascii="Times New Roman" w:cs="Times New Roman" w:eastAsia="Times New Roman" w:hAnsi="Times New Roman"/>
          <w:rtl w:val="0"/>
        </w:rPr>
        <w:t xml:space="preserve">6. Evaluation:</w:t>
      </w:r>
    </w:p>
    <w:p w:rsidR="00000000" w:rsidDel="00000000" w:rsidP="00000000" w:rsidRDefault="00000000" w:rsidRPr="00000000" w14:paraId="0000002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project has two evaluation files (scalarflow_tests.py and sf_classifier_examples.py). The first file checks whether all the implementations of add, subtract, multiply, divide, log, etc., are working properly or not. It also checks the backpropagation results by comparing the derivatives of custom inputs. The output is given below:</w:t>
      </w:r>
    </w:p>
    <w:p w:rsidR="00000000" w:rsidDel="00000000" w:rsidP="00000000" w:rsidRDefault="00000000" w:rsidRPr="00000000" w14:paraId="0000002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scalarflow_tests.py</w:t>
      </w:r>
    </w:p>
    <w:p w:rsidR="00000000" w:rsidDel="00000000" w:rsidP="00000000" w:rsidRDefault="00000000" w:rsidRPr="00000000" w14:paraId="00000026">
      <w:pPr>
        <w:jc w:val="both"/>
        <w:rPr>
          <w:rFonts w:ascii="Times New Roman" w:cs="Times New Roman" w:eastAsia="Times New Roman" w:hAnsi="Times New Roman"/>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442913</wp:posOffset>
            </wp:positionH>
            <wp:positionV relativeFrom="paragraph">
              <wp:posOffset>304800</wp:posOffset>
            </wp:positionV>
            <wp:extent cx="5053013" cy="3097872"/>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053013" cy="3097872"/>
                    </a:xfrm>
                    <a:prstGeom prst="rect"/>
                    <a:ln/>
                  </pic:spPr>
                </pic:pic>
              </a:graphicData>
            </a:graphic>
          </wp:anchor>
        </w:drawing>
      </w:r>
    </w:p>
    <w:p w:rsidR="00000000" w:rsidDel="00000000" w:rsidP="00000000" w:rsidRDefault="00000000" w:rsidRPr="00000000" w14:paraId="0000002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second evaluation generates a synthetic two-cluster dataset containing 500 data points for training and testing separately. The model is trained on the synthetic data, and the training loss is present below where it decreases gradually and achieves an accuracy of </w:t>
      </w:r>
      <w:r w:rsidDel="00000000" w:rsidR="00000000" w:rsidRPr="00000000">
        <w:rPr>
          <w:rFonts w:ascii="Times New Roman" w:cs="Times New Roman" w:eastAsia="Times New Roman" w:hAnsi="Times New Roman"/>
          <w:sz w:val="24"/>
          <w:szCs w:val="24"/>
          <w:rtl w:val="0"/>
        </w:rPr>
        <w:t xml:space="preserve">Accuracy: 0.98800</w:t>
      </w:r>
      <w:r w:rsidDel="00000000" w:rsidR="00000000" w:rsidRPr="00000000">
        <w:rPr>
          <w:rFonts w:ascii="Times New Roman" w:cs="Times New Roman" w:eastAsia="Times New Roman" w:hAnsi="Times New Roman"/>
          <w:sz w:val="28"/>
          <w:szCs w:val="28"/>
          <w:rtl w:val="0"/>
        </w:rPr>
        <w:t xml:space="preserve">. Also, the confusion matrix of the classification test result is given as output. </w:t>
      </w:r>
    </w:p>
    <w:p w:rsidR="00000000" w:rsidDel="00000000" w:rsidP="00000000" w:rsidRDefault="00000000" w:rsidRPr="00000000" w14:paraId="0000002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python sf_classifier_examples.py</w:t>
      </w:r>
    </w:p>
    <w:p w:rsidR="00000000" w:rsidDel="00000000" w:rsidP="00000000" w:rsidRDefault="00000000" w:rsidRPr="00000000" w14:paraId="0000002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0 loss: 157.46204469096585</w:t>
      </w:r>
    </w:p>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 loss: 73.17578943740041</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 loss: 53.44396043135303</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 loss: 43.96066106485995</w:t>
      </w:r>
    </w:p>
    <w:p w:rsidR="00000000" w:rsidDel="00000000" w:rsidP="00000000" w:rsidRDefault="00000000" w:rsidRPr="00000000" w14:paraId="000000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 loss: 38.33961422908067</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 loss: 34.48238332626951</w:t>
      </w:r>
    </w:p>
    <w:p w:rsidR="00000000" w:rsidDel="00000000" w:rsidP="00000000" w:rsidRDefault="00000000" w:rsidRPr="00000000" w14:paraId="000000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 loss: 31.694944927285313</w:t>
      </w:r>
    </w:p>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 loss: 29.55911500384169</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 loss: 27.836991220390725</w:t>
      </w:r>
    </w:p>
    <w:p w:rsidR="00000000" w:rsidDel="00000000" w:rsidP="00000000" w:rsidRDefault="00000000" w:rsidRPr="00000000" w14:paraId="000000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 loss: 26.477637861502924</w:t>
      </w:r>
    </w:p>
    <w:p w:rsidR="00000000" w:rsidDel="00000000" w:rsidP="00000000" w:rsidRDefault="00000000" w:rsidRPr="00000000" w14:paraId="000000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10 loss: 25.28653630187271</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11 loss: 24.292169374139586</w:t>
      </w:r>
    </w:p>
    <w:p w:rsidR="00000000" w:rsidDel="00000000" w:rsidP="00000000" w:rsidRDefault="00000000" w:rsidRPr="00000000" w14:paraId="000000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12 loss: 23.46761505331837</w:t>
      </w:r>
    </w:p>
    <w:p w:rsidR="00000000" w:rsidDel="00000000" w:rsidP="00000000" w:rsidRDefault="00000000" w:rsidRPr="00000000" w14:paraId="000000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13 loss: 22.664030886897365</w:t>
      </w:r>
    </w:p>
    <w:p w:rsidR="00000000" w:rsidDel="00000000" w:rsidP="00000000" w:rsidRDefault="00000000" w:rsidRPr="00000000" w14:paraId="000000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14 loss: 22.058710157781242</w:t>
      </w:r>
    </w:p>
    <w:p w:rsidR="00000000" w:rsidDel="00000000" w:rsidP="00000000" w:rsidRDefault="00000000" w:rsidRPr="00000000" w14:paraId="000000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15 loss: 21.4745134259346</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16 loss: 20.954119133983397</w:t>
      </w:r>
    </w:p>
    <w:p w:rsidR="00000000" w:rsidDel="00000000" w:rsidP="00000000" w:rsidRDefault="00000000" w:rsidRPr="00000000" w14:paraId="000000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17 loss: 20.47745565322942</w:t>
      </w:r>
    </w:p>
    <w:p w:rsidR="00000000" w:rsidDel="00000000" w:rsidP="00000000" w:rsidRDefault="00000000" w:rsidRPr="00000000" w14:paraId="0000004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18 loss: 20.05365583959138</w:t>
      </w:r>
    </w:p>
    <w:p w:rsidR="00000000" w:rsidDel="00000000" w:rsidP="00000000" w:rsidRDefault="00000000" w:rsidRPr="00000000" w14:paraId="0000004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19 loss: 19.664167345775663</w:t>
      </w:r>
    </w:p>
    <w:p w:rsidR="00000000" w:rsidDel="00000000" w:rsidP="00000000" w:rsidRDefault="00000000" w:rsidRPr="00000000" w14:paraId="000000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20 loss: 19.29866444835023</w:t>
      </w:r>
    </w:p>
    <w:p w:rsidR="00000000" w:rsidDel="00000000" w:rsidP="00000000" w:rsidRDefault="00000000" w:rsidRPr="00000000" w14:paraId="0000004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21 loss: 18.965188684769547</w:t>
      </w:r>
    </w:p>
    <w:p w:rsidR="00000000" w:rsidDel="00000000" w:rsidP="00000000" w:rsidRDefault="00000000" w:rsidRPr="00000000" w14:paraId="0000004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22 loss: 18.662595906640572</w:t>
      </w:r>
    </w:p>
    <w:p w:rsidR="00000000" w:rsidDel="00000000" w:rsidP="00000000" w:rsidRDefault="00000000" w:rsidRPr="00000000" w14:paraId="000000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23 loss: 18.360892669500473</w:t>
      </w:r>
    </w:p>
    <w:p w:rsidR="00000000" w:rsidDel="00000000" w:rsidP="00000000" w:rsidRDefault="00000000" w:rsidRPr="00000000" w14:paraId="0000004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24 loss: 18.111028660751188</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25 loss: 17.86080491958305</w:t>
      </w:r>
    </w:p>
    <w:p w:rsidR="00000000" w:rsidDel="00000000" w:rsidP="00000000" w:rsidRDefault="00000000" w:rsidRPr="00000000" w14:paraId="0000004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26 loss: 17.642842281017806</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27 loss: 17.435186362387235</w:t>
      </w:r>
    </w:p>
    <w:p w:rsidR="00000000" w:rsidDel="00000000" w:rsidP="00000000" w:rsidRDefault="00000000" w:rsidRPr="00000000" w14:paraId="000000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28 loss: 17.22757215798569</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29 loss: 17.039920959834408</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30 loss: 16.85343069652421</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31 loss: 16.666158863370853</w:t>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32 loss: 16.53313704257978</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33 loss: 16.36639443149953</w:t>
      </w:r>
    </w:p>
    <w:p w:rsidR="00000000" w:rsidDel="00000000" w:rsidP="00000000" w:rsidRDefault="00000000" w:rsidRPr="00000000" w14:paraId="0000005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34 loss: 16.221688645068603</w:t>
      </w:r>
    </w:p>
    <w:p w:rsidR="00000000" w:rsidDel="00000000" w:rsidP="00000000" w:rsidRDefault="00000000" w:rsidRPr="00000000" w14:paraId="0000005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35 loss: 16.0869314384128</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36 loss: 15.94086363669948</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37 loss: 15.841257278883427</w:t>
      </w:r>
    </w:p>
    <w:p w:rsidR="00000000" w:rsidDel="00000000" w:rsidP="00000000" w:rsidRDefault="00000000" w:rsidRPr="00000000" w14:paraId="0000005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38 loss: 15.720846374725996</w:t>
      </w:r>
    </w:p>
    <w:p w:rsidR="00000000" w:rsidDel="00000000" w:rsidP="00000000" w:rsidRDefault="00000000" w:rsidRPr="00000000" w14:paraId="0000005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39 loss: 15.603798050593468</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40 loss: 15.493128093928739</w:t>
      </w:r>
    </w:p>
    <w:p w:rsidR="00000000" w:rsidDel="00000000" w:rsidP="00000000" w:rsidRDefault="00000000" w:rsidRPr="00000000" w14:paraId="0000005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41 loss: 15.387383027276071</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42 loss: 15.28809673052319</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43 loss: 15.176502570875643</w:t>
      </w:r>
    </w:p>
    <w:p w:rsidR="00000000" w:rsidDel="00000000" w:rsidP="00000000" w:rsidRDefault="00000000" w:rsidRPr="00000000" w14:paraId="000000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44 loss: 15.100932800281894</w:t>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45 loss: 15.012453603532773</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46 loss: 14.912027577933603</w:t>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47 loss: 14.821312107872915</w:t>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48 loss: 14.756896375351168</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49 loss: 14.674226641140551</w:t>
      </w:r>
    </w:p>
    <w:p w:rsidR="00000000" w:rsidDel="00000000" w:rsidP="00000000" w:rsidRDefault="00000000" w:rsidRPr="00000000" w14:paraId="0000006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50 loss: 14.586522629514034</w:t>
      </w:r>
    </w:p>
    <w:p w:rsidR="00000000" w:rsidDel="00000000" w:rsidP="00000000" w:rsidRDefault="00000000" w:rsidRPr="00000000" w14:paraId="0000006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51 loss: 14.53283775486413</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52 loss: 14.450696197696526</w:t>
      </w:r>
    </w:p>
    <w:p w:rsidR="00000000" w:rsidDel="00000000" w:rsidP="00000000" w:rsidRDefault="00000000" w:rsidRPr="00000000" w14:paraId="0000006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53 loss: 14.395180975795592</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54 loss: 14.327510755125015</w:t>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55 loss: 14.279148587242585</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56 loss: 14.212956686521252</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57 loss: 14.15606357338339</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58 loss: 14.096487614249654</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59 loss: 14.02423634328598</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60 loss: 13.984120700488875</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61 loss: 13.935957597331852</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62 loss: 13.883973580658255</w:t>
      </w:r>
    </w:p>
    <w:p w:rsidR="00000000" w:rsidDel="00000000" w:rsidP="00000000" w:rsidRDefault="00000000" w:rsidRPr="00000000" w14:paraId="0000006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63 loss: 13.83367254726498</w:t>
      </w:r>
    </w:p>
    <w:p w:rsidR="00000000" w:rsidDel="00000000" w:rsidP="00000000" w:rsidRDefault="00000000" w:rsidRPr="00000000" w14:paraId="0000006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64 loss: 13.785184323402284</w:t>
      </w:r>
    </w:p>
    <w:p w:rsidR="00000000" w:rsidDel="00000000" w:rsidP="00000000" w:rsidRDefault="00000000" w:rsidRPr="00000000" w14:paraId="0000006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65 loss: 13.733575284787213</w:t>
      </w:r>
    </w:p>
    <w:p w:rsidR="00000000" w:rsidDel="00000000" w:rsidP="00000000" w:rsidRDefault="00000000" w:rsidRPr="00000000" w14:paraId="0000007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66 loss: 13.681333338203746</w:t>
      </w:r>
    </w:p>
    <w:p w:rsidR="00000000" w:rsidDel="00000000" w:rsidP="00000000" w:rsidRDefault="00000000" w:rsidRPr="00000000" w14:paraId="0000007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67 loss: 13.635742900407163</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68 loss: 13.603398325402653</w:t>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69 loss: 13.554221076453704</w:t>
      </w:r>
    </w:p>
    <w:p w:rsidR="00000000" w:rsidDel="00000000" w:rsidP="00000000" w:rsidRDefault="00000000" w:rsidRPr="00000000" w14:paraId="0000007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70 loss: 13.514637965587683</w:t>
      </w:r>
    </w:p>
    <w:p w:rsidR="00000000" w:rsidDel="00000000" w:rsidP="00000000" w:rsidRDefault="00000000" w:rsidRPr="00000000" w14:paraId="0000007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71 loss: 13.470783025660237</w:t>
      </w:r>
    </w:p>
    <w:p w:rsidR="00000000" w:rsidDel="00000000" w:rsidP="00000000" w:rsidRDefault="00000000" w:rsidRPr="00000000" w14:paraId="0000007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72 loss: 13.445958342930371</w:t>
      </w:r>
    </w:p>
    <w:p w:rsidR="00000000" w:rsidDel="00000000" w:rsidP="00000000" w:rsidRDefault="00000000" w:rsidRPr="00000000" w14:paraId="0000007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73 loss: 13.38224597608503</w:t>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74 loss: 13.358627822396992</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75 loss: 13.329904787425999</w:t>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76 loss: 13.289227944691003</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77 loss: 13.260771612469249</w:t>
      </w:r>
    </w:p>
    <w:p w:rsidR="00000000" w:rsidDel="00000000" w:rsidP="00000000" w:rsidRDefault="00000000" w:rsidRPr="00000000" w14:paraId="0000007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78 loss: 13.224282895493012</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79 loss: 13.195753303356977</w:t>
      </w:r>
    </w:p>
    <w:p w:rsidR="00000000" w:rsidDel="00000000" w:rsidP="00000000" w:rsidRDefault="00000000" w:rsidRPr="00000000" w14:paraId="0000007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80 loss: 13.157604234988996</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81 loss: 13.126053731552794</w:t>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82 loss: 13.078430123877132</w:t>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83 loss: 13.062898183315745</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84 loss: 13.039269429703637</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85 loss: 13.011188791165893</w:t>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86 loss: 12.966584902314743</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87 loss: 12.955253838541738</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88 loss: 12.922589689232458</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89 loss: 12.898447741858352</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90 loss: 12.87490568581963</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91 loss: 12.844672692603696</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92 loss: 12.824964745149066</w:t>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93 loss: 12.792847855463396</w:t>
      </w:r>
    </w:p>
    <w:p w:rsidR="00000000" w:rsidDel="00000000" w:rsidP="00000000" w:rsidRDefault="00000000" w:rsidRPr="00000000" w14:paraId="0000008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94 loss: 12.769689899864042</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95 loss: 12.752470479392471</w:t>
      </w:r>
    </w:p>
    <w:p w:rsidR="00000000" w:rsidDel="00000000" w:rsidP="00000000" w:rsidRDefault="00000000" w:rsidRPr="00000000" w14:paraId="0000008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96 loss: 12.712193054183365</w:t>
      </w:r>
    </w:p>
    <w:p w:rsidR="00000000" w:rsidDel="00000000" w:rsidP="00000000" w:rsidRDefault="00000000" w:rsidRPr="00000000" w14:paraId="0000008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97 loss: 12.698787621673215</w:t>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98 loss: 12.680815814084012</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 99 loss: 12.651013623723713</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Accuracy: 0.98800</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Confusion Matrix</w:t>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[[257   2]</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4 237]]</w:t>
      </w:r>
    </w:p>
    <w:p w:rsidR="00000000" w:rsidDel="00000000" w:rsidP="00000000" w:rsidRDefault="00000000" w:rsidRPr="00000000" w14:paraId="0000009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simpler datasets like the two-cluster dataset, the model achieved good performance after training for a sufficient number of epochs.</w:t>
      </w:r>
    </w:p>
    <w:p w:rsidR="00000000" w:rsidDel="00000000" w:rsidP="00000000" w:rsidRDefault="00000000" w:rsidRPr="00000000" w14:paraId="0000009D">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Gradient Descent Behavior: I observed how the loss decreased over time throughout the training, confirming that the gradients and backpropagation were working correctly. In certain cases, bugs were encountered in the derivative calculations, such as incorrect derivatives for operations like logarithms and subtraction, which were fixed.</w:t>
      </w:r>
    </w:p>
    <w:p w:rsidR="00000000" w:rsidDel="00000000" w:rsidP="00000000" w:rsidRDefault="00000000" w:rsidRPr="00000000" w14:paraId="0000009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Challenges: A key challenge was implementing correct gradients for more complex operations like cross-entropy loss. Debugging backward computation steps and ensuring the accuracy of the gradient calculations required thorough testing.</w:t>
      </w:r>
    </w:p>
    <w:p w:rsidR="00000000" w:rsidDel="00000000" w:rsidP="00000000" w:rsidRDefault="00000000" w:rsidRPr="00000000" w14:paraId="000000A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2">
      <w:pPr>
        <w:pStyle w:val="Title"/>
        <w:jc w:val="both"/>
        <w:rPr>
          <w:rFonts w:ascii="Times New Roman" w:cs="Times New Roman" w:eastAsia="Times New Roman" w:hAnsi="Times New Roman"/>
        </w:rPr>
      </w:pPr>
      <w:bookmarkStart w:colFirst="0" w:colLast="0" w:name="_qpnwicf3dy58" w:id="6"/>
      <w:bookmarkEnd w:id="6"/>
      <w:r w:rsidDel="00000000" w:rsidR="00000000" w:rsidRPr="00000000">
        <w:rPr>
          <w:rFonts w:ascii="Times New Roman" w:cs="Times New Roman" w:eastAsia="Times New Roman" w:hAnsi="Times New Roman"/>
          <w:rtl w:val="0"/>
        </w:rPr>
        <w:t xml:space="preserve">7. Experience:</w:t>
      </w:r>
    </w:p>
    <w:p w:rsidR="00000000" w:rsidDel="00000000" w:rsidP="00000000" w:rsidRDefault="00000000" w:rsidRPr="00000000" w14:paraId="000000A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gained a deep understanding of the following concepts:</w:t>
      </w:r>
    </w:p>
    <w:p w:rsidR="00000000" w:rsidDel="00000000" w:rsidP="00000000" w:rsidRDefault="00000000" w:rsidRPr="00000000" w14:paraId="000000A5">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 learned how to implement forward and backward passes using computation graphs, where nodes represent mathematical operations. Understanding how gradients are propagated backward through the graph to compute derivatives for gradient descent was also key learning from this project. Implementing the gradient descent algorithm from scratch and seeing how updating weights step-by-step minimizes the loss function helped understand the complex relationship between loss and optimizations, which is the key to finding hidden patterns in the data.</w:t>
      </w:r>
    </w:p>
    <w:p w:rsidR="00000000" w:rsidDel="00000000" w:rsidP="00000000" w:rsidRDefault="00000000" w:rsidRPr="00000000" w14:paraId="000000A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One of the most valuable experiences was debugging various issues, like zero gradients during backpropagation, which helped me better understand the subtleties of derivative computations in neural networks and optimization.</w:t>
      </w:r>
    </w:p>
    <w:p w:rsidR="00000000" w:rsidDel="00000000" w:rsidP="00000000" w:rsidRDefault="00000000" w:rsidRPr="00000000" w14:paraId="000000A9">
      <w:pPr>
        <w:jc w:val="both"/>
        <w:rPr>
          <w:rFonts w:ascii="Times New Roman" w:cs="Times New Roman" w:eastAsia="Times New Roman" w:hAnsi="Times New Roman"/>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