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A4BB5" w14:textId="4697623D" w:rsidR="00AB5EB9" w:rsidRPr="00814E50" w:rsidRDefault="00627236" w:rsidP="00814E50">
      <w:pPr>
        <w:spacing w:line="276" w:lineRule="auto"/>
        <w:jc w:val="center"/>
        <w:rPr>
          <w:rFonts w:cstheme="minorHAnsi"/>
        </w:rPr>
      </w:pPr>
      <w:r w:rsidRPr="00814E50">
        <w:rPr>
          <w:rFonts w:cstheme="minorHAnsi"/>
        </w:rPr>
        <w:t>Proyecto Capstone</w:t>
      </w:r>
      <w:r w:rsidR="00945DC5" w:rsidRPr="00814E50">
        <w:rPr>
          <w:rFonts w:cstheme="minorHAnsi"/>
        </w:rPr>
        <w:t xml:space="preserve"> HVM</w:t>
      </w:r>
    </w:p>
    <w:p w14:paraId="1BAE6982" w14:textId="46E121E6" w:rsidR="00627236" w:rsidRPr="00814E50" w:rsidRDefault="00627236" w:rsidP="00814E50">
      <w:pPr>
        <w:spacing w:line="276" w:lineRule="auto"/>
        <w:jc w:val="both"/>
        <w:rPr>
          <w:rFonts w:cstheme="minorHAnsi"/>
        </w:rPr>
      </w:pPr>
      <w:r w:rsidRPr="00814E50">
        <w:rPr>
          <w:rFonts w:cstheme="minorHAnsi"/>
          <w:b/>
          <w:bCs/>
        </w:rPr>
        <w:t>Qué haremos:</w:t>
      </w:r>
      <w:r w:rsidRPr="00814E50">
        <w:rPr>
          <w:rFonts w:cstheme="minorHAnsi"/>
        </w:rPr>
        <w:t xml:space="preserve"> Una aplicación web para conectar a los usuarios con la veterinaria, teniendo acceso a los documentos y exámenes relacionados con su mascota, </w:t>
      </w:r>
      <w:r w:rsidR="00E857F5">
        <w:rPr>
          <w:rFonts w:cstheme="minorHAnsi"/>
        </w:rPr>
        <w:t xml:space="preserve">se </w:t>
      </w:r>
      <w:r w:rsidRPr="00814E50">
        <w:rPr>
          <w:rFonts w:cstheme="minorHAnsi"/>
        </w:rPr>
        <w:t xml:space="preserve">buscará poder brindar un estado en tiempo real </w:t>
      </w:r>
      <w:r w:rsidR="00E857F5">
        <w:rPr>
          <w:rFonts w:cstheme="minorHAnsi"/>
        </w:rPr>
        <w:t>de su mascota al momento que ingresen al local</w:t>
      </w:r>
      <w:r w:rsidRPr="00814E50">
        <w:rPr>
          <w:rFonts w:cstheme="minorHAnsi"/>
        </w:rPr>
        <w:t xml:space="preserve">, también como canales de comunicación donde se puedan enviar imágenes y detalles relacionados a esta. Si es </w:t>
      </w:r>
      <w:r w:rsidR="00E0692D" w:rsidRPr="00814E50">
        <w:rPr>
          <w:rFonts w:cstheme="minorHAnsi"/>
        </w:rPr>
        <w:t>temporalmente</w:t>
      </w:r>
      <w:r w:rsidRPr="00814E50">
        <w:rPr>
          <w:rFonts w:cstheme="minorHAnsi"/>
        </w:rPr>
        <w:t xml:space="preserve"> posible también se busca integrar </w:t>
      </w:r>
      <w:r w:rsidR="00E0692D" w:rsidRPr="00814E50">
        <w:rPr>
          <w:rFonts w:cstheme="minorHAnsi"/>
        </w:rPr>
        <w:t xml:space="preserve">una agenda online y </w:t>
      </w:r>
      <w:r w:rsidRPr="00814E50">
        <w:rPr>
          <w:rFonts w:cstheme="minorHAnsi"/>
        </w:rPr>
        <w:t>ciencia de datos para tener una atención especializada para los usuarios.</w:t>
      </w:r>
    </w:p>
    <w:p w14:paraId="06D9EED3" w14:textId="1356A305" w:rsidR="00627236" w:rsidRPr="00814E50" w:rsidRDefault="00627236" w:rsidP="00814E50">
      <w:pPr>
        <w:spacing w:line="276" w:lineRule="auto"/>
        <w:jc w:val="both"/>
        <w:rPr>
          <w:rFonts w:cstheme="minorHAnsi"/>
        </w:rPr>
      </w:pPr>
      <w:r w:rsidRPr="00814E50">
        <w:rPr>
          <w:rFonts w:cstheme="minorHAnsi"/>
          <w:b/>
          <w:bCs/>
        </w:rPr>
        <w:t xml:space="preserve">Cómo lo haremos: </w:t>
      </w:r>
      <w:r w:rsidRPr="00814E50">
        <w:rPr>
          <w:rFonts w:cstheme="minorHAnsi"/>
        </w:rPr>
        <w:t>Utilizando el PERN stack (PostgreSQL como base de datos, Express como middleware para conexión,</w:t>
      </w:r>
      <w:r w:rsidR="001C0C7A" w:rsidRPr="00814E50">
        <w:rPr>
          <w:rFonts w:cstheme="minorHAnsi"/>
        </w:rPr>
        <w:t xml:space="preserve"> React como arquitecto de la página y Node para manejar la interacción con la base de datos</w:t>
      </w:r>
      <w:r w:rsidRPr="00814E50">
        <w:rPr>
          <w:rFonts w:cstheme="minorHAnsi"/>
        </w:rPr>
        <w:t xml:space="preserve">), el envío a producción se realizará usando Azure (financiado con los créditos de nuestras cuentas </w:t>
      </w:r>
      <w:r w:rsidR="001C0C7A" w:rsidRPr="00814E50">
        <w:rPr>
          <w:rFonts w:cstheme="minorHAnsi"/>
        </w:rPr>
        <w:t>universitarias</w:t>
      </w:r>
      <w:r w:rsidRPr="00814E50">
        <w:rPr>
          <w:rFonts w:cstheme="minorHAnsi"/>
        </w:rPr>
        <w:t>)</w:t>
      </w:r>
      <w:r w:rsidR="001C0C7A" w:rsidRPr="00814E50">
        <w:rPr>
          <w:rFonts w:cstheme="minorHAnsi"/>
        </w:rPr>
        <w:t xml:space="preserve"> y reciclando código usado en Programación Profesional para ahorrar tiempo.</w:t>
      </w:r>
    </w:p>
    <w:p w14:paraId="1875B6EB" w14:textId="539175F7" w:rsidR="00627236" w:rsidRPr="00814E50" w:rsidRDefault="00E0692D" w:rsidP="00814E50">
      <w:pPr>
        <w:spacing w:line="276" w:lineRule="auto"/>
        <w:jc w:val="both"/>
        <w:rPr>
          <w:rFonts w:cstheme="minorHAnsi"/>
        </w:rPr>
      </w:pPr>
      <w:r w:rsidRPr="00814E50">
        <w:rPr>
          <w:rFonts w:cstheme="minorHAnsi"/>
          <w:b/>
          <w:bCs/>
        </w:rPr>
        <w:t>Cuando</w:t>
      </w:r>
      <w:r w:rsidR="001C0C7A" w:rsidRPr="00814E50">
        <w:rPr>
          <w:rFonts w:cstheme="minorHAnsi"/>
          <w:b/>
          <w:bCs/>
        </w:rPr>
        <w:t xml:space="preserve"> lo haremos: </w:t>
      </w:r>
      <w:r w:rsidR="001C0C7A" w:rsidRPr="00814E50">
        <w:rPr>
          <w:rFonts w:cstheme="minorHAnsi"/>
        </w:rPr>
        <w:t xml:space="preserve">El 22/8 comienza el trabajo para realizar </w:t>
      </w:r>
      <w:r w:rsidR="00E86D66">
        <w:rPr>
          <w:rFonts w:cstheme="minorHAnsi"/>
        </w:rPr>
        <w:t xml:space="preserve">la propuesta de solución que es el </w:t>
      </w:r>
      <w:r w:rsidRPr="00814E50">
        <w:rPr>
          <w:rFonts w:cstheme="minorHAnsi"/>
        </w:rPr>
        <w:t>06/9</w:t>
      </w:r>
    </w:p>
    <w:p w14:paraId="20288BAB" w14:textId="762396AC" w:rsidR="00627236" w:rsidRPr="00814E50" w:rsidRDefault="00627236" w:rsidP="00814E50">
      <w:pPr>
        <w:spacing w:line="276" w:lineRule="auto"/>
        <w:jc w:val="both"/>
        <w:rPr>
          <w:rFonts w:cstheme="minorHAnsi"/>
        </w:rPr>
      </w:pPr>
      <w:r w:rsidRPr="00814E50">
        <w:rPr>
          <w:rFonts w:cstheme="minorHAnsi"/>
          <w:b/>
          <w:bCs/>
        </w:rPr>
        <w:t>D</w:t>
      </w:r>
      <w:r w:rsidR="00E0692D" w:rsidRPr="00814E50">
        <w:rPr>
          <w:rFonts w:cstheme="minorHAnsi"/>
          <w:b/>
          <w:bCs/>
        </w:rPr>
        <w:t>ó</w:t>
      </w:r>
      <w:r w:rsidRPr="00814E50">
        <w:rPr>
          <w:rFonts w:cstheme="minorHAnsi"/>
          <w:b/>
          <w:bCs/>
        </w:rPr>
        <w:t>nde</w:t>
      </w:r>
      <w:r w:rsidR="001C0C7A" w:rsidRPr="00814E50">
        <w:rPr>
          <w:rFonts w:cstheme="minorHAnsi"/>
          <w:b/>
          <w:bCs/>
        </w:rPr>
        <w:t xml:space="preserve"> lo haremos: </w:t>
      </w:r>
      <w:r w:rsidR="00945DC5" w:rsidRPr="00814E50">
        <w:rPr>
          <w:rFonts w:cstheme="minorHAnsi"/>
        </w:rPr>
        <w:t>De forma separada, c</w:t>
      </w:r>
      <w:r w:rsidR="001C0C7A" w:rsidRPr="00814E50">
        <w:rPr>
          <w:rFonts w:cstheme="minorHAnsi"/>
        </w:rPr>
        <w:t xml:space="preserve">ada integrante deberá presentar </w:t>
      </w:r>
      <w:r w:rsidR="00945DC5" w:rsidRPr="00814E50">
        <w:rPr>
          <w:rFonts w:cstheme="minorHAnsi"/>
        </w:rPr>
        <w:t>su avance en cada reunión para mantener constancia</w:t>
      </w:r>
      <w:r w:rsidR="00E86D66">
        <w:rPr>
          <w:rFonts w:cstheme="minorHAnsi"/>
        </w:rPr>
        <w:t>, Miro.</w:t>
      </w:r>
    </w:p>
    <w:p w14:paraId="12ED3DDE" w14:textId="3856C813" w:rsidR="00627236" w:rsidRPr="00814E50" w:rsidRDefault="00627236" w:rsidP="00814E50">
      <w:pPr>
        <w:spacing w:line="276" w:lineRule="auto"/>
        <w:jc w:val="both"/>
        <w:rPr>
          <w:rFonts w:cstheme="minorHAnsi"/>
        </w:rPr>
      </w:pPr>
      <w:r w:rsidRPr="00814E50">
        <w:rPr>
          <w:rFonts w:cstheme="minorHAnsi"/>
          <w:b/>
          <w:bCs/>
        </w:rPr>
        <w:t>Porqué</w:t>
      </w:r>
      <w:r w:rsidR="00945DC5" w:rsidRPr="00814E50">
        <w:rPr>
          <w:rFonts w:cstheme="minorHAnsi"/>
          <w:b/>
          <w:bCs/>
        </w:rPr>
        <w:t xml:space="preserve"> lo haremos: </w:t>
      </w:r>
      <w:r w:rsidR="00945DC5" w:rsidRPr="00814E50">
        <w:rPr>
          <w:rFonts w:cstheme="minorHAnsi"/>
        </w:rPr>
        <w:t>Para maximizar el bienestar de los clientes y así eliminar parte del descontento que existe con el servicio dado los aspectos estudiados el semestre pasado.</w:t>
      </w:r>
    </w:p>
    <w:p w14:paraId="3BF9BECA" w14:textId="77777777" w:rsidR="00B24949" w:rsidRPr="00B24949" w:rsidRDefault="00B24949" w:rsidP="00814E50">
      <w:pPr>
        <w:shd w:val="clear" w:color="auto" w:fill="FFFFFF"/>
        <w:spacing w:after="100" w:afterAutospacing="1" w:line="276" w:lineRule="auto"/>
        <w:rPr>
          <w:rFonts w:eastAsia="Times New Roman" w:cstheme="minorHAnsi"/>
          <w:color w:val="526069"/>
          <w:lang w:eastAsia="es-ES"/>
        </w:rPr>
      </w:pPr>
      <w:proofErr w:type="spellStart"/>
      <w:r w:rsidRPr="00B24949">
        <w:rPr>
          <w:rFonts w:eastAsia="Times New Roman" w:cstheme="minorHAnsi"/>
          <w:color w:val="526069"/>
          <w:lang w:eastAsia="es-ES"/>
        </w:rPr>
        <w:t>Estimad@s</w:t>
      </w:r>
      <w:proofErr w:type="spellEnd"/>
      <w:r w:rsidRPr="00B24949">
        <w:rPr>
          <w:rFonts w:eastAsia="Times New Roman" w:cstheme="minorHAnsi"/>
          <w:color w:val="526069"/>
          <w:lang w:eastAsia="es-ES"/>
        </w:rPr>
        <w:t xml:space="preserve"> </w:t>
      </w:r>
      <w:proofErr w:type="spellStart"/>
      <w:r w:rsidRPr="00B24949">
        <w:rPr>
          <w:rFonts w:eastAsia="Times New Roman" w:cstheme="minorHAnsi"/>
          <w:color w:val="526069"/>
          <w:lang w:eastAsia="es-ES"/>
        </w:rPr>
        <w:t>alumn@s</w:t>
      </w:r>
      <w:proofErr w:type="spellEnd"/>
      <w:r w:rsidRPr="00B24949">
        <w:rPr>
          <w:rFonts w:eastAsia="Times New Roman" w:cstheme="minorHAnsi"/>
          <w:color w:val="526069"/>
          <w:lang w:eastAsia="es-ES"/>
        </w:rPr>
        <w:t xml:space="preserve">: el objetivo de este mensaje es informar respecto de la “Presentación 1” que nos toca en el corto plazo… (ha habido un pequeño cambio en la planificación semestral… se </w:t>
      </w:r>
      <w:proofErr w:type="spellStart"/>
      <w:r w:rsidRPr="00B24949">
        <w:rPr>
          <w:rFonts w:eastAsia="Times New Roman" w:cstheme="minorHAnsi"/>
          <w:color w:val="526069"/>
          <w:lang w:eastAsia="es-ES"/>
        </w:rPr>
        <w:t>l@s</w:t>
      </w:r>
      <w:proofErr w:type="spellEnd"/>
      <w:r w:rsidRPr="00B24949">
        <w:rPr>
          <w:rFonts w:eastAsia="Times New Roman" w:cstheme="minorHAnsi"/>
          <w:color w:val="526069"/>
          <w:lang w:eastAsia="es-ES"/>
        </w:rPr>
        <w:t xml:space="preserve"> informo a continuación)</w:t>
      </w:r>
    </w:p>
    <w:p w14:paraId="1B487240" w14:textId="3FAAF94C" w:rsidR="00B24949" w:rsidRPr="00B24949" w:rsidRDefault="00B24949" w:rsidP="00814E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526069"/>
          <w:lang w:eastAsia="es-ES"/>
        </w:rPr>
      </w:pPr>
      <w:r w:rsidRPr="00B24949">
        <w:rPr>
          <w:rFonts w:eastAsia="Times New Roman" w:cstheme="minorHAnsi"/>
          <w:color w:val="526069"/>
          <w:lang w:eastAsia="es-ES"/>
        </w:rPr>
        <w:t xml:space="preserve">El 6 de </w:t>
      </w:r>
      <w:r w:rsidR="00814E50" w:rsidRPr="00B24949">
        <w:rPr>
          <w:rFonts w:eastAsia="Times New Roman" w:cstheme="minorHAnsi"/>
          <w:color w:val="526069"/>
          <w:lang w:eastAsia="es-ES"/>
        </w:rPr>
        <w:t>septiembre</w:t>
      </w:r>
      <w:r w:rsidRPr="00B24949">
        <w:rPr>
          <w:rFonts w:eastAsia="Times New Roman" w:cstheme="minorHAnsi"/>
          <w:color w:val="526069"/>
          <w:lang w:eastAsia="es-ES"/>
        </w:rPr>
        <w:t xml:space="preserve"> </w:t>
      </w:r>
      <w:r w:rsidR="00902B1A">
        <w:rPr>
          <w:rFonts w:eastAsia="Times New Roman" w:cstheme="minorHAnsi"/>
          <w:color w:val="526069"/>
          <w:lang w:eastAsia="es-ES"/>
        </w:rPr>
        <w:t xml:space="preserve">presenta </w:t>
      </w:r>
      <w:r w:rsidRPr="00B24949">
        <w:rPr>
          <w:rFonts w:eastAsia="Times New Roman" w:cstheme="minorHAnsi"/>
          <w:color w:val="526069"/>
          <w:lang w:eastAsia="es-ES"/>
        </w:rPr>
        <w:t>la “Agrupación 2” (G7 al G12)</w:t>
      </w:r>
    </w:p>
    <w:p w14:paraId="4553C06A" w14:textId="77777777" w:rsidR="00B24949" w:rsidRPr="00B24949" w:rsidRDefault="00B24949" w:rsidP="00814E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526069"/>
          <w:lang w:eastAsia="es-ES"/>
        </w:rPr>
      </w:pPr>
      <w:r w:rsidRPr="00B24949">
        <w:rPr>
          <w:rFonts w:eastAsia="Times New Roman" w:cstheme="minorHAnsi"/>
          <w:color w:val="526069"/>
          <w:lang w:eastAsia="es-ES"/>
        </w:rPr>
        <w:t>Preparen las “Presentaciones” para un tiempo máximo de exposición de 10 minutos</w:t>
      </w:r>
    </w:p>
    <w:p w14:paraId="39098111" w14:textId="14F512A9" w:rsidR="00B24949" w:rsidRPr="00B24949" w:rsidRDefault="00B24949" w:rsidP="00814E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526069"/>
          <w:lang w:eastAsia="es-ES"/>
        </w:rPr>
      </w:pPr>
      <w:r w:rsidRPr="00B24949">
        <w:rPr>
          <w:rFonts w:eastAsia="Times New Roman" w:cstheme="minorHAnsi"/>
          <w:color w:val="526069"/>
          <w:lang w:eastAsia="es-ES"/>
        </w:rPr>
        <w:t>Esta presentación tiene como objetivo el logro del “primer objetivo específico del curso” </w:t>
      </w:r>
      <w:r w:rsidRPr="00B24949">
        <w:rPr>
          <w:rFonts w:eastAsia="Times New Roman" w:cstheme="minorHAnsi"/>
          <w:b/>
          <w:bCs/>
          <w:color w:val="526069"/>
          <w:lang w:eastAsia="es-ES"/>
        </w:rPr>
        <w:t xml:space="preserve">(Diseñar la propuesta de solución basados en aspectos técnicos </w:t>
      </w:r>
      <w:proofErr w:type="gramStart"/>
      <w:r w:rsidRPr="00B24949">
        <w:rPr>
          <w:rFonts w:eastAsia="Times New Roman" w:cstheme="minorHAnsi"/>
          <w:b/>
          <w:bCs/>
          <w:color w:val="526069"/>
          <w:lang w:eastAsia="es-ES"/>
        </w:rPr>
        <w:t xml:space="preserve">y </w:t>
      </w:r>
      <w:r w:rsidR="008B0119">
        <w:rPr>
          <w:rFonts w:eastAsia="Times New Roman" w:cstheme="minorHAnsi"/>
          <w:b/>
          <w:bCs/>
          <w:color w:val="526069"/>
          <w:lang w:eastAsia="es-ES"/>
        </w:rPr>
        <w:t xml:space="preserve"> </w:t>
      </w:r>
      <w:r w:rsidR="008B0119">
        <w:rPr>
          <w:rFonts w:eastAsia="Times New Roman" w:cstheme="minorHAnsi"/>
          <w:b/>
          <w:bCs/>
          <w:color w:val="526069"/>
          <w:lang w:eastAsia="es-ES"/>
        </w:rPr>
        <w:tab/>
      </w:r>
      <w:proofErr w:type="gramEnd"/>
      <w:r w:rsidRPr="00B24949">
        <w:rPr>
          <w:rFonts w:eastAsia="Times New Roman" w:cstheme="minorHAnsi"/>
          <w:b/>
          <w:bCs/>
          <w:color w:val="526069"/>
          <w:lang w:eastAsia="es-ES"/>
        </w:rPr>
        <w:t>económicos que garanticen su aplicabilidad y obtención del resultado esperado)</w:t>
      </w:r>
      <w:r w:rsidRPr="00B24949">
        <w:rPr>
          <w:rFonts w:eastAsia="Times New Roman" w:cstheme="minorHAnsi"/>
          <w:color w:val="526069"/>
          <w:lang w:eastAsia="es-ES"/>
        </w:rPr>
        <w:t> y también el logro de la “Entrega 1” </w:t>
      </w:r>
      <w:r w:rsidRPr="00B24949">
        <w:rPr>
          <w:rFonts w:eastAsia="Times New Roman" w:cstheme="minorHAnsi"/>
          <w:b/>
          <w:bCs/>
          <w:color w:val="526069"/>
          <w:lang w:eastAsia="es-ES"/>
        </w:rPr>
        <w:t>(diseño de la solución con todas las especificaciones técnicas y económicas necesarias para validar el paso a la construcción y elaboración del prototipo)</w:t>
      </w:r>
      <w:r w:rsidRPr="00B24949">
        <w:rPr>
          <w:rFonts w:eastAsia="Times New Roman" w:cstheme="minorHAnsi"/>
          <w:color w:val="526069"/>
          <w:lang w:eastAsia="es-ES"/>
        </w:rPr>
        <w:t>.</w:t>
      </w:r>
    </w:p>
    <w:p w14:paraId="3CA94BDB" w14:textId="77777777" w:rsidR="00B24949" w:rsidRPr="00B24949" w:rsidRDefault="00B24949" w:rsidP="00814E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526069"/>
          <w:lang w:eastAsia="es-ES"/>
        </w:rPr>
      </w:pPr>
      <w:r w:rsidRPr="00B24949">
        <w:rPr>
          <w:rFonts w:eastAsia="Times New Roman" w:cstheme="minorHAnsi"/>
          <w:color w:val="526069"/>
          <w:lang w:eastAsia="es-ES"/>
        </w:rPr>
        <w:t>A grandes rasgos los contenidos de esta presentación son una Introducción al proyecto, el estudio técnico y económico de la solución, y mostrar los avances del desarrollo de la solución</w:t>
      </w:r>
    </w:p>
    <w:p w14:paraId="45CFF2DD" w14:textId="77777777" w:rsidR="00B24949" w:rsidRPr="00B24949" w:rsidRDefault="00B24949" w:rsidP="00814E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526069"/>
          <w:lang w:eastAsia="es-ES"/>
        </w:rPr>
      </w:pPr>
      <w:r w:rsidRPr="00B24949">
        <w:rPr>
          <w:rFonts w:eastAsia="Times New Roman" w:cstheme="minorHAnsi"/>
          <w:color w:val="526069"/>
          <w:lang w:eastAsia="es-ES"/>
        </w:rPr>
        <w:t>En el material (específicamente “</w:t>
      </w:r>
      <w:hyperlink r:id="rId5" w:tooltip="Información Semestral" w:history="1">
        <w:r w:rsidRPr="00B24949">
          <w:rPr>
            <w:rFonts w:eastAsia="Times New Roman" w:cstheme="minorHAnsi"/>
            <w:color w:val="62A8EB"/>
            <w:u w:val="single"/>
            <w:lang w:eastAsia="es-ES"/>
          </w:rPr>
          <w:t>Información Semestral</w:t>
        </w:r>
      </w:hyperlink>
      <w:r w:rsidRPr="00B24949">
        <w:rPr>
          <w:rFonts w:eastAsia="Times New Roman" w:cstheme="minorHAnsi"/>
          <w:color w:val="526069"/>
          <w:lang w:eastAsia="es-ES"/>
        </w:rPr>
        <w:t xml:space="preserve">”… “archivo Rúbricas todo el semestre”) que está disponible en </w:t>
      </w:r>
      <w:proofErr w:type="spellStart"/>
      <w:r w:rsidRPr="00B24949">
        <w:rPr>
          <w:rFonts w:eastAsia="Times New Roman" w:cstheme="minorHAnsi"/>
          <w:color w:val="526069"/>
          <w:lang w:eastAsia="es-ES"/>
        </w:rPr>
        <w:t>webcursos</w:t>
      </w:r>
      <w:proofErr w:type="spellEnd"/>
      <w:r w:rsidRPr="00B24949">
        <w:rPr>
          <w:rFonts w:eastAsia="Times New Roman" w:cstheme="minorHAnsi"/>
          <w:color w:val="526069"/>
          <w:lang w:eastAsia="es-ES"/>
        </w:rPr>
        <w:t xml:space="preserve"> encontrarán como serán evaluados en esta presentación (hoja “P1”). </w:t>
      </w:r>
    </w:p>
    <w:p w14:paraId="55A4EE1D" w14:textId="596B2379" w:rsidR="00B24949" w:rsidRDefault="00B24949" w:rsidP="00814E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526069"/>
          <w:lang w:eastAsia="es-ES"/>
        </w:rPr>
      </w:pPr>
      <w:r w:rsidRPr="00B24949">
        <w:rPr>
          <w:rFonts w:eastAsia="Times New Roman" w:cstheme="minorHAnsi"/>
          <w:color w:val="526069"/>
          <w:lang w:eastAsia="es-ES"/>
        </w:rPr>
        <w:t xml:space="preserve">Cada </w:t>
      </w:r>
      <w:proofErr w:type="spellStart"/>
      <w:r w:rsidRPr="00B24949">
        <w:rPr>
          <w:rFonts w:eastAsia="Times New Roman" w:cstheme="minorHAnsi"/>
          <w:color w:val="526069"/>
          <w:lang w:eastAsia="es-ES"/>
        </w:rPr>
        <w:t>alumn</w:t>
      </w:r>
      <w:proofErr w:type="spellEnd"/>
      <w:r w:rsidRPr="00B24949">
        <w:rPr>
          <w:rFonts w:eastAsia="Times New Roman" w:cstheme="minorHAnsi"/>
          <w:color w:val="526069"/>
          <w:lang w:eastAsia="es-ES"/>
        </w:rPr>
        <w:t>@ del curso debe realizar dos “</w:t>
      </w:r>
      <w:proofErr w:type="spellStart"/>
      <w:r w:rsidRPr="00B24949">
        <w:rPr>
          <w:rFonts w:eastAsia="Times New Roman" w:cstheme="minorHAnsi"/>
          <w:color w:val="526069"/>
          <w:lang w:eastAsia="es-ES"/>
        </w:rPr>
        <w:t>Feedbacks</w:t>
      </w:r>
      <w:proofErr w:type="spellEnd"/>
      <w:r w:rsidRPr="00B24949">
        <w:rPr>
          <w:rFonts w:eastAsia="Times New Roman" w:cstheme="minorHAnsi"/>
          <w:color w:val="526069"/>
          <w:lang w:eastAsia="es-ES"/>
        </w:rPr>
        <w:t>” a la “Presentación 1” que realizarán los otros grupos que también conforman su “Agrupación” (deben elegir sólo la presentación de 2 grupos). En la carpeta “</w:t>
      </w:r>
      <w:hyperlink r:id="rId6" w:tooltip="Información Semestral" w:history="1">
        <w:r w:rsidRPr="00B24949">
          <w:rPr>
            <w:rFonts w:eastAsia="Times New Roman" w:cstheme="minorHAnsi"/>
            <w:color w:val="62A8EB"/>
            <w:u w:val="single"/>
            <w:lang w:eastAsia="es-ES"/>
          </w:rPr>
          <w:t>Información Semestral</w:t>
        </w:r>
      </w:hyperlink>
      <w:r w:rsidRPr="00B24949">
        <w:rPr>
          <w:rFonts w:eastAsia="Times New Roman" w:cstheme="minorHAnsi"/>
          <w:color w:val="526069"/>
          <w:lang w:eastAsia="es-ES"/>
        </w:rPr>
        <w:t xml:space="preserve">” de </w:t>
      </w:r>
      <w:proofErr w:type="spellStart"/>
      <w:r w:rsidRPr="00B24949">
        <w:rPr>
          <w:rFonts w:eastAsia="Times New Roman" w:cstheme="minorHAnsi"/>
          <w:color w:val="526069"/>
          <w:lang w:eastAsia="es-ES"/>
        </w:rPr>
        <w:t>webcursos</w:t>
      </w:r>
      <w:proofErr w:type="spellEnd"/>
      <w:r w:rsidRPr="00B24949">
        <w:rPr>
          <w:rFonts w:eastAsia="Times New Roman" w:cstheme="minorHAnsi"/>
          <w:color w:val="526069"/>
          <w:lang w:eastAsia="es-ES"/>
        </w:rPr>
        <w:t xml:space="preserve"> está disponible la pauta de cómo deben realizar el “</w:t>
      </w:r>
      <w:proofErr w:type="spellStart"/>
      <w:r w:rsidRPr="00B24949">
        <w:rPr>
          <w:rFonts w:eastAsia="Times New Roman" w:cstheme="minorHAnsi"/>
          <w:color w:val="526069"/>
          <w:lang w:eastAsia="es-ES"/>
        </w:rPr>
        <w:t>Feedback</w:t>
      </w:r>
      <w:proofErr w:type="spellEnd"/>
      <w:r w:rsidRPr="00B24949">
        <w:rPr>
          <w:rFonts w:eastAsia="Times New Roman" w:cstheme="minorHAnsi"/>
          <w:color w:val="526069"/>
          <w:lang w:eastAsia="es-ES"/>
        </w:rPr>
        <w:t>” a los demás grupos. Para que suban sus “</w:t>
      </w:r>
      <w:proofErr w:type="spellStart"/>
      <w:r w:rsidRPr="00B24949">
        <w:rPr>
          <w:rFonts w:eastAsia="Times New Roman" w:cstheme="minorHAnsi"/>
          <w:color w:val="526069"/>
          <w:lang w:eastAsia="es-ES"/>
        </w:rPr>
        <w:t>Feedbacks</w:t>
      </w:r>
      <w:proofErr w:type="spellEnd"/>
      <w:r w:rsidRPr="00B24949">
        <w:rPr>
          <w:rFonts w:eastAsia="Times New Roman" w:cstheme="minorHAnsi"/>
          <w:color w:val="526069"/>
          <w:lang w:eastAsia="es-ES"/>
        </w:rPr>
        <w:t xml:space="preserve">” estará disponible en </w:t>
      </w:r>
      <w:proofErr w:type="spellStart"/>
      <w:r w:rsidRPr="00B24949">
        <w:rPr>
          <w:rFonts w:eastAsia="Times New Roman" w:cstheme="minorHAnsi"/>
          <w:color w:val="526069"/>
          <w:lang w:eastAsia="es-ES"/>
        </w:rPr>
        <w:t>webcursos</w:t>
      </w:r>
      <w:proofErr w:type="spellEnd"/>
      <w:r w:rsidRPr="00B24949">
        <w:rPr>
          <w:rFonts w:eastAsia="Times New Roman" w:cstheme="minorHAnsi"/>
          <w:color w:val="526069"/>
          <w:lang w:eastAsia="es-ES"/>
        </w:rPr>
        <w:t xml:space="preserve"> un </w:t>
      </w:r>
      <w:proofErr w:type="spellStart"/>
      <w:r w:rsidRPr="00B24949">
        <w:rPr>
          <w:rFonts w:eastAsia="Times New Roman" w:cstheme="minorHAnsi"/>
          <w:color w:val="526069"/>
          <w:lang w:eastAsia="es-ES"/>
        </w:rPr>
        <w:t>turnitin</w:t>
      </w:r>
      <w:proofErr w:type="spellEnd"/>
      <w:r w:rsidRPr="00B24949">
        <w:rPr>
          <w:rFonts w:eastAsia="Times New Roman" w:cstheme="minorHAnsi"/>
          <w:color w:val="526069"/>
          <w:lang w:eastAsia="es-ES"/>
        </w:rPr>
        <w:t xml:space="preserve"> (“</w:t>
      </w:r>
      <w:proofErr w:type="spellStart"/>
      <w:r w:rsidRPr="00B24949">
        <w:rPr>
          <w:rFonts w:eastAsia="Times New Roman" w:cstheme="minorHAnsi"/>
          <w:color w:val="526069"/>
          <w:lang w:eastAsia="es-ES"/>
        </w:rPr>
        <w:t>Feedback</w:t>
      </w:r>
      <w:proofErr w:type="spellEnd"/>
      <w:r w:rsidRPr="00B24949">
        <w:rPr>
          <w:rFonts w:eastAsia="Times New Roman" w:cstheme="minorHAnsi"/>
          <w:color w:val="526069"/>
          <w:lang w:eastAsia="es-ES"/>
        </w:rPr>
        <w:t xml:space="preserve"> Presentación 1”) hasta viernes 9 de septiembre.</w:t>
      </w:r>
    </w:p>
    <w:p w14:paraId="7E3CD017" w14:textId="77777777" w:rsidR="008B0119" w:rsidRPr="00B24949" w:rsidRDefault="008B0119" w:rsidP="008B0119">
      <w:p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526069"/>
          <w:lang w:eastAsia="es-ES"/>
        </w:rPr>
      </w:pPr>
    </w:p>
    <w:p w14:paraId="1544CA11" w14:textId="6C8B3906" w:rsidR="00D97BFF" w:rsidRPr="00814E50" w:rsidRDefault="00D97BFF" w:rsidP="00814E50">
      <w:pPr>
        <w:shd w:val="clear" w:color="auto" w:fill="FFFFFF"/>
        <w:spacing w:before="100" w:beforeAutospacing="1" w:after="100" w:afterAutospacing="1" w:line="276" w:lineRule="auto"/>
        <w:jc w:val="center"/>
        <w:rPr>
          <w:rFonts w:eastAsia="Times New Roman" w:cstheme="minorHAnsi"/>
          <w:color w:val="526069"/>
          <w:lang w:eastAsia="es-ES"/>
        </w:rPr>
      </w:pPr>
      <w:r w:rsidRPr="00814E50">
        <w:rPr>
          <w:rFonts w:eastAsia="Times New Roman" w:cstheme="minorHAnsi"/>
          <w:color w:val="526069"/>
          <w:lang w:eastAsia="es-ES"/>
        </w:rPr>
        <w:lastRenderedPageBreak/>
        <w:t>Definición de roles</w:t>
      </w:r>
    </w:p>
    <w:p w14:paraId="67022EAF" w14:textId="69BDA924" w:rsidR="00D97BFF" w:rsidRPr="00814E50" w:rsidRDefault="00D97BFF" w:rsidP="00814E50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526069"/>
          <w:lang w:eastAsia="es-ES"/>
        </w:rPr>
      </w:pPr>
      <w:r w:rsidRPr="00814E50">
        <w:rPr>
          <w:rFonts w:eastAsia="Times New Roman" w:cstheme="minorHAnsi"/>
          <w:color w:val="526069"/>
          <w:lang w:eastAsia="es-ES"/>
        </w:rPr>
        <w:t xml:space="preserve">Luego de conversar con los integrantes del grupo se ha visto que React es la opción más factible, </w:t>
      </w:r>
      <w:r w:rsidR="00814E50" w:rsidRPr="00814E50">
        <w:rPr>
          <w:rFonts w:eastAsia="Times New Roman" w:cstheme="minorHAnsi"/>
          <w:color w:val="526069"/>
          <w:lang w:eastAsia="es-ES"/>
        </w:rPr>
        <w:t>el martes 10/8 se realizara una nueva reunión para proponer los siguientes roles a cada integrante:</w:t>
      </w:r>
    </w:p>
    <w:p w14:paraId="7DBB9D67" w14:textId="335D03A0" w:rsidR="00D97BFF" w:rsidRPr="00814E50" w:rsidRDefault="00D97BFF" w:rsidP="00814E5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526069"/>
          <w:lang w:eastAsia="es-ES"/>
        </w:rPr>
      </w:pPr>
      <w:r w:rsidRPr="00EC3BA4">
        <w:rPr>
          <w:rFonts w:eastAsia="Times New Roman" w:cstheme="minorHAnsi"/>
          <w:i/>
          <w:iCs/>
          <w:color w:val="526069"/>
          <w:lang w:eastAsia="es-ES"/>
        </w:rPr>
        <w:t>Andrés Hidalgo</w:t>
      </w:r>
      <w:r w:rsidRPr="00814E50">
        <w:rPr>
          <w:rFonts w:eastAsia="Times New Roman" w:cstheme="minorHAnsi"/>
          <w:color w:val="526069"/>
          <w:lang w:eastAsia="es-ES"/>
        </w:rPr>
        <w:t xml:space="preserve"> se dedicará a aprender React.</w:t>
      </w:r>
    </w:p>
    <w:p w14:paraId="34178E45" w14:textId="1260EFC3" w:rsidR="00D97BFF" w:rsidRPr="00814E50" w:rsidRDefault="00D97BFF" w:rsidP="00814E5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526069"/>
          <w:lang w:eastAsia="es-ES"/>
        </w:rPr>
      </w:pPr>
      <w:r w:rsidRPr="00EC3BA4">
        <w:rPr>
          <w:rFonts w:eastAsia="Times New Roman" w:cstheme="minorHAnsi"/>
          <w:i/>
          <w:iCs/>
          <w:color w:val="526069"/>
          <w:lang w:eastAsia="es-ES"/>
        </w:rPr>
        <w:t>Marco Muñoz</w:t>
      </w:r>
      <w:r w:rsidRPr="00814E50">
        <w:rPr>
          <w:rFonts w:eastAsia="Times New Roman" w:cstheme="minorHAnsi"/>
          <w:color w:val="526069"/>
          <w:lang w:eastAsia="es-ES"/>
        </w:rPr>
        <w:t xml:space="preserve"> de la carrera ingeniería Civil Industrial se hará cargo de las bases de datos y creación de diagramas, se busca que también pueda aprender a utilizar archivos .css para la confección y diseño de nuestro sitio.</w:t>
      </w:r>
    </w:p>
    <w:p w14:paraId="2BDACF21" w14:textId="789A4AB6" w:rsidR="00D97BFF" w:rsidRPr="00814E50" w:rsidRDefault="00D97BFF" w:rsidP="00814E5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526069"/>
          <w:lang w:eastAsia="es-ES"/>
        </w:rPr>
      </w:pPr>
      <w:r w:rsidRPr="00EC3BA4">
        <w:rPr>
          <w:rFonts w:eastAsia="Times New Roman" w:cstheme="minorHAnsi"/>
          <w:i/>
          <w:iCs/>
          <w:color w:val="526069"/>
          <w:lang w:eastAsia="es-ES"/>
        </w:rPr>
        <w:t>José Esteban</w:t>
      </w:r>
      <w:r w:rsidRPr="00814E50">
        <w:rPr>
          <w:rFonts w:eastAsia="Times New Roman" w:cstheme="minorHAnsi"/>
          <w:color w:val="526069"/>
          <w:lang w:eastAsia="es-ES"/>
        </w:rPr>
        <w:t xml:space="preserve"> apoyara con la parte de React y Node</w:t>
      </w:r>
    </w:p>
    <w:p w14:paraId="523120D3" w14:textId="5568095D" w:rsidR="00D97BFF" w:rsidRPr="00814E50" w:rsidRDefault="00D97BFF" w:rsidP="00814E5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526069"/>
          <w:lang w:eastAsia="es-ES"/>
        </w:rPr>
      </w:pPr>
      <w:r w:rsidRPr="00EC3BA4">
        <w:rPr>
          <w:rFonts w:eastAsia="Times New Roman" w:cstheme="minorHAnsi"/>
          <w:i/>
          <w:iCs/>
          <w:color w:val="526069"/>
          <w:lang w:eastAsia="es-ES"/>
        </w:rPr>
        <w:t>Fernando Mardones</w:t>
      </w:r>
      <w:r w:rsidRPr="00814E50">
        <w:rPr>
          <w:rFonts w:eastAsia="Times New Roman" w:cstheme="minorHAnsi"/>
          <w:color w:val="526069"/>
          <w:lang w:eastAsia="es-ES"/>
        </w:rPr>
        <w:t xml:space="preserve"> se centrará en la parte de React</w:t>
      </w:r>
    </w:p>
    <w:p w14:paraId="133C0FAD" w14:textId="3DDAF014" w:rsidR="00814E50" w:rsidRDefault="00814E50" w:rsidP="00814E50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526069"/>
          <w:lang w:eastAsia="es-ES"/>
        </w:rPr>
      </w:pPr>
      <w:r w:rsidRPr="00814E50">
        <w:rPr>
          <w:rFonts w:eastAsia="Times New Roman" w:cstheme="minorHAnsi"/>
          <w:color w:val="526069"/>
          <w:lang w:eastAsia="es-ES"/>
        </w:rPr>
        <w:t>Estos roles se mantendrán hasta la siguiente presentación, donde se reevaluará la situación en la que nos encontremos y si es pertinente hacer algún cambio, también se buscará monitorear el avance durante las semanas para ver si alguien cumplió con su parte y quedó libre para una nueva tarea.</w:t>
      </w:r>
    </w:p>
    <w:p w14:paraId="1338F540" w14:textId="052ACBDA" w:rsidR="00CF1D7B" w:rsidRDefault="00CF1D7B" w:rsidP="00814E50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526069"/>
          <w:lang w:eastAsia="es-ES"/>
        </w:rPr>
      </w:pPr>
      <w:r>
        <w:rPr>
          <w:rFonts w:eastAsia="Times New Roman" w:cstheme="minorHAnsi"/>
          <w:color w:val="526069"/>
          <w:lang w:eastAsia="es-ES"/>
        </w:rPr>
        <w:t>A pesar de que la siguiente presentación es sobre la propuesta de solución a diseñar, me parece pertinente partir trabajando desde ya dada la complejidad que implica desarrollar una aplicación, me parece posible tener un prototipo funcional listo en dos semanas, ahora a tener algo en producción de aquí a un mes me resulta incierto</w:t>
      </w:r>
      <w:r w:rsidR="001B275D">
        <w:rPr>
          <w:rFonts w:eastAsia="Times New Roman" w:cstheme="minorHAnsi"/>
          <w:color w:val="526069"/>
          <w:lang w:eastAsia="es-ES"/>
        </w:rPr>
        <w:t>.</w:t>
      </w:r>
    </w:p>
    <w:p w14:paraId="55DB2CF5" w14:textId="2E9D32FA" w:rsidR="001B275D" w:rsidRPr="00814E50" w:rsidRDefault="001B275D" w:rsidP="00814E50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526069"/>
          <w:lang w:eastAsia="es-ES"/>
        </w:rPr>
      </w:pPr>
      <w:r>
        <w:rPr>
          <w:rFonts w:eastAsia="Times New Roman" w:cstheme="minorHAnsi"/>
          <w:color w:val="526069"/>
          <w:lang w:eastAsia="es-ES"/>
        </w:rPr>
        <w:t>Por ahora se continuará con la investigación y recopilación de datos relevantes para el desarrollo de nuestro proyecto (costos de mantener una página + proceso, profundizar en el estado del arte, determinar realísticamente si es posible el desarrollo de este proyecto y qué impacto se espera que tenga)</w:t>
      </w:r>
    </w:p>
    <w:sectPr w:rsidR="001B275D" w:rsidRPr="00814E50" w:rsidSect="0056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41296"/>
    <w:multiLevelType w:val="hybridMultilevel"/>
    <w:tmpl w:val="FFF4F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83300"/>
    <w:multiLevelType w:val="multilevel"/>
    <w:tmpl w:val="75BE5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130400">
    <w:abstractNumId w:val="1"/>
  </w:num>
  <w:num w:numId="2" w16cid:durableId="1853255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36"/>
    <w:rsid w:val="001B275D"/>
    <w:rsid w:val="001C0C7A"/>
    <w:rsid w:val="0056010A"/>
    <w:rsid w:val="00627236"/>
    <w:rsid w:val="00680E94"/>
    <w:rsid w:val="00814E50"/>
    <w:rsid w:val="008B0119"/>
    <w:rsid w:val="00902B1A"/>
    <w:rsid w:val="00905326"/>
    <w:rsid w:val="00945DC5"/>
    <w:rsid w:val="00AB5EB9"/>
    <w:rsid w:val="00B24949"/>
    <w:rsid w:val="00CF1D7B"/>
    <w:rsid w:val="00D97BFF"/>
    <w:rsid w:val="00E0692D"/>
    <w:rsid w:val="00E857F5"/>
    <w:rsid w:val="00E86D66"/>
    <w:rsid w:val="00EC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3A84"/>
  <w15:chartTrackingRefBased/>
  <w15:docId w15:val="{01D16A01-CEA9-4D05-A6F0-57CC0358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2494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2494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97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c.uai.cl/mod/resource/view.php?id=201138" TargetMode="External"/><Relationship Id="rId5" Type="http://schemas.openxmlformats.org/officeDocument/2006/relationships/hyperlink" Target="https://webc.uai.cl/mod/resource/view.php?id=2011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Mardones Soto</dc:creator>
  <cp:keywords/>
  <dc:description/>
  <cp:lastModifiedBy>Fernando Mardones Soto</cp:lastModifiedBy>
  <cp:revision>11</cp:revision>
  <dcterms:created xsi:type="dcterms:W3CDTF">2022-08-22T12:03:00Z</dcterms:created>
  <dcterms:modified xsi:type="dcterms:W3CDTF">2022-08-23T22:50:00Z</dcterms:modified>
</cp:coreProperties>
</file>