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포커-에이전트-선행-연구-조사-보고서"/>
      <w:r>
        <w:t xml:space="preserve">포커 에이전트 선행 연구 조사 보고서</w:t>
      </w:r>
      <w:bookmarkEnd w:id="20"/>
    </w:p>
    <w:p>
      <w:pPr>
        <w:pStyle w:val="FirstParagraph"/>
      </w:pPr>
      <w:r>
        <w:rPr>
          <w:b/>
        </w:rPr>
        <w:t xml:space="preserve">텍사스 홀덤 AI 에이전트 구현 사례 및 기술 분석</w:t>
      </w:r>
    </w:p>
    <w:p>
      <w:pPr>
        <w:pStyle w:val="BodyText"/>
      </w:pPr>
      <w:r>
        <w:t xml:space="preserve">작성일: 2026년 4월 6일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개요"/>
      <w:r>
        <w:t xml:space="preserve">1. 개요</w:t>
      </w:r>
      <w:bookmarkEnd w:id="21"/>
    </w:p>
    <w:p>
      <w:pPr>
        <w:pStyle w:val="FirstParagraph"/>
      </w:pPr>
      <w:r>
        <w:t xml:space="preserve">본 보고서는 텍사스 홀덤 포커 AI 에이전트 개발을 위한 선행 연구 조사 결과물이다. 카드 카운팅, 상대 모델링, 배팅 패턴 분석 등 핵심 기능별로 기존 시스템들의 구현 방식을 정리하고, 본 프로젝트에 적용 가능한 인사이트를 도출한다.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주요-오픈소스-프로젝트-현황"/>
      <w:r>
        <w:t xml:space="preserve">2. 주요 오픈소스 프로젝트 현황</w:t>
      </w:r>
      <w:bookmarkEnd w:id="22"/>
    </w:p>
    <w:p>
      <w:pPr>
        <w:pStyle w:val="Heading3"/>
      </w:pPr>
      <w:bookmarkStart w:id="23" w:name="pluribus-poker-ai-feddenpoker_ai"/>
      <w:r>
        <w:t xml:space="preserve">2.1 Pluribus-Poker-AI (fedden/poker_ai)</w:t>
      </w:r>
      <w:bookmarkEnd w:id="23"/>
    </w:p>
    <w:p>
      <w:pPr>
        <w:pStyle w:val="FirstParagraph"/>
      </w:pPr>
      <w:r>
        <w:rPr>
          <w:b/>
        </w:rPr>
        <w:t xml:space="preserve">기본 정보</w:t>
      </w:r>
    </w:p>
    <w:p>
      <w:pPr>
        <w:numPr>
          <w:ilvl w:val="0"/>
          <w:numId w:val="1001"/>
        </w:numPr>
        <w:pStyle w:val="Compact"/>
      </w:pPr>
      <w:r>
        <w:t xml:space="preserve">GitHub: https://github.com/fedden/poker_ai</w:t>
      </w:r>
    </w:p>
    <w:p>
      <w:pPr>
        <w:numPr>
          <w:ilvl w:val="0"/>
          <w:numId w:val="1001"/>
        </w:numPr>
        <w:pStyle w:val="Compact"/>
      </w:pPr>
      <w:r>
        <w:t xml:space="preserve">PyPI: https://pypi.org/project/poker-ai/</w:t>
      </w:r>
    </w:p>
    <w:p>
      <w:pPr>
        <w:numPr>
          <w:ilvl w:val="0"/>
          <w:numId w:val="1001"/>
        </w:numPr>
        <w:pStyle w:val="Compact"/>
      </w:pPr>
      <w:r>
        <w:t xml:space="preserve">언어: Python</w:t>
      </w:r>
    </w:p>
    <w:p>
      <w:pPr>
        <w:numPr>
          <w:ilvl w:val="0"/>
          <w:numId w:val="1001"/>
        </w:numPr>
        <w:pStyle w:val="Compact"/>
      </w:pPr>
      <w:r>
        <w:t xml:space="preserve">핵심 알고리즘: Monte Carlo CFR (MCCFR)</w:t>
      </w:r>
    </w:p>
    <w:p>
      <w:pPr>
        <w:pStyle w:val="FirstParagraph"/>
      </w:pPr>
      <w:r>
        <w:rPr>
          <w:b/>
        </w:rPr>
        <w:t xml:space="preserve">아키텍처 개요</w:t>
      </w:r>
    </w:p>
    <w:p>
      <w:pPr>
        <w:pStyle w:val="BodyText"/>
      </w:pPr>
      <w:r>
        <w:t xml:space="preserve">Pluribus 논문(Facebook AI + CMU, 2019)을 기반으로 한 오픈소스 구현체이다. 핵심 구조는 세 개의 레이어로 나뉜다.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게임 엔진 레이어</w:t>
      </w:r>
      <w:r>
        <w:t xml:space="preserve">:</w:t>
      </w:r>
      <w:r>
        <w:t xml:space="preserve"> </w:t>
      </w:r>
      <w:r>
        <w:rPr>
          <w:rStyle w:val="VerbatimChar"/>
        </w:rPr>
        <w:t xml:space="preserve">ShortDeckPokerState</w:t>
      </w:r>
      <w:r>
        <w:t xml:space="preserve"> </w:t>
      </w:r>
      <w:r>
        <w:t xml:space="preserve">클래스가 게임 상태 전체를 관리한다.</w:t>
      </w:r>
      <w:r>
        <w:t xml:space="preserve"> </w:t>
      </w:r>
      <w:r>
        <w:rPr>
          <w:rStyle w:val="VerbatimChar"/>
        </w:rPr>
        <w:t xml:space="preserve">legal_actions</w:t>
      </w:r>
      <w:r>
        <w:t xml:space="preserve">를 반환하고 액션 적용 시 새 상태를 생성하는 불변(immutable) 설계를 따른다.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정보 집합(Information Set) 레이어</w:t>
      </w:r>
      <w:r>
        <w:t xml:space="preserve">: 포커의 특성상 리버 단계에서만 가능한 카드 조합이 560억 가지를 초과한다. 이를 관리 가능한 크기로 줄이기 위해 lossy 압축과 lossless 압축을 결합한 클러스터링을 적용하며, 결과를</w:t>
      </w:r>
      <w:r>
        <w:t xml:space="preserve"> </w:t>
      </w:r>
      <w:r>
        <w:rPr>
          <w:rStyle w:val="VerbatimChar"/>
        </w:rPr>
        <w:t xml:space="preserve">card_info_lut.joblib</w:t>
      </w:r>
      <w:r>
        <w:t xml:space="preserve"> </w:t>
      </w:r>
      <w:r>
        <w:t xml:space="preserve">파일에 룩업 테이블로 저장한다.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전략 학습 레이어</w:t>
      </w:r>
      <w:r>
        <w:t xml:space="preserve">: MCCFR 알고리즘이 자기 대전(self-play)을 통해 블루프린트 전략을 계산한다.</w:t>
      </w:r>
    </w:p>
    <w:p>
      <w:pPr>
        <w:pStyle w:val="FirstParagraph"/>
      </w:pPr>
      <w:r>
        <w:rPr>
          <w:b/>
        </w:rPr>
        <w:t xml:space="preserve">주의사항</w:t>
      </w:r>
      <w:r>
        <w:t xml:space="preserve">: 현재 공개 구현체는 기본 덱을 20장 카드로 제한하고 있어, 표준 52장 덱으로 확장 시 룩업 테이블 재생성이 필요하다.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rlcard-toolkit-datamllabrlcard"/>
      <w:r>
        <w:t xml:space="preserve">2.2 RLCard Toolkit (datamllab/rlcard)</w:t>
      </w:r>
      <w:bookmarkEnd w:id="24"/>
    </w:p>
    <w:p>
      <w:pPr>
        <w:pStyle w:val="FirstParagraph"/>
      </w:pPr>
      <w:r>
        <w:rPr>
          <w:b/>
        </w:rPr>
        <w:t xml:space="preserve">기본 정보</w:t>
      </w:r>
    </w:p>
    <w:p>
      <w:pPr>
        <w:numPr>
          <w:ilvl w:val="0"/>
          <w:numId w:val="1003"/>
        </w:numPr>
        <w:pStyle w:val="Compact"/>
      </w:pPr>
      <w:r>
        <w:t xml:space="preserve">GitHub: https://github.com/datamllab/rlcard</w:t>
      </w:r>
    </w:p>
    <w:p>
      <w:pPr>
        <w:numPr>
          <w:ilvl w:val="0"/>
          <w:numId w:val="1003"/>
        </w:numPr>
        <w:pStyle w:val="Compact"/>
      </w:pPr>
      <w:r>
        <w:t xml:space="preserve">공식 사이트: https://rlcard.org/</w:t>
      </w:r>
    </w:p>
    <w:p>
      <w:pPr>
        <w:numPr>
          <w:ilvl w:val="0"/>
          <w:numId w:val="1003"/>
        </w:numPr>
        <w:pStyle w:val="Compact"/>
      </w:pPr>
      <w:r>
        <w:t xml:space="preserve">언어: Python (PyTorch 기반)</w:t>
      </w:r>
    </w:p>
    <w:p>
      <w:pPr>
        <w:numPr>
          <w:ilvl w:val="0"/>
          <w:numId w:val="1003"/>
        </w:numPr>
        <w:pStyle w:val="Compact"/>
      </w:pPr>
      <w:r>
        <w:t xml:space="preserve">개발: Rice University &amp; Texas A&amp;M DATA Lab</w:t>
      </w:r>
    </w:p>
    <w:p>
      <w:pPr>
        <w:pStyle w:val="FirstParagraph"/>
      </w:pPr>
      <w:r>
        <w:rPr>
          <w:b/>
        </w:rPr>
        <w:t xml:space="preserve">지원 환경 및 알고리즘</w:t>
      </w:r>
    </w:p>
    <w:p>
      <w:pPr>
        <w:pStyle w:val="BodyText"/>
      </w:pPr>
      <w:r>
        <w:t xml:space="preserve">RLCard는 포커를 포함한 다양한 카드 게임을 위한 강화학습 툴킷으로, 다음 환경을 제공한다: Blackjack, Leduc Hold’em, No-Limit Texas Hold’em, UNO, Dou Dizhu, Mahjong.</w:t>
      </w:r>
    </w:p>
    <w:p>
      <w:pPr>
        <w:pStyle w:val="BodyText"/>
      </w:pPr>
      <w:r>
        <w:t xml:space="preserve">내장 알고리즘으로는 Deep Q-Learning (DQN), Neural Fictitious Self-Play (NFSP), Counterfactual Regret Minimization (CFR)이 있다.</w:t>
      </w:r>
    </w:p>
    <w:p>
      <w:pPr>
        <w:pStyle w:val="BodyText"/>
      </w:pPr>
      <w:r>
        <w:rPr>
          <w:b/>
        </w:rPr>
        <w:t xml:space="preserve">아키텍처</w:t>
      </w:r>
    </w:p>
    <w:p>
      <w:pPr>
        <w:pStyle w:val="BodyText"/>
      </w:pPr>
      <w:r>
        <w:t xml:space="preserve">각 게임은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클래스로 래핑된다. 에이전트는 액션 수, 상태 벡터 형태, 신경망 구조를 지정하여 초기화된다. 멀티플레이어(4인) 환경을 기본 지원하므로, 본 프로젝트 요구사항과 직접적으로 호환된다.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pypokerengine-ishikotapypokerengine"/>
      <w:r>
        <w:t xml:space="preserve">2.3 PyPokerEngine (ishikota/PyPokerEngine)</w:t>
      </w:r>
      <w:bookmarkEnd w:id="25"/>
    </w:p>
    <w:p>
      <w:pPr>
        <w:pStyle w:val="FirstParagraph"/>
      </w:pPr>
      <w:r>
        <w:rPr>
          <w:b/>
        </w:rPr>
        <w:t xml:space="preserve">기본 정보</w:t>
      </w:r>
    </w:p>
    <w:p>
      <w:pPr>
        <w:numPr>
          <w:ilvl w:val="0"/>
          <w:numId w:val="1004"/>
        </w:numPr>
        <w:pStyle w:val="Compact"/>
      </w:pPr>
      <w:r>
        <w:t xml:space="preserve">GitHub: https://github.com/ishikota/PyPokerEngine</w:t>
      </w:r>
    </w:p>
    <w:p>
      <w:pPr>
        <w:numPr>
          <w:ilvl w:val="0"/>
          <w:numId w:val="1004"/>
        </w:numPr>
        <w:pStyle w:val="Compact"/>
      </w:pPr>
      <w:r>
        <w:t xml:space="preserve">PyPI: https://pypi.org/project/PyPokerEngine/</w:t>
      </w:r>
    </w:p>
    <w:p>
      <w:pPr>
        <w:numPr>
          <w:ilvl w:val="0"/>
          <w:numId w:val="1004"/>
        </w:numPr>
        <w:pStyle w:val="Compact"/>
      </w:pPr>
      <w:r>
        <w:t xml:space="preserve">공식 사이트: https://ishikota.github.io/PyPokerEngine/</w:t>
      </w:r>
    </w:p>
    <w:p>
      <w:pPr>
        <w:pStyle w:val="FirstParagraph"/>
      </w:pPr>
      <w:r>
        <w:rPr>
          <w:b/>
        </w:rPr>
        <w:t xml:space="preserve">특징</w:t>
      </w:r>
    </w:p>
    <w:p>
      <w:pPr>
        <w:pStyle w:val="BodyText"/>
      </w:pPr>
      <w:r>
        <w:t xml:space="preserve">강화학습 전용 설계로,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 </w:t>
      </w:r>
      <w:r>
        <w:t xml:space="preserve">클래스가 RL 파이프라인에 필요한 편의 메서드를 제공한다. 게임 로직을 직접 구현하지 않고 에이전트 전략 개발에 집중할 수 있는 구조이며, 딥러닝 프레임워크(TensorFlow, PyTorch)와 연동이 용이하다.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okerkit-uoftcprgpokerkit"/>
      <w:r>
        <w:t xml:space="preserve">2.4 PokerKit (uoftcprg/pokerkit)</w:t>
      </w:r>
      <w:bookmarkEnd w:id="26"/>
    </w:p>
    <w:p>
      <w:pPr>
        <w:pStyle w:val="FirstParagraph"/>
      </w:pPr>
      <w:r>
        <w:rPr>
          <w:b/>
        </w:rPr>
        <w:t xml:space="preserve">기본 정보</w:t>
      </w:r>
    </w:p>
    <w:p>
      <w:pPr>
        <w:numPr>
          <w:ilvl w:val="0"/>
          <w:numId w:val="1005"/>
        </w:numPr>
        <w:pStyle w:val="Compact"/>
      </w:pPr>
      <w:r>
        <w:t xml:space="preserve">GitHub: https://github.com/uoftcprg/pokerkit</w:t>
      </w:r>
    </w:p>
    <w:p>
      <w:pPr>
        <w:numPr>
          <w:ilvl w:val="0"/>
          <w:numId w:val="1005"/>
        </w:numPr>
        <w:pStyle w:val="Compact"/>
      </w:pPr>
      <w:r>
        <w:t xml:space="preserve">논문: PokerKit: A Comprehensive Python Library (2023)</w:t>
      </w:r>
    </w:p>
    <w:p>
      <w:pPr>
        <w:pStyle w:val="FirstParagraph"/>
      </w:pPr>
      <w:r>
        <w:rPr>
          <w:b/>
        </w:rPr>
        <w:t xml:space="preserve">특징</w:t>
      </w:r>
    </w:p>
    <w:p>
      <w:pPr>
        <w:pStyle w:val="BodyText"/>
      </w:pPr>
      <w:r>
        <w:t xml:space="preserve">단순 텍사스 홀덤을 넘어 수십 가지 포커 변형 규칙을 지원하는 범용 라이브러리이다. 핸드 평가, 게임 시뮬레이션, 통계 분석 기능을 모두 제공한다. 본 프로젝트처럼 여러 규칙 옵션을 지원하는 구조를 설계할 때 참고할 수 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gto-wizard-ai-mit-poker-bots-2024"/>
      <w:r>
        <w:t xml:space="preserve">2.5 GTO Wizard AI (MIT Poker Bots 2024)</w:t>
      </w:r>
      <w:bookmarkEnd w:id="27"/>
    </w:p>
    <w:p>
      <w:pPr>
        <w:pStyle w:val="FirstParagraph"/>
      </w:pPr>
      <w:r>
        <w:rPr>
          <w:b/>
        </w:rPr>
        <w:t xml:space="preserve">기본 정보</w:t>
      </w:r>
    </w:p>
    <w:p>
      <w:pPr>
        <w:numPr>
          <w:ilvl w:val="0"/>
          <w:numId w:val="1006"/>
        </w:numPr>
        <w:pStyle w:val="Compact"/>
      </w:pPr>
      <w:r>
        <w:t xml:space="preserve">GitHub: https://github.com/gtowizard-ai/mitpoker-2024</w:t>
      </w:r>
    </w:p>
    <w:p>
      <w:pPr>
        <w:numPr>
          <w:ilvl w:val="0"/>
          <w:numId w:val="1006"/>
        </w:numPr>
        <w:pStyle w:val="Compact"/>
      </w:pPr>
      <w:r>
        <w:t xml:space="preserve">대회: MIT Pokerbots (pokerbots.org) 2024 출품작</w:t>
      </w:r>
    </w:p>
    <w:p>
      <w:pPr>
        <w:pStyle w:val="FirstParagraph"/>
      </w:pPr>
      <w:r>
        <w:rPr>
          <w:b/>
        </w:rPr>
        <w:t xml:space="preserve">특징</w:t>
      </w:r>
    </w:p>
    <w:p>
      <w:pPr>
        <w:pStyle w:val="BodyText"/>
      </w:pPr>
      <w:r>
        <w:t xml:space="preserve">전문 GTO(Game Theory Optimal) 솔버 기업인 GTO Wizard가 직접 제출한 대회 출품작이다. 핸드 평가 특화 로직과 반사실적 가치(counterfactual value) 계산 기능이 구현되어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핵심-알고리즘-분석"/>
      <w:r>
        <w:t xml:space="preserve">3. 핵심 알고리즘 분석</w:t>
      </w:r>
      <w:bookmarkEnd w:id="28"/>
    </w:p>
    <w:p>
      <w:pPr>
        <w:pStyle w:val="Heading3"/>
      </w:pPr>
      <w:bookmarkStart w:id="29" w:name="counterfactual-regret-minimization-cfr"/>
      <w:r>
        <w:t xml:space="preserve">3.1 Counterfactual Regret Minimization (CFR)</w:t>
      </w:r>
      <w:bookmarkEnd w:id="29"/>
    </w:p>
    <w:p>
      <w:pPr>
        <w:pStyle w:val="FirstParagraph"/>
      </w:pPr>
      <w:r>
        <w:t xml:space="preserve">현재 포커 AI 분야의 표준 알고리즘이다. 핵심 개념은</w:t>
      </w:r>
      <w:r>
        <w:t xml:space="preserve"> </w:t>
      </w:r>
      <w:r>
        <w:t xml:space="preserve">“</w:t>
      </w:r>
      <w:r>
        <w:t xml:space="preserve">후회(regret)</w:t>
      </w:r>
      <w:r>
        <w:t xml:space="preserve">”</w:t>
      </w:r>
      <w:r>
        <w:t xml:space="preserve"> </w:t>
      </w:r>
      <w:r>
        <w:t xml:space="preserve">— 즉, 특정 액션을 선택했을 때와 다른 전략을 사용했을 때의 기대 보상 차이 — 를 반복적으로 최소화하는 것이다.</w:t>
      </w:r>
    </w:p>
    <w:p>
      <w:pPr>
        <w:pStyle w:val="BodyText"/>
      </w:pPr>
      <w:r>
        <w:rPr>
          <w:b/>
        </w:rPr>
        <w:t xml:space="preserve">동작 원리</w:t>
      </w:r>
    </w:p>
    <w:p>
      <w:pPr>
        <w:numPr>
          <w:ilvl w:val="0"/>
          <w:numId w:val="1007"/>
        </w:numPr>
        <w:pStyle w:val="Compact"/>
      </w:pPr>
      <w:r>
        <w:t xml:space="preserve">완전 무작위 전략으로 시작한다.</w:t>
      </w:r>
    </w:p>
    <w:p>
      <w:pPr>
        <w:numPr>
          <w:ilvl w:val="0"/>
          <w:numId w:val="1007"/>
        </w:numPr>
        <w:pStyle w:val="Compact"/>
      </w:pPr>
      <w:r>
        <w:t xml:space="preserve">자기 대전(self-play)을 통해 각 정보 집합(information set)에서의 후회값을 계산한다.</w:t>
      </w:r>
    </w:p>
    <w:p>
      <w:pPr>
        <w:numPr>
          <w:ilvl w:val="0"/>
          <w:numId w:val="1007"/>
        </w:numPr>
        <w:pStyle w:val="Compact"/>
      </w:pPr>
      <w:r>
        <w:t xml:space="preserve">후회가 큰 액션에 더 높은 확률을 할당하도록 전략을 업데이트한다.</w:t>
      </w:r>
    </w:p>
    <w:p>
      <w:pPr>
        <w:numPr>
          <w:ilvl w:val="0"/>
          <w:numId w:val="1007"/>
        </w:numPr>
        <w:pStyle w:val="Compact"/>
      </w:pPr>
      <w:r>
        <w:t xml:space="preserve">수렴할 때까지 반복한다.</w:t>
      </w:r>
    </w:p>
    <w:p>
      <w:pPr>
        <w:pStyle w:val="FirstParagraph"/>
      </w:pPr>
      <w:r>
        <w:rPr>
          <w:b/>
        </w:rPr>
        <w:t xml:space="preserve">주요 변형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Vanilla CFR</w:t>
      </w:r>
      <w:r>
        <w:t xml:space="preserve">: 게임 트리 전체를 순회. 정확하지만 느림.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Monte Carlo CFR (MCCFR)</w:t>
      </w:r>
      <w:r>
        <w:t xml:space="preserve">: 게임 트리를 샘플링하여 순회. Pluribus가 채택한 방식.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Linear CFR</w:t>
      </w:r>
      <w:r>
        <w:t xml:space="preserve">: 초기 반복의 영향을 빠르게 감소시켜 수렴 속도를 높임.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Discounted CFR</w:t>
      </w:r>
      <w:r>
        <w:t xml:space="preserve">: 오래된 반복 결과에 가중치 감쇠 적용.</w:t>
      </w:r>
    </w:p>
    <w:p>
      <w:pPr>
        <w:pStyle w:val="FirstParagraph"/>
      </w:pPr>
      <w:r>
        <w:rPr>
          <w:b/>
        </w:rPr>
        <w:t xml:space="preserve">Libratus (2017) vs Pluribus (2019)</w:t>
      </w:r>
    </w:p>
    <w:p>
      <w:pPr>
        <w:pStyle w:val="BodyText"/>
      </w:pPr>
      <w:r>
        <w:t xml:space="preserve">Libratus는 헤즈업(1:1) 포커에서 프로 인간 선수를 최초로 꺾은 AI다. 블루프린트 전략을 MCCFR로 계산하고, 게임 진행 중에는 중첩 서브게임 솔빙(nested subgame solving)으로 전환한다. Pluribus는 멀티플레이어(6인) 포커로 이를 확장한 버전으로, MCCFR + Linear CFR 조합을 사용하며 예측 불가능성을 위해 가능한 모든 핸드에 대한 전략 분포를 유지한다.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상대-모델링-opponent-modeling"/>
      <w:r>
        <w:t xml:space="preserve">3.2 상대 모델링 (Opponent Modeling)</w:t>
      </w:r>
      <w:bookmarkEnd w:id="30"/>
    </w:p>
    <w:p>
      <w:pPr>
        <w:pStyle w:val="FirstParagraph"/>
      </w:pPr>
      <w:r>
        <w:rPr>
          <w:b/>
        </w:rPr>
        <w:t xml:space="preserve">히스토리 기반 접근 (Action Frequency Model)</w:t>
      </w:r>
    </w:p>
    <w:p>
      <w:pPr>
        <w:pStyle w:val="BodyText"/>
      </w:pPr>
      <w:r>
        <w:t xml:space="preserve">Loki 시스템(University of Alberta)이 개척한 방식이다. 각 상대마다 2장짜리 시작 핸드 169가지에 대한 가중치 배열을 유지하며, 상대가 베팅 액션을 취할 때마다 해당 핸드 범위의 가중치를 업데이트한다.</w:t>
      </w:r>
    </w:p>
    <w:p>
      <w:pPr>
        <w:pStyle w:val="BodyText"/>
      </w:pPr>
      <w:r>
        <w:t xml:space="preserve">주요 추적 지표는 다음과 같다.</w:t>
      </w:r>
      <w:r>
        <w:t xml:space="preserve"> </w:t>
      </w:r>
      <w:r>
        <w:t xml:space="preserve">- VPIP (Voluntarily Put Money In Pot): 자발적 베팅 참여율</w:t>
      </w:r>
      <w:r>
        <w:t xml:space="preserve"> </w:t>
      </w:r>
      <w:r>
        <w:t xml:space="preserve">- PFR (Pre-Flop Raise): 프리플롭 레이즈 빈도</w:t>
      </w:r>
      <w:r>
        <w:t xml:space="preserve"> </w:t>
      </w:r>
      <w:r>
        <w:t xml:space="preserve">- AF (Aggression Factor): 공격성 지표 (레이즈+벳 횟수 / 콜 횟수)</w:t>
      </w:r>
      <w:r>
        <w:t xml:space="preserve"> </w:t>
      </w:r>
      <w:r>
        <w:t xml:space="preserve">- 포지션별 배팅 패턴 차이</w:t>
      </w:r>
    </w:p>
    <w:p>
      <w:pPr>
        <w:pStyle w:val="BodyText"/>
      </w:pPr>
      <w:r>
        <w:rPr>
          <w:b/>
        </w:rPr>
        <w:t xml:space="preserve">머신러닝 기반 접근</w:t>
      </w:r>
    </w:p>
    <w:p>
      <w:pPr>
        <w:pStyle w:val="BodyText"/>
      </w:pPr>
      <w:r>
        <w:t xml:space="preserve">배팅 히스토리를 피처 벡터로 변환하여 신경망에 입력한다. 상대의 블러프 패턴까지 학습할 수 있으며, 특이한 베팅 사이즈와 빈도를 자동으로 탐지한다.</w:t>
      </w:r>
    </w:p>
    <w:p>
      <w:pPr>
        <w:pStyle w:val="BodyText"/>
      </w:pPr>
      <w:r>
        <w:rPr>
          <w:b/>
        </w:rPr>
        <w:t xml:space="preserve">GTO vs 익스플로잇</w:t>
      </w:r>
    </w:p>
    <w:p>
      <w:pPr>
        <w:pStyle w:val="BodyText"/>
      </w:pPr>
      <w:r>
        <w:t xml:space="preserve">현대 포커 봇은 GTO를 기반 전략으로 활용하되, 실시간 상대 데이터를 바탕으로 익스플로잇(착취적) 플레이로 동적 전환하는 하이브리드 구조를 채택한다. 약한 상대에게는 익스플로잇 전략이 GTO보다 높은 기댓값을 제공하기 때문이다.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카드-카운팅-및-덱-추적"/>
      <w:r>
        <w:t xml:space="preserve">3.3 카드 카운팅 및 덱 추적</w:t>
      </w:r>
      <w:bookmarkEnd w:id="31"/>
    </w:p>
    <w:p>
      <w:pPr>
        <w:pStyle w:val="FirstParagraph"/>
      </w:pPr>
      <w:r>
        <w:t xml:space="preserve">텍사스 홀덤에서의 카드 추적은 블랙잭과 달리 확률 계산 목적으로 활용된다.</w:t>
      </w:r>
    </w:p>
    <w:p>
      <w:pPr>
        <w:pStyle w:val="BodyText"/>
      </w:pPr>
      <w:r>
        <w:rPr>
          <w:b/>
        </w:rPr>
        <w:t xml:space="preserve">기본 원리</w:t>
      </w:r>
    </w:p>
    <w:p>
      <w:pPr>
        <w:numPr>
          <w:ilvl w:val="0"/>
          <w:numId w:val="1009"/>
        </w:numPr>
        <w:pStyle w:val="Compact"/>
      </w:pPr>
      <w:r>
        <w:t xml:space="preserve">현재까지 공개된 카드(커뮤니티 카드, 폴드된 카드 중 공개된 것)를 제거한 나머지 덱을 추적한다.</w:t>
      </w:r>
    </w:p>
    <w:p>
      <w:pPr>
        <w:numPr>
          <w:ilvl w:val="0"/>
          <w:numId w:val="1009"/>
        </w:numPr>
        <w:pStyle w:val="Compact"/>
      </w:pPr>
      <w:r>
        <w:t xml:space="preserve">남은 덱을 기반으로 아웃츠(outs) — 자신의 핸드를 완성시킬 카드의 수 — 를 계산한다.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Rule of 4 and 2</w:t>
      </w:r>
      <w:r>
        <w:t xml:space="preserve">”</w:t>
      </w:r>
      <w:r>
        <w:t xml:space="preserve">: 턴 이전에는 아웃츠 × 4%, 리버 이전에는 아웃츠 × 2%가 대략적인 승률이다.</w:t>
      </w:r>
    </w:p>
    <w:p>
      <w:pPr>
        <w:pStyle w:val="FirstParagraph"/>
      </w:pPr>
      <w:r>
        <w:rPr>
          <w:b/>
        </w:rPr>
        <w:t xml:space="preserve">핸드 강도 계산</w:t>
      </w:r>
    </w:p>
    <w:p>
      <w:pPr>
        <w:pStyle w:val="BodyText"/>
      </w:pPr>
      <w:r>
        <w:t xml:space="preserve">총 1,326가지의 가능한 핸드 조합(효과적으로는 169가지)에 대해 몬테카를로 시뮬레이션을 통해 각 단계별 승률 테이블을 사전 계산하여 저장한다. 실시간으로는 이 룩업 테이블을 참조하거나 남은 덱을 대상으로 에퀴티를 계산한다.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기술-스택-비교"/>
      <w:r>
        <w:t xml:space="preserve">4. 기술 스택 비교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Pluribus 계열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RLCard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PyPokerEngine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핵심 알고리즘</w:t>
            </w:r>
          </w:p>
        </w:tc>
        <w:tc>
          <w:p>
            <w:pPr>
              <w:pStyle w:val="Compact"/>
              <w:jc w:val="left"/>
            </w:pPr>
            <w:r>
              <w:t xml:space="preserve">MCCFR</w:t>
            </w:r>
          </w:p>
        </w:tc>
        <w:tc>
          <w:p>
            <w:pPr>
              <w:pStyle w:val="Compact"/>
              <w:jc w:val="left"/>
            </w:pPr>
            <w:r>
              <w:t xml:space="preserve">DQN / NFSP / CFR</w:t>
            </w:r>
          </w:p>
        </w:tc>
        <w:tc>
          <w:p>
            <w:pPr>
              <w:pStyle w:val="Compact"/>
              <w:jc w:val="left"/>
            </w:pPr>
            <w:r>
              <w:t xml:space="preserve">자유 선택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멀티플레이어 지원</w:t>
            </w:r>
          </w:p>
        </w:tc>
        <w:tc>
          <w:p>
            <w:pPr>
              <w:pStyle w:val="Compact"/>
              <w:jc w:val="left"/>
            </w:pPr>
            <w:r>
              <w:t xml:space="preserve">O (6인 기준)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상대 모델링</w:t>
            </w:r>
          </w:p>
        </w:tc>
        <w:tc>
          <w:p>
            <w:pPr>
              <w:pStyle w:val="Compact"/>
              <w:jc w:val="left"/>
            </w:pPr>
            <w:r>
              <w:t xml:space="preserve">내재 (균형 전략)</w:t>
            </w:r>
          </w:p>
        </w:tc>
        <w:tc>
          <w:p>
            <w:pPr>
              <w:pStyle w:val="Compact"/>
              <w:jc w:val="left"/>
            </w:pPr>
            <w:r>
              <w:t xml:space="preserve">별도 구현 필요</w:t>
            </w:r>
          </w:p>
        </w:tc>
        <w:tc>
          <w:p>
            <w:pPr>
              <w:pStyle w:val="Compact"/>
              <w:jc w:val="left"/>
            </w:pPr>
            <w:r>
              <w:t xml:space="preserve">별도 구현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시간</w:t>
            </w:r>
          </w:p>
        </w:tc>
        <w:tc>
          <w:p>
            <w:pPr>
              <w:pStyle w:val="Compact"/>
              <w:jc w:val="left"/>
            </w:pPr>
            <w:r>
              <w:t xml:space="preserve">매우 길다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빠름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코드 복잡도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확장 용이성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구현-아키텍처-패턴"/>
      <w:r>
        <w:t xml:space="preserve">5. 구현 아키텍처 패턴</w:t>
      </w:r>
      <w:bookmarkEnd w:id="33"/>
    </w:p>
    <w:p>
      <w:pPr>
        <w:pStyle w:val="FirstParagraph"/>
      </w:pPr>
      <w:r>
        <w:t xml:space="preserve">기존 시스템들의 공통적인 아키텍처 패턴은 다음과 같이 레이어화된 구조를 따른다.</w:t>
      </w:r>
    </w:p>
    <w:p>
      <w:pPr>
        <w:pStyle w:val="BodyText"/>
      </w:pPr>
      <w:r>
        <w:rPr>
          <w:b/>
        </w:rPr>
        <w:t xml:space="preserve">레이어 1 — 게임 엔진</w:t>
      </w:r>
      <w:r>
        <w:t xml:space="preserve">: 텍사스 홀덤 규칙 완전 구현. 상태 전이, 합법 액션 목록, 팟 계산, 쇼다운 판정 등을 담당한다.</w:t>
      </w:r>
    </w:p>
    <w:p>
      <w:pPr>
        <w:pStyle w:val="BodyText"/>
      </w:pPr>
      <w:r>
        <w:rPr>
          <w:b/>
        </w:rPr>
        <w:t xml:space="preserve">레이어 2 — 정보 관리</w:t>
      </w:r>
      <w:r>
        <w:t xml:space="preserve">: 각 에이전트가 접근 가능한 정보의 범위를 정의한다. 자신의 홀 카드, 커뮤니티 카드, 배팅 히스토리, 스택 크기 등이 포함된다.</w:t>
      </w:r>
    </w:p>
    <w:p>
      <w:pPr>
        <w:pStyle w:val="BodyText"/>
      </w:pPr>
      <w:r>
        <w:rPr>
          <w:b/>
        </w:rPr>
        <w:t xml:space="preserve">레이어 3 — 핸드 평가</w:t>
      </w:r>
      <w:r>
        <w:t xml:space="preserve">: 현재 핸드의 절대적 강도(핸드 랭킹)와 상대적 강도(에퀴티)를 계산한다. 사전 계산된 룩업 테이블을 활용하면 실시간 성능을 크게 향상할 수 있다.</w:t>
      </w:r>
    </w:p>
    <w:p>
      <w:pPr>
        <w:pStyle w:val="BodyText"/>
      </w:pPr>
      <w:r>
        <w:rPr>
          <w:b/>
        </w:rPr>
        <w:t xml:space="preserve">레이어 4 — 전략 결정</w:t>
      </w:r>
      <w:r>
        <w:t xml:space="preserve">: 핸드 강도, 팟 오즈(Pot Odds), 포지션, 상대 모델 등을 종합하여 폴드/콜/레이즈를 결정한다.</w:t>
      </w:r>
    </w:p>
    <w:p>
      <w:pPr>
        <w:pStyle w:val="BodyText"/>
      </w:pPr>
      <w:r>
        <w:rPr>
          <w:b/>
        </w:rPr>
        <w:t xml:space="preserve">레이어 5 — 상대 프로파일러</w:t>
      </w:r>
      <w:r>
        <w:t xml:space="preserve">: 각 상대의 배팅 패턴을 누적하여 핸드 레인지 추정과 스타일 분류(타이트/루즈, 패시브/어그레시브)를 수행한다.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본-프로젝트에-대한-권고사항"/>
      <w:r>
        <w:t xml:space="preserve">6. 본 프로젝트에 대한 권고사항</w:t>
      </w:r>
      <w:bookmarkEnd w:id="34"/>
    </w:p>
    <w:p>
      <w:pPr>
        <w:pStyle w:val="Heading3"/>
      </w:pPr>
      <w:bookmarkStart w:id="35" w:name="게임-엔진"/>
      <w:r>
        <w:t xml:space="preserve">6.1 게임 엔진</w:t>
      </w:r>
      <w:bookmarkEnd w:id="35"/>
    </w:p>
    <w:p>
      <w:pPr>
        <w:pStyle w:val="FirstParagraph"/>
      </w:pPr>
      <w:r>
        <w:t xml:space="preserve">PyPokerEngine 또는 PokerKit을 기반 엔진으로 채택하고, 4인 텍사스 홀덤 규칙에 맞게 래핑하는 것을 권장한다. 엔진의 게임 상태 객체는 각 에이전트가 자신에게 허용된 정보만 볼 수 있도록 정보 은닉(information hiding)을 적용해야 한다.</w:t>
      </w:r>
    </w:p>
    <w:p>
      <w:pPr>
        <w:pStyle w:val="Heading3"/>
      </w:pPr>
      <w:bookmarkStart w:id="36" w:name="에이전트-전략"/>
      <w:r>
        <w:t xml:space="preserve">6.2 에이전트 전략</w:t>
      </w:r>
      <w:bookmarkEnd w:id="36"/>
    </w:p>
    <w:p>
      <w:pPr>
        <w:pStyle w:val="FirstParagraph"/>
      </w:pPr>
      <w:r>
        <w:t xml:space="preserve">단계적 구현을 권장한다. 1단계에서는 규칙 기반 에이전트(룰 베이스)로 핸드 강도와 팟 오즈를 기반으로 의사결정한다. 2단계에서는 상대 모델링을 추가하여 VPIP, PFR, AF 등의 통계를 실시간으로 추적한다. 3단계에서는 CFR 또는 강화학습을 적용하여 최적 전략으로 수렴한다.</w:t>
      </w:r>
    </w:p>
    <w:p>
      <w:pPr>
        <w:pStyle w:val="Heading3"/>
      </w:pPr>
      <w:bookmarkStart w:id="37" w:name="덱-추적-및-핸드-평가"/>
      <w:r>
        <w:t xml:space="preserve">6.3 덱 추적 및 핸드 평가</w:t>
      </w:r>
      <w:bookmarkEnd w:id="37"/>
    </w:p>
    <w:p>
      <w:pPr>
        <w:pStyle w:val="FirstParagraph"/>
      </w:pPr>
      <w:r>
        <w:t xml:space="preserve">공개된 모든 카드를 제거한 잔여 덱 기반의 에퀴티 계산 모듈을 독립적으로 구현한다. 프리플롭 핸드 강도 룩업 테이블과 아웃츠 계산 유틸리티를 사전 준비하면 실시간 성능이 크게 향상된다.</w:t>
      </w:r>
    </w:p>
    <w:p>
      <w:pPr>
        <w:pStyle w:val="Heading3"/>
      </w:pPr>
      <w:bookmarkStart w:id="38" w:name="옵션-구조"/>
      <w:r>
        <w:t xml:space="preserve">6.4 옵션 구조</w:t>
      </w:r>
      <w:bookmarkEnd w:id="38"/>
    </w:p>
    <w:p>
      <w:pPr>
        <w:pStyle w:val="FirstParagraph"/>
      </w:pPr>
      <w:r>
        <w:t xml:space="preserve">여러 게임 변형을 지원하기 위한 옵션 구조는 다음과 같이 설계를 제안한다: 게임 타입(텍사스 홀덤, 오마하 등), 플레이어 수(2~9명), 블라인드 구조, 바이인 한도(노리밋/포트리밋/리밋), 에이전트 전략 타입.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주요-참고-자료"/>
      <w:r>
        <w:t xml:space="preserve">7. 주요 참고 자료</w:t>
      </w:r>
      <w:bookmarkEnd w:id="39"/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Hyperlink"/>
          </w:rPr>
          <w:t xml:space="preserve">fedden/poker_ai — Open Source Texas Hold’em AI</w:t>
        </w:r>
      </w:hyperlink>
    </w:p>
    <w:p>
      <w:pPr>
        <w:numPr>
          <w:ilvl w:val="0"/>
          <w:numId w:val="1010"/>
        </w:numPr>
        <w:pStyle w:val="Compact"/>
      </w:pPr>
      <w:hyperlink r:id="rId41">
        <w:r>
          <w:rPr>
            <w:rStyle w:val="Hyperlink"/>
          </w:rPr>
          <w:t xml:space="preserve">datamllab/rlcard — Reinforcement Learning Toolkit</w:t>
        </w:r>
      </w:hyperlink>
    </w:p>
    <w:p>
      <w:pPr>
        <w:numPr>
          <w:ilvl w:val="0"/>
          <w:numId w:val="1010"/>
        </w:numPr>
        <w:pStyle w:val="Compact"/>
      </w:pPr>
      <w:hyperlink r:id="rId42">
        <w:r>
          <w:rPr>
            <w:rStyle w:val="Hyperlink"/>
          </w:rPr>
          <w:t xml:space="preserve">RLCard 공식 문서</w:t>
        </w:r>
      </w:hyperlink>
    </w:p>
    <w:p>
      <w:pPr>
        <w:numPr>
          <w:ilvl w:val="0"/>
          <w:numId w:val="1010"/>
        </w:numPr>
        <w:pStyle w:val="Compact"/>
      </w:pPr>
      <w:hyperlink r:id="rId43">
        <w:r>
          <w:rPr>
            <w:rStyle w:val="Hyperlink"/>
          </w:rPr>
          <w:t xml:space="preserve">ishikota/PyPokerEngine</w:t>
        </w:r>
      </w:hyperlink>
    </w:p>
    <w:p>
      <w:pPr>
        <w:numPr>
          <w:ilvl w:val="0"/>
          <w:numId w:val="1010"/>
        </w:numPr>
        <w:pStyle w:val="Compact"/>
      </w:pPr>
      <w:hyperlink r:id="rId44">
        <w:r>
          <w:rPr>
            <w:rStyle w:val="Hyperlink"/>
          </w:rPr>
          <w:t xml:space="preserve">gtowizard-ai/mitpoker-2024</w:t>
        </w:r>
      </w:hyperlink>
    </w:p>
    <w:p>
      <w:pPr>
        <w:numPr>
          <w:ilvl w:val="0"/>
          <w:numId w:val="1010"/>
        </w:numPr>
        <w:pStyle w:val="Compact"/>
      </w:pPr>
      <w:hyperlink r:id="rId45">
        <w:r>
          <w:rPr>
            <w:rStyle w:val="Hyperlink"/>
          </w:rPr>
          <w:t xml:space="preserve">Superhuman AI for multiplayer poker (Pluribus) — Science, 2019</w:t>
        </w:r>
      </w:hyperlink>
    </w:p>
    <w:p>
      <w:pPr>
        <w:numPr>
          <w:ilvl w:val="0"/>
          <w:numId w:val="1010"/>
        </w:numPr>
        <w:pStyle w:val="Compact"/>
      </w:pPr>
      <w:hyperlink r:id="rId46">
        <w:r>
          <w:rPr>
            <w:rStyle w:val="Hyperlink"/>
          </w:rPr>
          <w:t xml:space="preserve">Counterfactual Regret Minimization explained — int8.io</w:t>
        </w:r>
      </w:hyperlink>
    </w:p>
    <w:p>
      <w:pPr>
        <w:numPr>
          <w:ilvl w:val="0"/>
          <w:numId w:val="1010"/>
        </w:numPr>
        <w:pStyle w:val="Compact"/>
      </w:pPr>
      <w:hyperlink r:id="rId47">
        <w:r>
          <w:rPr>
            <w:rStyle w:val="Hyperlink"/>
          </w:rPr>
          <w:t xml:space="preserve">A Survey on Game Theory Optimal Poker — arXiv 2024</w:t>
        </w:r>
      </w:hyperlink>
    </w:p>
    <w:p>
      <w:pPr>
        <w:numPr>
          <w:ilvl w:val="0"/>
          <w:numId w:val="1010"/>
        </w:numPr>
        <w:pStyle w:val="Compact"/>
      </w:pPr>
      <w:hyperlink r:id="rId48">
        <w:r>
          <w:rPr>
            <w:rStyle w:val="Hyperlink"/>
          </w:rPr>
          <w:t xml:space="preserve">Opponent Modeling in Texas Hold’em — Utrecht University</w:t>
        </w:r>
      </w:hyperlink>
    </w:p>
    <w:p>
      <w:pPr>
        <w:numPr>
          <w:ilvl w:val="0"/>
          <w:numId w:val="1010"/>
        </w:numPr>
        <w:pStyle w:val="Compact"/>
      </w:pPr>
      <w:hyperlink r:id="rId49">
        <w:r>
          <w:rPr>
            <w:rStyle w:val="Hyperlink"/>
          </w:rPr>
          <w:t xml:space="preserve">DecisionHoldem: Safe Depth-Limited Solving — arXiv</w:t>
        </w:r>
      </w:hyperlink>
    </w:p>
    <w:p>
      <w:pPr>
        <w:numPr>
          <w:ilvl w:val="0"/>
          <w:numId w:val="1010"/>
        </w:numPr>
        <w:pStyle w:val="Compact"/>
      </w:pPr>
      <w:hyperlink r:id="rId50">
        <w:r>
          <w:rPr>
            <w:rStyle w:val="Hyperlink"/>
          </w:rPr>
          <w:t xml:space="preserve">Optimal Policy of Multiplayer Poker via Actor-Critic RL — PMC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arxiv.org/html/2201.11580v2" TargetMode="External" /><Relationship Type="http://schemas.openxmlformats.org/officeDocument/2006/relationships/hyperlink" Id="rId47" Target="https://arxiv.org/html/2401.06168v1" TargetMode="External" /><Relationship Type="http://schemas.openxmlformats.org/officeDocument/2006/relationships/hyperlink" Id="rId41" Target="https://github.com/datamllab/rlcard" TargetMode="External" /><Relationship Type="http://schemas.openxmlformats.org/officeDocument/2006/relationships/hyperlink" Id="rId40" Target="https://github.com/fedden/poker_ai" TargetMode="External" /><Relationship Type="http://schemas.openxmlformats.org/officeDocument/2006/relationships/hyperlink" Id="rId44" Target="https://github.com/gtowizard-ai/mitpoker-2024" TargetMode="External" /><Relationship Type="http://schemas.openxmlformats.org/officeDocument/2006/relationships/hyperlink" Id="rId43" Target="https://github.com/ishikota/PyPokerEngine" TargetMode="External" /><Relationship Type="http://schemas.openxmlformats.org/officeDocument/2006/relationships/hyperlink" Id="rId46" Target="https://int8.io/counterfactual-regret-minimization-for-poker-ai/" TargetMode="External" /><Relationship Type="http://schemas.openxmlformats.org/officeDocument/2006/relationships/hyperlink" Id="rId50" Target="https://pmc.ncbi.nlm.nih.gov/articles/PMC9222241/" TargetMode="External" /><Relationship Type="http://schemas.openxmlformats.org/officeDocument/2006/relationships/hyperlink" Id="rId42" Target="https://rlcard.org/" TargetMode="External" /><Relationship Type="http://schemas.openxmlformats.org/officeDocument/2006/relationships/hyperlink" Id="rId48" Target="https://studenttheses.uu.nl/bitstream/handle/20.500.12932/8062/OpponentModelinginTexasHoldem.pdf" TargetMode="External" /><Relationship Type="http://schemas.openxmlformats.org/officeDocument/2006/relationships/hyperlink" Id="rId45" Target="https://www.science.org/doi/10.1126/science.aay240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9" Target="https://arxiv.org/html/2201.11580v2" TargetMode="External" /><Relationship Type="http://schemas.openxmlformats.org/officeDocument/2006/relationships/hyperlink" Id="rId47" Target="https://arxiv.org/html/2401.06168v1" TargetMode="External" /><Relationship Type="http://schemas.openxmlformats.org/officeDocument/2006/relationships/hyperlink" Id="rId41" Target="https://github.com/datamllab/rlcard" TargetMode="External" /><Relationship Type="http://schemas.openxmlformats.org/officeDocument/2006/relationships/hyperlink" Id="rId40" Target="https://github.com/fedden/poker_ai" TargetMode="External" /><Relationship Type="http://schemas.openxmlformats.org/officeDocument/2006/relationships/hyperlink" Id="rId44" Target="https://github.com/gtowizard-ai/mitpoker-2024" TargetMode="External" /><Relationship Type="http://schemas.openxmlformats.org/officeDocument/2006/relationships/hyperlink" Id="rId43" Target="https://github.com/ishikota/PyPokerEngine" TargetMode="External" /><Relationship Type="http://schemas.openxmlformats.org/officeDocument/2006/relationships/hyperlink" Id="rId46" Target="https://int8.io/counterfactual-regret-minimization-for-poker-ai/" TargetMode="External" /><Relationship Type="http://schemas.openxmlformats.org/officeDocument/2006/relationships/hyperlink" Id="rId50" Target="https://pmc.ncbi.nlm.nih.gov/articles/PMC9222241/" TargetMode="External" /><Relationship Type="http://schemas.openxmlformats.org/officeDocument/2006/relationships/hyperlink" Id="rId42" Target="https://rlcard.org/" TargetMode="External" /><Relationship Type="http://schemas.openxmlformats.org/officeDocument/2006/relationships/hyperlink" Id="rId48" Target="https://studenttheses.uu.nl/bitstream/handle/20.500.12932/8062/OpponentModelinginTexasHoldem.pdf" TargetMode="External" /><Relationship Type="http://schemas.openxmlformats.org/officeDocument/2006/relationships/hyperlink" Id="rId45" Target="https://www.science.org/doi/10.1126/science.aay24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2026-04-06T06:41:18Z</dcterms:created>
  <dcterms:modified xsi:type="dcterms:W3CDTF">2026-04-06T06:41:18Z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