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0E2D" w:rsidRDefault="003C1A75">
      <w:pPr>
        <w:tabs>
          <w:tab w:val="center" w:pos="4320"/>
          <w:tab w:val="right" w:pos="8640"/>
        </w:tabs>
        <w:jc w:val="both"/>
      </w:pPr>
      <w:r>
        <w:rPr>
          <w:rFonts w:ascii="Verdana" w:eastAsia="Verdana" w:hAnsi="Verdana" w:cs="Verdana"/>
        </w:rPr>
        <w:t xml:space="preserve"> </w:t>
      </w: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3C1A75">
      <w:pPr>
        <w:tabs>
          <w:tab w:val="right" w:pos="9628"/>
        </w:tabs>
        <w:spacing w:before="60" w:after="60"/>
      </w:pPr>
      <w:hyperlink w:anchor="h.gjdgxs">
        <w:r>
          <w:rPr>
            <w:rStyle w:val="EnlacedeInternet"/>
            <w:rFonts w:ascii="Verdana" w:eastAsia="Verdana" w:hAnsi="Verdana" w:cs="Verdana"/>
            <w:b/>
            <w:smallCaps/>
            <w:color w:val="0000FF"/>
          </w:rPr>
          <w:t>Introducción a la Guía de SCMP</w:t>
        </w:r>
      </w:hyperlink>
      <w:hyperlink w:anchor="h.gjdgxs">
        <w:r>
          <w:rPr>
            <w:rStyle w:val="EnlacedeInternet"/>
            <w:rFonts w:ascii="Verdana" w:eastAsia="Verdana" w:hAnsi="Verdana" w:cs="Verdana"/>
            <w:b/>
            <w:smallCaps/>
          </w:rPr>
          <w:tab/>
        </w:r>
      </w:hyperlink>
    </w:p>
    <w:p w:rsidR="00C10E2D" w:rsidRDefault="003C1A75">
      <w:pPr>
        <w:tabs>
          <w:tab w:val="left" w:pos="600"/>
          <w:tab w:val="right" w:pos="9628"/>
        </w:tabs>
        <w:spacing w:before="60" w:after="60"/>
      </w:pPr>
      <w:hyperlink w:anchor="h.30j0zll">
        <w:r>
          <w:rPr>
            <w:rStyle w:val="EnlacedeInternet"/>
            <w:rFonts w:ascii="Verdana" w:eastAsia="Verdana" w:hAnsi="Verdana" w:cs="Verdana"/>
            <w:b/>
            <w:smallCaps/>
            <w:color w:val="0000FF"/>
          </w:rPr>
          <w:t>1.</w:t>
        </w:r>
      </w:hyperlink>
      <w:hyperlink w:anchor="h.30j0zll">
        <w:r>
          <w:rPr>
            <w:rStyle w:val="EnlacedeInternet"/>
            <w:rFonts w:ascii="Calibri" w:eastAsia="Calibri" w:hAnsi="Calibri" w:cs="Calibri"/>
            <w:sz w:val="22"/>
            <w:szCs w:val="22"/>
          </w:rPr>
          <w:tab/>
        </w:r>
      </w:hyperlink>
      <w:hyperlink w:anchor="h.30j0zll">
        <w:r>
          <w:rPr>
            <w:rStyle w:val="EnlacedeInternet"/>
            <w:rFonts w:ascii="Verdana" w:eastAsia="Verdana" w:hAnsi="Verdana" w:cs="Verdana"/>
            <w:b/>
            <w:smallCaps/>
            <w:color w:val="0000FF"/>
          </w:rPr>
          <w:t>Introducción</w:t>
        </w:r>
      </w:hyperlink>
      <w:hyperlink w:anchor="h.30j0zll">
        <w:r>
          <w:rPr>
            <w:rStyle w:val="EnlacedeInternet"/>
            <w:rFonts w:ascii="Verdana" w:eastAsia="Verdana" w:hAnsi="Verdana" w:cs="Verdana"/>
            <w:b/>
            <w:smallCaps/>
          </w:rPr>
          <w:tab/>
        </w:r>
      </w:hyperlink>
    </w:p>
    <w:p w:rsidR="00C10E2D" w:rsidRDefault="003C1A75">
      <w:pPr>
        <w:tabs>
          <w:tab w:val="left" w:pos="1000"/>
          <w:tab w:val="right" w:pos="9628"/>
        </w:tabs>
      </w:pPr>
      <w:hyperlink w:anchor="h.1fob9te">
        <w:r>
          <w:rPr>
            <w:rStyle w:val="EnlacedeInternet"/>
            <w:rFonts w:ascii="Verdana" w:eastAsia="Verdana" w:hAnsi="Verdana" w:cs="Verdana"/>
            <w:color w:val="0000FF"/>
          </w:rPr>
          <w:t>1.1.</w:t>
        </w:r>
      </w:hyperlink>
      <w:hyperlink w:anchor="h.1fob9te">
        <w:r>
          <w:rPr>
            <w:rStyle w:val="EnlacedeInternet"/>
            <w:rFonts w:ascii="Calibri" w:eastAsia="Calibri" w:hAnsi="Calibri" w:cs="Calibri"/>
            <w:sz w:val="22"/>
            <w:szCs w:val="22"/>
          </w:rPr>
          <w:tab/>
        </w:r>
      </w:hyperlink>
      <w:hyperlink w:anchor="h.1fob9te">
        <w:r>
          <w:rPr>
            <w:rStyle w:val="EnlacedeInternet"/>
            <w:rFonts w:ascii="Verdana" w:eastAsia="Verdana" w:hAnsi="Verdana" w:cs="Verdana"/>
            <w:color w:val="0000FF"/>
          </w:rPr>
          <w:t>Propósito</w:t>
        </w:r>
      </w:hyperlink>
      <w:hyperlink w:anchor="h.1fob9te">
        <w:r>
          <w:rPr>
            <w:rStyle w:val="EnlacedeInternet"/>
            <w:rFonts w:ascii="Verdana" w:eastAsia="Verdana" w:hAnsi="Verdana" w:cs="Verdana"/>
          </w:rPr>
          <w:tab/>
        </w:r>
      </w:hyperlink>
    </w:p>
    <w:p w:rsidR="00C10E2D" w:rsidRDefault="003C1A75">
      <w:pPr>
        <w:tabs>
          <w:tab w:val="left" w:pos="1000"/>
          <w:tab w:val="right" w:pos="9628"/>
        </w:tabs>
      </w:pPr>
      <w:hyperlink w:anchor="h.3znysh7">
        <w:r>
          <w:rPr>
            <w:rStyle w:val="EnlacedeInternet"/>
            <w:rFonts w:ascii="Verdana" w:eastAsia="Verdana" w:hAnsi="Verdana" w:cs="Verdana"/>
            <w:color w:val="0000FF"/>
          </w:rPr>
          <w:t>1.2.</w:t>
        </w:r>
      </w:hyperlink>
      <w:hyperlink w:anchor="h.3znysh7">
        <w:r>
          <w:rPr>
            <w:rStyle w:val="EnlacedeInternet"/>
            <w:rFonts w:ascii="Calibri" w:eastAsia="Calibri" w:hAnsi="Calibri" w:cs="Calibri"/>
            <w:sz w:val="22"/>
            <w:szCs w:val="22"/>
          </w:rPr>
          <w:tab/>
        </w:r>
      </w:hyperlink>
      <w:hyperlink w:anchor="h.3znysh7">
        <w:r>
          <w:rPr>
            <w:rStyle w:val="EnlacedeInternet"/>
            <w:rFonts w:ascii="Verdana" w:eastAsia="Verdana" w:hAnsi="Verdana" w:cs="Verdana"/>
            <w:color w:val="0000FF"/>
          </w:rPr>
          <w:t>Alcance</w:t>
        </w:r>
      </w:hyperlink>
      <w:hyperlink w:anchor="h.3znysh7">
        <w:r>
          <w:rPr>
            <w:rStyle w:val="EnlacedeInternet"/>
            <w:rFonts w:ascii="Verdana" w:eastAsia="Verdana" w:hAnsi="Verdana" w:cs="Verdana"/>
          </w:rPr>
          <w:tab/>
        </w:r>
      </w:hyperlink>
    </w:p>
    <w:p w:rsidR="00C10E2D" w:rsidRDefault="003C1A75">
      <w:pPr>
        <w:tabs>
          <w:tab w:val="left" w:pos="1000"/>
          <w:tab w:val="right" w:pos="9628"/>
        </w:tabs>
      </w:pPr>
      <w:hyperlink w:anchor="h.2et92p0">
        <w:r>
          <w:rPr>
            <w:rStyle w:val="EnlacedeInternet"/>
            <w:rFonts w:ascii="Verdana" w:eastAsia="Verdana" w:hAnsi="Verdana" w:cs="Verdana"/>
            <w:color w:val="0000FF"/>
          </w:rPr>
          <w:t>1.3.</w:t>
        </w:r>
      </w:hyperlink>
      <w:hyperlink w:anchor="h.2et92p0">
        <w:r>
          <w:rPr>
            <w:rStyle w:val="EnlacedeInternet"/>
            <w:rFonts w:ascii="Calibri" w:eastAsia="Calibri" w:hAnsi="Calibri" w:cs="Calibri"/>
            <w:sz w:val="22"/>
            <w:szCs w:val="22"/>
          </w:rPr>
          <w:tab/>
        </w:r>
      </w:hyperlink>
      <w:hyperlink w:anchor="h.2et92p0">
        <w:r>
          <w:rPr>
            <w:rStyle w:val="EnlacedeInternet"/>
            <w:rFonts w:ascii="Verdana" w:eastAsia="Verdana" w:hAnsi="Verdana" w:cs="Verdana"/>
            <w:color w:val="0000FF"/>
          </w:rPr>
          <w:t>Definiciones</w:t>
        </w:r>
      </w:hyperlink>
      <w:hyperlink w:anchor="h.2et92p0">
        <w:r>
          <w:rPr>
            <w:rStyle w:val="EnlacedeInternet"/>
            <w:rFonts w:ascii="Verdana" w:eastAsia="Verdana" w:hAnsi="Verdana" w:cs="Verdana"/>
          </w:rPr>
          <w:tab/>
        </w:r>
      </w:hyperlink>
    </w:p>
    <w:p w:rsidR="00C10E2D" w:rsidRDefault="003C1A75">
      <w:pPr>
        <w:tabs>
          <w:tab w:val="left" w:pos="1000"/>
          <w:tab w:val="right" w:pos="9628"/>
        </w:tabs>
      </w:pPr>
      <w:hyperlink w:anchor="h.tyjcwt">
        <w:r>
          <w:rPr>
            <w:rStyle w:val="EnlacedeInternet"/>
            <w:rFonts w:ascii="Verdana" w:eastAsia="Verdana" w:hAnsi="Verdana" w:cs="Verdana"/>
            <w:color w:val="0000FF"/>
          </w:rPr>
          <w:t>1.4.</w:t>
        </w:r>
      </w:hyperlink>
      <w:hyperlink w:anchor="h.tyjcwt">
        <w:r>
          <w:rPr>
            <w:rStyle w:val="EnlacedeInternet"/>
            <w:rFonts w:ascii="Calibri" w:eastAsia="Calibri" w:hAnsi="Calibri" w:cs="Calibri"/>
            <w:sz w:val="22"/>
            <w:szCs w:val="22"/>
          </w:rPr>
          <w:tab/>
        </w:r>
      </w:hyperlink>
      <w:hyperlink w:anchor="h.tyjcwt">
        <w:r>
          <w:rPr>
            <w:rStyle w:val="EnlacedeInternet"/>
            <w:rFonts w:ascii="Verdana" w:eastAsia="Verdana" w:hAnsi="Verdana" w:cs="Verdana"/>
            <w:color w:val="0000FF"/>
          </w:rPr>
          <w:t>Referencias</w:t>
        </w:r>
      </w:hyperlink>
      <w:hyperlink w:anchor="h.tyjcwt">
        <w:r>
          <w:rPr>
            <w:rStyle w:val="EnlacedeInternet"/>
            <w:rFonts w:ascii="Verdana" w:eastAsia="Verdana" w:hAnsi="Verdana" w:cs="Verdana"/>
          </w:rPr>
          <w:tab/>
        </w:r>
      </w:hyperlink>
    </w:p>
    <w:p w:rsidR="00C10E2D" w:rsidRDefault="003C1A75">
      <w:pPr>
        <w:tabs>
          <w:tab w:val="left" w:pos="600"/>
          <w:tab w:val="right" w:pos="9628"/>
        </w:tabs>
        <w:spacing w:before="60" w:after="60"/>
      </w:pPr>
      <w:hyperlink w:anchor="h.3dy6vkm">
        <w:r>
          <w:rPr>
            <w:rStyle w:val="EnlacedeInternet"/>
            <w:rFonts w:ascii="Verdana" w:eastAsia="Verdana" w:hAnsi="Verdana" w:cs="Verdana"/>
            <w:b/>
            <w:smallCaps/>
            <w:color w:val="0000FF"/>
          </w:rPr>
          <w:t>2.</w:t>
        </w:r>
      </w:hyperlink>
      <w:hyperlink w:anchor="h.3dy6vkm">
        <w:r>
          <w:rPr>
            <w:rStyle w:val="EnlacedeInternet"/>
            <w:rFonts w:ascii="Calibri" w:eastAsia="Calibri" w:hAnsi="Calibri" w:cs="Calibri"/>
            <w:sz w:val="22"/>
            <w:szCs w:val="22"/>
          </w:rPr>
          <w:tab/>
        </w:r>
      </w:hyperlink>
      <w:hyperlink w:anchor="h.3dy6vkm">
        <w:r>
          <w:rPr>
            <w:rStyle w:val="EnlacedeInternet"/>
            <w:rFonts w:ascii="Verdana" w:eastAsia="Verdana" w:hAnsi="Verdana" w:cs="Verdana"/>
            <w:b/>
            <w:smallCaps/>
            <w:color w:val="0000FF"/>
          </w:rPr>
          <w:t>Gestión de Configu</w:t>
        </w:r>
        <w:r>
          <w:rPr>
            <w:rStyle w:val="EnlacedeInternet"/>
            <w:rFonts w:ascii="Verdana" w:eastAsia="Verdana" w:hAnsi="Verdana" w:cs="Verdana"/>
            <w:b/>
            <w:smallCaps/>
            <w:color w:val="0000FF"/>
          </w:rPr>
          <w:t>ración del Software (SCM)</w:t>
        </w:r>
      </w:hyperlink>
      <w:hyperlink w:anchor="h.3dy6vkm">
        <w:r>
          <w:rPr>
            <w:rStyle w:val="EnlacedeInternet"/>
            <w:rFonts w:ascii="Verdana" w:eastAsia="Verdana" w:hAnsi="Verdana" w:cs="Verdana"/>
            <w:b/>
            <w:smallCaps/>
          </w:rPr>
          <w:tab/>
        </w:r>
      </w:hyperlink>
    </w:p>
    <w:p w:rsidR="00C10E2D" w:rsidRDefault="003C1A75">
      <w:pPr>
        <w:tabs>
          <w:tab w:val="left" w:pos="1000"/>
          <w:tab w:val="right" w:pos="9628"/>
        </w:tabs>
      </w:pPr>
      <w:hyperlink w:anchor="h.1t3h5sf">
        <w:r>
          <w:rPr>
            <w:rStyle w:val="EnlacedeInternet"/>
            <w:rFonts w:ascii="Verdana" w:eastAsia="Verdana" w:hAnsi="Verdana" w:cs="Verdana"/>
            <w:color w:val="0000FF"/>
          </w:rPr>
          <w:t>2.1.</w:t>
        </w:r>
      </w:hyperlink>
      <w:hyperlink w:anchor="h.1t3h5sf">
        <w:r>
          <w:rPr>
            <w:rStyle w:val="EnlacedeInternet"/>
            <w:rFonts w:ascii="Calibri" w:eastAsia="Calibri" w:hAnsi="Calibri" w:cs="Calibri"/>
            <w:sz w:val="22"/>
            <w:szCs w:val="22"/>
          </w:rPr>
          <w:tab/>
        </w:r>
      </w:hyperlink>
      <w:hyperlink w:anchor="h.1t3h5sf">
        <w:r>
          <w:rPr>
            <w:rStyle w:val="EnlacedeInternet"/>
            <w:rFonts w:ascii="Verdana" w:eastAsia="Verdana" w:hAnsi="Verdana" w:cs="Verdana"/>
            <w:color w:val="0000FF"/>
          </w:rPr>
          <w:t>Organización de SCM</w:t>
        </w:r>
      </w:hyperlink>
      <w:hyperlink w:anchor="h.1t3h5sf">
        <w:r>
          <w:rPr>
            <w:rStyle w:val="EnlacedeInternet"/>
            <w:rFonts w:ascii="Verdana" w:eastAsia="Verdana" w:hAnsi="Verdana" w:cs="Verdana"/>
          </w:rPr>
          <w:tab/>
        </w:r>
      </w:hyperlink>
    </w:p>
    <w:p w:rsidR="00C10E2D" w:rsidRDefault="003C1A75">
      <w:pPr>
        <w:tabs>
          <w:tab w:val="left" w:pos="1000"/>
          <w:tab w:val="right" w:pos="9628"/>
        </w:tabs>
      </w:pPr>
      <w:hyperlink w:anchor="h.4d34og8">
        <w:r>
          <w:rPr>
            <w:rStyle w:val="EnlacedeInternet"/>
            <w:rFonts w:ascii="Verdana" w:eastAsia="Verdana" w:hAnsi="Verdana" w:cs="Verdana"/>
            <w:color w:val="0000FF"/>
          </w:rPr>
          <w:t>2.2.</w:t>
        </w:r>
      </w:hyperlink>
      <w:hyperlink w:anchor="h.4d34og8">
        <w:r>
          <w:rPr>
            <w:rStyle w:val="EnlacedeInternet"/>
            <w:rFonts w:ascii="Calibri" w:eastAsia="Calibri" w:hAnsi="Calibri" w:cs="Calibri"/>
            <w:sz w:val="22"/>
            <w:szCs w:val="22"/>
          </w:rPr>
          <w:tab/>
        </w:r>
      </w:hyperlink>
      <w:hyperlink w:anchor="h.4d34og8">
        <w:r>
          <w:rPr>
            <w:rStyle w:val="EnlacedeInternet"/>
            <w:rFonts w:ascii="Verdana" w:eastAsia="Verdana" w:hAnsi="Verdana" w:cs="Verdana"/>
            <w:color w:val="0000FF"/>
          </w:rPr>
          <w:t>Responsabilidades de SCM</w:t>
        </w:r>
      </w:hyperlink>
      <w:hyperlink w:anchor="h.4d34og8">
        <w:r>
          <w:rPr>
            <w:rStyle w:val="EnlacedeInternet"/>
            <w:rFonts w:ascii="Verdana" w:eastAsia="Verdana" w:hAnsi="Verdana" w:cs="Verdana"/>
          </w:rPr>
          <w:tab/>
        </w:r>
      </w:hyperlink>
    </w:p>
    <w:p w:rsidR="00C10E2D" w:rsidRDefault="003C1A75">
      <w:pPr>
        <w:tabs>
          <w:tab w:val="left" w:pos="1000"/>
          <w:tab w:val="right" w:pos="9628"/>
        </w:tabs>
      </w:pPr>
      <w:hyperlink w:anchor="h.2s8eyo1">
        <w:r>
          <w:rPr>
            <w:rStyle w:val="EnlacedeInternet"/>
            <w:rFonts w:ascii="Verdana" w:eastAsia="Verdana" w:hAnsi="Verdana" w:cs="Verdana"/>
            <w:color w:val="0000FF"/>
          </w:rPr>
          <w:t>2.3.</w:t>
        </w:r>
      </w:hyperlink>
      <w:hyperlink w:anchor="h.2s8eyo1">
        <w:r>
          <w:rPr>
            <w:rStyle w:val="EnlacedeInternet"/>
            <w:rFonts w:ascii="Calibri" w:eastAsia="Calibri" w:hAnsi="Calibri" w:cs="Calibri"/>
            <w:sz w:val="22"/>
            <w:szCs w:val="22"/>
          </w:rPr>
          <w:tab/>
        </w:r>
      </w:hyperlink>
      <w:hyperlink w:anchor="h.2s8eyo1">
        <w:r>
          <w:rPr>
            <w:rStyle w:val="EnlacedeInternet"/>
            <w:rFonts w:ascii="Verdana" w:eastAsia="Verdana" w:hAnsi="Verdana" w:cs="Verdana"/>
            <w:color w:val="0000FF"/>
          </w:rPr>
          <w:t>Políticas, Directrices y procedimi</w:t>
        </w:r>
        <w:r>
          <w:rPr>
            <w:rStyle w:val="EnlacedeInternet"/>
            <w:rFonts w:ascii="Verdana" w:eastAsia="Verdana" w:hAnsi="Verdana" w:cs="Verdana"/>
            <w:color w:val="0000FF"/>
          </w:rPr>
          <w:t>entos</w:t>
        </w:r>
      </w:hyperlink>
      <w:hyperlink w:anchor="h.2s8eyo1">
        <w:r>
          <w:rPr>
            <w:rStyle w:val="EnlacedeInternet"/>
            <w:rFonts w:ascii="Verdana" w:eastAsia="Verdana" w:hAnsi="Verdana" w:cs="Verdana"/>
          </w:rPr>
          <w:tab/>
        </w:r>
      </w:hyperlink>
    </w:p>
    <w:p w:rsidR="00C10E2D" w:rsidRDefault="003C1A75">
      <w:pPr>
        <w:tabs>
          <w:tab w:val="left" w:pos="1000"/>
          <w:tab w:val="right" w:pos="9628"/>
        </w:tabs>
      </w:pPr>
      <w:hyperlink w:anchor="h.17dp8vu">
        <w:r>
          <w:rPr>
            <w:rStyle w:val="EnlacedeInternet"/>
            <w:rFonts w:ascii="Verdana" w:eastAsia="Verdana" w:hAnsi="Verdana" w:cs="Verdana"/>
            <w:color w:val="0000FF"/>
          </w:rPr>
          <w:t>2.4.</w:t>
        </w:r>
      </w:hyperlink>
      <w:hyperlink w:anchor="h.17dp8vu">
        <w:r>
          <w:rPr>
            <w:rStyle w:val="EnlacedeInternet"/>
            <w:rFonts w:ascii="Calibri" w:eastAsia="Calibri" w:hAnsi="Calibri" w:cs="Calibri"/>
            <w:sz w:val="22"/>
            <w:szCs w:val="22"/>
          </w:rPr>
          <w:tab/>
        </w:r>
      </w:hyperlink>
      <w:hyperlink w:anchor="h.17dp8vu">
        <w:r>
          <w:rPr>
            <w:rStyle w:val="EnlacedeInternet"/>
            <w:rFonts w:ascii="Verdana" w:eastAsia="Verdana" w:hAnsi="Verdana" w:cs="Verdana"/>
            <w:color w:val="0000FF"/>
          </w:rPr>
          <w:t>Herramientas, entorno e Infraestructura</w:t>
        </w:r>
      </w:hyperlink>
      <w:hyperlink w:anchor="h.17dp8vu">
        <w:r>
          <w:rPr>
            <w:rStyle w:val="EnlacedeInternet"/>
            <w:rFonts w:ascii="Verdana" w:eastAsia="Verdana" w:hAnsi="Verdana" w:cs="Verdana"/>
          </w:rPr>
          <w:tab/>
        </w:r>
      </w:hyperlink>
    </w:p>
    <w:p w:rsidR="00C10E2D" w:rsidRDefault="003C1A75">
      <w:pPr>
        <w:tabs>
          <w:tab w:val="left" w:pos="1000"/>
          <w:tab w:val="right" w:pos="9628"/>
        </w:tabs>
      </w:pPr>
      <w:hyperlink w:anchor="h.3rdcrjn">
        <w:r>
          <w:rPr>
            <w:rStyle w:val="EnlacedeInternet"/>
            <w:rFonts w:ascii="Verdana" w:eastAsia="Verdana" w:hAnsi="Verdana" w:cs="Verdana"/>
            <w:color w:val="0000FF"/>
          </w:rPr>
          <w:t>2.5.</w:t>
        </w:r>
      </w:hyperlink>
      <w:hyperlink w:anchor="h.3rdcrjn">
        <w:r>
          <w:rPr>
            <w:rStyle w:val="EnlacedeInternet"/>
            <w:rFonts w:ascii="Calibri" w:eastAsia="Calibri" w:hAnsi="Calibri" w:cs="Calibri"/>
            <w:sz w:val="22"/>
            <w:szCs w:val="22"/>
          </w:rPr>
          <w:tab/>
        </w:r>
      </w:hyperlink>
      <w:hyperlink w:anchor="h.3rdcrjn">
        <w:r>
          <w:rPr>
            <w:rStyle w:val="EnlacedeInternet"/>
            <w:rFonts w:ascii="Verdana" w:eastAsia="Verdana" w:hAnsi="Verdana" w:cs="Verdana"/>
            <w:color w:val="0000FF"/>
          </w:rPr>
          <w:t>Calendario o cronograma</w:t>
        </w:r>
      </w:hyperlink>
      <w:hyperlink w:anchor="h.3rdcrjn">
        <w:r>
          <w:rPr>
            <w:rStyle w:val="EnlacedeInternet"/>
            <w:rFonts w:ascii="Verdana" w:eastAsia="Verdana" w:hAnsi="Verdana" w:cs="Verdana"/>
          </w:rPr>
          <w:tab/>
        </w:r>
      </w:hyperlink>
    </w:p>
    <w:p w:rsidR="00C10E2D" w:rsidRDefault="003C1A75">
      <w:pPr>
        <w:tabs>
          <w:tab w:val="left" w:pos="600"/>
          <w:tab w:val="right" w:pos="9628"/>
        </w:tabs>
        <w:spacing w:before="60" w:after="60"/>
      </w:pPr>
      <w:hyperlink w:anchor="h.26in1rg">
        <w:r>
          <w:rPr>
            <w:rStyle w:val="EnlacedeInternet"/>
            <w:rFonts w:ascii="Verdana" w:eastAsia="Verdana" w:hAnsi="Verdana" w:cs="Verdana"/>
            <w:b/>
            <w:smallCaps/>
            <w:color w:val="0000FF"/>
          </w:rPr>
          <w:t>3.</w:t>
        </w:r>
      </w:hyperlink>
      <w:hyperlink w:anchor="h.26in1rg">
        <w:r>
          <w:rPr>
            <w:rStyle w:val="EnlacedeInternet"/>
            <w:rFonts w:ascii="Calibri" w:eastAsia="Calibri" w:hAnsi="Calibri" w:cs="Calibri"/>
            <w:sz w:val="22"/>
            <w:szCs w:val="22"/>
          </w:rPr>
          <w:tab/>
        </w:r>
      </w:hyperlink>
      <w:hyperlink w:anchor="h.26in1rg">
        <w:r>
          <w:rPr>
            <w:rStyle w:val="EnlacedeInternet"/>
            <w:rFonts w:ascii="Verdana" w:eastAsia="Verdana" w:hAnsi="Verdana" w:cs="Verdana"/>
            <w:b/>
            <w:smallCaps/>
            <w:color w:val="0000FF"/>
          </w:rPr>
          <w:t>Actividades de la Gestión de Configuración</w:t>
        </w:r>
        <w:r>
          <w:rPr>
            <w:rStyle w:val="EnlacedeInternet"/>
            <w:rFonts w:ascii="Verdana" w:eastAsia="Verdana" w:hAnsi="Verdana" w:cs="Verdana"/>
            <w:b/>
            <w:smallCaps/>
            <w:color w:val="0000FF"/>
          </w:rPr>
          <w:t xml:space="preserve"> del Software (SCM)</w:t>
        </w:r>
      </w:hyperlink>
      <w:hyperlink w:anchor="h.26in1rg">
        <w:r>
          <w:rPr>
            <w:rStyle w:val="EnlacedeInternet"/>
            <w:rFonts w:ascii="Verdana" w:eastAsia="Verdana" w:hAnsi="Verdana" w:cs="Verdana"/>
            <w:b/>
            <w:smallCaps/>
          </w:rPr>
          <w:tab/>
        </w:r>
      </w:hyperlink>
    </w:p>
    <w:p w:rsidR="00C10E2D" w:rsidRDefault="003C1A75">
      <w:pPr>
        <w:tabs>
          <w:tab w:val="left" w:pos="1000"/>
          <w:tab w:val="right" w:pos="9628"/>
        </w:tabs>
      </w:pPr>
      <w:hyperlink w:anchor="h.lnxbz9">
        <w:r>
          <w:rPr>
            <w:rStyle w:val="EnlacedeInternet"/>
            <w:rFonts w:ascii="Verdana" w:eastAsia="Verdana" w:hAnsi="Verdana" w:cs="Verdana"/>
            <w:color w:val="0000FF"/>
          </w:rPr>
          <w:t>3.1.</w:t>
        </w:r>
      </w:hyperlink>
      <w:hyperlink w:anchor="h.lnxbz9">
        <w:r>
          <w:rPr>
            <w:rStyle w:val="EnlacedeInternet"/>
            <w:rFonts w:ascii="Calibri" w:eastAsia="Calibri" w:hAnsi="Calibri" w:cs="Calibri"/>
            <w:sz w:val="22"/>
            <w:szCs w:val="22"/>
          </w:rPr>
          <w:tab/>
        </w:r>
      </w:hyperlink>
      <w:hyperlink w:anchor="h.lnxbz9">
        <w:r>
          <w:rPr>
            <w:rStyle w:val="EnlacedeInternet"/>
            <w:rFonts w:ascii="Verdana" w:eastAsia="Verdana" w:hAnsi="Verdana" w:cs="Verdana"/>
            <w:color w:val="0000FF"/>
          </w:rPr>
          <w:t>Identificación de la configuración</w:t>
        </w:r>
      </w:hyperlink>
      <w:hyperlink w:anchor="h.lnxbz9">
        <w:r>
          <w:rPr>
            <w:rStyle w:val="EnlacedeInternet"/>
            <w:rFonts w:ascii="Verdana" w:eastAsia="Verdana" w:hAnsi="Verdana" w:cs="Verdana"/>
          </w:rPr>
          <w:tab/>
        </w:r>
      </w:hyperlink>
    </w:p>
    <w:p w:rsidR="00C10E2D" w:rsidRDefault="003C1A75">
      <w:pPr>
        <w:tabs>
          <w:tab w:val="left" w:pos="1200"/>
          <w:tab w:val="right" w:pos="9628"/>
        </w:tabs>
      </w:pPr>
      <w:hyperlink w:anchor="h.35nkun2">
        <w:r>
          <w:rPr>
            <w:rStyle w:val="EnlacedeInternet"/>
            <w:rFonts w:ascii="Verdana" w:eastAsia="Verdana" w:hAnsi="Verdana" w:cs="Verdana"/>
            <w:color w:val="0000FF"/>
          </w:rPr>
          <w:t>3.1.1.</w:t>
        </w:r>
      </w:hyperlink>
      <w:hyperlink w:anchor="h.35nkun2">
        <w:r>
          <w:rPr>
            <w:rStyle w:val="EnlacedeInternet"/>
            <w:rFonts w:ascii="Calibri" w:eastAsia="Calibri" w:hAnsi="Calibri" w:cs="Calibri"/>
            <w:sz w:val="22"/>
            <w:szCs w:val="22"/>
          </w:rPr>
          <w:tab/>
        </w:r>
      </w:hyperlink>
      <w:hyperlink w:anchor="h.35nkun2">
        <w:r>
          <w:rPr>
            <w:rStyle w:val="EnlacedeInternet"/>
            <w:rFonts w:ascii="Verdana" w:eastAsia="Verdana" w:hAnsi="Verdana" w:cs="Verdana"/>
            <w:color w:val="0000FF"/>
          </w:rPr>
          <w:t>Identificación de los ítems de configuración</w:t>
        </w:r>
      </w:hyperlink>
      <w:hyperlink w:anchor="h.35nkun2">
        <w:r>
          <w:rPr>
            <w:rStyle w:val="EnlacedeInternet"/>
            <w:rFonts w:ascii="Verdana" w:eastAsia="Verdana" w:hAnsi="Verdana" w:cs="Verdana"/>
          </w:rPr>
          <w:tab/>
        </w:r>
      </w:hyperlink>
    </w:p>
    <w:p w:rsidR="00C10E2D" w:rsidRDefault="003C1A75">
      <w:pPr>
        <w:tabs>
          <w:tab w:val="left" w:pos="1200"/>
          <w:tab w:val="right" w:pos="9628"/>
        </w:tabs>
      </w:pPr>
      <w:hyperlink w:anchor="h.1ksv4uv">
        <w:r>
          <w:rPr>
            <w:rStyle w:val="EnlacedeInternet"/>
            <w:rFonts w:ascii="Verdana" w:eastAsia="Verdana" w:hAnsi="Verdana" w:cs="Verdana"/>
            <w:color w:val="0000FF"/>
          </w:rPr>
          <w:t>3.1.2.</w:t>
        </w:r>
      </w:hyperlink>
      <w:hyperlink w:anchor="h.1ksv4uv">
        <w:r>
          <w:rPr>
            <w:rStyle w:val="EnlacedeInternet"/>
            <w:rFonts w:ascii="Calibri" w:eastAsia="Calibri" w:hAnsi="Calibri" w:cs="Calibri"/>
            <w:sz w:val="22"/>
            <w:szCs w:val="22"/>
          </w:rPr>
          <w:tab/>
        </w:r>
      </w:hyperlink>
      <w:hyperlink w:anchor="h.1ksv4uv">
        <w:r>
          <w:rPr>
            <w:rStyle w:val="EnlacedeInternet"/>
            <w:rFonts w:ascii="Verdana" w:eastAsia="Verdana" w:hAnsi="Verdana" w:cs="Verdana"/>
            <w:color w:val="0000FF"/>
          </w:rPr>
          <w:t>Nomenclatura de los items de configuración</w:t>
        </w:r>
      </w:hyperlink>
      <w:hyperlink w:anchor="h.1ksv4uv">
        <w:r>
          <w:rPr>
            <w:rStyle w:val="EnlacedeInternet"/>
            <w:rFonts w:ascii="Verdana" w:eastAsia="Verdana" w:hAnsi="Verdana" w:cs="Verdana"/>
          </w:rPr>
          <w:tab/>
        </w:r>
      </w:hyperlink>
    </w:p>
    <w:p w:rsidR="00C10E2D" w:rsidRDefault="003C1A75">
      <w:pPr>
        <w:tabs>
          <w:tab w:val="left" w:pos="1000"/>
          <w:tab w:val="right" w:pos="9628"/>
        </w:tabs>
      </w:pPr>
      <w:hyperlink w:anchor="h.44sinio">
        <w:r>
          <w:rPr>
            <w:rStyle w:val="EnlacedeInternet"/>
            <w:rFonts w:ascii="Verdana" w:eastAsia="Verdana" w:hAnsi="Verdana" w:cs="Verdana"/>
            <w:color w:val="0000FF"/>
          </w:rPr>
          <w:t>3.2.</w:t>
        </w:r>
      </w:hyperlink>
      <w:hyperlink w:anchor="h.44sinio">
        <w:r>
          <w:rPr>
            <w:rStyle w:val="EnlacedeInternet"/>
            <w:rFonts w:ascii="Calibri" w:eastAsia="Calibri" w:hAnsi="Calibri" w:cs="Calibri"/>
            <w:sz w:val="22"/>
            <w:szCs w:val="22"/>
          </w:rPr>
          <w:tab/>
        </w:r>
      </w:hyperlink>
      <w:hyperlink w:anchor="h.44sinio">
        <w:r>
          <w:rPr>
            <w:rStyle w:val="EnlacedeInternet"/>
            <w:rFonts w:ascii="Verdana" w:eastAsia="Verdana" w:hAnsi="Verdana" w:cs="Verdana"/>
            <w:color w:val="0000FF"/>
          </w:rPr>
          <w:t>Control de configuración</w:t>
        </w:r>
      </w:hyperlink>
      <w:hyperlink w:anchor="h.44sinio">
        <w:r>
          <w:rPr>
            <w:rStyle w:val="EnlacedeInternet"/>
            <w:rFonts w:ascii="Verdana" w:eastAsia="Verdana" w:hAnsi="Verdana" w:cs="Verdana"/>
          </w:rPr>
          <w:tab/>
        </w:r>
      </w:hyperlink>
    </w:p>
    <w:p w:rsidR="00C10E2D" w:rsidRDefault="003C1A75">
      <w:pPr>
        <w:tabs>
          <w:tab w:val="left" w:pos="1200"/>
          <w:tab w:val="right" w:pos="9628"/>
        </w:tabs>
      </w:pPr>
      <w:hyperlink w:anchor="h.2jxsxqh">
        <w:r>
          <w:rPr>
            <w:rStyle w:val="EnlacedeInternet"/>
            <w:rFonts w:ascii="Verdana" w:eastAsia="Verdana" w:hAnsi="Verdana" w:cs="Verdana"/>
            <w:color w:val="0000FF"/>
          </w:rPr>
          <w:t>3.2.1.</w:t>
        </w:r>
      </w:hyperlink>
      <w:hyperlink w:anchor="h.2jxsxqh">
        <w:r>
          <w:rPr>
            <w:rStyle w:val="EnlacedeInternet"/>
            <w:rFonts w:ascii="Calibri" w:eastAsia="Calibri" w:hAnsi="Calibri" w:cs="Calibri"/>
            <w:sz w:val="22"/>
            <w:szCs w:val="22"/>
          </w:rPr>
          <w:tab/>
        </w:r>
      </w:hyperlink>
      <w:hyperlink w:anchor="h.2jxsxqh">
        <w:r>
          <w:rPr>
            <w:rStyle w:val="EnlacedeInternet"/>
            <w:rFonts w:ascii="Verdana" w:eastAsia="Verdana" w:hAnsi="Verdana" w:cs="Verdana"/>
            <w:color w:val="0000FF"/>
          </w:rPr>
          <w:t>Solicitud de cambios</w:t>
        </w:r>
      </w:hyperlink>
      <w:hyperlink w:anchor="h.2jxsxqh">
        <w:r>
          <w:rPr>
            <w:rStyle w:val="EnlacedeInternet"/>
            <w:rFonts w:ascii="Verdana" w:eastAsia="Verdana" w:hAnsi="Verdana" w:cs="Verdana"/>
          </w:rPr>
          <w:tab/>
        </w:r>
      </w:hyperlink>
    </w:p>
    <w:p w:rsidR="00C10E2D" w:rsidRDefault="003C1A75">
      <w:pPr>
        <w:tabs>
          <w:tab w:val="left" w:pos="1200"/>
          <w:tab w:val="right" w:pos="9628"/>
        </w:tabs>
      </w:pPr>
      <w:hyperlink w:anchor="h.z337ya">
        <w:r>
          <w:rPr>
            <w:rStyle w:val="EnlacedeInternet"/>
            <w:rFonts w:ascii="Verdana" w:eastAsia="Verdana" w:hAnsi="Verdana" w:cs="Verdana"/>
            <w:color w:val="0000FF"/>
          </w:rPr>
          <w:t>3.2.2.</w:t>
        </w:r>
      </w:hyperlink>
      <w:hyperlink w:anchor="h.z337ya">
        <w:r>
          <w:rPr>
            <w:rStyle w:val="EnlacedeInternet"/>
            <w:rFonts w:ascii="Calibri" w:eastAsia="Calibri" w:hAnsi="Calibri" w:cs="Calibri"/>
            <w:sz w:val="22"/>
            <w:szCs w:val="22"/>
          </w:rPr>
          <w:tab/>
        </w:r>
      </w:hyperlink>
      <w:hyperlink w:anchor="h.z337ya">
        <w:r>
          <w:rPr>
            <w:rStyle w:val="EnlacedeInternet"/>
            <w:rFonts w:ascii="Verdana" w:eastAsia="Verdana" w:hAnsi="Verdana" w:cs="Verdana"/>
            <w:color w:val="0000FF"/>
          </w:rPr>
          <w:t>Evaluación de cambio</w:t>
        </w:r>
        <w:r>
          <w:rPr>
            <w:rStyle w:val="EnlacedeInternet"/>
            <w:rFonts w:ascii="Verdana" w:eastAsia="Verdana" w:hAnsi="Verdana" w:cs="Verdana"/>
            <w:color w:val="0000FF"/>
          </w:rPr>
          <w:t>s</w:t>
        </w:r>
      </w:hyperlink>
      <w:hyperlink w:anchor="h.z337ya">
        <w:r>
          <w:rPr>
            <w:rStyle w:val="EnlacedeInternet"/>
            <w:rFonts w:ascii="Verdana" w:eastAsia="Verdana" w:hAnsi="Verdana" w:cs="Verdana"/>
          </w:rPr>
          <w:tab/>
        </w:r>
      </w:hyperlink>
    </w:p>
    <w:p w:rsidR="00C10E2D" w:rsidRDefault="003C1A75">
      <w:pPr>
        <w:tabs>
          <w:tab w:val="left" w:pos="1200"/>
          <w:tab w:val="right" w:pos="9628"/>
        </w:tabs>
      </w:pPr>
      <w:hyperlink w:anchor="h.3j2qqm3">
        <w:r>
          <w:rPr>
            <w:rStyle w:val="EnlacedeInternet"/>
            <w:rFonts w:ascii="Verdana" w:eastAsia="Verdana" w:hAnsi="Verdana" w:cs="Verdana"/>
            <w:color w:val="0000FF"/>
          </w:rPr>
          <w:t>3.2.3.</w:t>
        </w:r>
      </w:hyperlink>
      <w:hyperlink w:anchor="h.3j2qqm3">
        <w:r>
          <w:rPr>
            <w:rStyle w:val="EnlacedeInternet"/>
            <w:rFonts w:ascii="Calibri" w:eastAsia="Calibri" w:hAnsi="Calibri" w:cs="Calibri"/>
            <w:sz w:val="22"/>
            <w:szCs w:val="22"/>
          </w:rPr>
          <w:tab/>
        </w:r>
      </w:hyperlink>
      <w:hyperlink w:anchor="h.3j2qqm3">
        <w:r>
          <w:rPr>
            <w:rStyle w:val="EnlacedeInternet"/>
            <w:rFonts w:ascii="Verdana" w:eastAsia="Verdana" w:hAnsi="Verdana" w:cs="Verdana"/>
            <w:color w:val="0000FF"/>
          </w:rPr>
          <w:t>Aprobación o desaprobación de cambios</w:t>
        </w:r>
      </w:hyperlink>
      <w:hyperlink w:anchor="h.3j2qqm3">
        <w:r>
          <w:rPr>
            <w:rStyle w:val="EnlacedeInternet"/>
            <w:rFonts w:ascii="Verdana" w:eastAsia="Verdana" w:hAnsi="Verdana" w:cs="Verdana"/>
          </w:rPr>
          <w:tab/>
        </w:r>
      </w:hyperlink>
    </w:p>
    <w:p w:rsidR="00C10E2D" w:rsidRDefault="003C1A75">
      <w:pPr>
        <w:tabs>
          <w:tab w:val="left" w:pos="1200"/>
          <w:tab w:val="right" w:pos="9628"/>
        </w:tabs>
      </w:pPr>
      <w:hyperlink w:anchor="h.1y810tw">
        <w:r>
          <w:rPr>
            <w:rStyle w:val="EnlacedeInternet"/>
            <w:rFonts w:ascii="Verdana" w:eastAsia="Verdana" w:hAnsi="Verdana" w:cs="Verdana"/>
            <w:color w:val="0000FF"/>
          </w:rPr>
          <w:t>3.2.4.</w:t>
        </w:r>
      </w:hyperlink>
      <w:hyperlink w:anchor="h.1y810tw">
        <w:r>
          <w:rPr>
            <w:rStyle w:val="EnlacedeInternet"/>
            <w:rFonts w:ascii="Calibri" w:eastAsia="Calibri" w:hAnsi="Calibri" w:cs="Calibri"/>
            <w:sz w:val="22"/>
            <w:szCs w:val="22"/>
          </w:rPr>
          <w:tab/>
        </w:r>
      </w:hyperlink>
      <w:hyperlink w:anchor="h.1y810tw">
        <w:r>
          <w:rPr>
            <w:rStyle w:val="EnlacedeInternet"/>
            <w:rFonts w:ascii="Verdana" w:eastAsia="Verdana" w:hAnsi="Verdana" w:cs="Verdana"/>
            <w:color w:val="0000FF"/>
          </w:rPr>
          <w:t>Implementación de los cambios</w:t>
        </w:r>
      </w:hyperlink>
      <w:hyperlink w:anchor="h.1y810tw">
        <w:r>
          <w:rPr>
            <w:rStyle w:val="EnlacedeInternet"/>
            <w:rFonts w:ascii="Verdana" w:eastAsia="Verdana" w:hAnsi="Verdana" w:cs="Verdana"/>
          </w:rPr>
          <w:tab/>
        </w:r>
      </w:hyperlink>
    </w:p>
    <w:p w:rsidR="00C10E2D" w:rsidRDefault="003C1A75">
      <w:pPr>
        <w:tabs>
          <w:tab w:val="left" w:pos="1000"/>
          <w:tab w:val="right" w:pos="9628"/>
        </w:tabs>
      </w:pPr>
      <w:hyperlink w:anchor="h.4i7ojhp">
        <w:r>
          <w:rPr>
            <w:rStyle w:val="EnlacedeInternet"/>
            <w:rFonts w:ascii="Verdana" w:eastAsia="Verdana" w:hAnsi="Verdana" w:cs="Verdana"/>
            <w:color w:val="0000FF"/>
          </w:rPr>
          <w:t>3.3.</w:t>
        </w:r>
      </w:hyperlink>
      <w:hyperlink w:anchor="h.4i7ojhp">
        <w:r>
          <w:rPr>
            <w:rStyle w:val="EnlacedeInternet"/>
            <w:rFonts w:ascii="Calibri" w:eastAsia="Calibri" w:hAnsi="Calibri" w:cs="Calibri"/>
            <w:sz w:val="22"/>
            <w:szCs w:val="22"/>
          </w:rPr>
          <w:tab/>
        </w:r>
      </w:hyperlink>
      <w:hyperlink w:anchor="h.4i7ojhp">
        <w:r>
          <w:rPr>
            <w:rStyle w:val="EnlacedeInternet"/>
            <w:rFonts w:ascii="Verdana" w:eastAsia="Verdana" w:hAnsi="Verdana" w:cs="Verdana"/>
            <w:color w:val="0000FF"/>
          </w:rPr>
          <w:t>Estado de la configuración</w:t>
        </w:r>
      </w:hyperlink>
      <w:hyperlink w:anchor="h.4i7ojhp">
        <w:r>
          <w:rPr>
            <w:rStyle w:val="EnlacedeInternet"/>
            <w:rFonts w:ascii="Verdana" w:eastAsia="Verdana" w:hAnsi="Verdana" w:cs="Verdana"/>
          </w:rPr>
          <w:tab/>
        </w:r>
      </w:hyperlink>
    </w:p>
    <w:p w:rsidR="00C10E2D" w:rsidRDefault="003C1A75">
      <w:pPr>
        <w:tabs>
          <w:tab w:val="left" w:pos="1000"/>
          <w:tab w:val="right" w:pos="9628"/>
        </w:tabs>
      </w:pPr>
      <w:hyperlink w:anchor="h.2xcytpi">
        <w:r>
          <w:rPr>
            <w:rStyle w:val="EnlacedeInternet"/>
            <w:rFonts w:ascii="Verdana" w:eastAsia="Verdana" w:hAnsi="Verdana" w:cs="Verdana"/>
            <w:color w:val="0000FF"/>
          </w:rPr>
          <w:t>3.4.</w:t>
        </w:r>
      </w:hyperlink>
      <w:hyperlink w:anchor="h.2xcytpi">
        <w:r>
          <w:rPr>
            <w:rStyle w:val="EnlacedeInternet"/>
            <w:rFonts w:ascii="Calibri" w:eastAsia="Calibri" w:hAnsi="Calibri" w:cs="Calibri"/>
            <w:sz w:val="22"/>
            <w:szCs w:val="22"/>
          </w:rPr>
          <w:tab/>
        </w:r>
      </w:hyperlink>
      <w:hyperlink w:anchor="h.2xcytpi">
        <w:r>
          <w:rPr>
            <w:rStyle w:val="EnlacedeInternet"/>
            <w:rFonts w:ascii="Verdana" w:eastAsia="Verdana" w:hAnsi="Verdana" w:cs="Verdana"/>
            <w:color w:val="0000FF"/>
          </w:rPr>
          <w:t>Auditorías de configuración</w:t>
        </w:r>
      </w:hyperlink>
      <w:hyperlink w:anchor="h.2xcytpi">
        <w:r>
          <w:rPr>
            <w:rStyle w:val="EnlacedeInternet"/>
            <w:rFonts w:ascii="Verdana" w:eastAsia="Verdana" w:hAnsi="Verdana" w:cs="Verdana"/>
          </w:rPr>
          <w:tab/>
        </w:r>
      </w:hyperlink>
    </w:p>
    <w:p w:rsidR="00C10E2D" w:rsidRDefault="003C1A75">
      <w:pPr>
        <w:tabs>
          <w:tab w:val="left" w:pos="1000"/>
          <w:tab w:val="right" w:pos="9628"/>
        </w:tabs>
      </w:pPr>
      <w:hyperlink w:anchor="h.1ci93xb">
        <w:r>
          <w:rPr>
            <w:rStyle w:val="EnlacedeInternet"/>
            <w:rFonts w:ascii="Verdana" w:eastAsia="Verdana" w:hAnsi="Verdana" w:cs="Verdana"/>
            <w:color w:val="0000FF"/>
          </w:rPr>
          <w:t>3.5.</w:t>
        </w:r>
      </w:hyperlink>
      <w:hyperlink w:anchor="h.1ci93xb">
        <w:r>
          <w:rPr>
            <w:rStyle w:val="EnlacedeInternet"/>
            <w:rFonts w:ascii="Calibri" w:eastAsia="Calibri" w:hAnsi="Calibri" w:cs="Calibri"/>
            <w:sz w:val="22"/>
            <w:szCs w:val="22"/>
          </w:rPr>
          <w:tab/>
        </w:r>
      </w:hyperlink>
      <w:hyperlink w:anchor="h.1ci93xb">
        <w:r>
          <w:rPr>
            <w:rStyle w:val="EnlacedeInternet"/>
            <w:rFonts w:ascii="Verdana" w:eastAsia="Verdana" w:hAnsi="Verdana" w:cs="Verdana"/>
            <w:color w:val="0000FF"/>
          </w:rPr>
          <w:t>Gestión y entrega de Release de Software</w:t>
        </w:r>
      </w:hyperlink>
      <w:hyperlink w:anchor="h.1ci93xb">
        <w:r>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w:t>
      </w:r>
      <w:r>
        <w:rPr>
          <w:rFonts w:ascii="Verdana" w:hAnsi="Verdana"/>
        </w:rPr>
        <w:t xml:space="preserve">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 xml:space="preserve">Actualmente en FISUM no existe un proceso claro y establecido para el control de versión y entregables para los clientes. Al establecer una nueva versión de un artefacto, se crea un artefacto completamente nuevo. Esto conlleva </w:t>
      </w:r>
      <w:r>
        <w:rPr>
          <w:rFonts w:ascii="Verdana" w:hAnsi="Verdana"/>
        </w:rPr>
        <w:t xml:space="preserve">a la existencia múltiples artefactos con el mismo nombre y mismo propósito pero con diferente grado de avance durante el ciclo de desarrollo del proyecto. Esta forma no estandarizada de control de versiones ha llegado a ocasionar que versiones erróneas de </w:t>
      </w:r>
      <w:r>
        <w:rPr>
          <w:rFonts w:ascii="Verdana" w:hAnsi="Verdana"/>
        </w:rPr>
        <w:t>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w:t>
      </w:r>
      <w:r>
        <w:rPr>
          <w:rFonts w:ascii="Verdana" w:hAnsi="Verdana"/>
        </w:rPr>
        <w:t>rollados por FISUM impactará positivamente a la consultora. Se obtendrá un registro histórico del cambio de los artefactos a lo largo del proceso de desarrollo de los proyectos, lo cual disminuiría considerablemente el tiempo de respuesta ante una petición</w:t>
      </w:r>
      <w:r>
        <w:rPr>
          <w:rFonts w:ascii="Verdana" w:hAnsi="Verdana"/>
        </w:rPr>
        <w:t xml:space="preserve">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w:t>
      </w:r>
      <w:r>
        <w:rPr>
          <w:rFonts w:ascii="Verdana" w:hAnsi="Verdana"/>
        </w:rPr>
        <w:t xml:space="preserve">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w:t>
      </w:r>
      <w:r>
        <w:rPr>
          <w:rFonts w:ascii="Verdana" w:hAnsi="Verdana"/>
        </w:rPr>
        <w:t>n del Plan de Gestión de la Configuración dentro de FISUM genere reducción de costos de producción ya que se reducirán considerablemente los errores de versiones en entregas a clientes, lo cual implica menor tiempo de desarrollo, una mayor calidad en el pr</w:t>
      </w:r>
      <w:r>
        <w:rPr>
          <w:rFonts w:ascii="Verdana" w:hAnsi="Verdana"/>
        </w:rPr>
        <w:t>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 xml:space="preserve">El plan de gestión de la configuración será aplicado en todos los proyectos de software </w:t>
      </w:r>
      <w:r>
        <w:rPr>
          <w:rFonts w:ascii="Verdana" w:hAnsi="Verdana" w:cs="Arial"/>
          <w:color w:val="000000"/>
          <w:sz w:val="20"/>
          <w:szCs w:val="20"/>
          <w:lang w:val="es-PE"/>
        </w:rPr>
        <w:t>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w:t>
      </w:r>
      <w:r>
        <w:rPr>
          <w:rFonts w:ascii="Verdana" w:eastAsia="Verdana" w:hAnsi="Verdana" w:cs="Verdana"/>
        </w:rPr>
        <w:t xml:space="preserve">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C10E2D" w:rsidRDefault="003C1A75">
      <w:pPr>
        <w:tabs>
          <w:tab w:val="left" w:pos="567"/>
        </w:tabs>
        <w:jc w:val="both"/>
      </w:pPr>
      <w:r>
        <w:rPr>
          <w:rFonts w:ascii="Verdana" w:eastAsia="Verdana" w:hAnsi="Verdana" w:cs="Verdana"/>
        </w:rPr>
        <w:tab/>
        <w:t>-</w:t>
      </w:r>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w:t>
      </w:r>
      <w:r>
        <w:rPr>
          <w:rFonts w:ascii="Verdana" w:eastAsia="Verdana" w:hAnsi="Verdana" w:cs="Verdana"/>
        </w:rPr>
        <w:t xml:space="preserve"> procesos que se realizan en la SCM, se genera un marco distribuido en el cual durante cada fase por la que el sistema pasa cada uno de esos procesos también se desarrolla ya sea en gran o pequeña parte.</w:t>
      </w:r>
    </w:p>
    <w:p w:rsidR="00C10E2D" w:rsidRDefault="003C1A75">
      <w:pPr>
        <w:pStyle w:val="ListParagraph"/>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ListParagraph"/>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 xml:space="preserve">Identificación </w:t>
      </w:r>
      <w:r>
        <w:rPr>
          <w:rFonts w:ascii="Verdana" w:eastAsia="Verdana" w:hAnsi="Verdana" w:cs="Verdana"/>
          <w:lang w:val="es-ES"/>
        </w:rPr>
        <w:t>de la SCM</w:t>
      </w:r>
    </w:p>
    <w:p w:rsidR="00C10E2D" w:rsidRDefault="003C1A75">
      <w:pPr>
        <w:pStyle w:val="ListParagraph"/>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ListParagraph"/>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ListParagraph"/>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ListParagraph"/>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Gestión y Entrega de las Releases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Se mostrara una imagen resaltando cada estado del proceso, las dividiremos según las Phases de la metodología RUP:</w:t>
      </w:r>
    </w:p>
    <w:p w:rsidR="00C10E2D" w:rsidRDefault="003C1A75">
      <w:pPr>
        <w:pStyle w:val="ListParagraph"/>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ListParagraph"/>
        <w:tabs>
          <w:tab w:val="left" w:pos="284"/>
          <w:tab w:val="left" w:pos="567"/>
        </w:tabs>
        <w:ind w:left="1287"/>
        <w:jc w:val="both"/>
        <w:rPr>
          <w:rFonts w:ascii="Verdana" w:eastAsia="Verdana" w:hAnsi="Verdana" w:cs="Verdana"/>
        </w:rPr>
      </w:pPr>
      <w:r>
        <w:rPr>
          <w:noProof/>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0E2D" w:rsidRDefault="003C1A75">
      <w:pPr>
        <w:pStyle w:val="Captio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ListParagraph"/>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ListParagraph"/>
        <w:tabs>
          <w:tab w:val="left" w:pos="284"/>
          <w:tab w:val="left" w:pos="567"/>
        </w:tabs>
        <w:ind w:left="1287"/>
        <w:jc w:val="both"/>
        <w:rPr>
          <w:rFonts w:ascii="Verdana" w:eastAsia="Verdana" w:hAnsi="Verdana" w:cs="Verdana"/>
        </w:rPr>
      </w:pPr>
      <w:r>
        <w:rPr>
          <w:noProof/>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Pr="00A159BB" w:rsidRDefault="003C1A75">
      <w:pPr>
        <w:pStyle w:val="Caption"/>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ListParagraph"/>
        <w:numPr>
          <w:ilvl w:val="0"/>
          <w:numId w:val="5"/>
        </w:numPr>
        <w:tabs>
          <w:tab w:val="left" w:pos="284"/>
          <w:tab w:val="left" w:pos="567"/>
        </w:tabs>
        <w:jc w:val="both"/>
        <w:rPr>
          <w:rFonts w:ascii="Verdana" w:eastAsia="Verdana" w:hAnsi="Verdana" w:cs="Verdana"/>
        </w:rPr>
      </w:pPr>
      <w:r>
        <w:rPr>
          <w:rFonts w:ascii="Verdana" w:eastAsia="Verdana" w:hAnsi="Verdana" w:cs="Verdana"/>
        </w:rPr>
        <w:t>Construcción</w:t>
      </w:r>
    </w:p>
    <w:p w:rsidR="00C10E2D" w:rsidRDefault="003C1A75">
      <w:pPr>
        <w:pStyle w:val="ListParagraph"/>
        <w:tabs>
          <w:tab w:val="left" w:pos="284"/>
          <w:tab w:val="left" w:pos="567"/>
        </w:tabs>
        <w:ind w:left="1287"/>
        <w:jc w:val="both"/>
        <w:rPr>
          <w:rFonts w:ascii="Verdana" w:eastAsia="Verdana" w:hAnsi="Verdana" w:cs="Verdana"/>
        </w:rPr>
      </w:pPr>
      <w:r>
        <w:rPr>
          <w:noProof/>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Default="003C1A75">
      <w:pPr>
        <w:pStyle w:val="Captio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ListParagraph"/>
        <w:tabs>
          <w:tab w:val="left" w:pos="284"/>
          <w:tab w:val="left" w:pos="567"/>
        </w:tabs>
        <w:spacing w:after="240"/>
        <w:ind w:left="1287"/>
        <w:jc w:val="both"/>
        <w:rPr>
          <w:rFonts w:ascii="Verdana" w:eastAsia="Verdana" w:hAnsi="Verdana" w:cs="Verdana"/>
          <w:lang w:val="es-PE"/>
        </w:rPr>
      </w:pPr>
    </w:p>
    <w:p w:rsidR="00C10E2D" w:rsidRPr="00A159BB" w:rsidRDefault="00C10E2D">
      <w:pPr>
        <w:pStyle w:val="ListParagraph"/>
        <w:tabs>
          <w:tab w:val="left" w:pos="284"/>
          <w:tab w:val="left" w:pos="567"/>
        </w:tabs>
        <w:spacing w:after="240"/>
        <w:ind w:left="1287"/>
        <w:jc w:val="both"/>
        <w:rPr>
          <w:rFonts w:ascii="Verdana" w:eastAsia="Verdana" w:hAnsi="Verdana" w:cs="Verdana"/>
          <w:lang w:val="es-PE"/>
        </w:rPr>
      </w:pPr>
    </w:p>
    <w:p w:rsidR="00C10E2D" w:rsidRDefault="003C1A75">
      <w:pPr>
        <w:pStyle w:val="ListParagraph"/>
        <w:numPr>
          <w:ilvl w:val="0"/>
          <w:numId w:val="5"/>
        </w:numPr>
        <w:tabs>
          <w:tab w:val="left" w:pos="284"/>
          <w:tab w:val="left" w:pos="567"/>
        </w:tabs>
        <w:jc w:val="both"/>
        <w:rPr>
          <w:rFonts w:ascii="Verdana" w:eastAsia="Verdana" w:hAnsi="Verdana" w:cs="Verdana"/>
        </w:rPr>
      </w:pPr>
      <w:r>
        <w:rPr>
          <w:rFonts w:ascii="Verdana" w:eastAsia="Verdana" w:hAnsi="Verdana" w:cs="Verdana"/>
        </w:rPr>
        <w:t>Transición</w:t>
      </w:r>
    </w:p>
    <w:p w:rsidR="00C10E2D" w:rsidRDefault="003C1A75">
      <w:pPr>
        <w:pStyle w:val="ListParagraph"/>
        <w:tabs>
          <w:tab w:val="left" w:pos="284"/>
          <w:tab w:val="left" w:pos="567"/>
        </w:tabs>
        <w:ind w:left="1287"/>
        <w:jc w:val="both"/>
        <w:rPr>
          <w:rFonts w:ascii="Verdana" w:eastAsia="Verdana" w:hAnsi="Verdana" w:cs="Verdana"/>
        </w:rPr>
      </w:pPr>
      <w:r>
        <w:rPr>
          <w:noProof/>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Caption"/>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 xml:space="preserve">A </w:t>
      </w:r>
      <w:r>
        <w:rPr>
          <w:rFonts w:ascii="Verdana" w:eastAsia="Verdana" w:hAnsi="Verdana" w:cs="Verdana"/>
        </w:rPr>
        <w:t>continuación se mostrará los procesos explicados gráficamente según el diagrama R.U.P.</w:t>
      </w:r>
    </w:p>
    <w:p w:rsidR="00C10E2D" w:rsidRDefault="003C1A75">
      <w:pPr>
        <w:ind w:left="720"/>
        <w:rPr>
          <w:rFonts w:ascii="Verdana" w:eastAsia="Verdana" w:hAnsi="Verdana" w:cs="Verdana"/>
        </w:rPr>
      </w:pPr>
      <w:r>
        <w:rPr>
          <w:noProof/>
          <w:lang w:val="en-US" w:eastAsia="en-US"/>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1"/>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w:t>
            </w:r>
            <w:r>
              <w:rPr>
                <w:rFonts w:ascii="Verdana" w:eastAsia="Verdana" w:hAnsi="Verdana" w:cs="Verdana"/>
              </w:rPr>
              <w:t xml:space="preserve">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Caption"/>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 xml:space="preserve">Es obligación de cada integrante reportar dificultades </w:t>
      </w:r>
      <w:r>
        <w:rPr>
          <w:rFonts w:ascii="Verdana" w:hAnsi="Verdana"/>
        </w:rPr>
        <w:t>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r>
      <w:r>
        <w:rPr>
          <w:rFonts w:ascii="Verdana" w:hAnsi="Verdana"/>
          <w:b/>
        </w:rPr>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w:t>
      </w:r>
      <w:r>
        <w:rPr>
          <w:rFonts w:ascii="Verdana" w:hAnsi="Verdana"/>
        </w:rPr>
        <w:t>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w:t>
      </w:r>
      <w:r>
        <w:rPr>
          <w:rFonts w:ascii="Verdana" w:hAnsi="Verdana"/>
          <w:b/>
        </w:rPr>
        <w:t>amientas:</w:t>
      </w:r>
      <w:r>
        <w:rPr>
          <w:rFonts w:ascii="Verdana" w:hAnsi="Verdana"/>
          <w:b/>
        </w:rPr>
        <w:tab/>
        <w:t xml:space="preserve"> </w:t>
      </w:r>
    </w:p>
    <w:p w:rsidR="00C10E2D" w:rsidRDefault="00C10E2D">
      <w:pPr>
        <w:ind w:firstLine="720"/>
        <w:rPr>
          <w:b/>
        </w:rPr>
      </w:pPr>
    </w:p>
    <w:p w:rsidR="00C10E2D" w:rsidRDefault="003C1A75">
      <w:r>
        <w:rPr>
          <w:rFonts w:ascii="Verdana" w:hAnsi="Verdana"/>
        </w:rPr>
        <w:t>Para realizar la gestion de la configuracion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Es un software de control de versiones diseñado por Linus Torvalds, pensando en la eficiencia y la confiabilidad del mantenimiento de versiones de aplicaciones cuando éstas tienen un gran número de archivos de código fuente. Al principio, Git se pensó co</w:t>
      </w:r>
      <w:r>
        <w:rPr>
          <w:rFonts w:ascii="Verdana" w:hAnsi="Verdana"/>
        </w:rPr>
        <w:t xml:space="preserve">mo un motor de bajo nivel sobre el cual otros pudieran escribir la interfaz de usuario o front end como Cogito o StGIT. Sin embargo, Git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Github</w:t>
      </w:r>
      <w:r>
        <w:rPr>
          <w:rFonts w:ascii="Verdana" w:hAnsi="Verdana"/>
        </w:rPr>
        <w:t>: Es una platafo</w:t>
      </w:r>
      <w:r>
        <w:rPr>
          <w:rFonts w:ascii="Verdana" w:hAnsi="Verdana"/>
        </w:rPr>
        <w:t>rma de desarrollo colaborativo de software para alojar proyectos utilizando el sistema de control de versiones Git.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Es un software</w:t>
      </w:r>
      <w:r>
        <w:rPr>
          <w:rFonts w:ascii="Verdana" w:hAnsi="Verdana"/>
        </w:rPr>
        <w:t xml:space="preserve"> de Integración continua open source escrito en Java. Está basado en el proyecto Hudson y es, dependiendo de la visión, un fork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w:t>
      </w:r>
      <w:r>
        <w:rPr>
          <w:rFonts w:ascii="Verdana" w:hAnsi="Verdana"/>
        </w:rPr>
        <w:t xml:space="preserve">sistema corriendo en un servidor que es un contenedor de servlets, como Apache Tomcat. Soporta herramientas de control de versiones como CVS, Subversion, Git, Mercurial, Perforce y Clearcase y puede ejecutar proyectos basados en Apache Ant y Apache Maven, </w:t>
      </w:r>
      <w:r>
        <w:rPr>
          <w:rFonts w:ascii="Verdana" w:hAnsi="Verdana"/>
        </w:rPr>
        <w:t>así como scripts de shell y programas batch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AWS</w:t>
      </w:r>
      <w:r>
        <w:rPr>
          <w:rFonts w:ascii="Verdana" w:hAnsi="Verdana"/>
        </w:rPr>
        <w:t>:Amazon Web Services (AWS abreviado) es una colección de servicios de computación en la nube (también llamados servicios web) que en conjunto forman una plataforma de computación en la nube, ofreci</w:t>
      </w:r>
      <w:r>
        <w:rPr>
          <w:rFonts w:ascii="Verdana" w:hAnsi="Verdana"/>
        </w:rPr>
        <w:t>das a través de Internet por Amazon.com. Es usado en aplicaciones populares como Dropbox, Foursquare, HootSuite. Es una de las ofertas internacionales más importantes de la computación en la nube y compite directamente contra servicios como Microsoft Azure</w:t>
      </w:r>
      <w:r>
        <w:rPr>
          <w:rFonts w:ascii="Verdana" w:hAnsi="Verdana"/>
        </w:rPr>
        <w:t xml:space="preserve"> y Google Cloud Platform.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r>
        <w:rPr>
          <w:rFonts w:ascii="Verdana" w:hAnsi="Verdana"/>
        </w:rPr>
        <w:t xml:space="preserve">nuevas </w:t>
      </w:r>
      <w:r>
        <w:rPr>
          <w:rFonts w:ascii="Verdana" w:hAnsi="Verdana"/>
        </w:rPr>
        <w:t>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xml:space="preserve">. Entorno donde se comprueban </w:t>
      </w:r>
      <w:r>
        <w:rPr>
          <w:rFonts w:ascii="Verdana" w:hAnsi="Verdana"/>
        </w:rPr>
        <w:t>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lang w:val="en-US" w:eastAsia="en-US"/>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2"/>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GridTable5Dark-Accent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color w:val="FFFFFF" w:themeColor="background1"/>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w:t>
            </w:r>
            <w:r>
              <w:rPr>
                <w:rFonts w:asciiTheme="minorHAnsi" w:hAnsiTheme="minorHAnsi"/>
                <w:color w:val="FFFFFF"/>
                <w:sz w:val="22"/>
                <w:szCs w:val="22"/>
              </w:rPr>
              <w:t>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 xml:space="preserve">6 </w:t>
            </w:r>
            <w:r>
              <w:rPr>
                <w:rFonts w:asciiTheme="minorHAnsi" w:hAnsiTheme="minorHAnsi"/>
                <w:b/>
                <w:sz w:val="22"/>
                <w:szCs w:val="22"/>
              </w:rPr>
              <w:t>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w:t>
            </w:r>
            <w:r>
              <w:rPr>
                <w:rFonts w:asciiTheme="minorHAnsi" w:hAnsiTheme="minorHAnsi"/>
                <w:sz w:val="22"/>
                <w:szCs w:val="22"/>
              </w:rPr>
              <w:t xml:space="preserve">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w:t>
            </w:r>
            <w:r>
              <w:rPr>
                <w:rFonts w:asciiTheme="minorHAnsi" w:hAnsiTheme="minorHAnsi"/>
                <w:color w:val="FFFFFF"/>
                <w:sz w:val="22"/>
                <w:szCs w:val="22"/>
              </w:rPr>
              <w:t xml:space="preserve">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Gestor de la </w:t>
            </w:r>
            <w:r>
              <w:rPr>
                <w:rFonts w:asciiTheme="minorHAnsi" w:hAnsiTheme="minorHAnsi"/>
                <w:sz w:val="22"/>
                <w:szCs w:val="22"/>
              </w:rPr>
              <w:t>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w:t>
            </w:r>
            <w:r>
              <w:rPr>
                <w:rFonts w:asciiTheme="minorHAnsi" w:hAnsiTheme="minorHAnsi"/>
                <w:b/>
                <w:sz w:val="22"/>
                <w:szCs w:val="22"/>
              </w:rPr>
              <w:t xml:space="preserve">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w:t>
            </w:r>
            <w:r>
              <w:rPr>
                <w:rFonts w:asciiTheme="minorHAnsi" w:hAnsiTheme="minorHAnsi"/>
                <w:sz w:val="22"/>
                <w:szCs w:val="22"/>
              </w:rPr>
              <w:t xml:space="preserve">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 xml:space="preserve">Elaborar la </w:t>
            </w:r>
            <w:r>
              <w:rPr>
                <w:rFonts w:asciiTheme="minorHAnsi" w:hAnsiTheme="minorHAnsi"/>
                <w:color w:val="FFFFFF"/>
                <w:sz w:val="22"/>
                <w:szCs w:val="22"/>
              </w:rPr>
              <w:t>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 xml:space="preserve">Actividades de la </w:t>
      </w:r>
      <w:r>
        <w:rPr>
          <w:rFonts w:ascii="Verdana" w:eastAsia="Verdana" w:hAnsi="Verdana" w:cs="Verdana"/>
          <w:b/>
          <w:sz w:val="22"/>
          <w:szCs w:val="22"/>
        </w:rPr>
        <w:t>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ListParagraph"/>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w:t>
      </w:r>
      <w:r>
        <w:rPr>
          <w:rFonts w:ascii="Verdana" w:eastAsia="Verdana" w:hAnsi="Verdana" w:cs="Verdana"/>
          <w:lang w:val="es-PE"/>
        </w:rPr>
        <w:t>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w:t>
      </w:r>
      <w:r>
        <w:rPr>
          <w:rFonts w:ascii="Verdana" w:eastAsia="Verdana" w:hAnsi="Verdana" w:cs="Verdana"/>
          <w:lang w:val="es-PE"/>
        </w:rPr>
        <w:t xml:space="preserve">r no gestionar aquellos artefactos de relevancia). Los ítems de configuración identificados serán gestionados en todas las demás fases del proceso de SCM, para facilitar la gestión en esta fase se define la clasificación de cada ítem como un identificador </w:t>
      </w:r>
      <w:r>
        <w:rPr>
          <w:rFonts w:ascii="Verdana" w:eastAsia="Verdana" w:hAnsi="Verdana" w:cs="Verdana"/>
          <w:lang w:val="es-PE"/>
        </w:rPr>
        <w:t>(el cual es definido por una nomenclatura según la clasificación dada a dicho ítem).</w:t>
      </w:r>
    </w:p>
    <w:p w:rsidR="00C10E2D" w:rsidRDefault="00C10E2D">
      <w:pPr>
        <w:pStyle w:val="ListParagraph"/>
        <w:tabs>
          <w:tab w:val="left" w:pos="284"/>
        </w:tabs>
        <w:ind w:left="0"/>
        <w:jc w:val="both"/>
        <w:rPr>
          <w:rFonts w:ascii="Verdana" w:eastAsia="Verdana" w:hAnsi="Verdana" w:cs="Verdana"/>
          <w:lang w:val="es-PE"/>
        </w:rPr>
      </w:pPr>
    </w:p>
    <w:p w:rsidR="00C10E2D" w:rsidRDefault="003C1A75">
      <w:pPr>
        <w:pStyle w:val="ListParagraph"/>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w:t>
      </w:r>
      <w:r>
        <w:rPr>
          <w:rFonts w:ascii="Verdana" w:eastAsia="Verdana" w:hAnsi="Verdana" w:cs="Verdana"/>
          <w:lang w:val="es-PE"/>
        </w:rPr>
        <w:t>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ListParagraph"/>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 xml:space="preserve">En esta actividad se identifica los ítems (elementos) de configuración, esto es aquellos </w:t>
      </w:r>
      <w:r>
        <w:rPr>
          <w:rFonts w:ascii="Verdana" w:eastAsia="Verdana" w:hAnsi="Verdana" w:cs="Verdana"/>
        </w:rPr>
        <w:t xml:space="preserve">artefactos involucrados en el ciclo de vida del software, que por su importancia, deben ser gestionados los cambios y versiones que este posee. No todos los artefactos de software son parte de los elementos de la configuración esto se debe a que el equipo </w:t>
      </w:r>
      <w:r>
        <w:rPr>
          <w:rFonts w:ascii="Verdana" w:eastAsia="Verdana" w:hAnsi="Verdana" w:cs="Verdana"/>
        </w:rPr>
        <w:t>de gestión de configuración solo considera aquellos artefactos que necesitan ser gestionados (aquellos que mayormente tiene gran importancia en el desarrollo y mantenimiento del software, aquellos que están sujetos a un alto grado de frecuencia, entre otro</w:t>
      </w:r>
      <w:r>
        <w:rPr>
          <w:rFonts w:ascii="Verdana" w:eastAsia="Verdana" w:hAnsi="Verdana" w:cs="Verdana"/>
        </w:rPr>
        <w:t>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 xml:space="preserve">El equipo de gestión de configuración teniendo claro estos aspectos por un mutuo acuerdo, con el mismo y con el equipo de desarrollo de cada proyecto, ha definido los </w:t>
      </w:r>
      <w:r>
        <w:rPr>
          <w:rFonts w:ascii="Verdana" w:eastAsia="Verdana" w:hAnsi="Verdana" w:cs="Verdana"/>
        </w:rPr>
        <w:t>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GridTable5Dark-Accent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Tipo de ítem (E=Evolución</w:t>
            </w:r>
          </w:p>
          <w:p w:rsidR="00C10E2D" w:rsidRDefault="003C1A75">
            <w:pPr>
              <w:tabs>
                <w:tab w:val="left" w:pos="709"/>
              </w:tabs>
              <w:rPr>
                <w:rFonts w:ascii="Verdana" w:eastAsia="Verdana" w:hAnsi="Verdana" w:cs="Verdana"/>
              </w:rPr>
            </w:pPr>
            <w:r>
              <w:rPr>
                <w:rFonts w:ascii="Verdana" w:eastAsia="Verdana" w:hAnsi="Verdana" w:cs="Verdana"/>
                <w:color w:val="FFFFFF" w:themeColor="background1"/>
              </w:rPr>
              <w:t>F=Fuente</w:t>
            </w:r>
          </w:p>
          <w:p w:rsidR="00C10E2D" w:rsidRDefault="003C1A75">
            <w:pPr>
              <w:tabs>
                <w:tab w:val="left" w:pos="709"/>
              </w:tabs>
              <w:rPr>
                <w:rFonts w:ascii="Verdana" w:eastAsia="Verdana" w:hAnsi="Verdana" w:cs="Verdana"/>
              </w:rPr>
            </w:pPr>
            <w:r>
              <w:rPr>
                <w:rFonts w:ascii="Verdana" w:eastAsia="Verdana" w:hAnsi="Verdana" w:cs="Verdana"/>
                <w:color w:val="FFFFFF" w:themeColor="background1"/>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Plan </w:t>
            </w:r>
            <w:r>
              <w:rPr>
                <w:rFonts w:ascii="Arial" w:hAnsi="Arial" w:cs="Arial"/>
                <w:sz w:val="22"/>
                <w:szCs w:val="22"/>
              </w:rPr>
              <w:t>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del caso de uso Mantenimiento de datos de </w:t>
            </w:r>
            <w:r>
              <w:rPr>
                <w:rFonts w:ascii="Arial" w:hAnsi="Arial" w:cs="Arial"/>
                <w:sz w:val="22"/>
                <w:szCs w:val="22"/>
              </w:rPr>
              <w:t>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 xml:space="preserve">[Tabla 2]- Listado de ítems de </w:t>
      </w:r>
      <w:r>
        <w:rPr>
          <w:rFonts w:ascii="Verdana" w:hAnsi="Verdana"/>
          <w:i/>
          <w:color w:val="244061" w:themeColor="accent1" w:themeShade="80"/>
          <w:sz w:val="16"/>
        </w:rPr>
        <w:t>configuración</w:t>
      </w:r>
      <w:r>
        <w:rPr>
          <w:rFonts w:ascii="Verdana" w:hAnsi="Verdana"/>
          <w:i/>
          <w:color w:val="244061" w:themeColor="accent1" w:themeShade="80"/>
          <w:sz w:val="16"/>
        </w:rPr>
        <w:br/>
      </w:r>
    </w:p>
    <w:p w:rsidR="00C10E2D" w:rsidRPr="00A159BB" w:rsidRDefault="003C1A75">
      <w:pPr>
        <w:pStyle w:val="ListParagraph"/>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Además se especifica como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ListParagraph"/>
        <w:tabs>
          <w:tab w:val="left" w:pos="0"/>
        </w:tabs>
        <w:ind w:left="0"/>
        <w:rPr>
          <w:lang w:val="es-PE"/>
        </w:rPr>
      </w:pPr>
    </w:p>
    <w:p w:rsidR="00C10E2D" w:rsidRDefault="003C1A75">
      <w:pPr>
        <w:pStyle w:val="ListParagraph"/>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ListParagraph"/>
        <w:tabs>
          <w:tab w:val="left" w:pos="709"/>
        </w:tabs>
        <w:ind w:left="0"/>
        <w:jc w:val="both"/>
        <w:rPr>
          <w:lang w:val="es-PE"/>
        </w:rPr>
      </w:pPr>
    </w:p>
    <w:tbl>
      <w:tblPr>
        <w:tblStyle w:val="GridTable5Dark-Accent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color w:val="FFFFFF" w:themeColor="background1"/>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color w:val="FFFFFF" w:themeColor="background1"/>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w:t>
            </w:r>
            <w:r>
              <w:rPr>
                <w:rFonts w:ascii="Verdana" w:eastAsia="Verdana" w:hAnsi="Verdana" w:cs="Verdana"/>
              </w:rPr>
              <w:t>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color w:val="FFFFFF" w:themeColor="background1"/>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pero no a </w:t>
            </w:r>
            <w:r>
              <w:rPr>
                <w:rFonts w:ascii="Verdana" w:eastAsia="Verdana" w:hAnsi="Verdana" w:cs="Verdana"/>
              </w:rPr>
              <w:t>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color w:val="FFFFFF" w:themeColor="background1"/>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color w:val="FFFFFF" w:themeColor="background1"/>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componente Bootstrap con versión 3 con 6</w:t>
            </w:r>
            <w:r>
              <w:rPr>
                <w:rFonts w:ascii="Verdana" w:eastAsia="Verdana" w:hAnsi="Verdana" w:cs="Verdana"/>
              </w:rPr>
              <w:t xml:space="preserve">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color w:val="FFFFFF" w:themeColor="background1"/>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UsuarioController, la nomenclatura será: UsuarioController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color w:val="FFFFFF" w:themeColor="background1"/>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{Nombre del ítem}v{Versión}.{Revisión}{Carácter </w:t>
            </w:r>
            <w:r>
              <w:rPr>
                <w:rFonts w:ascii="Verdana" w:eastAsia="Verdana" w:hAnsi="Verdana" w:cs="Verdana"/>
              </w:rPr>
              <w:t>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bl>
    <w:p w:rsidR="00C10E2D" w:rsidRDefault="003C1A75">
      <w:pPr>
        <w:pStyle w:val="Caption"/>
        <w:ind w:left="2160" w:firstLine="720"/>
      </w:pPr>
      <w:r>
        <w:rPr>
          <w:rFonts w:ascii="Verdana" w:hAnsi="Verdana"/>
          <w:i/>
          <w:color w:val="244061" w:themeColor="accent1" w:themeShade="80"/>
          <w:sz w:val="16"/>
        </w:rPr>
        <w:t>[Tabla 3]- Nomenclatura para cada ítem de configuracion</w:t>
      </w:r>
    </w:p>
    <w:p w:rsidR="00C10E2D" w:rsidRDefault="003C1A75">
      <w:pPr>
        <w:pStyle w:val="ListParagraph"/>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w:t>
      </w:r>
      <w:r>
        <w:rPr>
          <w:rFonts w:ascii="Verdana" w:eastAsia="Verdana" w:hAnsi="Verdana" w:cs="Verdana"/>
          <w:lang w:val="es-ES"/>
        </w:rPr>
        <w:t>da entregable en el modelo de proceso:</w:t>
      </w:r>
    </w:p>
    <w:p w:rsidR="00C10E2D" w:rsidRPr="00A159BB" w:rsidRDefault="00C10E2D">
      <w:pPr>
        <w:pStyle w:val="ListParagraph"/>
        <w:tabs>
          <w:tab w:val="left" w:pos="709"/>
        </w:tabs>
        <w:ind w:left="0"/>
        <w:jc w:val="both"/>
        <w:rPr>
          <w:lang w:val="es-PE"/>
        </w:rPr>
      </w:pPr>
    </w:p>
    <w:tbl>
      <w:tblPr>
        <w:tblStyle w:val="GridTable5Dark-Accent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w:t>
            </w:r>
            <w:r>
              <w:rPr>
                <w:rFonts w:ascii="Arial" w:hAnsi="Arial" w:cs="Arial"/>
                <w:sz w:val="22"/>
                <w:szCs w:val="22"/>
              </w:rPr>
              <w:t>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Admisión a </w:t>
            </w:r>
            <w:r>
              <w:rPr>
                <w:rFonts w:ascii="Arial" w:hAnsi="Arial" w:cs="Arial"/>
                <w:sz w:val="22"/>
                <w:szCs w:val="22"/>
              </w:rPr>
              <w:t>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Documento de arquitectura de </w:t>
            </w:r>
            <w:r>
              <w:rPr>
                <w:rFonts w:ascii="Arial" w:hAnsi="Arial" w:cs="Arial"/>
                <w:sz w:val="22"/>
                <w:szCs w:val="22"/>
              </w:rPr>
              <w:t>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(source)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SpringFramework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color w:val="FFFFFF" w:themeColor="background1"/>
              </w:rPr>
              <w:t>MysqlCommunityServer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w:t>
            </w:r>
            <w:r>
              <w:rPr>
                <w:rFonts w:ascii="Arial" w:hAnsi="Arial" w:cs="Arial"/>
                <w:sz w:val="22"/>
                <w:szCs w:val="22"/>
              </w:rPr>
              <w:t>relacional MySQL Community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bookmarkStart w:id="16" w:name="_GoBack"/>
            <w:bookmarkEnd w:id="16"/>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color w:val="FFFFFF" w:themeColor="background1"/>
              </w:rPr>
            </w:pPr>
            <w:r w:rsidRPr="00A159BB">
              <w:rPr>
                <w:rFonts w:ascii="Verdana" w:eastAsia="Verdana" w:hAnsi="Verdana" w:cs="Verdana"/>
                <w:color w:val="FFFFFF" w:themeColor="background1"/>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Caption"/>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7" w:name="h.44sinio"/>
      <w:bookmarkEnd w:id="17"/>
    </w:p>
    <w:p w:rsidR="00C10E2D" w:rsidRDefault="003C1A75">
      <w:pPr>
        <w:numPr>
          <w:ilvl w:val="1"/>
          <w:numId w:val="2"/>
        </w:numPr>
        <w:tabs>
          <w:tab w:val="left" w:pos="567"/>
        </w:tabs>
      </w:pPr>
      <w:r>
        <w:rPr>
          <w:rFonts w:ascii="Verdana" w:eastAsia="Verdana" w:hAnsi="Verdana" w:cs="Verdana"/>
          <w:b/>
        </w:rPr>
        <w:t>Control de configuración</w:t>
      </w:r>
    </w:p>
    <w:p w:rsidR="00C10E2D" w:rsidRDefault="003C1A75">
      <w:pPr>
        <w:tabs>
          <w:tab w:val="left" w:pos="567"/>
          <w:tab w:val="left" w:pos="709"/>
        </w:tabs>
        <w:ind w:left="567"/>
        <w:jc w:val="both"/>
      </w:pPr>
      <w:bookmarkStart w:id="18" w:name="h.2jxsxqh"/>
      <w:bookmarkEnd w:id="18"/>
      <w:r>
        <w:rPr>
          <w:rFonts w:ascii="Verdana" w:eastAsia="Verdana" w:hAnsi="Verdana" w:cs="Verdana"/>
        </w:rPr>
        <w:t>&lt; se describe como será manejado el proceso de control de configuración. Las modificaciones requieren un proceso de aprobación por lo que en est</w:t>
      </w:r>
      <w:r>
        <w:rPr>
          <w:rFonts w:ascii="Verdana" w:eastAsia="Verdana" w:hAnsi="Verdana" w:cs="Verdana"/>
        </w:rPr>
        <w:t>á sección se identifican los procedimientos que se utilizarán para procesar solicitudes de cambio a las líneas base, responsabilidades y aprobaciones. &gt;</w:t>
      </w: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 xml:space="preserve">&lt;se indican los procedimientos que serán seguidos para realizar cambios en las </w:t>
      </w:r>
      <w:r>
        <w:rPr>
          <w:rFonts w:ascii="Verdana" w:eastAsia="Verdana" w:hAnsi="Verdana" w:cs="Verdana"/>
        </w:rPr>
        <w:t>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19" w:name="h.z337ya"/>
      <w:bookmarkEnd w:id="19"/>
    </w:p>
    <w:p w:rsidR="00C10E2D" w:rsidRDefault="003C1A75">
      <w:pPr>
        <w:numPr>
          <w:ilvl w:val="2"/>
          <w:numId w:val="1"/>
        </w:numPr>
        <w:tabs>
          <w:tab w:val="left" w:pos="0"/>
        </w:tabs>
        <w:ind w:left="851" w:hanging="851"/>
      </w:pPr>
      <w:r>
        <w:rPr>
          <w:rFonts w:ascii="Verdana" w:eastAsia="Verdana" w:hAnsi="Verdana" w:cs="Verdana"/>
          <w:b/>
        </w:rPr>
        <w:lastRenderedPageBreak/>
        <w:t>Evaluación de cambios</w:t>
      </w:r>
    </w:p>
    <w:p w:rsidR="00C10E2D" w:rsidRDefault="003C1A75">
      <w:pPr>
        <w:tabs>
          <w:tab w:val="left" w:pos="709"/>
        </w:tabs>
        <w:ind w:left="709"/>
        <w:jc w:val="both"/>
      </w:pPr>
      <w:r>
        <w:rPr>
          <w:rFonts w:ascii="Verdana" w:eastAsia="Verdana" w:hAnsi="Verdana" w:cs="Verdana"/>
        </w:rPr>
        <w:t xml:space="preserve">&lt; se </w:t>
      </w:r>
      <w:r>
        <w:rPr>
          <w:rFonts w:ascii="Verdana" w:eastAsia="Verdana" w:hAnsi="Verdana" w:cs="Verdana"/>
        </w:rPr>
        <w:t>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0" w:name="h.3j2qqm3"/>
      <w:bookmarkEnd w:id="20"/>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&lt; se indican las responsabilidade</w:t>
      </w:r>
      <w:r>
        <w:rPr>
          <w:rFonts w:ascii="Verdana" w:eastAsia="Verdana" w:hAnsi="Verdana" w:cs="Verdana"/>
        </w:rPr>
        <w:t>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1" w:name="h.1y810tw"/>
      <w:bookmarkEnd w:id="21"/>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&lt; se describe como se implementa</w:t>
      </w:r>
      <w:r>
        <w:rPr>
          <w:rFonts w:ascii="Verdana" w:eastAsia="Verdana" w:hAnsi="Verdana" w:cs="Verdana"/>
        </w:rPr>
        <w:t>rá un cambio aprobado, incluyendo la información de la solicitud del cambio, los nombres y versiones de los items de configuración afectados, fecha de instalación e identificador de la nueva versión generada. &gt;</w:t>
      </w:r>
    </w:p>
    <w:p w:rsidR="00C10E2D" w:rsidRDefault="00C10E2D">
      <w:pPr>
        <w:tabs>
          <w:tab w:val="left" w:pos="709"/>
        </w:tabs>
        <w:ind w:left="709"/>
        <w:jc w:val="both"/>
      </w:pPr>
      <w:bookmarkStart w:id="22" w:name="h.4i7ojhp"/>
      <w:bookmarkEnd w:id="22"/>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t>&lt; se describen lo</w:t>
      </w:r>
      <w:r>
        <w:rPr>
          <w:rFonts w:ascii="Verdana" w:eastAsia="Verdana" w:hAnsi="Verdana" w:cs="Verdana"/>
        </w:rPr>
        <w:t>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Para este curso se utilizarán las facilidades que provee CVS para reportar el estado de los items de configuración, los que brindan in</w:t>
      </w:r>
      <w:r>
        <w:rPr>
          <w:rFonts w:ascii="Verdana" w:eastAsia="Verdana" w:hAnsi="Verdana" w:cs="Verdana"/>
        </w:rPr>
        <w:t xml:space="preserve">formación sobre la historia de las revisiones, fechas, personas responsables y numeros de revisión asignados. </w:t>
      </w:r>
    </w:p>
    <w:p w:rsidR="00C10E2D" w:rsidRDefault="00C10E2D">
      <w:pPr>
        <w:tabs>
          <w:tab w:val="left" w:pos="709"/>
        </w:tabs>
        <w:ind w:left="709"/>
        <w:jc w:val="both"/>
      </w:pPr>
      <w:bookmarkStart w:id="23" w:name="h.2xcytpi"/>
      <w:bookmarkEnd w:id="23"/>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tab/>
        <w:t xml:space="preserve">&lt; se describen las auditorías que serán realizadas sobre los items de configuración para determinar que los mismos </w:t>
      </w:r>
      <w:r>
        <w:rPr>
          <w:rFonts w:ascii="Verdana" w:eastAsia="Verdana" w:hAnsi="Verdana" w:cs="Verdana"/>
        </w:rPr>
        <w:t>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4" w:name="h.1ci93xb"/>
      <w:bookmarkEnd w:id="24"/>
    </w:p>
    <w:p w:rsidR="00C10E2D" w:rsidRDefault="003C1A75">
      <w:pPr>
        <w:numPr>
          <w:ilvl w:val="1"/>
          <w:numId w:val="2"/>
        </w:numPr>
        <w:tabs>
          <w:tab w:val="left" w:pos="567"/>
        </w:tabs>
      </w:pPr>
      <w:r>
        <w:rPr>
          <w:rFonts w:ascii="Verdana" w:eastAsia="Verdana" w:hAnsi="Verdana" w:cs="Verdana"/>
          <w:b/>
        </w:rPr>
        <w:t>Gestión y entrega de Release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3"/>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A75" w:rsidRDefault="003C1A75">
      <w:r>
        <w:separator/>
      </w:r>
    </w:p>
  </w:endnote>
  <w:endnote w:type="continuationSeparator" w:id="0">
    <w:p w:rsidR="003C1A75" w:rsidRDefault="003C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E2D" w:rsidRDefault="003C1A75">
    <w:pPr>
      <w:tabs>
        <w:tab w:val="center" w:pos="4252"/>
        <w:tab w:val="right" w:pos="8504"/>
      </w:tabs>
    </w:pPr>
    <w:r>
      <w:rPr>
        <w:noProof/>
        <w:lang w:val="en-US" w:eastAsia="en-US"/>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shape w14:anchorId="01914CC5"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 xml:space="preserve">                                                             Página </w:t>
    </w:r>
    <w:r>
      <w:rPr>
        <w:rFonts w:ascii="Verdana" w:eastAsia="Verdana" w:hAnsi="Verdana" w:cs="Verdana"/>
        <w:sz w:val="18"/>
        <w:szCs w:val="18"/>
      </w:rPr>
      <w:fldChar w:fldCharType="begin"/>
    </w:r>
    <w:r>
      <w:instrText>PAGE</w:instrText>
    </w:r>
    <w:r>
      <w:fldChar w:fldCharType="separate"/>
    </w:r>
    <w:r w:rsidR="00A159BB">
      <w:rPr>
        <w:noProof/>
      </w:rPr>
      <w:t>12</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A159BB">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A75" w:rsidRDefault="003C1A75">
      <w:r>
        <w:separator/>
      </w:r>
    </w:p>
  </w:footnote>
  <w:footnote w:type="continuationSeparator" w:id="0">
    <w:p w:rsidR="003C1A75" w:rsidRDefault="003C1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15:restartNumberingAfterBreak="0">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2" w15:restartNumberingAfterBreak="0">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15:restartNumberingAfterBreak="0">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15:restartNumberingAfterBreak="0">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5" w15:restartNumberingAfterBreak="0">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15:restartNumberingAfterBreak="0">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7" w15:restartNumberingAfterBreak="0">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3C1A75"/>
    <w:rsid w:val="00A159BB"/>
    <w:rsid w:val="00C10E2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B37E4-1B50-4D7B-ADF3-5BA38D14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BalloonTextChar">
    <w:name w:val="Balloon Text Char"/>
    <w:basedOn w:val="DefaultParagraphFont"/>
    <w:link w:val="BalloonText"/>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
    <w:name w:val="Encabezado"/>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
    <w:name w:val="Título"/>
    <w:basedOn w:val="Normal"/>
    <w:next w:val="Normal"/>
    <w:pPr>
      <w:keepNext/>
      <w:keepLines/>
      <w:spacing w:before="480" w:after="120"/>
      <w:contextualSpacing/>
    </w:pPr>
    <w:rPr>
      <w:b/>
      <w:sz w:val="72"/>
      <w:szCs w:val="72"/>
    </w:rPr>
  </w:style>
  <w:style w:type="paragraph" w:customStyle="1" w:styleId="Subttulo">
    <w:name w:val="Subtítulo"/>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BalloonText">
    <w:name w:val="Balloon Text"/>
    <w:basedOn w:val="Normal"/>
    <w:link w:val="BalloonTextChar"/>
    <w:uiPriority w:val="99"/>
    <w:semiHidden/>
    <w:unhideWhenUsed/>
    <w:qFormat/>
    <w:rsid w:val="00A61FDE"/>
    <w:rPr>
      <w:rFonts w:ascii="Tahoma" w:hAnsi="Tahoma" w:cs="Tahoma"/>
      <w:sz w:val="16"/>
      <w:szCs w:val="16"/>
    </w:rPr>
  </w:style>
  <w:style w:type="paragraph" w:styleId="Caption">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
    <w:name w:val="Pie de página"/>
    <w:basedOn w:val="Normal"/>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Accent1">
    <w:name w:val="Grid Table 1 Light Accent 1"/>
    <w:basedOn w:val="Table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styleId="GridTable4-Accent1">
    <w:name w:val="Grid Table 4 Accent 1"/>
    <w:basedOn w:val="Table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3701</Words>
  <Characters>21097</Characters>
  <Application>Microsoft Office Word</Application>
  <DocSecurity>0</DocSecurity>
  <Lines>175</Lines>
  <Paragraphs>49</Paragraphs>
  <ScaleCrop>false</ScaleCrop>
  <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M.</cp:lastModifiedBy>
  <cp:revision>31</cp:revision>
  <dcterms:created xsi:type="dcterms:W3CDTF">2016-05-07T19:07:00Z</dcterms:created>
  <dcterms:modified xsi:type="dcterms:W3CDTF">2016-05-21T05:36:00Z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