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D7D" w:rsidRDefault="008F6D7D" w:rsidP="008F6D7D">
      <w:pPr>
        <w:jc w:val="left"/>
      </w:pPr>
    </w:p>
    <w:sdt>
      <w:sdtPr>
        <w:rPr>
          <w:rFonts w:ascii="Times New Roman" w:eastAsia="Arial" w:hAnsi="Times New Roman" w:cs="Arial"/>
          <w:color w:val="000000"/>
          <w:sz w:val="24"/>
          <w:szCs w:val="20"/>
        </w:rPr>
        <w:id w:val="-18204914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F6D7D" w:rsidRDefault="008F6D7D">
          <w:pPr>
            <w:pStyle w:val="ac"/>
          </w:pPr>
          <w:r>
            <w:t>Оглавление</w:t>
          </w:r>
        </w:p>
        <w:bookmarkStart w:id="0" w:name="_GoBack"/>
        <w:bookmarkEnd w:id="0"/>
        <w:p w:rsidR="00B23F62" w:rsidRDefault="008F6D7D">
          <w:pPr>
            <w:pStyle w:val="11"/>
            <w:tabs>
              <w:tab w:val="left" w:pos="132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56078" w:history="1">
            <w:r w:rsidR="00B23F62" w:rsidRPr="00E024C9">
              <w:rPr>
                <w:rStyle w:val="a8"/>
                <w:rFonts w:ascii="Arial" w:hAnsi="Arial"/>
                <w:b/>
                <w:noProof/>
              </w:rPr>
              <w:t>1.</w:t>
            </w:r>
            <w:r w:rsidR="00B23F6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23F62" w:rsidRPr="00E024C9">
              <w:rPr>
                <w:rStyle w:val="a8"/>
                <w:rFonts w:ascii="Arial" w:hAnsi="Arial"/>
                <w:b/>
                <w:noProof/>
              </w:rPr>
              <w:t>Производство продукции</w:t>
            </w:r>
            <w:r w:rsidR="00B23F62">
              <w:rPr>
                <w:noProof/>
                <w:webHidden/>
              </w:rPr>
              <w:tab/>
            </w:r>
            <w:r w:rsidR="00B23F62">
              <w:rPr>
                <w:noProof/>
                <w:webHidden/>
              </w:rPr>
              <w:fldChar w:fldCharType="begin"/>
            </w:r>
            <w:r w:rsidR="00B23F62">
              <w:rPr>
                <w:noProof/>
                <w:webHidden/>
              </w:rPr>
              <w:instrText xml:space="preserve"> PAGEREF _Toc13556078 \h </w:instrText>
            </w:r>
            <w:r w:rsidR="00B23F62">
              <w:rPr>
                <w:noProof/>
                <w:webHidden/>
              </w:rPr>
            </w:r>
            <w:r w:rsidR="00B23F62">
              <w:rPr>
                <w:noProof/>
                <w:webHidden/>
              </w:rPr>
              <w:fldChar w:fldCharType="separate"/>
            </w:r>
            <w:r w:rsidR="00B23F62">
              <w:rPr>
                <w:noProof/>
                <w:webHidden/>
              </w:rPr>
              <w:t>1</w:t>
            </w:r>
            <w:r w:rsidR="00B23F62">
              <w:rPr>
                <w:noProof/>
                <w:webHidden/>
              </w:rPr>
              <w:fldChar w:fldCharType="end"/>
            </w:r>
          </w:hyperlink>
        </w:p>
        <w:p w:rsidR="00B23F62" w:rsidRDefault="00B23F62">
          <w:pPr>
            <w:pStyle w:val="11"/>
            <w:tabs>
              <w:tab w:val="left" w:pos="132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556079" w:history="1">
            <w:r w:rsidRPr="00E024C9">
              <w:rPr>
                <w:rStyle w:val="a8"/>
                <w:rFonts w:ascii="Arial" w:hAnsi="Arial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E024C9">
              <w:rPr>
                <w:rStyle w:val="a8"/>
                <w:rFonts w:ascii="Arial" w:hAnsi="Arial"/>
                <w:b/>
                <w:noProof/>
              </w:rPr>
              <w:t>Производственный и технологический процессы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F62" w:rsidRDefault="00B23F62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556080" w:history="1">
            <w:r w:rsidRPr="00E024C9">
              <w:rPr>
                <w:rStyle w:val="a8"/>
                <w:rFonts w:ascii="Arial" w:hAnsi="Arial"/>
                <w:b/>
                <w:bCs/>
                <w:noProof/>
              </w:rPr>
              <w:t>3.</w:t>
            </w:r>
            <w:r w:rsidRPr="00E024C9">
              <w:rPr>
                <w:rStyle w:val="a8"/>
                <w:rFonts w:ascii="Arial" w:hAnsi="Arial"/>
                <w:b/>
                <w:bCs/>
                <w:noProof/>
                <w:lang w:val="en-US"/>
              </w:rPr>
              <w:t xml:space="preserve"> </w:t>
            </w:r>
            <w:r w:rsidRPr="00E024C9">
              <w:rPr>
                <w:rStyle w:val="a8"/>
                <w:rFonts w:ascii="Arial" w:hAnsi="Arial"/>
                <w:b/>
                <w:bCs/>
                <w:noProof/>
              </w:rPr>
              <w:t>Контроль эффективности производства продукции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F62" w:rsidRDefault="00B23F62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556081" w:history="1">
            <w:r w:rsidRPr="00E024C9">
              <w:rPr>
                <w:rStyle w:val="a8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F62" w:rsidRDefault="00B23F62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556082" w:history="1">
            <w:r w:rsidRPr="00E024C9">
              <w:rPr>
                <w:rStyle w:val="a8"/>
                <w:rFonts w:ascii="Arial" w:hAnsi="Arial"/>
                <w:b/>
                <w:noProof/>
              </w:rPr>
              <w:t>Компьютерные производственные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F62" w:rsidRDefault="00B23F62">
          <w:pPr>
            <w:pStyle w:val="21"/>
            <w:tabs>
              <w:tab w:val="left" w:pos="154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556083" w:history="1">
            <w:r w:rsidRPr="00E024C9">
              <w:rPr>
                <w:rStyle w:val="a8"/>
                <w:rFonts w:ascii="Arial" w:hAnsi="Arial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E024C9">
              <w:rPr>
                <w:rStyle w:val="a8"/>
                <w:rFonts w:ascii="Arial" w:hAnsi="Arial"/>
                <w:b/>
                <w:noProof/>
                <w:lang w:val="en-US"/>
              </w:rPr>
              <w:t xml:space="preserve">ERP </w:t>
            </w:r>
            <w:r w:rsidRPr="00E024C9">
              <w:rPr>
                <w:rStyle w:val="a8"/>
                <w:rFonts w:ascii="Arial" w:hAnsi="Arial"/>
                <w:b/>
                <w:noProof/>
              </w:rPr>
              <w:t>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F62" w:rsidRDefault="00B23F62">
          <w:pPr>
            <w:pStyle w:val="21"/>
            <w:tabs>
              <w:tab w:val="left" w:pos="154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556084" w:history="1">
            <w:r w:rsidRPr="00E024C9">
              <w:rPr>
                <w:rStyle w:val="a8"/>
                <w:rFonts w:ascii="Arial" w:hAnsi="Arial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E024C9">
              <w:rPr>
                <w:rStyle w:val="a8"/>
                <w:rFonts w:ascii="Arial" w:hAnsi="Arial"/>
                <w:b/>
                <w:bCs/>
                <w:noProof/>
                <w:shd w:val="clear" w:color="auto" w:fill="FFFFFF"/>
              </w:rPr>
              <w:t>MES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F62" w:rsidRDefault="00B23F62">
          <w:pPr>
            <w:pStyle w:val="21"/>
            <w:tabs>
              <w:tab w:val="left" w:pos="154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556085" w:history="1">
            <w:r w:rsidRPr="00E024C9">
              <w:rPr>
                <w:rStyle w:val="a8"/>
                <w:rFonts w:ascii="Arial" w:hAnsi="Arial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E024C9">
              <w:rPr>
                <w:rStyle w:val="a8"/>
                <w:rFonts w:ascii="Arial" w:hAnsi="Arial"/>
                <w:b/>
                <w:noProof/>
                <w:lang w:val="en-US"/>
              </w:rPr>
              <w:t xml:space="preserve">MDC </w:t>
            </w:r>
            <w:r w:rsidRPr="00E024C9">
              <w:rPr>
                <w:rStyle w:val="a8"/>
                <w:rFonts w:ascii="Arial" w:hAnsi="Arial"/>
                <w:b/>
                <w:noProof/>
              </w:rPr>
              <w:t>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F62" w:rsidRDefault="00B23F62">
          <w:pPr>
            <w:pStyle w:val="21"/>
            <w:tabs>
              <w:tab w:val="left" w:pos="154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556086" w:history="1">
            <w:r w:rsidRPr="00E024C9">
              <w:rPr>
                <w:rStyle w:val="a8"/>
                <w:rFonts w:ascii="Arial" w:hAnsi="Arial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E024C9">
              <w:rPr>
                <w:rStyle w:val="a8"/>
                <w:rFonts w:ascii="Arial" w:hAnsi="Arial"/>
                <w:b/>
                <w:bCs/>
                <w:noProof/>
              </w:rPr>
              <w:t>Системы для подготовки производства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D7D" w:rsidRDefault="008F6D7D">
          <w:r>
            <w:rPr>
              <w:b/>
              <w:bCs/>
            </w:rPr>
            <w:fldChar w:fldCharType="end"/>
          </w:r>
        </w:p>
      </w:sdtContent>
    </w:sdt>
    <w:p w:rsidR="008F6D7D" w:rsidRDefault="008F6D7D" w:rsidP="008F6D7D">
      <w:pPr>
        <w:ind w:firstLine="0"/>
        <w:jc w:val="left"/>
      </w:pPr>
    </w:p>
    <w:p w:rsidR="008F6D7D" w:rsidRPr="008F6D7D" w:rsidRDefault="008F6D7D" w:rsidP="008F6D7D"/>
    <w:p w:rsidR="0007349E" w:rsidRPr="003B58FA" w:rsidRDefault="0007349E" w:rsidP="008F6D7D">
      <w:pPr>
        <w:pStyle w:val="a4"/>
        <w:numPr>
          <w:ilvl w:val="0"/>
          <w:numId w:val="13"/>
        </w:numPr>
        <w:spacing w:before="120" w:after="120"/>
        <w:ind w:left="782" w:hanging="357"/>
        <w:jc w:val="left"/>
        <w:outlineLvl w:val="0"/>
        <w:rPr>
          <w:rFonts w:ascii="Arial" w:hAnsi="Arial"/>
          <w:b/>
          <w:sz w:val="36"/>
          <w:szCs w:val="36"/>
        </w:rPr>
      </w:pPr>
      <w:bookmarkStart w:id="1" w:name="_Toc13402548"/>
      <w:bookmarkStart w:id="2" w:name="_Toc13556078"/>
      <w:r w:rsidRPr="003B58FA">
        <w:rPr>
          <w:rFonts w:ascii="Arial" w:hAnsi="Arial"/>
          <w:b/>
          <w:sz w:val="36"/>
          <w:szCs w:val="36"/>
        </w:rPr>
        <w:t>Производство продукции</w:t>
      </w:r>
      <w:bookmarkEnd w:id="1"/>
      <w:bookmarkEnd w:id="2"/>
    </w:p>
    <w:p w:rsidR="00865D34" w:rsidRDefault="00865D34" w:rsidP="003B58FA">
      <w:pPr>
        <w:ind w:firstLine="0"/>
        <w:rPr>
          <w:rFonts w:ascii="Arial" w:hAnsi="Arial"/>
          <w:color w:val="222222"/>
          <w:shd w:val="clear" w:color="auto" w:fill="FFFFFF"/>
        </w:rPr>
      </w:pPr>
      <w:r w:rsidRPr="009953FF">
        <w:rPr>
          <w:rFonts w:ascii="Arial" w:hAnsi="Arial"/>
          <w:b/>
          <w:color w:val="222222"/>
          <w:shd w:val="clear" w:color="auto" w:fill="FFFFFF"/>
        </w:rPr>
        <w:t>Промышленное производство</w:t>
      </w:r>
      <w:r>
        <w:rPr>
          <w:rFonts w:ascii="Arial" w:hAnsi="Arial"/>
          <w:color w:val="222222"/>
          <w:shd w:val="clear" w:color="auto" w:fill="FFFFFF"/>
        </w:rPr>
        <w:t xml:space="preserve"> — это сложный </w:t>
      </w:r>
      <w:r>
        <w:rPr>
          <w:rFonts w:ascii="Arial" w:hAnsi="Arial"/>
          <w:b/>
          <w:bCs/>
          <w:color w:val="222222"/>
          <w:shd w:val="clear" w:color="auto" w:fill="FFFFFF"/>
        </w:rPr>
        <w:t>процесс</w:t>
      </w:r>
      <w:r>
        <w:rPr>
          <w:rFonts w:ascii="Arial" w:hAnsi="Arial"/>
          <w:color w:val="222222"/>
          <w:shd w:val="clear" w:color="auto" w:fill="FFFFFF"/>
        </w:rPr>
        <w:t> превращения сырья, материалов полуфабрикатов и других предметов труда в готовую продукцию, удовлетворяющую потребностям рынка. </w:t>
      </w:r>
    </w:p>
    <w:p w:rsidR="0007349E" w:rsidRDefault="0007349E" w:rsidP="00865D34">
      <w:pPr>
        <w:ind w:left="-284"/>
        <w:rPr>
          <w:b/>
          <w:sz w:val="36"/>
          <w:szCs w:val="3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338"/>
        <w:gridCol w:w="3289"/>
        <w:gridCol w:w="3265"/>
      </w:tblGrid>
      <w:tr w:rsidR="00320F52" w:rsidRPr="003B58FA" w:rsidTr="00197DB0">
        <w:trPr>
          <w:jc w:val="center"/>
        </w:trPr>
        <w:tc>
          <w:tcPr>
            <w:tcW w:w="33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0F52" w:rsidRPr="003B58FA" w:rsidRDefault="00320F52" w:rsidP="00A118D7">
            <w:pPr>
              <w:ind w:firstLine="0"/>
              <w:jc w:val="center"/>
              <w:rPr>
                <w:rFonts w:ascii="Arial" w:hAnsi="Arial"/>
                <w:b/>
                <w:sz w:val="36"/>
                <w:szCs w:val="36"/>
              </w:rPr>
            </w:pPr>
            <w:r w:rsidRPr="003B58FA">
              <w:rPr>
                <w:rFonts w:ascii="Arial" w:hAnsi="Arial"/>
                <w:b/>
                <w:sz w:val="36"/>
                <w:szCs w:val="36"/>
              </w:rPr>
              <w:t>Оборудование</w:t>
            </w:r>
          </w:p>
        </w:tc>
        <w:tc>
          <w:tcPr>
            <w:tcW w:w="33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0F52" w:rsidRPr="003B58FA" w:rsidRDefault="001115BB" w:rsidP="00A118D7">
            <w:pPr>
              <w:ind w:firstLine="0"/>
              <w:jc w:val="center"/>
              <w:rPr>
                <w:rFonts w:ascii="Arial" w:hAnsi="Arial"/>
                <w:b/>
                <w:sz w:val="36"/>
                <w:szCs w:val="36"/>
              </w:rPr>
            </w:pPr>
            <w:r w:rsidRPr="003B58FA">
              <w:rPr>
                <w:rFonts w:ascii="Arial" w:hAnsi="Arial"/>
                <w:b/>
                <w:sz w:val="36"/>
                <w:szCs w:val="36"/>
              </w:rPr>
              <w:t xml:space="preserve">Материалы </w:t>
            </w:r>
          </w:p>
        </w:tc>
        <w:tc>
          <w:tcPr>
            <w:tcW w:w="33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0F52" w:rsidRPr="003B58FA" w:rsidRDefault="001115BB" w:rsidP="00A118D7">
            <w:pPr>
              <w:ind w:firstLine="0"/>
              <w:jc w:val="center"/>
              <w:rPr>
                <w:rFonts w:ascii="Arial" w:hAnsi="Arial"/>
                <w:b/>
                <w:sz w:val="36"/>
                <w:szCs w:val="36"/>
              </w:rPr>
            </w:pPr>
            <w:r w:rsidRPr="003B58FA">
              <w:rPr>
                <w:rFonts w:ascii="Arial" w:hAnsi="Arial"/>
                <w:b/>
                <w:sz w:val="36"/>
                <w:szCs w:val="36"/>
              </w:rPr>
              <w:t>Персонал</w:t>
            </w:r>
          </w:p>
        </w:tc>
      </w:tr>
      <w:tr w:rsidR="00320F52" w:rsidRPr="003B58FA" w:rsidTr="00197DB0">
        <w:trPr>
          <w:jc w:val="center"/>
        </w:trPr>
        <w:tc>
          <w:tcPr>
            <w:tcW w:w="10138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320F52" w:rsidRPr="003B58FA" w:rsidRDefault="00D13089" w:rsidP="00A118D7">
            <w:pPr>
              <w:ind w:firstLine="0"/>
              <w:jc w:val="center"/>
              <w:rPr>
                <w:rFonts w:ascii="Arial" w:hAnsi="Arial"/>
                <w:sz w:val="32"/>
                <w:szCs w:val="32"/>
              </w:rPr>
            </w:pPr>
            <w:r w:rsidRPr="003B58FA">
              <w:rPr>
                <w:rFonts w:ascii="Arial" w:hAnsi="Arial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5231130</wp:posOffset>
                      </wp:positionH>
                      <wp:positionV relativeFrom="paragraph">
                        <wp:posOffset>-5715</wp:posOffset>
                      </wp:positionV>
                      <wp:extent cx="90805" cy="238760"/>
                      <wp:effectExtent l="19050" t="0" r="23495" b="27940"/>
                      <wp:wrapNone/>
                      <wp:docPr id="30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23876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65734"/>
                                </a:avLst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type w14:anchorId="3C3A0285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utoShape 4" o:spid="_x0000_s1026" type="#_x0000_t67" style="position:absolute;margin-left:411.9pt;margin-top:-.45pt;width:7.15pt;height:18.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" fillcolor="black [3213]">
                      <v:textbox style="layout-flow:vertical-ideographic"/>
                    </v:shape>
                  </w:pict>
                </mc:Fallback>
              </mc:AlternateContent>
            </w:r>
            <w:r w:rsidRPr="003B58FA">
              <w:rPr>
                <w:rFonts w:ascii="Arial" w:hAnsi="Arial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olumn">
                        <wp:posOffset>3133090</wp:posOffset>
                      </wp:positionH>
                      <wp:positionV relativeFrom="paragraph">
                        <wp:posOffset>-5715</wp:posOffset>
                      </wp:positionV>
                      <wp:extent cx="90805" cy="238760"/>
                      <wp:effectExtent l="19050" t="0" r="23495" b="27940"/>
                      <wp:wrapNone/>
                      <wp:docPr id="2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23876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65734"/>
                                </a:avLst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1F78F175" id="AutoShape 3" o:spid="_x0000_s1026" type="#_x0000_t67" style="position:absolute;margin-left:246.7pt;margin-top:-.45pt;width:7.15pt;height:18.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" fillcolor="black [3213]">
                      <v:textbox style="layout-flow:vertical-ideographic"/>
                    </v:shape>
                  </w:pict>
                </mc:Fallback>
              </mc:AlternateContent>
            </w:r>
            <w:r w:rsidRPr="003B58FA">
              <w:rPr>
                <w:rFonts w:ascii="Arial" w:hAnsi="Arial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olumn">
                        <wp:posOffset>981710</wp:posOffset>
                      </wp:positionH>
                      <wp:positionV relativeFrom="paragraph">
                        <wp:posOffset>-5715</wp:posOffset>
                      </wp:positionV>
                      <wp:extent cx="90805" cy="238760"/>
                      <wp:effectExtent l="19050" t="0" r="23495" b="27940"/>
                      <wp:wrapNone/>
                      <wp:docPr id="28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23876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65734"/>
                                </a:avLst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3D30AC83" id="AutoShape 2" o:spid="_x0000_s1026" type="#_x0000_t67" style="position:absolute;margin-left:77.3pt;margin-top:-.45pt;width:7.15pt;height:18.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" fillcolor="black [3213]">
                      <v:textbox style="layout-flow:vertical-ideographic"/>
                    </v:shape>
                  </w:pict>
                </mc:Fallback>
              </mc:AlternateContent>
            </w:r>
          </w:p>
        </w:tc>
      </w:tr>
      <w:tr w:rsidR="00320F52" w:rsidRPr="003B58FA" w:rsidTr="00197DB0">
        <w:trPr>
          <w:jc w:val="center"/>
        </w:trPr>
        <w:tc>
          <w:tcPr>
            <w:tcW w:w="1013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0F52" w:rsidRPr="003B58FA" w:rsidRDefault="007C6701" w:rsidP="00A118D7">
            <w:pPr>
              <w:ind w:firstLine="0"/>
              <w:jc w:val="center"/>
              <w:rPr>
                <w:rFonts w:ascii="Arial" w:hAnsi="Arial"/>
                <w:b/>
                <w:sz w:val="36"/>
                <w:szCs w:val="36"/>
              </w:rPr>
            </w:pPr>
            <w:r w:rsidRPr="003B58FA">
              <w:rPr>
                <w:rFonts w:ascii="Arial" w:hAnsi="Arial"/>
                <w:b/>
                <w:sz w:val="36"/>
                <w:szCs w:val="36"/>
              </w:rPr>
              <w:t xml:space="preserve">Производственный и </w:t>
            </w:r>
            <w:r w:rsidR="00320F52" w:rsidRPr="003B58FA">
              <w:rPr>
                <w:rFonts w:ascii="Arial" w:hAnsi="Arial"/>
                <w:b/>
                <w:sz w:val="36"/>
                <w:szCs w:val="36"/>
              </w:rPr>
              <w:t>Технологический процесс</w:t>
            </w:r>
            <w:r w:rsidRPr="003B58FA">
              <w:rPr>
                <w:rFonts w:ascii="Arial" w:hAnsi="Arial"/>
                <w:b/>
                <w:sz w:val="36"/>
                <w:szCs w:val="36"/>
              </w:rPr>
              <w:t>ы</w:t>
            </w:r>
          </w:p>
        </w:tc>
      </w:tr>
      <w:tr w:rsidR="001115BB" w:rsidRPr="003B58FA" w:rsidTr="00197DB0">
        <w:trPr>
          <w:jc w:val="center"/>
        </w:trPr>
        <w:tc>
          <w:tcPr>
            <w:tcW w:w="10138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1115BB" w:rsidRPr="003B58FA" w:rsidRDefault="00D13089" w:rsidP="00A118D7">
            <w:pPr>
              <w:ind w:firstLine="0"/>
              <w:jc w:val="center"/>
              <w:rPr>
                <w:rFonts w:ascii="Arial" w:hAnsi="Arial"/>
                <w:sz w:val="32"/>
                <w:szCs w:val="32"/>
              </w:rPr>
            </w:pPr>
            <w:r w:rsidRPr="003B58FA">
              <w:rPr>
                <w:rFonts w:ascii="Arial" w:hAnsi="Arial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3133090</wp:posOffset>
                      </wp:positionH>
                      <wp:positionV relativeFrom="paragraph">
                        <wp:posOffset>-15875</wp:posOffset>
                      </wp:positionV>
                      <wp:extent cx="90805" cy="238760"/>
                      <wp:effectExtent l="19050" t="0" r="23495" b="27940"/>
                      <wp:wrapNone/>
                      <wp:docPr id="27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23876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65734"/>
                                </a:avLst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1CB9CFD0" id="AutoShape 5" o:spid="_x0000_s1026" type="#_x0000_t67" style="position:absolute;margin-left:246.7pt;margin-top:-1.25pt;width:7.15pt;height:18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" fillcolor="black [3213]">
                      <v:textbox style="layout-flow:vertical-ideographic"/>
                    </v:shape>
                  </w:pict>
                </mc:Fallback>
              </mc:AlternateContent>
            </w:r>
          </w:p>
        </w:tc>
      </w:tr>
      <w:tr w:rsidR="00320F52" w:rsidRPr="003B58FA" w:rsidTr="00197DB0">
        <w:trPr>
          <w:jc w:val="center"/>
        </w:trPr>
        <w:tc>
          <w:tcPr>
            <w:tcW w:w="1013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20F52" w:rsidRPr="003B58FA" w:rsidRDefault="00320F52" w:rsidP="00A118D7">
            <w:pPr>
              <w:ind w:firstLine="0"/>
              <w:jc w:val="center"/>
              <w:rPr>
                <w:rFonts w:ascii="Arial" w:hAnsi="Arial"/>
                <w:b/>
                <w:sz w:val="36"/>
                <w:szCs w:val="36"/>
              </w:rPr>
            </w:pPr>
            <w:r w:rsidRPr="003B58FA">
              <w:rPr>
                <w:rFonts w:ascii="Arial" w:hAnsi="Arial"/>
                <w:b/>
                <w:sz w:val="36"/>
                <w:szCs w:val="36"/>
              </w:rPr>
              <w:t>Продукция</w:t>
            </w:r>
          </w:p>
        </w:tc>
      </w:tr>
    </w:tbl>
    <w:p w:rsidR="00865D34" w:rsidRPr="00342972" w:rsidRDefault="00342972" w:rsidP="003B58FA">
      <w:pPr>
        <w:spacing w:before="120"/>
        <w:ind w:firstLine="0"/>
        <w:jc w:val="center"/>
        <w:rPr>
          <w:rFonts w:ascii="Arial" w:hAnsi="Arial"/>
          <w:b/>
          <w:szCs w:val="24"/>
        </w:rPr>
      </w:pPr>
      <w:r w:rsidRPr="00342972">
        <w:rPr>
          <w:rFonts w:ascii="Arial" w:hAnsi="Arial"/>
          <w:b/>
          <w:szCs w:val="24"/>
        </w:rPr>
        <w:t>Рис. 1</w:t>
      </w:r>
    </w:p>
    <w:p w:rsidR="00704EA3" w:rsidRPr="003B58FA" w:rsidRDefault="00865D34" w:rsidP="008F6D7D">
      <w:pPr>
        <w:pStyle w:val="a4"/>
        <w:numPr>
          <w:ilvl w:val="0"/>
          <w:numId w:val="13"/>
        </w:numPr>
        <w:spacing w:before="120" w:after="120"/>
        <w:ind w:left="782" w:hanging="357"/>
        <w:jc w:val="center"/>
        <w:outlineLvl w:val="0"/>
        <w:rPr>
          <w:rFonts w:ascii="Arial" w:hAnsi="Arial"/>
          <w:b/>
          <w:sz w:val="36"/>
          <w:szCs w:val="36"/>
        </w:rPr>
      </w:pPr>
      <w:bookmarkStart w:id="3" w:name="_Toc13402549"/>
      <w:bookmarkStart w:id="4" w:name="_Toc13556079"/>
      <w:r w:rsidRPr="003B58FA">
        <w:rPr>
          <w:rFonts w:ascii="Arial" w:hAnsi="Arial"/>
          <w:b/>
          <w:sz w:val="36"/>
          <w:szCs w:val="36"/>
        </w:rPr>
        <w:t xml:space="preserve">Производственный </w:t>
      </w:r>
      <w:r w:rsidR="004B07DD" w:rsidRPr="003B58FA">
        <w:rPr>
          <w:rFonts w:ascii="Arial" w:hAnsi="Arial"/>
          <w:b/>
          <w:sz w:val="36"/>
          <w:szCs w:val="36"/>
        </w:rPr>
        <w:t xml:space="preserve">и технологический </w:t>
      </w:r>
      <w:r w:rsidRPr="003B58FA">
        <w:rPr>
          <w:rFonts w:ascii="Arial" w:hAnsi="Arial"/>
          <w:b/>
          <w:sz w:val="36"/>
          <w:szCs w:val="36"/>
        </w:rPr>
        <w:t>процесс</w:t>
      </w:r>
      <w:r w:rsidR="004B07DD" w:rsidRPr="003B58FA">
        <w:rPr>
          <w:rFonts w:ascii="Arial" w:hAnsi="Arial"/>
          <w:b/>
          <w:sz w:val="36"/>
          <w:szCs w:val="36"/>
        </w:rPr>
        <w:t>ы</w:t>
      </w:r>
      <w:bookmarkEnd w:id="3"/>
      <w:bookmarkEnd w:id="4"/>
    </w:p>
    <w:p w:rsidR="00865D34" w:rsidRPr="003275A6" w:rsidRDefault="00865D34" w:rsidP="00865D34">
      <w:pPr>
        <w:ind w:firstLine="0"/>
        <w:rPr>
          <w:rFonts w:ascii="Arial" w:hAnsi="Arial"/>
          <w:bCs/>
          <w:color w:val="222222"/>
          <w:szCs w:val="24"/>
          <w:shd w:val="clear" w:color="auto" w:fill="FFFFFF"/>
        </w:rPr>
      </w:pPr>
      <w:r w:rsidRPr="003275A6">
        <w:rPr>
          <w:rFonts w:ascii="Arial" w:hAnsi="Arial"/>
          <w:b/>
          <w:bCs/>
          <w:color w:val="222222"/>
          <w:szCs w:val="24"/>
          <w:shd w:val="clear" w:color="auto" w:fill="FFFFFF"/>
        </w:rPr>
        <w:t xml:space="preserve">Производственный процесс </w:t>
      </w:r>
      <w:r w:rsidRPr="003275A6">
        <w:rPr>
          <w:rFonts w:ascii="Arial" w:hAnsi="Arial"/>
          <w:bCs/>
          <w:color w:val="222222"/>
          <w:szCs w:val="24"/>
          <w:shd w:val="clear" w:color="auto" w:fill="FFFFFF"/>
        </w:rPr>
        <w:t>— это совокупность действий работников и орудий труда, в результате которых сырьё, материалы, полуфабрикаты и комплектующие изделия, поступающие на предприятие, превращаются в готовую продукцию в заданном количестве и заданного свойства, качеств</w:t>
      </w:r>
      <w:r w:rsidR="003B58FA" w:rsidRPr="003B58FA">
        <w:rPr>
          <w:rFonts w:ascii="Arial" w:hAnsi="Arial"/>
          <w:bCs/>
          <w:color w:val="222222"/>
          <w:szCs w:val="24"/>
          <w:shd w:val="clear" w:color="auto" w:fill="FFFFFF"/>
        </w:rPr>
        <w:t>а</w:t>
      </w:r>
      <w:r w:rsidRPr="003275A6">
        <w:rPr>
          <w:rFonts w:ascii="Arial" w:hAnsi="Arial"/>
          <w:bCs/>
          <w:color w:val="222222"/>
          <w:szCs w:val="24"/>
          <w:shd w:val="clear" w:color="auto" w:fill="FFFFFF"/>
        </w:rPr>
        <w:t xml:space="preserve"> и ассортимент</w:t>
      </w:r>
      <w:r w:rsidR="003B58FA">
        <w:rPr>
          <w:rFonts w:ascii="Arial" w:hAnsi="Arial"/>
          <w:bCs/>
          <w:color w:val="222222"/>
          <w:szCs w:val="24"/>
          <w:shd w:val="clear" w:color="auto" w:fill="FFFFFF"/>
        </w:rPr>
        <w:t>а</w:t>
      </w:r>
      <w:r w:rsidRPr="003275A6">
        <w:rPr>
          <w:rFonts w:ascii="Arial" w:hAnsi="Arial"/>
          <w:bCs/>
          <w:color w:val="222222"/>
          <w:szCs w:val="24"/>
          <w:shd w:val="clear" w:color="auto" w:fill="FFFFFF"/>
        </w:rPr>
        <w:t xml:space="preserve"> в определённые сроки. Производственный процесс состоит из основных, вспомогательных и обслуживающих процессов.</w:t>
      </w:r>
    </w:p>
    <w:p w:rsidR="00865D34" w:rsidRPr="003275A6" w:rsidRDefault="00865D34" w:rsidP="00865D34">
      <w:pPr>
        <w:ind w:firstLine="0"/>
        <w:rPr>
          <w:sz w:val="22"/>
          <w:szCs w:val="22"/>
        </w:rPr>
      </w:pPr>
    </w:p>
    <w:p w:rsidR="006B428C" w:rsidRDefault="00865D34" w:rsidP="00320F52">
      <w:pPr>
        <w:ind w:left="-284"/>
        <w:jc w:val="center"/>
        <w:rPr>
          <w:b/>
          <w:sz w:val="40"/>
          <w:szCs w:val="40"/>
        </w:rPr>
      </w:pPr>
      <w:r w:rsidRPr="00865D34">
        <w:rPr>
          <w:b/>
          <w:noProof/>
          <w:sz w:val="40"/>
          <w:szCs w:val="40"/>
        </w:rPr>
        <w:lastRenderedPageBreak/>
        <w:drawing>
          <wp:inline distT="0" distB="0" distL="0" distR="0">
            <wp:extent cx="5969536" cy="3819525"/>
            <wp:effectExtent l="19050" t="0" r="0" b="0"/>
            <wp:docPr id="2" name="Рисунок 1" descr="ÐÐ°ÑÑÐ¸Ð½ÐºÐ¸ Ð¿Ð¾ Ð·Ð°Ð¿ÑÐ¾ÑÑ Ð¿ÑÐ¾Ð¸Ð·Ð²Ð¾Ð´ÑÑÐ²ÐµÐ½Ð½ÑÐ¹ Ð¿ÑÐ¾ÑÐµÑÑ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¿ÑÐ¾Ð¸Ð·Ð²Ð¾Ð´ÑÑÐ²ÐµÐ½Ð½ÑÐ¹ Ð¿ÑÐ¾ÑÐµÑÑ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852" cy="3822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D34" w:rsidRPr="00342972" w:rsidRDefault="00342972" w:rsidP="003B58FA">
      <w:pPr>
        <w:spacing w:before="120"/>
        <w:jc w:val="center"/>
        <w:rPr>
          <w:rFonts w:ascii="Arial" w:hAnsi="Arial"/>
          <w:b/>
          <w:szCs w:val="24"/>
        </w:rPr>
      </w:pPr>
      <w:r w:rsidRPr="00342972">
        <w:rPr>
          <w:rFonts w:ascii="Arial" w:hAnsi="Arial"/>
          <w:b/>
          <w:szCs w:val="24"/>
        </w:rPr>
        <w:t>Рис. 2</w:t>
      </w:r>
    </w:p>
    <w:p w:rsidR="00994BA8" w:rsidRDefault="00994BA8" w:rsidP="00B23F62">
      <w:pPr>
        <w:ind w:firstLine="0"/>
        <w:rPr>
          <w:rFonts w:ascii="Arial" w:hAnsi="Arial"/>
          <w:shd w:val="clear" w:color="auto" w:fill="FAFAFA"/>
        </w:rPr>
      </w:pPr>
      <w:r w:rsidRPr="003275A6">
        <w:rPr>
          <w:rFonts w:ascii="Arial" w:hAnsi="Arial"/>
          <w:b/>
          <w:iCs/>
          <w:shd w:val="clear" w:color="auto" w:fill="FAFAFA"/>
          <w:lang w:val="et-EE"/>
        </w:rPr>
        <w:t>Технологический процесс</w:t>
      </w:r>
      <w:r>
        <w:rPr>
          <w:rFonts w:ascii="Arial" w:hAnsi="Arial"/>
          <w:i/>
          <w:iCs/>
          <w:shd w:val="clear" w:color="auto" w:fill="FAFAFA"/>
          <w:lang w:val="et-EE"/>
        </w:rPr>
        <w:t> </w:t>
      </w:r>
      <w:r>
        <w:rPr>
          <w:rFonts w:ascii="Arial" w:hAnsi="Arial"/>
          <w:shd w:val="clear" w:color="auto" w:fill="FAFAFA"/>
          <w:lang w:val="et-EE"/>
        </w:rPr>
        <w:t>– последовательность операций, которые необходимо выполнить, чтобы из исходного сырья получить готовый продукт</w:t>
      </w:r>
      <w:r>
        <w:rPr>
          <w:rFonts w:ascii="Arial" w:hAnsi="Arial"/>
          <w:shd w:val="clear" w:color="auto" w:fill="FAFAFA"/>
        </w:rPr>
        <w:t>. Является</w:t>
      </w:r>
      <w:r w:rsidR="003B58FA">
        <w:rPr>
          <w:rFonts w:ascii="Arial" w:hAnsi="Arial"/>
          <w:shd w:val="clear" w:color="auto" w:fill="FAFAFA"/>
        </w:rPr>
        <w:t xml:space="preserve"> </w:t>
      </w:r>
      <w:r>
        <w:rPr>
          <w:rFonts w:ascii="Arial" w:hAnsi="Arial"/>
          <w:shd w:val="clear" w:color="auto" w:fill="FAFAFA"/>
        </w:rPr>
        <w:t xml:space="preserve">частью производственного процесса, который может иметь несколько различных технологических процессов. </w:t>
      </w:r>
    </w:p>
    <w:p w:rsidR="00994BA8" w:rsidRDefault="00994BA8" w:rsidP="003B58FA">
      <w:pPr>
        <w:widowControl/>
        <w:shd w:val="clear" w:color="auto" w:fill="FAFAFA"/>
        <w:spacing w:line="240" w:lineRule="auto"/>
        <w:ind w:firstLine="0"/>
        <w:jc w:val="left"/>
        <w:rPr>
          <w:rFonts w:ascii="Arial" w:eastAsia="Times New Roman" w:hAnsi="Arial"/>
          <w:szCs w:val="24"/>
        </w:rPr>
      </w:pPr>
      <w:r w:rsidRPr="00783655">
        <w:rPr>
          <w:rFonts w:ascii="Arial" w:eastAsia="Times New Roman" w:hAnsi="Arial"/>
          <w:szCs w:val="24"/>
          <w:lang w:val="et-EE"/>
        </w:rPr>
        <w:t>В машиностроении и приборостроении технологические процессы в основном делятся на три фазы:</w:t>
      </w:r>
      <w:r w:rsidR="003275A6">
        <w:rPr>
          <w:rFonts w:ascii="Arial" w:eastAsia="Times New Roman" w:hAnsi="Arial"/>
          <w:szCs w:val="24"/>
          <w:lang w:val="et-EE"/>
        </w:rPr>
        <w:t>заготовительная</w:t>
      </w:r>
      <w:r w:rsidR="003275A6">
        <w:rPr>
          <w:rFonts w:ascii="Arial" w:eastAsia="Times New Roman" w:hAnsi="Arial"/>
          <w:szCs w:val="24"/>
        </w:rPr>
        <w:t xml:space="preserve">, </w:t>
      </w:r>
      <w:r w:rsidRPr="00783655">
        <w:rPr>
          <w:rFonts w:ascii="Arial" w:eastAsia="Times New Roman" w:hAnsi="Arial"/>
          <w:szCs w:val="24"/>
          <w:lang w:val="et-EE"/>
        </w:rPr>
        <w:t>обрабатывающая</w:t>
      </w:r>
      <w:r w:rsidR="003275A6">
        <w:rPr>
          <w:rFonts w:ascii="Arial" w:eastAsia="Times New Roman" w:hAnsi="Arial"/>
          <w:szCs w:val="24"/>
        </w:rPr>
        <w:t xml:space="preserve">, </w:t>
      </w:r>
      <w:r w:rsidRPr="00783655">
        <w:rPr>
          <w:rFonts w:ascii="Arial" w:eastAsia="Times New Roman" w:hAnsi="Arial"/>
          <w:szCs w:val="24"/>
          <w:lang w:val="et-EE"/>
        </w:rPr>
        <w:t xml:space="preserve"> сборочная</w:t>
      </w:r>
    </w:p>
    <w:p w:rsidR="003275A6" w:rsidRPr="00783655" w:rsidRDefault="003275A6" w:rsidP="003275A6">
      <w:pPr>
        <w:widowControl/>
        <w:shd w:val="clear" w:color="auto" w:fill="FAFAFA"/>
        <w:spacing w:line="240" w:lineRule="auto"/>
        <w:ind w:firstLine="708"/>
        <w:jc w:val="left"/>
        <w:rPr>
          <w:rFonts w:ascii="Arial" w:eastAsia="Times New Roman" w:hAnsi="Arial"/>
          <w:sz w:val="19"/>
          <w:szCs w:val="19"/>
        </w:rPr>
      </w:pPr>
    </w:p>
    <w:p w:rsidR="00865D34" w:rsidRDefault="00994BA8" w:rsidP="00320F52">
      <w:pPr>
        <w:ind w:left="-284"/>
        <w:jc w:val="center"/>
        <w:rPr>
          <w:b/>
          <w:sz w:val="40"/>
          <w:szCs w:val="40"/>
        </w:rPr>
      </w:pPr>
      <w:r w:rsidRPr="00994BA8">
        <w:rPr>
          <w:b/>
          <w:noProof/>
          <w:sz w:val="40"/>
          <w:szCs w:val="40"/>
        </w:rPr>
        <w:drawing>
          <wp:inline distT="0" distB="0" distL="0" distR="0">
            <wp:extent cx="5664654" cy="2847975"/>
            <wp:effectExtent l="19050" t="0" r="0" b="0"/>
            <wp:docPr id="3" name="Рисунок 4" descr="http://opiobjektid.tptlive.ee/Automatiseerimine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opiobjektid.tptlive.ee/Automatiseerimine/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654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5A6" w:rsidRPr="00342972" w:rsidRDefault="00342972" w:rsidP="00342972">
      <w:pPr>
        <w:ind w:left="-284"/>
        <w:jc w:val="center"/>
        <w:rPr>
          <w:rFonts w:ascii="Arial" w:hAnsi="Arial"/>
          <w:b/>
          <w:szCs w:val="24"/>
        </w:rPr>
      </w:pPr>
      <w:r w:rsidRPr="00342972">
        <w:rPr>
          <w:rFonts w:ascii="Arial" w:hAnsi="Arial"/>
          <w:b/>
          <w:szCs w:val="24"/>
        </w:rPr>
        <w:t>Рис. 3</w:t>
      </w:r>
    </w:p>
    <w:p w:rsidR="00994BA8" w:rsidRDefault="003275A6" w:rsidP="003B58FA">
      <w:pPr>
        <w:ind w:left="-284" w:firstLine="0"/>
        <w:rPr>
          <w:rFonts w:ascii="Arial" w:hAnsi="Arial"/>
          <w:szCs w:val="24"/>
        </w:rPr>
      </w:pPr>
      <w:r w:rsidRPr="003275A6">
        <w:rPr>
          <w:rFonts w:ascii="Arial" w:hAnsi="Arial"/>
          <w:szCs w:val="24"/>
        </w:rPr>
        <w:t xml:space="preserve">Для </w:t>
      </w:r>
      <w:r w:rsidR="00F4419A">
        <w:rPr>
          <w:rFonts w:ascii="Arial" w:hAnsi="Arial"/>
          <w:szCs w:val="24"/>
        </w:rPr>
        <w:t>организации производственного и технологического процессов</w:t>
      </w:r>
      <w:r w:rsidR="00226E50">
        <w:rPr>
          <w:rFonts w:ascii="Arial" w:hAnsi="Arial"/>
          <w:szCs w:val="24"/>
        </w:rPr>
        <w:t xml:space="preserve"> должны </w:t>
      </w:r>
      <w:r w:rsidR="00F4419A">
        <w:rPr>
          <w:rFonts w:ascii="Arial" w:hAnsi="Arial"/>
          <w:szCs w:val="24"/>
        </w:rPr>
        <w:t>осуществляться их</w:t>
      </w:r>
      <w:r w:rsidR="006316FD">
        <w:rPr>
          <w:rFonts w:ascii="Arial" w:hAnsi="Arial"/>
          <w:szCs w:val="24"/>
        </w:rPr>
        <w:t xml:space="preserve"> подготовка,</w:t>
      </w:r>
      <w:r w:rsidR="00F4419A">
        <w:rPr>
          <w:rFonts w:ascii="Arial" w:hAnsi="Arial"/>
          <w:szCs w:val="24"/>
        </w:rPr>
        <w:t xml:space="preserve"> планирование, управление и контроль.</w:t>
      </w:r>
      <w:r w:rsidR="00226E50">
        <w:rPr>
          <w:rFonts w:ascii="Arial" w:hAnsi="Arial"/>
          <w:szCs w:val="24"/>
        </w:rPr>
        <w:t xml:space="preserve"> После появления компьютеров на производстве для оказания помощи руководителям и специалистам в </w:t>
      </w:r>
      <w:r w:rsidR="00F4419A">
        <w:rPr>
          <w:rFonts w:ascii="Arial" w:hAnsi="Arial"/>
          <w:szCs w:val="24"/>
        </w:rPr>
        <w:lastRenderedPageBreak/>
        <w:t>организации производства стали использовать</w:t>
      </w:r>
      <w:r w:rsidR="00C73C42">
        <w:rPr>
          <w:rFonts w:ascii="Arial" w:hAnsi="Arial"/>
          <w:szCs w:val="24"/>
        </w:rPr>
        <w:t xml:space="preserve"> специально</w:t>
      </w:r>
      <w:r w:rsidR="00226E50">
        <w:rPr>
          <w:rFonts w:ascii="Arial" w:hAnsi="Arial"/>
          <w:szCs w:val="24"/>
        </w:rPr>
        <w:t>е</w:t>
      </w:r>
      <w:r w:rsidR="00C73C42">
        <w:rPr>
          <w:rFonts w:ascii="Arial" w:hAnsi="Arial"/>
          <w:szCs w:val="24"/>
        </w:rPr>
        <w:t xml:space="preserve"> программное обеспечение</w:t>
      </w:r>
      <w:r w:rsidR="00226E50">
        <w:rPr>
          <w:rFonts w:ascii="Arial" w:hAnsi="Arial"/>
          <w:szCs w:val="24"/>
        </w:rPr>
        <w:t xml:space="preserve">. </w:t>
      </w:r>
    </w:p>
    <w:p w:rsidR="00226E50" w:rsidRPr="00342972" w:rsidRDefault="00226E50" w:rsidP="003B58FA">
      <w:pPr>
        <w:ind w:left="-284" w:firstLine="0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В настоящее время на промышленных предприятиях используются следующие </w:t>
      </w:r>
      <w:r w:rsidR="00901F46">
        <w:rPr>
          <w:rFonts w:ascii="Arial" w:hAnsi="Arial"/>
          <w:szCs w:val="24"/>
        </w:rPr>
        <w:t xml:space="preserve">компьютерные </w:t>
      </w:r>
      <w:r>
        <w:rPr>
          <w:rFonts w:ascii="Arial" w:hAnsi="Arial"/>
          <w:szCs w:val="24"/>
        </w:rPr>
        <w:t xml:space="preserve">производственные </w:t>
      </w:r>
      <w:r w:rsidR="00CD7C67">
        <w:rPr>
          <w:rFonts w:ascii="Arial" w:hAnsi="Arial"/>
          <w:szCs w:val="24"/>
        </w:rPr>
        <w:t>системы</w:t>
      </w:r>
      <w:r>
        <w:rPr>
          <w:rFonts w:ascii="Arial" w:hAnsi="Arial"/>
          <w:szCs w:val="24"/>
        </w:rPr>
        <w:t>, выполняющие различные функции</w:t>
      </w:r>
      <w:r w:rsidR="00E3001B" w:rsidRPr="00E3001B">
        <w:rPr>
          <w:rFonts w:ascii="Arial" w:hAnsi="Arial"/>
          <w:szCs w:val="24"/>
        </w:rPr>
        <w:t xml:space="preserve"> (</w:t>
      </w:r>
      <w:r w:rsidR="00342972">
        <w:rPr>
          <w:rFonts w:ascii="Arial" w:hAnsi="Arial"/>
          <w:szCs w:val="24"/>
        </w:rPr>
        <w:t>таблица 1, рис. 4)</w:t>
      </w:r>
    </w:p>
    <w:p w:rsidR="00E3001B" w:rsidRPr="00E3001B" w:rsidRDefault="00342972" w:rsidP="00342972">
      <w:pPr>
        <w:ind w:left="-284"/>
        <w:jc w:val="right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Таблица 1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959"/>
        <w:gridCol w:w="3827"/>
        <w:gridCol w:w="5528"/>
      </w:tblGrid>
      <w:tr w:rsidR="003B58FA" w:rsidRPr="003B58FA" w:rsidTr="00CD7C67">
        <w:tc>
          <w:tcPr>
            <w:tcW w:w="959" w:type="dxa"/>
          </w:tcPr>
          <w:p w:rsidR="00E3001B" w:rsidRPr="003B58FA" w:rsidRDefault="00E3001B" w:rsidP="007B3354">
            <w:pPr>
              <w:widowControl/>
              <w:spacing w:before="100" w:beforeAutospacing="1" w:after="100" w:afterAutospacing="1"/>
              <w:ind w:firstLine="0"/>
              <w:jc w:val="left"/>
              <w:rPr>
                <w:rFonts w:ascii="Arial" w:hAnsi="Arial"/>
                <w:color w:val="auto"/>
                <w:szCs w:val="24"/>
              </w:rPr>
            </w:pPr>
          </w:p>
        </w:tc>
        <w:tc>
          <w:tcPr>
            <w:tcW w:w="9355" w:type="dxa"/>
            <w:gridSpan w:val="2"/>
          </w:tcPr>
          <w:p w:rsidR="00E3001B" w:rsidRPr="003B58FA" w:rsidRDefault="00E3001B" w:rsidP="007B3354">
            <w:pPr>
              <w:widowControl/>
              <w:spacing w:before="100" w:beforeAutospacing="1" w:after="100" w:afterAutospacing="1"/>
              <w:ind w:firstLine="0"/>
              <w:jc w:val="left"/>
              <w:rPr>
                <w:rFonts w:ascii="Arial" w:hAnsi="Arial"/>
                <w:b/>
                <w:color w:val="auto"/>
                <w:szCs w:val="24"/>
              </w:rPr>
            </w:pPr>
            <w:r w:rsidRPr="003B58FA">
              <w:rPr>
                <w:rFonts w:ascii="Arial" w:hAnsi="Arial"/>
                <w:b/>
                <w:color w:val="auto"/>
                <w:szCs w:val="24"/>
              </w:rPr>
              <w:t>Программы для подготовки производства продукции</w:t>
            </w:r>
          </w:p>
        </w:tc>
      </w:tr>
      <w:tr w:rsidR="003B58FA" w:rsidRPr="003B58FA" w:rsidTr="00CD7C67">
        <w:tc>
          <w:tcPr>
            <w:tcW w:w="959" w:type="dxa"/>
          </w:tcPr>
          <w:p w:rsidR="00E3001B" w:rsidRPr="003B58FA" w:rsidRDefault="00E3001B" w:rsidP="007B3354">
            <w:pPr>
              <w:widowControl/>
              <w:spacing w:before="100" w:beforeAutospacing="1" w:after="100" w:afterAutospacing="1"/>
              <w:ind w:firstLine="0"/>
              <w:jc w:val="left"/>
              <w:rPr>
                <w:rFonts w:ascii="Arial" w:hAnsi="Arial"/>
                <w:color w:val="auto"/>
                <w:szCs w:val="24"/>
              </w:rPr>
            </w:pPr>
            <w:r w:rsidRPr="003B58FA">
              <w:rPr>
                <w:rFonts w:ascii="Arial" w:hAnsi="Arial"/>
                <w:color w:val="auto"/>
                <w:szCs w:val="24"/>
                <w:lang w:val="en-US"/>
              </w:rPr>
              <w:t>CAD</w:t>
            </w:r>
          </w:p>
        </w:tc>
        <w:tc>
          <w:tcPr>
            <w:tcW w:w="3827" w:type="dxa"/>
          </w:tcPr>
          <w:p w:rsidR="00E3001B" w:rsidRPr="003B58FA" w:rsidRDefault="00E3001B" w:rsidP="007B3354">
            <w:pPr>
              <w:widowControl/>
              <w:spacing w:before="100" w:beforeAutospacing="1" w:after="100" w:afterAutospacing="1"/>
              <w:ind w:firstLine="0"/>
              <w:jc w:val="left"/>
              <w:rPr>
                <w:rFonts w:ascii="Arial" w:hAnsi="Arial"/>
                <w:color w:val="auto"/>
                <w:szCs w:val="24"/>
              </w:rPr>
            </w:pPr>
            <w:r w:rsidRPr="003B58FA">
              <w:rPr>
                <w:rFonts w:ascii="Arial" w:hAnsi="Arial"/>
                <w:color w:val="auto"/>
                <w:szCs w:val="24"/>
                <w:lang w:val="en-US"/>
              </w:rPr>
              <w:t>Computer</w:t>
            </w:r>
            <w:r w:rsidRPr="003B58FA">
              <w:rPr>
                <w:rFonts w:ascii="Arial" w:hAnsi="Arial"/>
                <w:color w:val="auto"/>
                <w:szCs w:val="24"/>
              </w:rPr>
              <w:t xml:space="preserve"> </w:t>
            </w:r>
            <w:r w:rsidRPr="003B58FA">
              <w:rPr>
                <w:rFonts w:ascii="Arial" w:hAnsi="Arial"/>
                <w:color w:val="auto"/>
                <w:szCs w:val="24"/>
                <w:lang w:val="en-US"/>
              </w:rPr>
              <w:t>Aided</w:t>
            </w:r>
            <w:r w:rsidRPr="003B58FA">
              <w:rPr>
                <w:rFonts w:ascii="Arial" w:hAnsi="Arial"/>
                <w:color w:val="auto"/>
                <w:szCs w:val="24"/>
              </w:rPr>
              <w:t xml:space="preserve"> </w:t>
            </w:r>
            <w:r w:rsidRPr="003B58FA">
              <w:rPr>
                <w:rFonts w:ascii="Arial" w:hAnsi="Arial"/>
                <w:color w:val="auto"/>
                <w:szCs w:val="24"/>
                <w:lang w:val="en-US"/>
              </w:rPr>
              <w:t>Design</w:t>
            </w:r>
          </w:p>
        </w:tc>
        <w:tc>
          <w:tcPr>
            <w:tcW w:w="5528" w:type="dxa"/>
          </w:tcPr>
          <w:p w:rsidR="00E3001B" w:rsidRPr="003B58FA" w:rsidRDefault="00E3001B" w:rsidP="007B3354">
            <w:pPr>
              <w:widowControl/>
              <w:spacing w:before="100" w:beforeAutospacing="1" w:after="100" w:afterAutospacing="1"/>
              <w:ind w:firstLine="0"/>
              <w:jc w:val="left"/>
              <w:rPr>
                <w:rFonts w:ascii="Arial" w:hAnsi="Arial"/>
                <w:color w:val="auto"/>
                <w:szCs w:val="24"/>
              </w:rPr>
            </w:pPr>
            <w:r w:rsidRPr="003B58FA">
              <w:rPr>
                <w:rFonts w:ascii="Arial" w:hAnsi="Arial"/>
                <w:color w:val="auto"/>
                <w:szCs w:val="24"/>
              </w:rPr>
              <w:t>Проектирование изделий</w:t>
            </w:r>
          </w:p>
        </w:tc>
      </w:tr>
      <w:tr w:rsidR="003B58FA" w:rsidRPr="003B58FA" w:rsidTr="00CD7C67">
        <w:tc>
          <w:tcPr>
            <w:tcW w:w="959" w:type="dxa"/>
          </w:tcPr>
          <w:p w:rsidR="00E3001B" w:rsidRPr="003B58FA" w:rsidRDefault="00E3001B" w:rsidP="007B3354">
            <w:pPr>
              <w:widowControl/>
              <w:spacing w:before="100" w:beforeAutospacing="1" w:after="100" w:afterAutospacing="1"/>
              <w:ind w:firstLine="0"/>
              <w:jc w:val="left"/>
              <w:rPr>
                <w:rFonts w:ascii="Arial" w:hAnsi="Arial"/>
                <w:color w:val="auto"/>
                <w:szCs w:val="24"/>
              </w:rPr>
            </w:pPr>
            <w:r w:rsidRPr="003B58FA">
              <w:rPr>
                <w:rFonts w:ascii="Arial" w:hAnsi="Arial"/>
                <w:color w:val="auto"/>
                <w:szCs w:val="24"/>
                <w:lang w:val="en-US"/>
              </w:rPr>
              <w:t>CAM</w:t>
            </w:r>
          </w:p>
        </w:tc>
        <w:tc>
          <w:tcPr>
            <w:tcW w:w="3827" w:type="dxa"/>
          </w:tcPr>
          <w:p w:rsidR="00E3001B" w:rsidRPr="003B58FA" w:rsidRDefault="00E3001B" w:rsidP="007B3354">
            <w:pPr>
              <w:widowControl/>
              <w:spacing w:before="100" w:beforeAutospacing="1" w:after="100" w:afterAutospacing="1"/>
              <w:ind w:firstLine="0"/>
              <w:jc w:val="left"/>
              <w:rPr>
                <w:rFonts w:ascii="Arial" w:hAnsi="Arial"/>
                <w:color w:val="auto"/>
                <w:szCs w:val="24"/>
              </w:rPr>
            </w:pPr>
            <w:r w:rsidRPr="003B58FA">
              <w:rPr>
                <w:rFonts w:ascii="Arial" w:hAnsi="Arial"/>
                <w:color w:val="auto"/>
                <w:szCs w:val="24"/>
                <w:lang w:val="en-US"/>
              </w:rPr>
              <w:t>Computer</w:t>
            </w:r>
            <w:r w:rsidRPr="003B58FA">
              <w:rPr>
                <w:rFonts w:ascii="Arial" w:hAnsi="Arial"/>
                <w:color w:val="auto"/>
                <w:szCs w:val="24"/>
              </w:rPr>
              <w:t xml:space="preserve"> </w:t>
            </w:r>
            <w:r w:rsidRPr="003B58FA">
              <w:rPr>
                <w:rFonts w:ascii="Arial" w:hAnsi="Arial"/>
                <w:color w:val="auto"/>
                <w:szCs w:val="24"/>
                <w:lang w:val="en-US"/>
              </w:rPr>
              <w:t>Aided</w:t>
            </w:r>
            <w:r w:rsidRPr="003B58FA">
              <w:rPr>
                <w:rFonts w:ascii="Arial" w:hAnsi="Arial"/>
                <w:color w:val="auto"/>
                <w:szCs w:val="24"/>
              </w:rPr>
              <w:t xml:space="preserve"> </w:t>
            </w:r>
            <w:r w:rsidRPr="003B58FA">
              <w:rPr>
                <w:rFonts w:ascii="Arial" w:hAnsi="Arial"/>
                <w:color w:val="auto"/>
                <w:szCs w:val="24"/>
                <w:lang w:val="en-US"/>
              </w:rPr>
              <w:t>Manufacturing</w:t>
            </w:r>
          </w:p>
        </w:tc>
        <w:tc>
          <w:tcPr>
            <w:tcW w:w="5528" w:type="dxa"/>
          </w:tcPr>
          <w:p w:rsidR="00E3001B" w:rsidRPr="003B58FA" w:rsidRDefault="00E3001B" w:rsidP="007B3354">
            <w:pPr>
              <w:widowControl/>
              <w:spacing w:before="100" w:beforeAutospacing="1" w:after="100" w:afterAutospacing="1"/>
              <w:ind w:firstLine="0"/>
              <w:jc w:val="left"/>
              <w:rPr>
                <w:rFonts w:ascii="Arial" w:hAnsi="Arial"/>
                <w:color w:val="auto"/>
                <w:szCs w:val="24"/>
              </w:rPr>
            </w:pPr>
            <w:r w:rsidRPr="003B58FA">
              <w:rPr>
                <w:rFonts w:ascii="Arial" w:hAnsi="Arial"/>
                <w:color w:val="auto"/>
                <w:szCs w:val="24"/>
              </w:rPr>
              <w:t>Разработка техпроцессов и управляющих программ для станков с ЧПУ</w:t>
            </w:r>
          </w:p>
        </w:tc>
      </w:tr>
      <w:tr w:rsidR="003B58FA" w:rsidRPr="003B58FA" w:rsidTr="00CD7C67">
        <w:tc>
          <w:tcPr>
            <w:tcW w:w="959" w:type="dxa"/>
          </w:tcPr>
          <w:p w:rsidR="00E3001B" w:rsidRPr="003B58FA" w:rsidRDefault="00E3001B" w:rsidP="007B3354">
            <w:pPr>
              <w:widowControl/>
              <w:spacing w:before="100" w:beforeAutospacing="1" w:after="100" w:afterAutospacing="1"/>
              <w:ind w:firstLine="0"/>
              <w:jc w:val="left"/>
              <w:rPr>
                <w:rFonts w:ascii="Arial" w:hAnsi="Arial"/>
                <w:color w:val="auto"/>
                <w:szCs w:val="24"/>
              </w:rPr>
            </w:pPr>
            <w:r w:rsidRPr="003B58FA">
              <w:rPr>
                <w:rFonts w:ascii="Arial" w:hAnsi="Arial"/>
                <w:color w:val="auto"/>
                <w:szCs w:val="24"/>
                <w:lang w:val="en-US"/>
              </w:rPr>
              <w:t>CAE</w:t>
            </w:r>
          </w:p>
        </w:tc>
        <w:tc>
          <w:tcPr>
            <w:tcW w:w="3827" w:type="dxa"/>
          </w:tcPr>
          <w:p w:rsidR="00E3001B" w:rsidRPr="003B58FA" w:rsidRDefault="00E3001B" w:rsidP="007B3354">
            <w:pPr>
              <w:widowControl/>
              <w:spacing w:before="100" w:beforeAutospacing="1" w:after="100" w:afterAutospacing="1"/>
              <w:ind w:firstLine="0"/>
              <w:jc w:val="left"/>
              <w:rPr>
                <w:rFonts w:ascii="Arial" w:hAnsi="Arial"/>
                <w:color w:val="auto"/>
                <w:szCs w:val="24"/>
              </w:rPr>
            </w:pPr>
            <w:r w:rsidRPr="003B58FA">
              <w:rPr>
                <w:rFonts w:ascii="Arial" w:hAnsi="Arial"/>
                <w:color w:val="auto"/>
                <w:szCs w:val="24"/>
                <w:lang w:val="en-US"/>
              </w:rPr>
              <w:t>Computer Aided Engineering</w:t>
            </w:r>
          </w:p>
        </w:tc>
        <w:tc>
          <w:tcPr>
            <w:tcW w:w="5528" w:type="dxa"/>
          </w:tcPr>
          <w:p w:rsidR="00E3001B" w:rsidRPr="003B58FA" w:rsidRDefault="00E3001B" w:rsidP="007B3354">
            <w:pPr>
              <w:widowControl/>
              <w:spacing w:before="100" w:beforeAutospacing="1" w:after="100" w:afterAutospacing="1"/>
              <w:ind w:firstLine="0"/>
              <w:jc w:val="left"/>
              <w:rPr>
                <w:rFonts w:ascii="Arial" w:hAnsi="Arial"/>
                <w:color w:val="auto"/>
                <w:szCs w:val="24"/>
              </w:rPr>
            </w:pPr>
            <w:r w:rsidRPr="003B58FA">
              <w:rPr>
                <w:rFonts w:ascii="Arial" w:hAnsi="Arial"/>
                <w:color w:val="auto"/>
                <w:szCs w:val="24"/>
              </w:rPr>
              <w:t>Инженерные</w:t>
            </w:r>
            <w:r w:rsidRPr="003B58FA">
              <w:rPr>
                <w:rFonts w:ascii="Arial" w:hAnsi="Arial"/>
                <w:color w:val="auto"/>
                <w:szCs w:val="24"/>
                <w:lang w:val="en-US"/>
              </w:rPr>
              <w:t xml:space="preserve"> </w:t>
            </w:r>
            <w:r w:rsidRPr="003B58FA">
              <w:rPr>
                <w:rFonts w:ascii="Arial" w:hAnsi="Arial"/>
                <w:color w:val="auto"/>
                <w:szCs w:val="24"/>
              </w:rPr>
              <w:t>расчеты</w:t>
            </w:r>
          </w:p>
        </w:tc>
      </w:tr>
      <w:tr w:rsidR="003B58FA" w:rsidRPr="003B58FA" w:rsidTr="00CD7C67">
        <w:tc>
          <w:tcPr>
            <w:tcW w:w="959" w:type="dxa"/>
          </w:tcPr>
          <w:p w:rsidR="00E3001B" w:rsidRPr="003B58FA" w:rsidRDefault="00E3001B" w:rsidP="007B3354">
            <w:pPr>
              <w:widowControl/>
              <w:spacing w:before="100" w:beforeAutospacing="1" w:after="100" w:afterAutospacing="1"/>
              <w:ind w:firstLine="0"/>
              <w:jc w:val="left"/>
              <w:rPr>
                <w:rFonts w:ascii="Arial" w:hAnsi="Arial"/>
                <w:color w:val="auto"/>
                <w:szCs w:val="24"/>
              </w:rPr>
            </w:pPr>
            <w:r w:rsidRPr="003B58FA">
              <w:rPr>
                <w:rFonts w:ascii="Arial" w:hAnsi="Arial"/>
                <w:color w:val="auto"/>
                <w:szCs w:val="24"/>
                <w:lang w:val="en-US"/>
              </w:rPr>
              <w:t>PDM</w:t>
            </w:r>
          </w:p>
        </w:tc>
        <w:tc>
          <w:tcPr>
            <w:tcW w:w="3827" w:type="dxa"/>
          </w:tcPr>
          <w:p w:rsidR="00E3001B" w:rsidRPr="003B58FA" w:rsidRDefault="00E3001B" w:rsidP="007B3354">
            <w:pPr>
              <w:widowControl/>
              <w:spacing w:before="100" w:beforeAutospacing="1" w:after="100" w:afterAutospacing="1"/>
              <w:ind w:firstLine="0"/>
              <w:jc w:val="left"/>
              <w:rPr>
                <w:rFonts w:ascii="Arial" w:hAnsi="Arial"/>
                <w:color w:val="auto"/>
                <w:szCs w:val="24"/>
              </w:rPr>
            </w:pPr>
            <w:r w:rsidRPr="003B58FA">
              <w:rPr>
                <w:rFonts w:ascii="Arial" w:hAnsi="Arial"/>
                <w:color w:val="auto"/>
                <w:szCs w:val="24"/>
                <w:lang w:val="en-US"/>
              </w:rPr>
              <w:t>Product Data Management</w:t>
            </w:r>
          </w:p>
        </w:tc>
        <w:tc>
          <w:tcPr>
            <w:tcW w:w="5528" w:type="dxa"/>
          </w:tcPr>
          <w:p w:rsidR="00E3001B" w:rsidRPr="003B58FA" w:rsidRDefault="00E3001B" w:rsidP="007B3354">
            <w:pPr>
              <w:widowControl/>
              <w:spacing w:before="100" w:beforeAutospacing="1" w:after="100" w:afterAutospacing="1"/>
              <w:ind w:firstLine="0"/>
              <w:jc w:val="left"/>
              <w:rPr>
                <w:rFonts w:ascii="Arial" w:hAnsi="Arial"/>
                <w:color w:val="auto"/>
                <w:szCs w:val="24"/>
              </w:rPr>
            </w:pPr>
            <w:r w:rsidRPr="003B58FA">
              <w:rPr>
                <w:rFonts w:ascii="Arial" w:hAnsi="Arial"/>
                <w:color w:val="auto"/>
                <w:szCs w:val="24"/>
              </w:rPr>
              <w:t>Система управления данными об изделии</w:t>
            </w:r>
          </w:p>
        </w:tc>
      </w:tr>
      <w:tr w:rsidR="003B58FA" w:rsidRPr="003B58FA" w:rsidTr="00CD7C67">
        <w:tc>
          <w:tcPr>
            <w:tcW w:w="959" w:type="dxa"/>
          </w:tcPr>
          <w:p w:rsidR="00E3001B" w:rsidRPr="003B58FA" w:rsidRDefault="00E3001B" w:rsidP="007B3354">
            <w:pPr>
              <w:widowControl/>
              <w:spacing w:before="100" w:beforeAutospacing="1" w:after="100" w:afterAutospacing="1"/>
              <w:ind w:firstLine="0"/>
              <w:jc w:val="left"/>
              <w:rPr>
                <w:rFonts w:ascii="Arial" w:hAnsi="Arial"/>
                <w:color w:val="auto"/>
                <w:szCs w:val="24"/>
              </w:rPr>
            </w:pPr>
            <w:r w:rsidRPr="003B58FA">
              <w:rPr>
                <w:rFonts w:ascii="Arial" w:hAnsi="Arial"/>
                <w:color w:val="auto"/>
                <w:szCs w:val="24"/>
                <w:lang w:val="en-US"/>
              </w:rPr>
              <w:t>PLM</w:t>
            </w:r>
          </w:p>
        </w:tc>
        <w:tc>
          <w:tcPr>
            <w:tcW w:w="3827" w:type="dxa"/>
          </w:tcPr>
          <w:p w:rsidR="00E3001B" w:rsidRPr="003B58FA" w:rsidRDefault="003B58FA" w:rsidP="007B3354">
            <w:pPr>
              <w:widowControl/>
              <w:spacing w:before="100" w:beforeAutospacing="1" w:after="100" w:afterAutospacing="1"/>
              <w:ind w:firstLine="0"/>
              <w:jc w:val="left"/>
              <w:rPr>
                <w:rFonts w:ascii="Arial" w:hAnsi="Arial"/>
                <w:color w:val="auto"/>
                <w:szCs w:val="24"/>
                <w:lang w:val="en-US"/>
              </w:rPr>
            </w:pPr>
            <w:r w:rsidRPr="003B58FA">
              <w:rPr>
                <w:rFonts w:ascii="Arial" w:hAnsi="Arial"/>
                <w:color w:val="auto"/>
                <w:szCs w:val="24"/>
                <w:lang w:val="en-US"/>
              </w:rPr>
              <w:t>Product</w:t>
            </w:r>
            <w:r>
              <w:rPr>
                <w:rFonts w:ascii="Arial" w:hAnsi="Arial"/>
                <w:color w:val="auto"/>
                <w:szCs w:val="24"/>
              </w:rPr>
              <w:t xml:space="preserve"> </w:t>
            </w:r>
            <w:r>
              <w:rPr>
                <w:rFonts w:ascii="Arial" w:hAnsi="Arial"/>
                <w:color w:val="auto"/>
                <w:szCs w:val="24"/>
                <w:lang w:val="en-US"/>
              </w:rPr>
              <w:t xml:space="preserve">Lifecycle </w:t>
            </w:r>
            <w:r w:rsidRPr="003B58FA">
              <w:rPr>
                <w:rFonts w:ascii="Arial" w:hAnsi="Arial"/>
                <w:color w:val="auto"/>
                <w:szCs w:val="24"/>
                <w:lang w:val="en-US"/>
              </w:rPr>
              <w:t>Management</w:t>
            </w:r>
          </w:p>
        </w:tc>
        <w:tc>
          <w:tcPr>
            <w:tcW w:w="5528" w:type="dxa"/>
          </w:tcPr>
          <w:p w:rsidR="00E3001B" w:rsidRPr="003B58FA" w:rsidRDefault="003B58FA" w:rsidP="007B3354">
            <w:pPr>
              <w:widowControl/>
              <w:spacing w:before="100" w:beforeAutospacing="1" w:after="100" w:afterAutospacing="1"/>
              <w:ind w:firstLine="0"/>
              <w:jc w:val="left"/>
              <w:rPr>
                <w:rFonts w:ascii="Arial" w:hAnsi="Arial"/>
                <w:color w:val="auto"/>
                <w:szCs w:val="24"/>
              </w:rPr>
            </w:pPr>
            <w:r w:rsidRPr="003B58FA">
              <w:rPr>
                <w:rFonts w:ascii="Arial" w:hAnsi="Arial"/>
                <w:color w:val="auto"/>
                <w:szCs w:val="24"/>
              </w:rPr>
              <w:t>Управление жизненным циклом продукции</w:t>
            </w:r>
          </w:p>
        </w:tc>
      </w:tr>
      <w:tr w:rsidR="003B58FA" w:rsidRPr="003B58FA" w:rsidTr="00CD7C67">
        <w:tc>
          <w:tcPr>
            <w:tcW w:w="10314" w:type="dxa"/>
            <w:gridSpan w:val="3"/>
          </w:tcPr>
          <w:p w:rsidR="00CD7C67" w:rsidRPr="003B58FA" w:rsidRDefault="00CD7C67" w:rsidP="007B3354">
            <w:pPr>
              <w:widowControl/>
              <w:spacing w:before="100" w:beforeAutospacing="1" w:after="100" w:afterAutospacing="1"/>
              <w:ind w:firstLine="0"/>
              <w:jc w:val="left"/>
              <w:rPr>
                <w:rFonts w:ascii="Arial" w:hAnsi="Arial"/>
                <w:b/>
                <w:color w:val="auto"/>
                <w:szCs w:val="24"/>
              </w:rPr>
            </w:pPr>
            <w:r w:rsidRPr="003B58FA">
              <w:rPr>
                <w:rFonts w:ascii="Arial" w:hAnsi="Arial"/>
                <w:b/>
                <w:color w:val="auto"/>
                <w:szCs w:val="24"/>
              </w:rPr>
              <w:t>Программы для планирования, управления и контроля производством продукции</w:t>
            </w:r>
          </w:p>
        </w:tc>
      </w:tr>
      <w:tr w:rsidR="003B58FA" w:rsidRPr="003B58FA" w:rsidTr="00CD7C67">
        <w:tc>
          <w:tcPr>
            <w:tcW w:w="959" w:type="dxa"/>
          </w:tcPr>
          <w:p w:rsidR="00E3001B" w:rsidRPr="003B58FA" w:rsidRDefault="00E3001B" w:rsidP="007B3354">
            <w:pPr>
              <w:widowControl/>
              <w:spacing w:before="100" w:beforeAutospacing="1" w:after="100" w:afterAutospacing="1"/>
              <w:ind w:firstLine="0"/>
              <w:jc w:val="left"/>
              <w:rPr>
                <w:rFonts w:ascii="Arial" w:hAnsi="Arial"/>
                <w:color w:val="auto"/>
                <w:szCs w:val="24"/>
                <w:lang w:val="en-US"/>
              </w:rPr>
            </w:pPr>
            <w:r w:rsidRPr="003B58FA">
              <w:rPr>
                <w:rFonts w:ascii="Arial" w:hAnsi="Arial"/>
                <w:color w:val="auto"/>
                <w:szCs w:val="24"/>
                <w:lang w:val="en-US"/>
              </w:rPr>
              <w:t xml:space="preserve">ERP </w:t>
            </w:r>
          </w:p>
        </w:tc>
        <w:tc>
          <w:tcPr>
            <w:tcW w:w="3827" w:type="dxa"/>
          </w:tcPr>
          <w:p w:rsidR="00E3001B" w:rsidRPr="003B58FA" w:rsidRDefault="00CD7C67" w:rsidP="00CD7C67">
            <w:pPr>
              <w:widowControl/>
              <w:spacing w:before="100" w:beforeAutospacing="1" w:after="100" w:afterAutospacing="1"/>
              <w:ind w:firstLine="0"/>
              <w:jc w:val="left"/>
              <w:rPr>
                <w:rFonts w:ascii="Arial" w:hAnsi="Arial"/>
                <w:color w:val="auto"/>
                <w:szCs w:val="24"/>
              </w:rPr>
            </w:pPr>
            <w:r w:rsidRPr="003B58FA">
              <w:rPr>
                <w:rFonts w:ascii="Arial" w:hAnsi="Arial"/>
                <w:color w:val="auto"/>
                <w:szCs w:val="24"/>
                <w:shd w:val="clear" w:color="auto" w:fill="F9F9F9"/>
              </w:rPr>
              <w:t xml:space="preserve">Enterprise Resource Planning </w:t>
            </w:r>
          </w:p>
        </w:tc>
        <w:tc>
          <w:tcPr>
            <w:tcW w:w="5528" w:type="dxa"/>
          </w:tcPr>
          <w:p w:rsidR="00E3001B" w:rsidRPr="003B58FA" w:rsidRDefault="00CD7C67" w:rsidP="007B3354">
            <w:pPr>
              <w:widowControl/>
              <w:spacing w:before="100" w:beforeAutospacing="1" w:after="100" w:afterAutospacing="1"/>
              <w:ind w:firstLine="0"/>
              <w:jc w:val="left"/>
              <w:rPr>
                <w:rFonts w:ascii="Arial" w:hAnsi="Arial"/>
                <w:color w:val="auto"/>
                <w:szCs w:val="24"/>
              </w:rPr>
            </w:pPr>
            <w:r w:rsidRPr="003B58FA">
              <w:rPr>
                <w:rFonts w:ascii="Arial" w:hAnsi="Arial"/>
                <w:color w:val="auto"/>
                <w:szCs w:val="24"/>
                <w:shd w:val="clear" w:color="auto" w:fill="F9F9F9"/>
              </w:rPr>
              <w:t>Планирование ресурсов предприятия</w:t>
            </w:r>
          </w:p>
        </w:tc>
      </w:tr>
      <w:tr w:rsidR="003B58FA" w:rsidRPr="003B58FA" w:rsidTr="007B3354">
        <w:tc>
          <w:tcPr>
            <w:tcW w:w="959" w:type="dxa"/>
          </w:tcPr>
          <w:p w:rsidR="00CD7C67" w:rsidRPr="003B58FA" w:rsidRDefault="00CD7C67" w:rsidP="007B3354">
            <w:pPr>
              <w:widowControl/>
              <w:spacing w:before="100" w:beforeAutospacing="1" w:after="100" w:afterAutospacing="1"/>
              <w:ind w:firstLine="0"/>
              <w:jc w:val="left"/>
              <w:rPr>
                <w:rFonts w:ascii="Arial" w:hAnsi="Arial"/>
                <w:color w:val="auto"/>
                <w:sz w:val="23"/>
                <w:szCs w:val="23"/>
                <w:lang w:val="en-US"/>
              </w:rPr>
            </w:pPr>
            <w:r w:rsidRPr="003B58FA">
              <w:rPr>
                <w:rFonts w:ascii="Arial" w:hAnsi="Arial"/>
                <w:color w:val="auto"/>
                <w:sz w:val="23"/>
                <w:szCs w:val="23"/>
                <w:lang w:val="en-US"/>
              </w:rPr>
              <w:t>MES</w:t>
            </w:r>
          </w:p>
        </w:tc>
        <w:tc>
          <w:tcPr>
            <w:tcW w:w="3827" w:type="dxa"/>
          </w:tcPr>
          <w:p w:rsidR="00CD7C67" w:rsidRPr="003B58FA" w:rsidRDefault="00CD7C67" w:rsidP="007B3354">
            <w:pPr>
              <w:widowControl/>
              <w:spacing w:before="100" w:beforeAutospacing="1" w:after="100" w:afterAutospacing="1"/>
              <w:ind w:firstLine="0"/>
              <w:jc w:val="left"/>
              <w:rPr>
                <w:rFonts w:ascii="Arial" w:hAnsi="Arial"/>
                <w:color w:val="auto"/>
                <w:szCs w:val="24"/>
              </w:rPr>
            </w:pPr>
            <w:r w:rsidRPr="003B58FA">
              <w:rPr>
                <w:rFonts w:ascii="Arial" w:hAnsi="Arial"/>
                <w:iCs/>
                <w:color w:val="auto"/>
                <w:szCs w:val="24"/>
                <w:shd w:val="clear" w:color="auto" w:fill="FFFFFF"/>
                <w:lang w:val="en-US"/>
              </w:rPr>
              <w:t>M</w:t>
            </w:r>
            <w:r w:rsidRPr="003B58FA">
              <w:rPr>
                <w:rFonts w:ascii="Arial" w:hAnsi="Arial"/>
                <w:iCs/>
                <w:color w:val="auto"/>
                <w:szCs w:val="24"/>
                <w:shd w:val="clear" w:color="auto" w:fill="FFFFFF"/>
              </w:rPr>
              <w:t>anufacturing execution system</w:t>
            </w:r>
          </w:p>
        </w:tc>
        <w:tc>
          <w:tcPr>
            <w:tcW w:w="5528" w:type="dxa"/>
          </w:tcPr>
          <w:p w:rsidR="00CD7C67" w:rsidRPr="003B58FA" w:rsidRDefault="00CD7C67" w:rsidP="007B3354">
            <w:pPr>
              <w:widowControl/>
              <w:spacing w:before="100" w:beforeAutospacing="1" w:after="100" w:afterAutospacing="1"/>
              <w:ind w:firstLine="0"/>
              <w:jc w:val="left"/>
              <w:rPr>
                <w:rFonts w:ascii="Arial" w:hAnsi="Arial"/>
                <w:color w:val="auto"/>
                <w:szCs w:val="24"/>
              </w:rPr>
            </w:pPr>
            <w:r w:rsidRPr="003B58FA">
              <w:rPr>
                <w:rFonts w:ascii="Arial" w:hAnsi="Arial"/>
                <w:color w:val="auto"/>
                <w:szCs w:val="24"/>
                <w:shd w:val="clear" w:color="auto" w:fill="FFFFFF"/>
                <w:lang w:val="en-US"/>
              </w:rPr>
              <w:t>C</w:t>
            </w:r>
            <w:r w:rsidRPr="003B58FA">
              <w:rPr>
                <w:rFonts w:ascii="Arial" w:hAnsi="Arial"/>
                <w:color w:val="auto"/>
                <w:szCs w:val="24"/>
                <w:shd w:val="clear" w:color="auto" w:fill="FFFFFF"/>
              </w:rPr>
              <w:t>истема управления производственными процессами</w:t>
            </w:r>
          </w:p>
        </w:tc>
      </w:tr>
      <w:tr w:rsidR="003B58FA" w:rsidRPr="003B58FA" w:rsidTr="00CD7C67">
        <w:tc>
          <w:tcPr>
            <w:tcW w:w="959" w:type="dxa"/>
          </w:tcPr>
          <w:p w:rsidR="00E3001B" w:rsidRPr="003B58FA" w:rsidRDefault="00E3001B" w:rsidP="007B3354">
            <w:pPr>
              <w:widowControl/>
              <w:spacing w:before="100" w:beforeAutospacing="1" w:after="100" w:afterAutospacing="1"/>
              <w:ind w:firstLine="0"/>
              <w:jc w:val="left"/>
              <w:rPr>
                <w:rFonts w:ascii="Arial" w:hAnsi="Arial"/>
                <w:color w:val="auto"/>
                <w:sz w:val="23"/>
                <w:szCs w:val="23"/>
                <w:lang w:val="en-US"/>
              </w:rPr>
            </w:pPr>
            <w:r w:rsidRPr="003B58FA">
              <w:rPr>
                <w:rFonts w:ascii="Arial" w:hAnsi="Arial"/>
                <w:color w:val="auto"/>
                <w:sz w:val="23"/>
                <w:szCs w:val="23"/>
                <w:lang w:val="en-US"/>
              </w:rPr>
              <w:t>MDC</w:t>
            </w:r>
          </w:p>
        </w:tc>
        <w:tc>
          <w:tcPr>
            <w:tcW w:w="3827" w:type="dxa"/>
          </w:tcPr>
          <w:p w:rsidR="00E3001B" w:rsidRPr="003B58FA" w:rsidRDefault="00C73C42" w:rsidP="007B3354">
            <w:pPr>
              <w:widowControl/>
              <w:spacing w:before="100" w:beforeAutospacing="1" w:after="100" w:afterAutospacing="1"/>
              <w:ind w:firstLine="0"/>
              <w:jc w:val="left"/>
              <w:rPr>
                <w:rFonts w:ascii="Arial" w:hAnsi="Arial"/>
                <w:color w:val="auto"/>
                <w:sz w:val="23"/>
                <w:szCs w:val="23"/>
              </w:rPr>
            </w:pPr>
            <w:r w:rsidRPr="003B58FA">
              <w:rPr>
                <w:rFonts w:ascii="Arial" w:hAnsi="Arial"/>
                <w:bCs/>
                <w:color w:val="auto"/>
                <w:szCs w:val="24"/>
                <w:shd w:val="clear" w:color="auto" w:fill="FFFFFF"/>
              </w:rPr>
              <w:t>Machine Data Collection</w:t>
            </w:r>
          </w:p>
        </w:tc>
        <w:tc>
          <w:tcPr>
            <w:tcW w:w="5528" w:type="dxa"/>
          </w:tcPr>
          <w:p w:rsidR="00E3001B" w:rsidRPr="003B58FA" w:rsidRDefault="00C73C42" w:rsidP="007B3354">
            <w:pPr>
              <w:widowControl/>
              <w:spacing w:before="100" w:beforeAutospacing="1" w:after="100" w:afterAutospacing="1"/>
              <w:ind w:firstLine="0"/>
              <w:jc w:val="left"/>
              <w:rPr>
                <w:rFonts w:ascii="Arial" w:hAnsi="Arial"/>
                <w:color w:val="auto"/>
                <w:sz w:val="23"/>
                <w:szCs w:val="23"/>
              </w:rPr>
            </w:pPr>
            <w:r w:rsidRPr="003B58FA">
              <w:rPr>
                <w:rFonts w:ascii="Arial" w:hAnsi="Arial"/>
                <w:bCs/>
                <w:color w:val="auto"/>
                <w:szCs w:val="24"/>
                <w:shd w:val="clear" w:color="auto" w:fill="FFFFFF"/>
              </w:rPr>
              <w:t xml:space="preserve">Мониторинга работы </w:t>
            </w:r>
            <w:r w:rsidRPr="003B58FA">
              <w:rPr>
                <w:rFonts w:ascii="Arial" w:hAnsi="Arial"/>
                <w:bCs/>
                <w:color w:val="auto"/>
                <w:szCs w:val="24"/>
              </w:rPr>
              <w:t>промышленного оборудования</w:t>
            </w:r>
          </w:p>
        </w:tc>
      </w:tr>
    </w:tbl>
    <w:p w:rsidR="00C73C42" w:rsidRDefault="00C73C42" w:rsidP="00CD7C67">
      <w:pPr>
        <w:ind w:left="-284"/>
        <w:rPr>
          <w:rFonts w:ascii="Arial" w:hAnsi="Arial"/>
          <w:szCs w:val="24"/>
        </w:rPr>
      </w:pPr>
    </w:p>
    <w:p w:rsidR="00CD7C67" w:rsidRPr="00C73C42" w:rsidRDefault="00C73C42" w:rsidP="003B58FA">
      <w:pPr>
        <w:ind w:left="-284" w:firstLine="0"/>
        <w:jc w:val="left"/>
        <w:rPr>
          <w:rFonts w:ascii="Arial" w:hAnsi="Arial"/>
          <w:szCs w:val="24"/>
        </w:rPr>
      </w:pPr>
      <w:r w:rsidRPr="00C73C42">
        <w:rPr>
          <w:rFonts w:ascii="Arial" w:hAnsi="Arial"/>
          <w:szCs w:val="24"/>
        </w:rPr>
        <w:t>Краткое описание указанных в табл</w:t>
      </w:r>
      <w:r w:rsidR="003B58FA" w:rsidRPr="003B58FA">
        <w:rPr>
          <w:rFonts w:ascii="Arial" w:hAnsi="Arial"/>
          <w:szCs w:val="24"/>
        </w:rPr>
        <w:t>. 1</w:t>
      </w:r>
      <w:r w:rsidRPr="00C73C42">
        <w:rPr>
          <w:rFonts w:ascii="Arial" w:hAnsi="Arial"/>
          <w:szCs w:val="24"/>
        </w:rPr>
        <w:t xml:space="preserve"> систем приведено в приложении 1</w:t>
      </w:r>
    </w:p>
    <w:p w:rsidR="006316FD" w:rsidRDefault="006316FD" w:rsidP="00320F52">
      <w:pPr>
        <w:ind w:left="-284"/>
        <w:jc w:val="center"/>
        <w:rPr>
          <w:bCs/>
          <w:szCs w:val="24"/>
        </w:rPr>
      </w:pPr>
    </w:p>
    <w:tbl>
      <w:tblPr>
        <w:tblStyle w:val="a3"/>
        <w:tblpPr w:leftFromText="180" w:rightFromText="180" w:vertAnchor="text" w:horzAnchor="margin" w:tblpX="-157" w:tblpY="-52"/>
        <w:tblW w:w="10069" w:type="dxa"/>
        <w:tblLook w:val="04A0" w:firstRow="1" w:lastRow="0" w:firstColumn="1" w:lastColumn="0" w:noHBand="0" w:noVBand="1"/>
      </w:tblPr>
      <w:tblGrid>
        <w:gridCol w:w="1995"/>
        <w:gridCol w:w="3295"/>
        <w:gridCol w:w="2805"/>
        <w:gridCol w:w="1974"/>
      </w:tblGrid>
      <w:tr w:rsidR="00A8133E" w:rsidTr="00605954">
        <w:tc>
          <w:tcPr>
            <w:tcW w:w="1995" w:type="dxa"/>
            <w:vMerge w:val="restart"/>
          </w:tcPr>
          <w:p w:rsidR="00A8133E" w:rsidRPr="00FE00AA" w:rsidRDefault="00A8133E" w:rsidP="00605954">
            <w:pPr>
              <w:ind w:firstLine="0"/>
              <w:jc w:val="center"/>
              <w:rPr>
                <w:color w:val="4F81BD" w:themeColor="accent1"/>
                <w:sz w:val="32"/>
                <w:szCs w:val="32"/>
              </w:rPr>
            </w:pPr>
            <w:r w:rsidRPr="00FE00AA">
              <w:rPr>
                <w:color w:val="4F81BD" w:themeColor="accent1"/>
                <w:sz w:val="32"/>
                <w:szCs w:val="32"/>
                <w:lang w:val="en-US"/>
              </w:rPr>
              <w:t>CAD</w:t>
            </w:r>
            <w:r>
              <w:rPr>
                <w:color w:val="4F81BD" w:themeColor="accent1"/>
                <w:sz w:val="32"/>
                <w:szCs w:val="32"/>
              </w:rPr>
              <w:t xml:space="preserve">, </w:t>
            </w:r>
            <w:r w:rsidRPr="00FE00AA">
              <w:rPr>
                <w:color w:val="4F81BD" w:themeColor="accent1"/>
                <w:sz w:val="32"/>
                <w:szCs w:val="32"/>
                <w:lang w:val="en-US"/>
              </w:rPr>
              <w:t>CAM</w:t>
            </w:r>
            <w:r w:rsidRPr="00FE00AA">
              <w:rPr>
                <w:color w:val="4F81BD" w:themeColor="accent1"/>
                <w:sz w:val="32"/>
                <w:szCs w:val="32"/>
              </w:rPr>
              <w:t xml:space="preserve">, </w:t>
            </w:r>
          </w:p>
          <w:p w:rsidR="00A8133E" w:rsidRPr="00A8133E" w:rsidRDefault="00A8133E" w:rsidP="00A8133E">
            <w:pPr>
              <w:ind w:firstLine="0"/>
              <w:rPr>
                <w:color w:val="4F81BD" w:themeColor="accent1"/>
                <w:sz w:val="32"/>
                <w:szCs w:val="32"/>
                <w:lang w:val="en-US"/>
              </w:rPr>
            </w:pPr>
            <w:r w:rsidRPr="00FE00AA">
              <w:rPr>
                <w:color w:val="4F81BD" w:themeColor="accent1"/>
                <w:sz w:val="32"/>
                <w:szCs w:val="32"/>
                <w:lang w:val="en-US"/>
              </w:rPr>
              <w:t>PDM</w:t>
            </w:r>
            <w:r>
              <w:rPr>
                <w:color w:val="4F81BD" w:themeColor="accent1"/>
                <w:sz w:val="32"/>
                <w:szCs w:val="32"/>
              </w:rPr>
              <w:t xml:space="preserve">, </w:t>
            </w:r>
            <w:r>
              <w:rPr>
                <w:color w:val="4F81BD" w:themeColor="accent1"/>
                <w:sz w:val="32"/>
                <w:szCs w:val="32"/>
                <w:lang w:val="en-US"/>
              </w:rPr>
              <w:t>PLM</w:t>
            </w:r>
          </w:p>
        </w:tc>
        <w:tc>
          <w:tcPr>
            <w:tcW w:w="8074" w:type="dxa"/>
            <w:gridSpan w:val="3"/>
          </w:tcPr>
          <w:p w:rsidR="00A8133E" w:rsidRPr="00FE00AA" w:rsidRDefault="00A8133E" w:rsidP="00605954">
            <w:pPr>
              <w:ind w:firstLine="0"/>
              <w:jc w:val="center"/>
              <w:rPr>
                <w:b/>
                <w:bCs/>
                <w:color w:val="4F81BD" w:themeColor="accent1"/>
                <w:sz w:val="32"/>
                <w:szCs w:val="32"/>
                <w:lang w:val="en-US"/>
              </w:rPr>
            </w:pPr>
            <w:r w:rsidRPr="00FE00AA">
              <w:rPr>
                <w:b/>
                <w:bCs/>
                <w:color w:val="4F81BD" w:themeColor="accent1"/>
                <w:sz w:val="32"/>
                <w:szCs w:val="32"/>
              </w:rPr>
              <w:t xml:space="preserve">Подготовка технологии </w:t>
            </w:r>
          </w:p>
        </w:tc>
      </w:tr>
      <w:tr w:rsidR="00A8133E" w:rsidTr="00605954">
        <w:tc>
          <w:tcPr>
            <w:tcW w:w="1995" w:type="dxa"/>
            <w:vMerge/>
          </w:tcPr>
          <w:p w:rsidR="00A8133E" w:rsidRPr="00FE00AA" w:rsidRDefault="00A8133E" w:rsidP="00605954">
            <w:pPr>
              <w:ind w:firstLine="0"/>
              <w:jc w:val="center"/>
              <w:rPr>
                <w:color w:val="4F81BD" w:themeColor="accent1"/>
                <w:sz w:val="32"/>
                <w:szCs w:val="32"/>
                <w:lang w:val="en-US"/>
              </w:rPr>
            </w:pPr>
          </w:p>
        </w:tc>
        <w:tc>
          <w:tcPr>
            <w:tcW w:w="8074" w:type="dxa"/>
            <w:gridSpan w:val="3"/>
          </w:tcPr>
          <w:p w:rsidR="00A8133E" w:rsidRPr="00FE00AA" w:rsidRDefault="00A8133E" w:rsidP="00605954">
            <w:pPr>
              <w:ind w:firstLine="0"/>
              <w:jc w:val="center"/>
              <w:rPr>
                <w:color w:val="4F81BD" w:themeColor="accent1"/>
                <w:sz w:val="32"/>
                <w:szCs w:val="32"/>
                <w:lang w:val="en-US"/>
              </w:rPr>
            </w:pPr>
            <w:r w:rsidRPr="00FE00AA">
              <w:rPr>
                <w:noProof/>
                <w:color w:val="4F81BD" w:themeColor="accen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EB1F4C3" wp14:editId="1C07C49E">
                      <wp:simplePos x="0" y="0"/>
                      <wp:positionH relativeFrom="column">
                        <wp:posOffset>2261235</wp:posOffset>
                      </wp:positionH>
                      <wp:positionV relativeFrom="paragraph">
                        <wp:posOffset>20320</wp:posOffset>
                      </wp:positionV>
                      <wp:extent cx="90805" cy="238760"/>
                      <wp:effectExtent l="19050" t="0" r="23495" b="27940"/>
                      <wp:wrapNone/>
                      <wp:docPr id="8" name="AutoShap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23876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65734"/>
                                </a:avLst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38434FB9" id="AutoShape 65" o:spid="_x0000_s1026" type="#_x0000_t67" style="position:absolute;margin-left:178.05pt;margin-top:1.6pt;width:7.15pt;height:1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" fillcolor="black [3213]">
                      <v:textbox style="layout-flow:vertical-ideographic"/>
                    </v:shape>
                  </w:pict>
                </mc:Fallback>
              </mc:AlternateContent>
            </w:r>
          </w:p>
        </w:tc>
      </w:tr>
      <w:tr w:rsidR="006316FD" w:rsidTr="00605954">
        <w:tc>
          <w:tcPr>
            <w:tcW w:w="1995" w:type="dxa"/>
          </w:tcPr>
          <w:p w:rsidR="006316FD" w:rsidRPr="00FE00AA" w:rsidRDefault="006316FD" w:rsidP="00605954">
            <w:pPr>
              <w:ind w:firstLine="0"/>
              <w:jc w:val="center"/>
              <w:rPr>
                <w:b/>
                <w:color w:val="4F81BD" w:themeColor="accent1"/>
                <w:sz w:val="32"/>
                <w:szCs w:val="32"/>
              </w:rPr>
            </w:pPr>
            <w:r w:rsidRPr="00FE00AA">
              <w:rPr>
                <w:b/>
                <w:color w:val="4F81BD" w:themeColor="accent1"/>
                <w:sz w:val="32"/>
                <w:szCs w:val="32"/>
                <w:lang w:val="en-US"/>
              </w:rPr>
              <w:t>MES</w:t>
            </w:r>
          </w:p>
        </w:tc>
        <w:tc>
          <w:tcPr>
            <w:tcW w:w="8074" w:type="dxa"/>
            <w:gridSpan w:val="3"/>
          </w:tcPr>
          <w:p w:rsidR="006316FD" w:rsidRPr="00FE00AA" w:rsidRDefault="00D13089" w:rsidP="00605954">
            <w:pPr>
              <w:ind w:firstLine="0"/>
              <w:jc w:val="center"/>
              <w:rPr>
                <w:b/>
                <w:color w:val="4F81BD" w:themeColor="accent1"/>
                <w:sz w:val="32"/>
                <w:szCs w:val="32"/>
                <w:lang w:val="en-US"/>
              </w:rPr>
            </w:pPr>
            <w:r>
              <w:rPr>
                <w:noProof/>
                <w:color w:val="4F81BD" w:themeColor="accen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3934460</wp:posOffset>
                      </wp:positionH>
                      <wp:positionV relativeFrom="paragraph">
                        <wp:posOffset>227965</wp:posOffset>
                      </wp:positionV>
                      <wp:extent cx="90805" cy="238760"/>
                      <wp:effectExtent l="19050" t="0" r="23495" b="27940"/>
                      <wp:wrapNone/>
                      <wp:docPr id="25" name="AutoShap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23876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65734"/>
                                </a:avLst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160A2EA1" id="AutoShape 65" o:spid="_x0000_s1026" type="#_x0000_t67" style="position:absolute;margin-left:309.8pt;margin-top:17.95pt;width:7.15pt;height:1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" fillcolor="black [3213]">
                      <v:textbox style="layout-flow:vertical-ideographic"/>
                    </v:shape>
                  </w:pict>
                </mc:Fallback>
              </mc:AlternateContent>
            </w:r>
            <w:r w:rsidR="006316FD" w:rsidRPr="00FE00AA">
              <w:rPr>
                <w:b/>
                <w:color w:val="4F81BD" w:themeColor="accent1"/>
                <w:sz w:val="32"/>
                <w:szCs w:val="32"/>
              </w:rPr>
              <w:t>Управление технологическим процессом</w:t>
            </w:r>
            <w:r w:rsidR="006316FD" w:rsidRPr="00FE00AA">
              <w:rPr>
                <w:b/>
                <w:color w:val="4F81BD" w:themeColor="accent1"/>
                <w:sz w:val="32"/>
                <w:szCs w:val="32"/>
                <w:lang w:val="en-US"/>
              </w:rPr>
              <w:t xml:space="preserve"> </w:t>
            </w:r>
          </w:p>
        </w:tc>
      </w:tr>
      <w:tr w:rsidR="006316FD" w:rsidTr="00605954">
        <w:tc>
          <w:tcPr>
            <w:tcW w:w="1995" w:type="dxa"/>
          </w:tcPr>
          <w:p w:rsidR="006316FD" w:rsidRPr="00FE00AA" w:rsidRDefault="006316FD" w:rsidP="00605954">
            <w:pPr>
              <w:ind w:firstLine="0"/>
              <w:jc w:val="center"/>
              <w:rPr>
                <w:noProof/>
                <w:color w:val="4F81BD" w:themeColor="accent1"/>
                <w:sz w:val="32"/>
                <w:szCs w:val="32"/>
              </w:rPr>
            </w:pPr>
          </w:p>
        </w:tc>
        <w:tc>
          <w:tcPr>
            <w:tcW w:w="3295" w:type="dxa"/>
          </w:tcPr>
          <w:p w:rsidR="006316FD" w:rsidRPr="00FA4965" w:rsidRDefault="00D13089" w:rsidP="00605954">
            <w:pPr>
              <w:ind w:firstLine="0"/>
              <w:jc w:val="center"/>
              <w:rPr>
                <w:color w:val="4F81BD" w:themeColor="accent1"/>
                <w:sz w:val="32"/>
                <w:szCs w:val="32"/>
              </w:rPr>
            </w:pPr>
            <w:r>
              <w:rPr>
                <w:noProof/>
                <w:color w:val="4F81BD" w:themeColor="accen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15240</wp:posOffset>
                      </wp:positionV>
                      <wp:extent cx="90805" cy="238760"/>
                      <wp:effectExtent l="19050" t="0" r="23495" b="27940"/>
                      <wp:wrapNone/>
                      <wp:docPr id="5" name="AutoShap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23876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65734"/>
                                </a:avLst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07C91C39" id="AutoShape 66" o:spid="_x0000_s1026" type="#_x0000_t67" style="position:absolute;margin-left:69.05pt;margin-top:1.2pt;width:7.15pt;height:1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" fillcolor="black [3213]">
                      <v:textbox style="layout-flow:vertical-ideographic"/>
                    </v:shape>
                  </w:pict>
                </mc:Fallback>
              </mc:AlternateContent>
            </w:r>
          </w:p>
        </w:tc>
        <w:tc>
          <w:tcPr>
            <w:tcW w:w="2805" w:type="dxa"/>
          </w:tcPr>
          <w:p w:rsidR="006316FD" w:rsidRDefault="00D13089" w:rsidP="00605954">
            <w:pPr>
              <w:ind w:firstLine="0"/>
              <w:jc w:val="center"/>
              <w:rPr>
                <w:noProof/>
                <w:color w:val="4F81BD" w:themeColor="accent1"/>
                <w:sz w:val="32"/>
                <w:szCs w:val="32"/>
              </w:rPr>
            </w:pPr>
            <w:r>
              <w:rPr>
                <w:noProof/>
                <w:color w:val="4F81BD" w:themeColor="accen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681355</wp:posOffset>
                      </wp:positionH>
                      <wp:positionV relativeFrom="paragraph">
                        <wp:posOffset>5715</wp:posOffset>
                      </wp:positionV>
                      <wp:extent cx="90805" cy="238760"/>
                      <wp:effectExtent l="19050" t="0" r="23495" b="27940"/>
                      <wp:wrapNone/>
                      <wp:docPr id="26" name="AutoShap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23876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65734"/>
                                </a:avLst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26E167D9" id="AutoShape 66" o:spid="_x0000_s1026" type="#_x0000_t67" style="position:absolute;margin-left:53.65pt;margin-top:.45pt;width:7.15pt;height:1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" fillcolor="black [3213]">
                      <v:textbox style="layout-flow:vertical-ideographic"/>
                    </v:shape>
                  </w:pict>
                </mc:Fallback>
              </mc:AlternateContent>
            </w:r>
          </w:p>
        </w:tc>
        <w:tc>
          <w:tcPr>
            <w:tcW w:w="1974" w:type="dxa"/>
          </w:tcPr>
          <w:p w:rsidR="006316FD" w:rsidRDefault="006316FD" w:rsidP="00605954">
            <w:pPr>
              <w:ind w:firstLine="0"/>
              <w:jc w:val="center"/>
              <w:rPr>
                <w:noProof/>
                <w:color w:val="4F81BD" w:themeColor="accent1"/>
                <w:sz w:val="32"/>
                <w:szCs w:val="32"/>
              </w:rPr>
            </w:pPr>
          </w:p>
        </w:tc>
      </w:tr>
      <w:tr w:rsidR="006316FD" w:rsidTr="00605954">
        <w:tc>
          <w:tcPr>
            <w:tcW w:w="1995" w:type="dxa"/>
          </w:tcPr>
          <w:p w:rsidR="006316FD" w:rsidRPr="00FE00AA" w:rsidRDefault="006316FD" w:rsidP="00605954">
            <w:pPr>
              <w:ind w:firstLine="0"/>
              <w:jc w:val="center"/>
              <w:rPr>
                <w:b/>
                <w:sz w:val="32"/>
                <w:szCs w:val="32"/>
                <w:lang w:val="en-US"/>
              </w:rPr>
            </w:pPr>
            <w:r w:rsidRPr="00FE00AA">
              <w:rPr>
                <w:b/>
                <w:sz w:val="32"/>
                <w:szCs w:val="32"/>
                <w:lang w:val="en-US"/>
              </w:rPr>
              <w:t>MDC</w:t>
            </w:r>
          </w:p>
        </w:tc>
        <w:tc>
          <w:tcPr>
            <w:tcW w:w="3295" w:type="dxa"/>
          </w:tcPr>
          <w:p w:rsidR="006316FD" w:rsidRPr="00EA21C5" w:rsidRDefault="006316FD" w:rsidP="00605954">
            <w:pPr>
              <w:ind w:firstLine="0"/>
              <w:jc w:val="center"/>
              <w:rPr>
                <w:color w:val="C00000"/>
                <w:sz w:val="36"/>
                <w:szCs w:val="36"/>
              </w:rPr>
            </w:pPr>
            <w:r w:rsidRPr="00EA21C5">
              <w:rPr>
                <w:b/>
                <w:color w:val="C00000"/>
                <w:sz w:val="36"/>
                <w:szCs w:val="36"/>
              </w:rPr>
              <w:t>Оборудование</w:t>
            </w:r>
          </w:p>
        </w:tc>
        <w:tc>
          <w:tcPr>
            <w:tcW w:w="2805" w:type="dxa"/>
          </w:tcPr>
          <w:p w:rsidR="006316FD" w:rsidRDefault="006316FD" w:rsidP="00605954">
            <w:pPr>
              <w:ind w:firstLine="0"/>
              <w:jc w:val="center"/>
              <w:rPr>
                <w:sz w:val="32"/>
                <w:szCs w:val="32"/>
              </w:rPr>
            </w:pPr>
            <w:r w:rsidRPr="00320F52">
              <w:rPr>
                <w:b/>
                <w:sz w:val="36"/>
                <w:szCs w:val="36"/>
              </w:rPr>
              <w:t>Материалы</w:t>
            </w:r>
          </w:p>
        </w:tc>
        <w:tc>
          <w:tcPr>
            <w:tcW w:w="1974" w:type="dxa"/>
          </w:tcPr>
          <w:p w:rsidR="006316FD" w:rsidRDefault="006316FD" w:rsidP="00605954">
            <w:pPr>
              <w:ind w:firstLine="0"/>
              <w:jc w:val="center"/>
              <w:rPr>
                <w:sz w:val="32"/>
                <w:szCs w:val="32"/>
              </w:rPr>
            </w:pPr>
            <w:r w:rsidRPr="00320F52">
              <w:rPr>
                <w:b/>
                <w:sz w:val="36"/>
                <w:szCs w:val="36"/>
              </w:rPr>
              <w:t>Персонал</w:t>
            </w:r>
          </w:p>
        </w:tc>
      </w:tr>
      <w:tr w:rsidR="006316FD" w:rsidRPr="00C347AB" w:rsidTr="00605954">
        <w:tc>
          <w:tcPr>
            <w:tcW w:w="1995" w:type="dxa"/>
          </w:tcPr>
          <w:p w:rsidR="006316FD" w:rsidRPr="00FE00AA" w:rsidRDefault="006316FD" w:rsidP="00605954">
            <w:pPr>
              <w:ind w:firstLine="0"/>
              <w:jc w:val="center"/>
              <w:rPr>
                <w:color w:val="E36C0A" w:themeColor="accent6" w:themeShade="BF"/>
                <w:sz w:val="32"/>
                <w:szCs w:val="32"/>
              </w:rPr>
            </w:pPr>
          </w:p>
        </w:tc>
        <w:tc>
          <w:tcPr>
            <w:tcW w:w="3295" w:type="dxa"/>
          </w:tcPr>
          <w:p w:rsidR="006316FD" w:rsidRPr="003275A6" w:rsidRDefault="006316FD" w:rsidP="00605954">
            <w:pPr>
              <w:ind w:firstLine="0"/>
              <w:jc w:val="center"/>
              <w:rPr>
                <w:color w:val="E36C0A" w:themeColor="accent6" w:themeShade="BF"/>
                <w:szCs w:val="24"/>
              </w:rPr>
            </w:pPr>
            <w:r>
              <w:rPr>
                <w:color w:val="E36C0A" w:themeColor="accent6" w:themeShade="BF"/>
                <w:szCs w:val="24"/>
              </w:rPr>
              <w:t>Приобретение</w:t>
            </w:r>
            <w:r w:rsidR="00605954">
              <w:rPr>
                <w:color w:val="E36C0A" w:themeColor="accent6" w:themeShade="BF"/>
                <w:szCs w:val="24"/>
              </w:rPr>
              <w:t xml:space="preserve">, </w:t>
            </w:r>
            <w:r>
              <w:rPr>
                <w:color w:val="E36C0A" w:themeColor="accent6" w:themeShade="BF"/>
                <w:szCs w:val="24"/>
              </w:rPr>
              <w:t xml:space="preserve"> обслуживание оборудования</w:t>
            </w:r>
          </w:p>
        </w:tc>
        <w:tc>
          <w:tcPr>
            <w:tcW w:w="2805" w:type="dxa"/>
          </w:tcPr>
          <w:p w:rsidR="006316FD" w:rsidRPr="00FA4965" w:rsidRDefault="006316FD" w:rsidP="00605954">
            <w:pPr>
              <w:ind w:firstLine="0"/>
              <w:jc w:val="center"/>
              <w:rPr>
                <w:color w:val="E36C0A" w:themeColor="accent6" w:themeShade="BF"/>
                <w:szCs w:val="24"/>
              </w:rPr>
            </w:pPr>
            <w:r>
              <w:rPr>
                <w:color w:val="E36C0A" w:themeColor="accent6" w:themeShade="BF"/>
                <w:szCs w:val="24"/>
              </w:rPr>
              <w:t>Приобретение, доставка и хранение материалов</w:t>
            </w:r>
          </w:p>
        </w:tc>
        <w:tc>
          <w:tcPr>
            <w:tcW w:w="1974" w:type="dxa"/>
          </w:tcPr>
          <w:p w:rsidR="006316FD" w:rsidRPr="00FA4965" w:rsidRDefault="00D13089" w:rsidP="00605954">
            <w:pPr>
              <w:ind w:firstLine="0"/>
              <w:jc w:val="center"/>
              <w:rPr>
                <w:color w:val="E36C0A" w:themeColor="accent6" w:themeShade="BF"/>
                <w:szCs w:val="24"/>
              </w:rPr>
            </w:pPr>
            <w:r>
              <w:rPr>
                <w:noProof/>
                <w:color w:val="auto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554355</wp:posOffset>
                      </wp:positionH>
                      <wp:positionV relativeFrom="paragraph">
                        <wp:posOffset>469900</wp:posOffset>
                      </wp:positionV>
                      <wp:extent cx="97790" cy="245745"/>
                      <wp:effectExtent l="19050" t="19050" r="16510" b="1905"/>
                      <wp:wrapNone/>
                      <wp:docPr id="23" name="AutoShape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 flipV="1">
                                <a:off x="0" y="0"/>
                                <a:ext cx="97790" cy="245745"/>
                              </a:xfrm>
                              <a:prstGeom prst="downArrow">
                                <a:avLst>
                                  <a:gd name="adj1" fmla="val 50000"/>
                                  <a:gd name="adj2" fmla="val 62825"/>
                                </a:avLst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38E001E1" id="AutoShape 68" o:spid="_x0000_s1026" type="#_x0000_t67" style="position:absolute;margin-left:43.65pt;margin-top:37pt;width:7.7pt;height:19.3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" fillcolor="black [3213]">
                      <v:textbox style="layout-flow:vertical-ideographic"/>
                    </v:shape>
                  </w:pict>
                </mc:Fallback>
              </mc:AlternateContent>
            </w:r>
            <w:r w:rsidR="006316FD">
              <w:rPr>
                <w:color w:val="E36C0A" w:themeColor="accent6" w:themeShade="BF"/>
                <w:szCs w:val="24"/>
              </w:rPr>
              <w:t>Наем и работа с персоналом</w:t>
            </w:r>
          </w:p>
        </w:tc>
      </w:tr>
      <w:tr w:rsidR="006316FD" w:rsidTr="00605954">
        <w:tc>
          <w:tcPr>
            <w:tcW w:w="1995" w:type="dxa"/>
          </w:tcPr>
          <w:p w:rsidR="006316FD" w:rsidRPr="00FE00AA" w:rsidRDefault="006316FD" w:rsidP="00605954">
            <w:pPr>
              <w:ind w:firstLine="0"/>
              <w:jc w:val="center"/>
              <w:rPr>
                <w:noProof/>
                <w:sz w:val="32"/>
                <w:szCs w:val="32"/>
              </w:rPr>
            </w:pPr>
          </w:p>
        </w:tc>
        <w:tc>
          <w:tcPr>
            <w:tcW w:w="3295" w:type="dxa"/>
          </w:tcPr>
          <w:p w:rsidR="006316FD" w:rsidRPr="00FA4965" w:rsidRDefault="00D13089" w:rsidP="00605954">
            <w:pPr>
              <w:ind w:firstLine="0"/>
              <w:jc w:val="center"/>
              <w:rPr>
                <w:color w:val="E36C0A" w:themeColor="accent6" w:themeShade="BF"/>
                <w:sz w:val="32"/>
                <w:szCs w:val="32"/>
              </w:rPr>
            </w:pPr>
            <w:r>
              <w:rPr>
                <w:noProof/>
                <w:color w:val="auto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635</wp:posOffset>
                      </wp:positionV>
                      <wp:extent cx="97790" cy="245745"/>
                      <wp:effectExtent l="19050" t="19050" r="16510" b="1905"/>
                      <wp:wrapNone/>
                      <wp:docPr id="22" name="AutoShap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 flipV="1">
                                <a:off x="0" y="0"/>
                                <a:ext cx="97790" cy="245745"/>
                              </a:xfrm>
                              <a:prstGeom prst="downArrow">
                                <a:avLst>
                                  <a:gd name="adj1" fmla="val 50000"/>
                                  <a:gd name="adj2" fmla="val 62825"/>
                                </a:avLst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3BA19182" id="AutoShape 70" o:spid="_x0000_s1026" type="#_x0000_t67" style="position:absolute;margin-left:70pt;margin-top:.05pt;width:7.7pt;height:19.3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" fillcolor="black [3213]">
                      <v:textbox style="layout-flow:vertical-ideographic"/>
                    </v:shape>
                  </w:pict>
                </mc:Fallback>
              </mc:AlternateContent>
            </w:r>
          </w:p>
        </w:tc>
        <w:tc>
          <w:tcPr>
            <w:tcW w:w="2805" w:type="dxa"/>
          </w:tcPr>
          <w:p w:rsidR="006316FD" w:rsidRDefault="00D13089" w:rsidP="00605954">
            <w:pPr>
              <w:ind w:firstLine="0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color w:val="auto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635</wp:posOffset>
                      </wp:positionV>
                      <wp:extent cx="97790" cy="245745"/>
                      <wp:effectExtent l="19050" t="19050" r="16510" b="1905"/>
                      <wp:wrapNone/>
                      <wp:docPr id="15" name="AutoShape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 flipV="1">
                                <a:off x="0" y="0"/>
                                <a:ext cx="97790" cy="245745"/>
                              </a:xfrm>
                              <a:prstGeom prst="downArrow">
                                <a:avLst>
                                  <a:gd name="adj1" fmla="val 50000"/>
                                  <a:gd name="adj2" fmla="val 62825"/>
                                </a:avLst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63796176" id="AutoShape 69" o:spid="_x0000_s1026" type="#_x0000_t67" style="position:absolute;margin-left:55.15pt;margin-top:.05pt;width:7.7pt;height:19.3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" fillcolor="black [3213]">
                      <v:textbox style="layout-flow:vertical-ideographic"/>
                    </v:shape>
                  </w:pict>
                </mc:Fallback>
              </mc:AlternateContent>
            </w:r>
          </w:p>
        </w:tc>
        <w:tc>
          <w:tcPr>
            <w:tcW w:w="1974" w:type="dxa"/>
          </w:tcPr>
          <w:p w:rsidR="006316FD" w:rsidRDefault="006316FD" w:rsidP="00605954">
            <w:pPr>
              <w:ind w:firstLine="0"/>
              <w:jc w:val="center"/>
              <w:rPr>
                <w:noProof/>
                <w:sz w:val="32"/>
                <w:szCs w:val="32"/>
              </w:rPr>
            </w:pPr>
          </w:p>
        </w:tc>
      </w:tr>
      <w:tr w:rsidR="006316FD" w:rsidRPr="00C347AB" w:rsidTr="00605954">
        <w:tc>
          <w:tcPr>
            <w:tcW w:w="1995" w:type="dxa"/>
          </w:tcPr>
          <w:p w:rsidR="006316FD" w:rsidRPr="00FE00AA" w:rsidRDefault="006316FD" w:rsidP="00605954">
            <w:pPr>
              <w:ind w:firstLine="0"/>
              <w:jc w:val="center"/>
              <w:rPr>
                <w:b/>
                <w:color w:val="E36C0A" w:themeColor="accent6" w:themeShade="BF"/>
                <w:sz w:val="32"/>
                <w:szCs w:val="32"/>
              </w:rPr>
            </w:pPr>
            <w:r w:rsidRPr="00FE00AA">
              <w:rPr>
                <w:b/>
                <w:color w:val="E36C0A" w:themeColor="accent6" w:themeShade="BF"/>
                <w:sz w:val="32"/>
                <w:szCs w:val="32"/>
                <w:lang w:val="en-US"/>
              </w:rPr>
              <w:t>ERP</w:t>
            </w:r>
          </w:p>
        </w:tc>
        <w:tc>
          <w:tcPr>
            <w:tcW w:w="8074" w:type="dxa"/>
            <w:gridSpan w:val="3"/>
          </w:tcPr>
          <w:p w:rsidR="006316FD" w:rsidRPr="00FE00AA" w:rsidRDefault="006316FD" w:rsidP="00605954">
            <w:pPr>
              <w:ind w:firstLine="0"/>
              <w:jc w:val="center"/>
              <w:rPr>
                <w:b/>
                <w:color w:val="E36C0A" w:themeColor="accent6" w:themeShade="BF"/>
                <w:sz w:val="32"/>
                <w:szCs w:val="32"/>
                <w:lang w:val="en-US"/>
              </w:rPr>
            </w:pPr>
            <w:r w:rsidRPr="00FE00AA">
              <w:rPr>
                <w:b/>
                <w:color w:val="E36C0A" w:themeColor="accent6" w:themeShade="BF"/>
                <w:sz w:val="32"/>
                <w:szCs w:val="32"/>
              </w:rPr>
              <w:t xml:space="preserve">Планирование и управление производством </w:t>
            </w:r>
          </w:p>
        </w:tc>
      </w:tr>
    </w:tbl>
    <w:p w:rsidR="006316FD" w:rsidRPr="00A716EB" w:rsidRDefault="006316FD" w:rsidP="003B58FA">
      <w:pPr>
        <w:spacing w:before="120"/>
        <w:ind w:firstLine="0"/>
        <w:jc w:val="center"/>
        <w:rPr>
          <w:rFonts w:ascii="Arial" w:hAnsi="Arial"/>
          <w:b/>
          <w:szCs w:val="24"/>
        </w:rPr>
      </w:pPr>
      <w:r w:rsidRPr="00A716EB">
        <w:rPr>
          <w:rFonts w:ascii="Arial" w:hAnsi="Arial"/>
          <w:b/>
          <w:szCs w:val="24"/>
        </w:rPr>
        <w:t>Рис. 4</w:t>
      </w:r>
    </w:p>
    <w:p w:rsidR="00820A48" w:rsidRPr="00A9639D" w:rsidRDefault="00A9639D" w:rsidP="008F6D7D">
      <w:pPr>
        <w:spacing w:before="60" w:after="60"/>
        <w:ind w:firstLine="0"/>
        <w:jc w:val="left"/>
        <w:outlineLvl w:val="0"/>
        <w:rPr>
          <w:rFonts w:ascii="Arial" w:hAnsi="Arial"/>
          <w:bCs/>
          <w:szCs w:val="24"/>
        </w:rPr>
      </w:pPr>
      <w:bookmarkStart w:id="5" w:name="_Toc13402550"/>
      <w:bookmarkStart w:id="6" w:name="_Toc13556080"/>
      <w:r>
        <w:rPr>
          <w:rFonts w:ascii="Arial" w:hAnsi="Arial"/>
          <w:b/>
          <w:bCs/>
          <w:sz w:val="36"/>
          <w:szCs w:val="36"/>
        </w:rPr>
        <w:t>3.</w:t>
      </w:r>
      <w:r w:rsidR="00256FA1">
        <w:rPr>
          <w:rFonts w:ascii="Arial" w:hAnsi="Arial"/>
          <w:b/>
          <w:bCs/>
          <w:sz w:val="36"/>
          <w:szCs w:val="36"/>
          <w:lang w:val="en-US"/>
        </w:rPr>
        <w:t xml:space="preserve"> </w:t>
      </w:r>
      <w:r w:rsidR="00820A48" w:rsidRPr="00A9639D">
        <w:rPr>
          <w:rFonts w:ascii="Arial" w:hAnsi="Arial"/>
          <w:b/>
          <w:bCs/>
          <w:sz w:val="36"/>
          <w:szCs w:val="36"/>
        </w:rPr>
        <w:t>Контроль эффективности производства продукции</w:t>
      </w:r>
      <w:bookmarkEnd w:id="5"/>
      <w:bookmarkEnd w:id="6"/>
    </w:p>
    <w:p w:rsidR="006316FD" w:rsidRDefault="006316FD" w:rsidP="008F6D7D">
      <w:pPr>
        <w:ind w:firstLine="0"/>
        <w:rPr>
          <w:rFonts w:ascii="Arial" w:hAnsi="Arial"/>
          <w:b/>
          <w:szCs w:val="24"/>
        </w:rPr>
      </w:pPr>
      <w:r w:rsidRPr="006316FD">
        <w:rPr>
          <w:rFonts w:ascii="Arial" w:hAnsi="Arial"/>
          <w:bCs/>
          <w:szCs w:val="24"/>
        </w:rPr>
        <w:t xml:space="preserve">Для оценки эффективности промышленного производства используются различные показатели, основными из которых являются </w:t>
      </w:r>
      <w:r w:rsidRPr="006316FD">
        <w:rPr>
          <w:rFonts w:ascii="Arial" w:hAnsi="Arial"/>
          <w:b/>
          <w:szCs w:val="24"/>
        </w:rPr>
        <w:t>производительность труда и себестоимость продукции.</w:t>
      </w:r>
    </w:p>
    <w:p w:rsidR="006316FD" w:rsidRPr="00EA21C5" w:rsidRDefault="006316FD" w:rsidP="008F6D7D">
      <w:pPr>
        <w:ind w:firstLine="0"/>
        <w:rPr>
          <w:rFonts w:ascii="Arial" w:hAnsi="Arial"/>
          <w:b/>
          <w:color w:val="auto"/>
          <w:szCs w:val="24"/>
        </w:rPr>
      </w:pPr>
      <w:r w:rsidRPr="00EA21C5">
        <w:rPr>
          <w:rFonts w:ascii="Arial" w:hAnsi="Arial"/>
          <w:b/>
          <w:bCs/>
          <w:color w:val="auto"/>
          <w:szCs w:val="24"/>
          <w:shd w:val="clear" w:color="auto" w:fill="F7F7F7"/>
        </w:rPr>
        <w:t>Производительность труда</w:t>
      </w:r>
      <w:r w:rsidRPr="00EA21C5">
        <w:rPr>
          <w:rFonts w:ascii="Arial" w:hAnsi="Arial"/>
          <w:color w:val="auto"/>
          <w:szCs w:val="24"/>
          <w:shd w:val="clear" w:color="auto" w:fill="F7F7F7"/>
        </w:rPr>
        <w:t xml:space="preserve"> </w:t>
      </w:r>
      <w:r w:rsidR="00EA21C5" w:rsidRPr="00EA21C5">
        <w:rPr>
          <w:rFonts w:ascii="Arial" w:hAnsi="Arial"/>
          <w:color w:val="auto"/>
          <w:szCs w:val="24"/>
          <w:shd w:val="clear" w:color="auto" w:fill="F7F7F7"/>
        </w:rPr>
        <w:t>(</w:t>
      </w:r>
      <w:proofErr w:type="spellStart"/>
      <w:r w:rsidR="00EA21C5" w:rsidRPr="00EA21C5">
        <w:rPr>
          <w:rFonts w:ascii="Arial" w:hAnsi="Arial"/>
          <w:color w:val="auto"/>
          <w:szCs w:val="24"/>
        </w:rPr>
        <w:t>Labor</w:t>
      </w:r>
      <w:proofErr w:type="spellEnd"/>
      <w:r w:rsidR="00EA21C5" w:rsidRPr="00EA21C5">
        <w:rPr>
          <w:rFonts w:ascii="Arial" w:hAnsi="Arial"/>
          <w:color w:val="auto"/>
          <w:szCs w:val="24"/>
        </w:rPr>
        <w:t xml:space="preserve"> </w:t>
      </w:r>
      <w:proofErr w:type="spellStart"/>
      <w:r w:rsidR="00EA21C5" w:rsidRPr="00EA21C5">
        <w:rPr>
          <w:rFonts w:ascii="Arial" w:hAnsi="Arial"/>
          <w:color w:val="auto"/>
          <w:szCs w:val="24"/>
        </w:rPr>
        <w:t>productivity</w:t>
      </w:r>
      <w:proofErr w:type="spellEnd"/>
      <w:r w:rsidR="00EA21C5" w:rsidRPr="00EA21C5">
        <w:rPr>
          <w:rFonts w:ascii="Arial" w:hAnsi="Arial"/>
          <w:color w:val="auto"/>
          <w:szCs w:val="24"/>
        </w:rPr>
        <w:t>)</w:t>
      </w:r>
      <w:r w:rsidR="00EA21C5" w:rsidRPr="00EA21C5">
        <w:rPr>
          <w:rFonts w:ascii="Arial" w:hAnsi="Arial"/>
          <w:color w:val="auto"/>
          <w:szCs w:val="24"/>
          <w:shd w:val="clear" w:color="auto" w:fill="F7F7F7"/>
        </w:rPr>
        <w:t xml:space="preserve"> </w:t>
      </w:r>
      <w:r w:rsidRPr="00EA21C5">
        <w:rPr>
          <w:rFonts w:ascii="Arial" w:hAnsi="Arial"/>
          <w:color w:val="auto"/>
          <w:szCs w:val="24"/>
          <w:shd w:val="clear" w:color="auto" w:fill="F7F7F7"/>
        </w:rPr>
        <w:t xml:space="preserve">является важным экономическим показателем, который показывает эффективность работы как отдельного работника, бригады, цеха, так и в целом предприятия. </w:t>
      </w:r>
    </w:p>
    <w:p w:rsidR="006316FD" w:rsidRPr="007F3031" w:rsidRDefault="007F3031" w:rsidP="008F6D7D">
      <w:pPr>
        <w:ind w:firstLine="0"/>
        <w:rPr>
          <w:rFonts w:ascii="Arial" w:hAnsi="Arial"/>
          <w:bCs/>
          <w:color w:val="auto"/>
          <w:szCs w:val="24"/>
        </w:rPr>
      </w:pPr>
      <w:r w:rsidRPr="007F3031">
        <w:rPr>
          <w:rFonts w:ascii="Arial" w:hAnsi="Arial"/>
          <w:bCs/>
          <w:color w:val="auto"/>
          <w:szCs w:val="24"/>
        </w:rPr>
        <w:t>Показателями производительности труда являются Выработка и Трудоемкость, связанные обратной зависимостью.</w:t>
      </w:r>
    </w:p>
    <w:p w:rsidR="006316FD" w:rsidRPr="003B58FA" w:rsidRDefault="007F3031" w:rsidP="008F6D7D">
      <w:pPr>
        <w:ind w:firstLine="0"/>
        <w:rPr>
          <w:rFonts w:ascii="Arial" w:hAnsi="Arial"/>
          <w:bCs/>
          <w:szCs w:val="24"/>
        </w:rPr>
      </w:pPr>
      <w:r w:rsidRPr="007F3031">
        <w:rPr>
          <w:rFonts w:ascii="Arial" w:hAnsi="Arial"/>
          <w:b/>
          <w:szCs w:val="24"/>
        </w:rPr>
        <w:t xml:space="preserve">Выработка </w:t>
      </w:r>
      <w:r w:rsidRPr="007F3031">
        <w:rPr>
          <w:rFonts w:ascii="Arial" w:hAnsi="Arial"/>
          <w:bCs/>
          <w:szCs w:val="24"/>
        </w:rPr>
        <w:t>– количество продукции</w:t>
      </w:r>
      <w:r w:rsidR="003B58FA" w:rsidRPr="003B58FA">
        <w:rPr>
          <w:rFonts w:ascii="Arial" w:hAnsi="Arial"/>
          <w:bCs/>
          <w:szCs w:val="24"/>
        </w:rPr>
        <w:t>,</w:t>
      </w:r>
      <w:r w:rsidRPr="007F3031">
        <w:rPr>
          <w:rFonts w:ascii="Arial" w:hAnsi="Arial"/>
          <w:bCs/>
          <w:szCs w:val="24"/>
        </w:rPr>
        <w:t xml:space="preserve"> произведенное в единицу времени</w:t>
      </w:r>
      <w:r w:rsidR="003B58FA" w:rsidRPr="003B58FA">
        <w:rPr>
          <w:rFonts w:ascii="Arial" w:hAnsi="Arial"/>
          <w:bCs/>
          <w:szCs w:val="24"/>
        </w:rPr>
        <w:t>.</w:t>
      </w:r>
    </w:p>
    <w:p w:rsidR="007F3031" w:rsidRPr="007F3031" w:rsidRDefault="007F3031" w:rsidP="008F6D7D">
      <w:pPr>
        <w:ind w:firstLine="0"/>
        <w:rPr>
          <w:rFonts w:ascii="Arial" w:hAnsi="Arial"/>
          <w:bCs/>
          <w:szCs w:val="24"/>
        </w:rPr>
      </w:pPr>
      <w:r w:rsidRPr="007F3031">
        <w:rPr>
          <w:rFonts w:ascii="Arial" w:hAnsi="Arial"/>
          <w:b/>
          <w:szCs w:val="24"/>
        </w:rPr>
        <w:t>Трудоемкость</w:t>
      </w:r>
      <w:r w:rsidRPr="007F3031">
        <w:rPr>
          <w:rFonts w:ascii="Arial" w:hAnsi="Arial"/>
          <w:bCs/>
          <w:szCs w:val="24"/>
        </w:rPr>
        <w:t xml:space="preserve"> – затраты труда (времени) на единицу продукции</w:t>
      </w:r>
    </w:p>
    <w:p w:rsidR="007C6701" w:rsidRDefault="007F3031" w:rsidP="00B23F62">
      <w:pPr>
        <w:spacing w:after="120"/>
        <w:ind w:firstLine="0"/>
        <w:rPr>
          <w:rFonts w:ascii="Arial" w:hAnsi="Arial"/>
          <w:bCs/>
          <w:szCs w:val="24"/>
        </w:rPr>
      </w:pPr>
      <w:r w:rsidRPr="007F3031">
        <w:rPr>
          <w:rFonts w:ascii="Arial" w:hAnsi="Arial"/>
          <w:color w:val="222222"/>
          <w:szCs w:val="24"/>
          <w:shd w:val="clear" w:color="auto" w:fill="FFFFFF"/>
        </w:rPr>
        <w:t xml:space="preserve">Также важным показателем является </w:t>
      </w:r>
      <w:r w:rsidR="00E209B8">
        <w:rPr>
          <w:rFonts w:ascii="Arial" w:hAnsi="Arial"/>
          <w:b/>
          <w:bCs/>
          <w:color w:val="222222"/>
          <w:szCs w:val="24"/>
          <w:shd w:val="clear" w:color="auto" w:fill="FFFFFF"/>
        </w:rPr>
        <w:t>Р</w:t>
      </w:r>
      <w:r w:rsidR="006316FD" w:rsidRPr="007F3031">
        <w:rPr>
          <w:rFonts w:ascii="Arial" w:hAnsi="Arial"/>
          <w:b/>
          <w:bCs/>
          <w:color w:val="222222"/>
          <w:szCs w:val="24"/>
          <w:shd w:val="clear" w:color="auto" w:fill="FFFFFF"/>
        </w:rPr>
        <w:t>ост производительности труда</w:t>
      </w:r>
      <w:r w:rsidRPr="007F3031">
        <w:rPr>
          <w:rFonts w:ascii="Arial" w:hAnsi="Arial"/>
          <w:color w:val="222222"/>
          <w:szCs w:val="24"/>
          <w:shd w:val="clear" w:color="auto" w:fill="FFFFFF"/>
        </w:rPr>
        <w:t xml:space="preserve">. Это </w:t>
      </w:r>
      <w:r w:rsidR="006316FD" w:rsidRPr="00256FA1">
        <w:rPr>
          <w:rFonts w:ascii="Arial" w:hAnsi="Arial"/>
          <w:b/>
          <w:bCs/>
          <w:iCs/>
          <w:color w:val="222222"/>
          <w:szCs w:val="24"/>
          <w:shd w:val="clear" w:color="auto" w:fill="FFFFFF"/>
        </w:rPr>
        <w:t xml:space="preserve">экономия затрат труда (рабочего времени) на изготовление единицы продукции или </w:t>
      </w:r>
      <w:r w:rsidR="006316FD" w:rsidRPr="00256FA1">
        <w:rPr>
          <w:rFonts w:ascii="Arial" w:hAnsi="Arial"/>
          <w:b/>
          <w:bCs/>
          <w:iCs/>
          <w:color w:val="222222"/>
          <w:szCs w:val="24"/>
          <w:shd w:val="clear" w:color="auto" w:fill="FFFFFF"/>
        </w:rPr>
        <w:lastRenderedPageBreak/>
        <w:t>дополнительное количество произведённой продукции в единицу времени</w:t>
      </w:r>
      <w:r w:rsidR="006316FD" w:rsidRPr="007F3031">
        <w:rPr>
          <w:rFonts w:ascii="Arial" w:hAnsi="Arial"/>
          <w:color w:val="222222"/>
          <w:szCs w:val="24"/>
          <w:shd w:val="clear" w:color="auto" w:fill="FFFFFF"/>
        </w:rPr>
        <w:t>, что непосредственно влияет на повышение эффективности производства, так как в одном случае сокращаются текущие издержки на производство единицы продукции, а в другом — в единицу времени производится больше продукции.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595"/>
        <w:gridCol w:w="3321"/>
        <w:gridCol w:w="2996"/>
      </w:tblGrid>
      <w:tr w:rsidR="00501359" w:rsidRPr="00256FA1" w:rsidTr="00605954">
        <w:trPr>
          <w:jc w:val="center"/>
        </w:trPr>
        <w:tc>
          <w:tcPr>
            <w:tcW w:w="9912" w:type="dxa"/>
            <w:gridSpan w:val="3"/>
          </w:tcPr>
          <w:p w:rsidR="00501359" w:rsidRPr="00256FA1" w:rsidRDefault="00501359" w:rsidP="00B76AF0">
            <w:pPr>
              <w:jc w:val="center"/>
              <w:rPr>
                <w:rFonts w:ascii="Arial" w:hAnsi="Arial"/>
                <w:szCs w:val="24"/>
              </w:rPr>
            </w:pPr>
            <w:r w:rsidRPr="00256FA1">
              <w:rPr>
                <w:rFonts w:ascii="Arial" w:hAnsi="Arial"/>
                <w:szCs w:val="24"/>
              </w:rPr>
              <w:t>Затраты на создание техпроцесса</w:t>
            </w:r>
          </w:p>
        </w:tc>
      </w:tr>
      <w:tr w:rsidR="00501359" w:rsidRPr="00256FA1" w:rsidTr="00605954">
        <w:trPr>
          <w:jc w:val="center"/>
        </w:trPr>
        <w:tc>
          <w:tcPr>
            <w:tcW w:w="9912" w:type="dxa"/>
            <w:gridSpan w:val="3"/>
          </w:tcPr>
          <w:p w:rsidR="00501359" w:rsidRPr="00256FA1" w:rsidRDefault="00501359" w:rsidP="00B76AF0">
            <w:pPr>
              <w:jc w:val="center"/>
              <w:rPr>
                <w:rFonts w:ascii="Arial" w:hAnsi="Arial"/>
                <w:sz w:val="32"/>
                <w:szCs w:val="32"/>
              </w:rPr>
            </w:pPr>
            <w:r w:rsidRPr="00256FA1">
              <w:rPr>
                <w:rFonts w:ascii="Arial" w:hAnsi="Arial"/>
                <w:b/>
                <w:sz w:val="32"/>
                <w:szCs w:val="32"/>
              </w:rPr>
              <w:t>Технологический процесс</w:t>
            </w:r>
          </w:p>
        </w:tc>
      </w:tr>
      <w:tr w:rsidR="00501359" w:rsidRPr="00256FA1" w:rsidTr="00605954">
        <w:trPr>
          <w:jc w:val="center"/>
        </w:trPr>
        <w:tc>
          <w:tcPr>
            <w:tcW w:w="9912" w:type="dxa"/>
            <w:gridSpan w:val="3"/>
          </w:tcPr>
          <w:p w:rsidR="00501359" w:rsidRPr="00256FA1" w:rsidRDefault="00D13089" w:rsidP="00B76AF0">
            <w:pPr>
              <w:jc w:val="center"/>
              <w:rPr>
                <w:rFonts w:ascii="Arial" w:hAnsi="Arial"/>
                <w:sz w:val="32"/>
                <w:szCs w:val="32"/>
              </w:rPr>
            </w:pPr>
            <w:r w:rsidRPr="00256FA1">
              <w:rPr>
                <w:rFonts w:ascii="Arial" w:hAnsi="Arial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5403850</wp:posOffset>
                      </wp:positionH>
                      <wp:positionV relativeFrom="paragraph">
                        <wp:posOffset>16510</wp:posOffset>
                      </wp:positionV>
                      <wp:extent cx="90805" cy="238760"/>
                      <wp:effectExtent l="19050" t="0" r="23495" b="27940"/>
                      <wp:wrapNone/>
                      <wp:docPr id="14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23876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65734"/>
                                </a:avLst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700B1176" id="AutoShape 8" o:spid="_x0000_s1026" type="#_x0000_t67" style="position:absolute;margin-left:425.5pt;margin-top:1.3pt;width:7.15pt;height:18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" fillcolor="black [3213]">
                      <v:textbox style="layout-flow:vertical-ideographic"/>
                    </v:shape>
                  </w:pict>
                </mc:Fallback>
              </mc:AlternateContent>
            </w:r>
            <w:r w:rsidRPr="00256FA1">
              <w:rPr>
                <w:rFonts w:ascii="Arial" w:hAnsi="Arial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3171190</wp:posOffset>
                      </wp:positionH>
                      <wp:positionV relativeFrom="paragraph">
                        <wp:posOffset>16510</wp:posOffset>
                      </wp:positionV>
                      <wp:extent cx="90805" cy="238760"/>
                      <wp:effectExtent l="19050" t="0" r="23495" b="27940"/>
                      <wp:wrapNone/>
                      <wp:docPr id="13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23876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65734"/>
                                </a:avLst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2853A12B" id="AutoShape 7" o:spid="_x0000_s1026" type="#_x0000_t67" style="position:absolute;margin-left:249.7pt;margin-top:1.3pt;width:7.15pt;height:18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" fillcolor="black [3213]">
                      <v:textbox style="layout-flow:vertical-ideographic"/>
                    </v:shape>
                  </w:pict>
                </mc:Fallback>
              </mc:AlternateContent>
            </w:r>
            <w:r w:rsidRPr="00256FA1">
              <w:rPr>
                <w:rFonts w:ascii="Arial" w:hAnsi="Arial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16510</wp:posOffset>
                      </wp:positionV>
                      <wp:extent cx="90805" cy="238760"/>
                      <wp:effectExtent l="19050" t="0" r="23495" b="27940"/>
                      <wp:wrapNone/>
                      <wp:docPr id="12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23876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65734"/>
                                </a:avLst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6367449F" id="AutoShape 6" o:spid="_x0000_s1026" type="#_x0000_t67" style="position:absolute;margin-left:75pt;margin-top:1.3pt;width:7.15pt;height:18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" fillcolor="black [3213]">
                      <v:textbox style="layout-flow:vertical-ideographic"/>
                    </v:shape>
                  </w:pict>
                </mc:Fallback>
              </mc:AlternateContent>
            </w:r>
          </w:p>
        </w:tc>
      </w:tr>
      <w:tr w:rsidR="001115BB" w:rsidRPr="00256FA1" w:rsidTr="00605954">
        <w:trPr>
          <w:jc w:val="center"/>
        </w:trPr>
        <w:tc>
          <w:tcPr>
            <w:tcW w:w="3595" w:type="dxa"/>
          </w:tcPr>
          <w:p w:rsidR="001115BB" w:rsidRPr="00256FA1" w:rsidRDefault="001115BB" w:rsidP="00320F52">
            <w:pPr>
              <w:jc w:val="center"/>
              <w:rPr>
                <w:rFonts w:ascii="Arial" w:hAnsi="Arial"/>
                <w:sz w:val="32"/>
                <w:szCs w:val="32"/>
              </w:rPr>
            </w:pPr>
            <w:r w:rsidRPr="00256FA1">
              <w:rPr>
                <w:rFonts w:ascii="Arial" w:hAnsi="Arial"/>
                <w:b/>
                <w:sz w:val="36"/>
                <w:szCs w:val="36"/>
              </w:rPr>
              <w:t>Оборудование</w:t>
            </w:r>
          </w:p>
        </w:tc>
        <w:tc>
          <w:tcPr>
            <w:tcW w:w="3321" w:type="dxa"/>
          </w:tcPr>
          <w:p w:rsidR="001115BB" w:rsidRPr="00256FA1" w:rsidRDefault="00C347AB" w:rsidP="00320F52">
            <w:pPr>
              <w:jc w:val="center"/>
              <w:rPr>
                <w:rFonts w:ascii="Arial" w:hAnsi="Arial"/>
                <w:sz w:val="32"/>
                <w:szCs w:val="32"/>
              </w:rPr>
            </w:pPr>
            <w:r w:rsidRPr="00256FA1">
              <w:rPr>
                <w:rFonts w:ascii="Arial" w:hAnsi="Arial"/>
                <w:b/>
                <w:sz w:val="36"/>
                <w:szCs w:val="36"/>
              </w:rPr>
              <w:t>Материалы</w:t>
            </w:r>
          </w:p>
        </w:tc>
        <w:tc>
          <w:tcPr>
            <w:tcW w:w="2996" w:type="dxa"/>
          </w:tcPr>
          <w:p w:rsidR="001115BB" w:rsidRPr="00256FA1" w:rsidRDefault="00C347AB" w:rsidP="00320F52">
            <w:pPr>
              <w:jc w:val="center"/>
              <w:rPr>
                <w:rFonts w:ascii="Arial" w:hAnsi="Arial"/>
                <w:sz w:val="32"/>
                <w:szCs w:val="32"/>
              </w:rPr>
            </w:pPr>
            <w:r w:rsidRPr="00256FA1">
              <w:rPr>
                <w:rFonts w:ascii="Arial" w:hAnsi="Arial"/>
                <w:b/>
                <w:sz w:val="36"/>
                <w:szCs w:val="36"/>
              </w:rPr>
              <w:t>Персонал</w:t>
            </w:r>
          </w:p>
        </w:tc>
      </w:tr>
      <w:tr w:rsidR="001115BB" w:rsidRPr="00256FA1" w:rsidTr="00605954">
        <w:trPr>
          <w:jc w:val="center"/>
        </w:trPr>
        <w:tc>
          <w:tcPr>
            <w:tcW w:w="3595" w:type="dxa"/>
          </w:tcPr>
          <w:p w:rsidR="001115BB" w:rsidRPr="00256FA1" w:rsidRDefault="001115BB" w:rsidP="009F4CEA">
            <w:pPr>
              <w:ind w:firstLine="0"/>
              <w:jc w:val="center"/>
              <w:rPr>
                <w:rFonts w:ascii="Arial" w:hAnsi="Arial"/>
                <w:szCs w:val="24"/>
              </w:rPr>
            </w:pPr>
            <w:r w:rsidRPr="00256FA1">
              <w:rPr>
                <w:rFonts w:ascii="Arial" w:hAnsi="Arial"/>
                <w:szCs w:val="24"/>
              </w:rPr>
              <w:t>Стоимость оборудования, инструмента, приспособлений</w:t>
            </w:r>
            <w:r w:rsidR="00C347AB" w:rsidRPr="00256FA1">
              <w:rPr>
                <w:rFonts w:ascii="Arial" w:hAnsi="Arial"/>
                <w:szCs w:val="24"/>
              </w:rPr>
              <w:t>,</w:t>
            </w:r>
          </w:p>
          <w:p w:rsidR="001115BB" w:rsidRPr="00256FA1" w:rsidRDefault="00C347AB" w:rsidP="009F4CEA">
            <w:pPr>
              <w:ind w:firstLine="0"/>
              <w:jc w:val="center"/>
              <w:rPr>
                <w:rFonts w:ascii="Arial" w:hAnsi="Arial"/>
                <w:szCs w:val="24"/>
              </w:rPr>
            </w:pPr>
            <w:r w:rsidRPr="00256FA1">
              <w:rPr>
                <w:rFonts w:ascii="Arial" w:hAnsi="Arial"/>
                <w:szCs w:val="24"/>
              </w:rPr>
              <w:t>э</w:t>
            </w:r>
            <w:r w:rsidR="001115BB" w:rsidRPr="00256FA1">
              <w:rPr>
                <w:rFonts w:ascii="Arial" w:hAnsi="Arial"/>
                <w:szCs w:val="24"/>
              </w:rPr>
              <w:t>нергетических ресурсов</w:t>
            </w:r>
          </w:p>
        </w:tc>
        <w:tc>
          <w:tcPr>
            <w:tcW w:w="3321" w:type="dxa"/>
          </w:tcPr>
          <w:p w:rsidR="001115BB" w:rsidRPr="00256FA1" w:rsidRDefault="00C347AB" w:rsidP="009F4CEA">
            <w:pPr>
              <w:ind w:firstLine="0"/>
              <w:jc w:val="center"/>
              <w:rPr>
                <w:rFonts w:ascii="Arial" w:hAnsi="Arial"/>
                <w:szCs w:val="24"/>
              </w:rPr>
            </w:pPr>
            <w:r w:rsidRPr="00256FA1">
              <w:rPr>
                <w:rFonts w:ascii="Arial" w:hAnsi="Arial"/>
                <w:szCs w:val="24"/>
              </w:rPr>
              <w:t>Стоимость материалов, доставки материалов и др</w:t>
            </w:r>
            <w:r w:rsidR="00256FA1" w:rsidRPr="00256FA1">
              <w:rPr>
                <w:rFonts w:ascii="Arial" w:hAnsi="Arial"/>
                <w:szCs w:val="24"/>
              </w:rPr>
              <w:t>.</w:t>
            </w:r>
          </w:p>
        </w:tc>
        <w:tc>
          <w:tcPr>
            <w:tcW w:w="2996" w:type="dxa"/>
          </w:tcPr>
          <w:p w:rsidR="001115BB" w:rsidRPr="00256FA1" w:rsidRDefault="00C347AB" w:rsidP="009F4CEA">
            <w:pPr>
              <w:ind w:firstLine="0"/>
              <w:jc w:val="center"/>
              <w:rPr>
                <w:rFonts w:ascii="Arial" w:hAnsi="Arial"/>
                <w:szCs w:val="24"/>
              </w:rPr>
            </w:pPr>
            <w:r w:rsidRPr="00256FA1">
              <w:rPr>
                <w:rFonts w:ascii="Arial" w:hAnsi="Arial"/>
                <w:szCs w:val="24"/>
              </w:rPr>
              <w:t>Заработная плата, социальные расходы и др.</w:t>
            </w:r>
          </w:p>
        </w:tc>
      </w:tr>
      <w:tr w:rsidR="00501359" w:rsidRPr="00256FA1" w:rsidTr="00605954">
        <w:trPr>
          <w:jc w:val="center"/>
        </w:trPr>
        <w:tc>
          <w:tcPr>
            <w:tcW w:w="9912" w:type="dxa"/>
            <w:gridSpan w:val="3"/>
          </w:tcPr>
          <w:p w:rsidR="00501359" w:rsidRPr="00256FA1" w:rsidRDefault="00501359" w:rsidP="00B76AF0">
            <w:pPr>
              <w:jc w:val="center"/>
              <w:rPr>
                <w:rFonts w:ascii="Arial" w:hAnsi="Arial"/>
                <w:b/>
                <w:color w:val="00B050"/>
                <w:sz w:val="32"/>
                <w:szCs w:val="32"/>
              </w:rPr>
            </w:pPr>
            <w:r w:rsidRPr="00256FA1">
              <w:rPr>
                <w:rFonts w:ascii="Arial" w:hAnsi="Arial"/>
                <w:b/>
                <w:color w:val="00B050"/>
                <w:sz w:val="32"/>
                <w:szCs w:val="32"/>
              </w:rPr>
              <w:t>Время производства продукции</w:t>
            </w:r>
          </w:p>
        </w:tc>
      </w:tr>
      <w:tr w:rsidR="00C347AB" w:rsidRPr="00256FA1" w:rsidTr="00605954">
        <w:trPr>
          <w:jc w:val="center"/>
        </w:trPr>
        <w:tc>
          <w:tcPr>
            <w:tcW w:w="9912" w:type="dxa"/>
            <w:gridSpan w:val="3"/>
          </w:tcPr>
          <w:p w:rsidR="00C347AB" w:rsidRPr="00256FA1" w:rsidRDefault="00D13089" w:rsidP="00B76AF0">
            <w:pPr>
              <w:jc w:val="center"/>
              <w:rPr>
                <w:rFonts w:ascii="Arial" w:hAnsi="Arial"/>
                <w:sz w:val="32"/>
                <w:szCs w:val="32"/>
              </w:rPr>
            </w:pPr>
            <w:r w:rsidRPr="00256FA1">
              <w:rPr>
                <w:rFonts w:ascii="Arial" w:hAnsi="Arial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3314700</wp:posOffset>
                      </wp:positionH>
                      <wp:positionV relativeFrom="paragraph">
                        <wp:posOffset>38100</wp:posOffset>
                      </wp:positionV>
                      <wp:extent cx="90805" cy="238760"/>
                      <wp:effectExtent l="19050" t="0" r="23495" b="27940"/>
                      <wp:wrapNone/>
                      <wp:docPr id="6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23876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65734"/>
                                </a:avLst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236EEF79" id="AutoShape 9" o:spid="_x0000_s1026" type="#_x0000_t67" style="position:absolute;margin-left:261pt;margin-top:3pt;width:7.15pt;height:1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" fillcolor="black [3213]">
                      <v:textbox style="layout-flow:vertical-ideographic"/>
                    </v:shape>
                  </w:pict>
                </mc:Fallback>
              </mc:AlternateContent>
            </w:r>
          </w:p>
        </w:tc>
      </w:tr>
      <w:tr w:rsidR="00C347AB" w:rsidRPr="00256FA1" w:rsidTr="00605954">
        <w:trPr>
          <w:jc w:val="center"/>
        </w:trPr>
        <w:tc>
          <w:tcPr>
            <w:tcW w:w="9912" w:type="dxa"/>
            <w:gridSpan w:val="3"/>
          </w:tcPr>
          <w:p w:rsidR="00C347AB" w:rsidRPr="00256FA1" w:rsidRDefault="00C347AB" w:rsidP="00B76AF0">
            <w:pPr>
              <w:jc w:val="center"/>
              <w:rPr>
                <w:rFonts w:ascii="Arial" w:hAnsi="Arial"/>
                <w:sz w:val="32"/>
                <w:szCs w:val="32"/>
              </w:rPr>
            </w:pPr>
            <w:r w:rsidRPr="00256FA1">
              <w:rPr>
                <w:rFonts w:ascii="Arial" w:hAnsi="Arial"/>
                <w:b/>
                <w:sz w:val="32"/>
                <w:szCs w:val="32"/>
              </w:rPr>
              <w:t>Продукция</w:t>
            </w:r>
          </w:p>
        </w:tc>
      </w:tr>
      <w:tr w:rsidR="00C347AB" w:rsidRPr="00256FA1" w:rsidTr="00605954">
        <w:trPr>
          <w:jc w:val="center"/>
        </w:trPr>
        <w:tc>
          <w:tcPr>
            <w:tcW w:w="9912" w:type="dxa"/>
            <w:gridSpan w:val="3"/>
          </w:tcPr>
          <w:p w:rsidR="00C347AB" w:rsidRPr="00256FA1" w:rsidRDefault="007C6701" w:rsidP="00320F52">
            <w:pPr>
              <w:jc w:val="center"/>
              <w:rPr>
                <w:rFonts w:ascii="Arial" w:hAnsi="Arial"/>
                <w:i/>
                <w:szCs w:val="24"/>
              </w:rPr>
            </w:pPr>
            <w:r w:rsidRPr="00256FA1">
              <w:rPr>
                <w:rFonts w:ascii="Arial" w:hAnsi="Arial"/>
                <w:i/>
                <w:szCs w:val="24"/>
              </w:rPr>
              <w:t>Себестоимость продукции</w:t>
            </w:r>
            <w:r w:rsidR="00704EA3" w:rsidRPr="00256FA1">
              <w:rPr>
                <w:rFonts w:ascii="Arial" w:hAnsi="Arial"/>
                <w:i/>
                <w:szCs w:val="24"/>
              </w:rPr>
              <w:t xml:space="preserve"> </w:t>
            </w:r>
            <w:r w:rsidR="00C347AB" w:rsidRPr="00256FA1">
              <w:rPr>
                <w:rFonts w:ascii="Arial" w:hAnsi="Arial"/>
                <w:i/>
                <w:szCs w:val="24"/>
              </w:rPr>
              <w:t>=</w:t>
            </w:r>
            <w:r w:rsidR="00704EA3" w:rsidRPr="00256FA1">
              <w:rPr>
                <w:rFonts w:ascii="Arial" w:hAnsi="Arial"/>
                <w:i/>
                <w:szCs w:val="24"/>
              </w:rPr>
              <w:t xml:space="preserve"> </w:t>
            </w:r>
            <w:r w:rsidR="00C347AB" w:rsidRPr="00256FA1">
              <w:rPr>
                <w:rFonts w:ascii="Arial" w:hAnsi="Arial"/>
                <w:i/>
                <w:szCs w:val="24"/>
              </w:rPr>
              <w:t>Стоимость продукции – Затраченные ресурсы</w:t>
            </w:r>
          </w:p>
        </w:tc>
      </w:tr>
    </w:tbl>
    <w:p w:rsidR="00823A42" w:rsidRPr="007C6701" w:rsidRDefault="007C6701" w:rsidP="008F6D7D">
      <w:pPr>
        <w:spacing w:before="120"/>
        <w:ind w:left="-284"/>
        <w:jc w:val="center"/>
        <w:rPr>
          <w:rFonts w:ascii="Arial" w:hAnsi="Arial"/>
          <w:b/>
          <w:szCs w:val="24"/>
        </w:rPr>
      </w:pPr>
      <w:r>
        <w:rPr>
          <w:rFonts w:ascii="Arial" w:hAnsi="Arial"/>
          <w:b/>
          <w:szCs w:val="24"/>
        </w:rPr>
        <w:t>Рис. 5</w:t>
      </w:r>
    </w:p>
    <w:p w:rsidR="008F6D7D" w:rsidRDefault="008F6D7D" w:rsidP="008F6D7D">
      <w:pPr>
        <w:ind w:firstLine="0"/>
        <w:rPr>
          <w:rFonts w:ascii="Arial" w:hAnsi="Arial"/>
          <w:color w:val="222222"/>
          <w:szCs w:val="24"/>
          <w:shd w:val="clear" w:color="auto" w:fill="FFFFFF"/>
        </w:rPr>
      </w:pPr>
      <w:bookmarkStart w:id="7" w:name="_Hlk12271628"/>
      <w:r w:rsidRPr="007C6701">
        <w:rPr>
          <w:rFonts w:ascii="Arial" w:hAnsi="Arial"/>
          <w:b/>
          <w:bCs/>
          <w:color w:val="222222"/>
          <w:szCs w:val="24"/>
          <w:shd w:val="clear" w:color="auto" w:fill="FFFFFF"/>
        </w:rPr>
        <w:t>Себестоимость</w:t>
      </w:r>
      <w:r w:rsidRPr="007C6701">
        <w:rPr>
          <w:rFonts w:ascii="Arial" w:hAnsi="Arial"/>
          <w:color w:val="222222"/>
          <w:szCs w:val="24"/>
          <w:shd w:val="clear" w:color="auto" w:fill="FFFFFF"/>
        </w:rPr>
        <w:t> — это сумма затрат на производство и реализацию продукции</w:t>
      </w:r>
      <w:r>
        <w:rPr>
          <w:rFonts w:ascii="Arial" w:hAnsi="Arial"/>
          <w:color w:val="222222"/>
          <w:szCs w:val="24"/>
          <w:shd w:val="clear" w:color="auto" w:fill="FFFFFF"/>
        </w:rPr>
        <w:t>.</w:t>
      </w:r>
      <w:r w:rsidRPr="008F6D7D">
        <w:rPr>
          <w:rFonts w:ascii="Arial" w:hAnsi="Arial"/>
          <w:color w:val="222222"/>
          <w:szCs w:val="24"/>
          <w:shd w:val="clear" w:color="auto" w:fill="FFFFFF"/>
        </w:rPr>
        <w:t xml:space="preserve"> </w:t>
      </w:r>
      <w:r w:rsidRPr="007C6701">
        <w:rPr>
          <w:rFonts w:ascii="Arial" w:hAnsi="Arial"/>
          <w:color w:val="222222"/>
          <w:szCs w:val="24"/>
          <w:shd w:val="clear" w:color="auto" w:fill="FFFFFF"/>
        </w:rPr>
        <w:t>Это денежная оценка используемых в производстве продукции основных фондов, трудовых ресурсов, сырья, материалов, топлива, энергии, и других затрат на её производство и сбыт.</w:t>
      </w:r>
    </w:p>
    <w:p w:rsidR="00D74CE8" w:rsidRDefault="007C6701" w:rsidP="00256FA1">
      <w:pPr>
        <w:ind w:firstLine="0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Для контроля основных и дополнительных показателей эффективности производства продукции на предприятии требуется использовать </w:t>
      </w:r>
      <w:r w:rsidRPr="007C6701">
        <w:rPr>
          <w:rFonts w:ascii="Arial" w:hAnsi="Arial"/>
          <w:b/>
          <w:bCs/>
          <w:szCs w:val="24"/>
        </w:rPr>
        <w:t>систему мониторинга.</w:t>
      </w:r>
      <w:r>
        <w:rPr>
          <w:rFonts w:ascii="Arial" w:hAnsi="Arial"/>
          <w:b/>
          <w:bCs/>
          <w:szCs w:val="24"/>
        </w:rPr>
        <w:t xml:space="preserve"> </w:t>
      </w:r>
      <w:r w:rsidR="00820A48">
        <w:rPr>
          <w:rFonts w:ascii="Arial" w:hAnsi="Arial"/>
          <w:szCs w:val="24"/>
        </w:rPr>
        <w:t>Эта система</w:t>
      </w:r>
      <w:r w:rsidR="00D74CE8" w:rsidRPr="00D74CE8">
        <w:rPr>
          <w:rFonts w:ascii="Arial" w:hAnsi="Arial"/>
          <w:szCs w:val="24"/>
        </w:rPr>
        <w:t>,</w:t>
      </w:r>
      <w:r w:rsidR="00820A48">
        <w:rPr>
          <w:rFonts w:ascii="Arial" w:hAnsi="Arial"/>
          <w:szCs w:val="24"/>
        </w:rPr>
        <w:t xml:space="preserve"> контролируя различные производственные данные</w:t>
      </w:r>
      <w:r w:rsidR="00D74CE8" w:rsidRPr="00D74CE8">
        <w:rPr>
          <w:rFonts w:ascii="Arial" w:hAnsi="Arial"/>
          <w:szCs w:val="24"/>
        </w:rPr>
        <w:t>,</w:t>
      </w:r>
      <w:r w:rsidR="00820A48">
        <w:rPr>
          <w:rFonts w:ascii="Arial" w:hAnsi="Arial"/>
          <w:szCs w:val="24"/>
        </w:rPr>
        <w:t xml:space="preserve"> позволяет оценить производительность труда, себестоимость продукции и в целом эффективность работы производственного предприятия. </w:t>
      </w:r>
    </w:p>
    <w:p w:rsidR="00A24904" w:rsidRDefault="00820A48" w:rsidP="00256FA1">
      <w:pPr>
        <w:ind w:firstLine="0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На основе полученной информации руководство предприятия имеет возможность принять правильные управленческие решения и с помощью той</w:t>
      </w:r>
      <w:r w:rsidR="00D74CE8">
        <w:rPr>
          <w:rFonts w:ascii="Arial" w:hAnsi="Arial"/>
          <w:szCs w:val="24"/>
        </w:rPr>
        <w:t xml:space="preserve"> </w:t>
      </w:r>
      <w:r>
        <w:rPr>
          <w:rFonts w:ascii="Arial" w:hAnsi="Arial"/>
          <w:szCs w:val="24"/>
        </w:rPr>
        <w:t>же системы мониторинга проконтролировать их исполнение</w:t>
      </w:r>
    </w:p>
    <w:p w:rsidR="00D74CE8" w:rsidRPr="00256FA1" w:rsidRDefault="00D74CE8" w:rsidP="00256FA1">
      <w:pPr>
        <w:ind w:firstLine="0"/>
        <w:rPr>
          <w:rFonts w:ascii="Arial" w:hAnsi="Arial"/>
          <w:szCs w:val="24"/>
        </w:rPr>
      </w:pPr>
      <w:r w:rsidRPr="00D13089">
        <w:rPr>
          <w:rFonts w:ascii="Arial" w:hAnsi="Arial"/>
          <w:szCs w:val="24"/>
        </w:rPr>
        <w:t>Функции системы мониторинга по контролю производства продукции</w:t>
      </w:r>
      <w:r>
        <w:rPr>
          <w:rFonts w:ascii="Arial" w:hAnsi="Arial"/>
          <w:szCs w:val="24"/>
        </w:rPr>
        <w:t xml:space="preserve"> приведены в таблице 1</w:t>
      </w:r>
      <w:r w:rsidR="00256FA1">
        <w:rPr>
          <w:rFonts w:ascii="Arial" w:hAnsi="Arial"/>
          <w:szCs w:val="24"/>
        </w:rPr>
        <w:t>.</w:t>
      </w:r>
    </w:p>
    <w:p w:rsidR="0007349E" w:rsidRPr="00820A48" w:rsidRDefault="00820A48" w:rsidP="00B23F62">
      <w:pPr>
        <w:pageBreakBefore/>
        <w:ind w:firstLine="0"/>
        <w:jc w:val="right"/>
        <w:rPr>
          <w:rFonts w:ascii="Arial" w:hAnsi="Arial"/>
          <w:b/>
          <w:bCs/>
          <w:szCs w:val="24"/>
        </w:rPr>
      </w:pPr>
      <w:r>
        <w:rPr>
          <w:rFonts w:ascii="Arial" w:hAnsi="Arial"/>
          <w:b/>
          <w:bCs/>
          <w:szCs w:val="24"/>
        </w:rPr>
        <w:lastRenderedPageBreak/>
        <w:t>Таблица 1</w:t>
      </w:r>
    </w:p>
    <w:tbl>
      <w:tblPr>
        <w:tblStyle w:val="a3"/>
        <w:tblW w:w="0" w:type="auto"/>
        <w:tblInd w:w="-284" w:type="dxa"/>
        <w:tblLook w:val="04A0" w:firstRow="1" w:lastRow="0" w:firstColumn="1" w:lastColumn="0" w:noHBand="0" w:noVBand="1"/>
      </w:tblPr>
      <w:tblGrid>
        <w:gridCol w:w="3705"/>
        <w:gridCol w:w="2575"/>
        <w:gridCol w:w="3916"/>
      </w:tblGrid>
      <w:tr w:rsidR="00A24904" w:rsidTr="0007349E">
        <w:tc>
          <w:tcPr>
            <w:tcW w:w="3794" w:type="dxa"/>
          </w:tcPr>
          <w:p w:rsidR="00A24904" w:rsidRPr="00457EA9" w:rsidRDefault="001B2483" w:rsidP="0007349E">
            <w:pPr>
              <w:ind w:firstLine="0"/>
              <w:jc w:val="center"/>
              <w:rPr>
                <w:rFonts w:ascii="Arial" w:hAnsi="Arial"/>
                <w:b/>
                <w:szCs w:val="24"/>
              </w:rPr>
            </w:pPr>
            <w:r w:rsidRPr="00457EA9">
              <w:rPr>
                <w:rFonts w:ascii="Arial" w:hAnsi="Arial"/>
                <w:b/>
                <w:szCs w:val="24"/>
              </w:rPr>
              <w:t>Функции системы мониторинга</w:t>
            </w:r>
          </w:p>
        </w:tc>
        <w:tc>
          <w:tcPr>
            <w:tcW w:w="2608" w:type="dxa"/>
          </w:tcPr>
          <w:p w:rsidR="00A24904" w:rsidRPr="00457EA9" w:rsidRDefault="001B2483" w:rsidP="0007349E">
            <w:pPr>
              <w:ind w:firstLine="0"/>
              <w:jc w:val="center"/>
              <w:rPr>
                <w:rFonts w:ascii="Arial" w:hAnsi="Arial"/>
                <w:b/>
                <w:szCs w:val="24"/>
              </w:rPr>
            </w:pPr>
            <w:r w:rsidRPr="00457EA9">
              <w:rPr>
                <w:rFonts w:ascii="Arial" w:hAnsi="Arial"/>
                <w:b/>
                <w:szCs w:val="24"/>
              </w:rPr>
              <w:t>Получаемые данные</w:t>
            </w:r>
          </w:p>
        </w:tc>
        <w:tc>
          <w:tcPr>
            <w:tcW w:w="4020" w:type="dxa"/>
          </w:tcPr>
          <w:p w:rsidR="00A24904" w:rsidRPr="00457EA9" w:rsidRDefault="001B2483" w:rsidP="0007349E">
            <w:pPr>
              <w:ind w:firstLine="0"/>
              <w:jc w:val="center"/>
              <w:rPr>
                <w:rFonts w:ascii="Arial" w:hAnsi="Arial"/>
                <w:b/>
                <w:szCs w:val="24"/>
              </w:rPr>
            </w:pPr>
            <w:r w:rsidRPr="00457EA9">
              <w:rPr>
                <w:rFonts w:ascii="Arial" w:hAnsi="Arial"/>
                <w:b/>
                <w:szCs w:val="24"/>
              </w:rPr>
              <w:t>Результат</w:t>
            </w:r>
          </w:p>
        </w:tc>
      </w:tr>
      <w:tr w:rsidR="00A24904" w:rsidTr="0007349E">
        <w:trPr>
          <w:trHeight w:val="1516"/>
        </w:trPr>
        <w:tc>
          <w:tcPr>
            <w:tcW w:w="3794" w:type="dxa"/>
          </w:tcPr>
          <w:p w:rsidR="00A24904" w:rsidRPr="00457EA9" w:rsidRDefault="00A24904" w:rsidP="0007349E">
            <w:pPr>
              <w:ind w:firstLine="0"/>
              <w:rPr>
                <w:rFonts w:ascii="Arial" w:hAnsi="Arial"/>
                <w:b/>
                <w:szCs w:val="24"/>
              </w:rPr>
            </w:pPr>
            <w:r w:rsidRPr="00457EA9">
              <w:rPr>
                <w:rFonts w:ascii="Arial" w:hAnsi="Arial"/>
                <w:b/>
                <w:bCs/>
                <w:szCs w:val="24"/>
              </w:rPr>
              <w:t>Контроль эффективности использования время производства продукции</w:t>
            </w:r>
            <w:r w:rsidR="00DD670F" w:rsidRPr="00457EA9">
              <w:rPr>
                <w:rFonts w:ascii="Arial" w:hAnsi="Arial"/>
                <w:bCs/>
                <w:szCs w:val="24"/>
              </w:rPr>
              <w:t xml:space="preserve"> и соответствия технологическому процессу</w:t>
            </w:r>
          </w:p>
        </w:tc>
        <w:tc>
          <w:tcPr>
            <w:tcW w:w="2608" w:type="dxa"/>
          </w:tcPr>
          <w:p w:rsidR="00A24904" w:rsidRPr="00457EA9" w:rsidRDefault="00F41AE6" w:rsidP="0007349E">
            <w:pPr>
              <w:ind w:firstLine="0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 xml:space="preserve"> </w:t>
            </w:r>
          </w:p>
        </w:tc>
        <w:tc>
          <w:tcPr>
            <w:tcW w:w="4020" w:type="dxa"/>
          </w:tcPr>
          <w:p w:rsidR="00DD670F" w:rsidRPr="00457EA9" w:rsidRDefault="0007349E" w:rsidP="0007349E">
            <w:pPr>
              <w:pStyle w:val="a4"/>
              <w:ind w:left="0" w:firstLine="0"/>
              <w:contextualSpacing w:val="0"/>
              <w:jc w:val="left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 xml:space="preserve">1. </w:t>
            </w:r>
            <w:r w:rsidR="00EE09A3" w:rsidRPr="00457EA9">
              <w:rPr>
                <w:rFonts w:ascii="Arial" w:hAnsi="Arial"/>
                <w:szCs w:val="24"/>
              </w:rPr>
              <w:t xml:space="preserve">Выполнение производственного плана </w:t>
            </w:r>
          </w:p>
          <w:p w:rsidR="00A24904" w:rsidRPr="00457EA9" w:rsidRDefault="00EE09A3" w:rsidP="0007349E">
            <w:pPr>
              <w:pStyle w:val="a4"/>
              <w:ind w:left="0" w:firstLine="0"/>
              <w:contextualSpacing w:val="0"/>
              <w:jc w:val="left"/>
              <w:rPr>
                <w:rFonts w:ascii="Arial" w:hAnsi="Arial"/>
                <w:b/>
                <w:szCs w:val="24"/>
              </w:rPr>
            </w:pPr>
            <w:r w:rsidRPr="00457EA9">
              <w:rPr>
                <w:rFonts w:ascii="Arial" w:hAnsi="Arial"/>
                <w:szCs w:val="24"/>
              </w:rPr>
              <w:t xml:space="preserve">2. </w:t>
            </w:r>
            <w:r w:rsidR="000D1885" w:rsidRPr="00457EA9">
              <w:rPr>
                <w:rFonts w:ascii="Arial" w:hAnsi="Arial"/>
                <w:szCs w:val="24"/>
              </w:rPr>
              <w:t>Повышение</w:t>
            </w:r>
            <w:r w:rsidR="00A24904" w:rsidRPr="00457EA9">
              <w:rPr>
                <w:rFonts w:ascii="Arial" w:hAnsi="Arial"/>
                <w:szCs w:val="24"/>
              </w:rPr>
              <w:t xml:space="preserve"> эффективности работы</w:t>
            </w:r>
            <w:r w:rsidR="000D1885" w:rsidRPr="00457EA9">
              <w:rPr>
                <w:rFonts w:ascii="Arial" w:hAnsi="Arial"/>
                <w:szCs w:val="24"/>
              </w:rPr>
              <w:t xml:space="preserve"> и</w:t>
            </w:r>
            <w:r w:rsidR="00A24904" w:rsidRPr="00457EA9">
              <w:rPr>
                <w:rFonts w:ascii="Arial" w:hAnsi="Arial"/>
                <w:szCs w:val="24"/>
              </w:rPr>
              <w:t xml:space="preserve"> производительности труда</w:t>
            </w:r>
          </w:p>
        </w:tc>
      </w:tr>
      <w:tr w:rsidR="00A24904" w:rsidTr="0007349E">
        <w:tc>
          <w:tcPr>
            <w:tcW w:w="3794" w:type="dxa"/>
          </w:tcPr>
          <w:p w:rsidR="00A24904" w:rsidRPr="00457EA9" w:rsidRDefault="00A24904" w:rsidP="0007349E">
            <w:pPr>
              <w:ind w:firstLine="0"/>
              <w:rPr>
                <w:rFonts w:ascii="Arial" w:hAnsi="Arial"/>
                <w:szCs w:val="24"/>
              </w:rPr>
            </w:pPr>
            <w:r w:rsidRPr="00457EA9">
              <w:rPr>
                <w:rFonts w:ascii="Arial" w:hAnsi="Arial"/>
                <w:b/>
                <w:szCs w:val="24"/>
              </w:rPr>
              <w:t>Контроль качества продукции</w:t>
            </w:r>
            <w:r w:rsidR="00DD670F" w:rsidRPr="00457EA9">
              <w:rPr>
                <w:rFonts w:ascii="Arial" w:hAnsi="Arial"/>
                <w:b/>
                <w:szCs w:val="24"/>
              </w:rPr>
              <w:t>,</w:t>
            </w:r>
            <w:r w:rsidR="00DD670F" w:rsidRPr="00457EA9">
              <w:rPr>
                <w:rFonts w:ascii="Arial" w:hAnsi="Arial"/>
                <w:szCs w:val="24"/>
              </w:rPr>
              <w:t xml:space="preserve"> соответствия технологических параметров тех</w:t>
            </w:r>
            <w:r w:rsidR="0091387C">
              <w:rPr>
                <w:rFonts w:ascii="Arial" w:hAnsi="Arial"/>
                <w:szCs w:val="24"/>
              </w:rPr>
              <w:t xml:space="preserve">нологическому </w:t>
            </w:r>
            <w:r w:rsidR="00DD670F" w:rsidRPr="00457EA9">
              <w:rPr>
                <w:rFonts w:ascii="Arial" w:hAnsi="Arial"/>
                <w:szCs w:val="24"/>
              </w:rPr>
              <w:t>процессу</w:t>
            </w:r>
          </w:p>
        </w:tc>
        <w:tc>
          <w:tcPr>
            <w:tcW w:w="2608" w:type="dxa"/>
          </w:tcPr>
          <w:p w:rsidR="00A24904" w:rsidRPr="00457EA9" w:rsidRDefault="00A24904" w:rsidP="0007349E">
            <w:pPr>
              <w:ind w:firstLine="0"/>
              <w:rPr>
                <w:rFonts w:ascii="Arial" w:hAnsi="Arial"/>
                <w:b/>
                <w:szCs w:val="24"/>
              </w:rPr>
            </w:pPr>
            <w:r w:rsidRPr="00457EA9">
              <w:rPr>
                <w:rFonts w:ascii="Arial" w:hAnsi="Arial"/>
                <w:bCs/>
                <w:szCs w:val="24"/>
              </w:rPr>
              <w:t>Технологические данные.</w:t>
            </w:r>
          </w:p>
        </w:tc>
        <w:tc>
          <w:tcPr>
            <w:tcW w:w="4020" w:type="dxa"/>
          </w:tcPr>
          <w:p w:rsidR="00A24904" w:rsidRPr="00457EA9" w:rsidRDefault="001B2483" w:rsidP="0007349E">
            <w:pPr>
              <w:ind w:firstLine="0"/>
              <w:jc w:val="left"/>
              <w:rPr>
                <w:rFonts w:ascii="Arial" w:hAnsi="Arial"/>
                <w:szCs w:val="24"/>
              </w:rPr>
            </w:pPr>
            <w:r w:rsidRPr="00457EA9">
              <w:rPr>
                <w:rFonts w:ascii="Arial" w:hAnsi="Arial"/>
                <w:szCs w:val="24"/>
              </w:rPr>
              <w:t>1. Выявление бракованной продукции</w:t>
            </w:r>
          </w:p>
          <w:p w:rsidR="001B2483" w:rsidRPr="00457EA9" w:rsidRDefault="001B2483" w:rsidP="0007349E">
            <w:pPr>
              <w:ind w:firstLine="0"/>
              <w:jc w:val="left"/>
              <w:rPr>
                <w:rFonts w:ascii="Arial" w:hAnsi="Arial"/>
                <w:b/>
                <w:szCs w:val="24"/>
              </w:rPr>
            </w:pPr>
            <w:r w:rsidRPr="00457EA9">
              <w:rPr>
                <w:rFonts w:ascii="Arial" w:hAnsi="Arial"/>
                <w:szCs w:val="24"/>
              </w:rPr>
              <w:t>2. Предотвращение выпуска бракованной продукции</w:t>
            </w:r>
          </w:p>
        </w:tc>
      </w:tr>
      <w:tr w:rsidR="00D13089" w:rsidTr="00881A9A">
        <w:tc>
          <w:tcPr>
            <w:tcW w:w="3794" w:type="dxa"/>
          </w:tcPr>
          <w:p w:rsidR="00D13089" w:rsidRPr="00457EA9" w:rsidRDefault="00D13089" w:rsidP="00881A9A">
            <w:pPr>
              <w:ind w:firstLine="0"/>
              <w:rPr>
                <w:rFonts w:ascii="Arial" w:hAnsi="Arial"/>
                <w:szCs w:val="24"/>
              </w:rPr>
            </w:pPr>
            <w:r w:rsidRPr="00457EA9">
              <w:rPr>
                <w:rFonts w:ascii="Arial" w:hAnsi="Arial"/>
                <w:b/>
                <w:szCs w:val="24"/>
              </w:rPr>
              <w:t>Контроль расхода производственных ресурсов</w:t>
            </w:r>
            <w:r w:rsidRPr="00457EA9">
              <w:rPr>
                <w:rFonts w:ascii="Arial" w:hAnsi="Arial"/>
                <w:szCs w:val="24"/>
              </w:rPr>
              <w:t xml:space="preserve"> (энергоресурсы, инструмент, оснастка и др.) и соответствия расхода  </w:t>
            </w:r>
            <w:r>
              <w:rPr>
                <w:rFonts w:ascii="Arial" w:hAnsi="Arial"/>
                <w:szCs w:val="24"/>
              </w:rPr>
              <w:t xml:space="preserve">ресурсов </w:t>
            </w:r>
            <w:r w:rsidRPr="00457EA9">
              <w:rPr>
                <w:rFonts w:ascii="Arial" w:hAnsi="Arial"/>
                <w:szCs w:val="24"/>
              </w:rPr>
              <w:t>тех</w:t>
            </w:r>
            <w:r>
              <w:rPr>
                <w:rFonts w:ascii="Arial" w:hAnsi="Arial"/>
                <w:szCs w:val="24"/>
              </w:rPr>
              <w:t xml:space="preserve">нологическому </w:t>
            </w:r>
            <w:r w:rsidRPr="00457EA9">
              <w:rPr>
                <w:rFonts w:ascii="Arial" w:hAnsi="Arial"/>
                <w:szCs w:val="24"/>
              </w:rPr>
              <w:t>процессу</w:t>
            </w:r>
          </w:p>
        </w:tc>
        <w:tc>
          <w:tcPr>
            <w:tcW w:w="2608" w:type="dxa"/>
          </w:tcPr>
          <w:p w:rsidR="00D13089" w:rsidRPr="00457EA9" w:rsidRDefault="00D13089" w:rsidP="00881A9A">
            <w:pPr>
              <w:ind w:firstLine="0"/>
              <w:rPr>
                <w:rFonts w:ascii="Arial" w:hAnsi="Arial"/>
                <w:szCs w:val="24"/>
              </w:rPr>
            </w:pPr>
            <w:r w:rsidRPr="00457EA9">
              <w:rPr>
                <w:rFonts w:ascii="Arial" w:hAnsi="Arial"/>
                <w:szCs w:val="24"/>
              </w:rPr>
              <w:t>Данные</w:t>
            </w:r>
            <w:r w:rsidR="00207EDC">
              <w:rPr>
                <w:rFonts w:ascii="Arial" w:hAnsi="Arial"/>
                <w:szCs w:val="24"/>
              </w:rPr>
              <w:t xml:space="preserve"> о</w:t>
            </w:r>
            <w:r w:rsidRPr="00457EA9">
              <w:rPr>
                <w:rFonts w:ascii="Arial" w:hAnsi="Arial"/>
                <w:szCs w:val="24"/>
              </w:rPr>
              <w:t xml:space="preserve"> </w:t>
            </w:r>
            <w:proofErr w:type="spellStart"/>
            <w:r w:rsidRPr="00457EA9">
              <w:rPr>
                <w:rFonts w:ascii="Arial" w:hAnsi="Arial"/>
                <w:szCs w:val="24"/>
              </w:rPr>
              <w:t>о</w:t>
            </w:r>
            <w:proofErr w:type="spellEnd"/>
            <w:r w:rsidRPr="00457EA9">
              <w:rPr>
                <w:rFonts w:ascii="Arial" w:hAnsi="Arial"/>
                <w:szCs w:val="24"/>
              </w:rPr>
              <w:t xml:space="preserve"> расходовании ресурсов</w:t>
            </w:r>
          </w:p>
        </w:tc>
        <w:tc>
          <w:tcPr>
            <w:tcW w:w="4020" w:type="dxa"/>
          </w:tcPr>
          <w:p w:rsidR="00D13089" w:rsidRPr="00457EA9" w:rsidRDefault="00D13089" w:rsidP="00881A9A">
            <w:pPr>
              <w:ind w:firstLine="0"/>
              <w:jc w:val="left"/>
              <w:rPr>
                <w:rFonts w:ascii="Arial" w:hAnsi="Arial"/>
                <w:szCs w:val="24"/>
              </w:rPr>
            </w:pPr>
            <w:r w:rsidRPr="00457EA9">
              <w:rPr>
                <w:rFonts w:ascii="Arial" w:hAnsi="Arial"/>
                <w:szCs w:val="24"/>
              </w:rPr>
              <w:t>1. Оптимизация и уменьшение расходов на ресурсы</w:t>
            </w:r>
          </w:p>
          <w:p w:rsidR="00D13089" w:rsidRPr="00457EA9" w:rsidRDefault="00D13089" w:rsidP="00881A9A">
            <w:pPr>
              <w:ind w:firstLine="0"/>
              <w:jc w:val="left"/>
              <w:rPr>
                <w:rFonts w:ascii="Arial" w:hAnsi="Arial"/>
                <w:szCs w:val="24"/>
              </w:rPr>
            </w:pPr>
          </w:p>
        </w:tc>
      </w:tr>
      <w:tr w:rsidR="00A24904" w:rsidTr="0007349E">
        <w:tc>
          <w:tcPr>
            <w:tcW w:w="3794" w:type="dxa"/>
          </w:tcPr>
          <w:p w:rsidR="00A24904" w:rsidRPr="00457EA9" w:rsidRDefault="00463932" w:rsidP="0007349E">
            <w:pPr>
              <w:ind w:firstLine="0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 xml:space="preserve">Техническая диагностика </w:t>
            </w:r>
            <w:r w:rsidR="000D1885" w:rsidRPr="00457EA9">
              <w:rPr>
                <w:rFonts w:ascii="Arial" w:hAnsi="Arial"/>
                <w:b/>
                <w:szCs w:val="24"/>
              </w:rPr>
              <w:t xml:space="preserve"> оборудования</w:t>
            </w:r>
            <w:r w:rsidR="00DD670F" w:rsidRPr="00457EA9">
              <w:rPr>
                <w:rFonts w:ascii="Arial" w:hAnsi="Arial"/>
                <w:szCs w:val="24"/>
              </w:rPr>
              <w:t>, соответстви</w:t>
            </w:r>
            <w:r w:rsidR="0091387C">
              <w:rPr>
                <w:rFonts w:ascii="Arial" w:hAnsi="Arial"/>
                <w:szCs w:val="24"/>
              </w:rPr>
              <w:t>я</w:t>
            </w:r>
            <w:r w:rsidR="00DD670F" w:rsidRPr="00457EA9">
              <w:rPr>
                <w:rFonts w:ascii="Arial" w:hAnsi="Arial"/>
                <w:szCs w:val="24"/>
              </w:rPr>
              <w:t xml:space="preserve"> технических параметров </w:t>
            </w:r>
            <w:r w:rsidR="0091387C">
              <w:rPr>
                <w:rFonts w:ascii="Arial" w:hAnsi="Arial"/>
                <w:szCs w:val="24"/>
              </w:rPr>
              <w:t xml:space="preserve">оборудования </w:t>
            </w:r>
            <w:r w:rsidR="00DD670F" w:rsidRPr="00457EA9">
              <w:rPr>
                <w:rFonts w:ascii="Arial" w:hAnsi="Arial"/>
                <w:szCs w:val="24"/>
              </w:rPr>
              <w:t>указанных производителем</w:t>
            </w:r>
          </w:p>
        </w:tc>
        <w:tc>
          <w:tcPr>
            <w:tcW w:w="2608" w:type="dxa"/>
          </w:tcPr>
          <w:p w:rsidR="00A24904" w:rsidRPr="00457EA9" w:rsidRDefault="000D1885" w:rsidP="0007349E">
            <w:pPr>
              <w:ind w:firstLine="0"/>
              <w:rPr>
                <w:rFonts w:ascii="Arial" w:hAnsi="Arial"/>
                <w:szCs w:val="24"/>
              </w:rPr>
            </w:pPr>
            <w:r w:rsidRPr="00457EA9">
              <w:rPr>
                <w:rFonts w:ascii="Arial" w:hAnsi="Arial"/>
                <w:szCs w:val="24"/>
              </w:rPr>
              <w:t>Технические данные</w:t>
            </w:r>
          </w:p>
        </w:tc>
        <w:tc>
          <w:tcPr>
            <w:tcW w:w="4020" w:type="dxa"/>
          </w:tcPr>
          <w:p w:rsidR="00A24904" w:rsidRPr="00457EA9" w:rsidRDefault="001B2483" w:rsidP="0007349E">
            <w:pPr>
              <w:ind w:firstLine="0"/>
              <w:jc w:val="left"/>
              <w:rPr>
                <w:rFonts w:ascii="Arial" w:hAnsi="Arial"/>
                <w:szCs w:val="24"/>
              </w:rPr>
            </w:pPr>
            <w:r w:rsidRPr="00457EA9">
              <w:rPr>
                <w:rFonts w:ascii="Arial" w:hAnsi="Arial"/>
                <w:szCs w:val="24"/>
              </w:rPr>
              <w:t>1. Контроль за соблюдением режимов эксплуатации оборудования</w:t>
            </w:r>
          </w:p>
          <w:p w:rsidR="001B2483" w:rsidRPr="00457EA9" w:rsidRDefault="001B2483" w:rsidP="0007349E">
            <w:pPr>
              <w:ind w:firstLine="0"/>
              <w:jc w:val="left"/>
              <w:rPr>
                <w:rFonts w:ascii="Arial" w:hAnsi="Arial"/>
                <w:szCs w:val="24"/>
              </w:rPr>
            </w:pPr>
            <w:r w:rsidRPr="00457EA9">
              <w:rPr>
                <w:rFonts w:ascii="Arial" w:hAnsi="Arial"/>
                <w:szCs w:val="24"/>
              </w:rPr>
              <w:t xml:space="preserve">2. </w:t>
            </w:r>
            <w:r w:rsidR="0091387C">
              <w:rPr>
                <w:rFonts w:ascii="Arial" w:hAnsi="Arial"/>
                <w:szCs w:val="24"/>
              </w:rPr>
              <w:t xml:space="preserve">Увеличения </w:t>
            </w:r>
            <w:r w:rsidR="00EE09A3" w:rsidRPr="00457EA9">
              <w:rPr>
                <w:rFonts w:ascii="Arial" w:hAnsi="Arial"/>
                <w:szCs w:val="24"/>
              </w:rPr>
              <w:t xml:space="preserve">ресурса работы оборудования и </w:t>
            </w:r>
            <w:r w:rsidR="0091387C">
              <w:rPr>
                <w:rFonts w:ascii="Arial" w:hAnsi="Arial"/>
                <w:szCs w:val="24"/>
              </w:rPr>
              <w:t>у</w:t>
            </w:r>
            <w:r w:rsidR="0091387C" w:rsidRPr="00457EA9">
              <w:rPr>
                <w:rFonts w:ascii="Arial" w:hAnsi="Arial"/>
                <w:szCs w:val="24"/>
              </w:rPr>
              <w:t xml:space="preserve">меньшение </w:t>
            </w:r>
            <w:r w:rsidR="0091387C">
              <w:rPr>
                <w:rFonts w:ascii="Arial" w:hAnsi="Arial"/>
                <w:szCs w:val="24"/>
              </w:rPr>
              <w:t xml:space="preserve">простоя по </w:t>
            </w:r>
            <w:r w:rsidRPr="00457EA9">
              <w:rPr>
                <w:rFonts w:ascii="Arial" w:hAnsi="Arial"/>
                <w:szCs w:val="24"/>
              </w:rPr>
              <w:t xml:space="preserve"> аварийн</w:t>
            </w:r>
            <w:r w:rsidR="0091387C">
              <w:rPr>
                <w:rFonts w:ascii="Arial" w:hAnsi="Arial"/>
                <w:szCs w:val="24"/>
              </w:rPr>
              <w:t>ым</w:t>
            </w:r>
            <w:r w:rsidRPr="00457EA9">
              <w:rPr>
                <w:rFonts w:ascii="Arial" w:hAnsi="Arial"/>
                <w:szCs w:val="24"/>
              </w:rPr>
              <w:t xml:space="preserve"> ремонт</w:t>
            </w:r>
            <w:r w:rsidR="0091387C">
              <w:rPr>
                <w:rFonts w:ascii="Arial" w:hAnsi="Arial"/>
                <w:szCs w:val="24"/>
              </w:rPr>
              <w:t>ам</w:t>
            </w:r>
          </w:p>
          <w:p w:rsidR="001B2483" w:rsidRPr="00457EA9" w:rsidRDefault="001B2483" w:rsidP="0007349E">
            <w:pPr>
              <w:ind w:firstLine="0"/>
              <w:jc w:val="left"/>
              <w:rPr>
                <w:rFonts w:ascii="Arial" w:hAnsi="Arial"/>
                <w:szCs w:val="24"/>
              </w:rPr>
            </w:pPr>
            <w:r w:rsidRPr="00457EA9">
              <w:rPr>
                <w:rFonts w:ascii="Arial" w:hAnsi="Arial"/>
                <w:szCs w:val="24"/>
              </w:rPr>
              <w:t xml:space="preserve">3. Предиктивный анализ работы оборудования, </w:t>
            </w:r>
          </w:p>
        </w:tc>
      </w:tr>
      <w:bookmarkEnd w:id="7"/>
    </w:tbl>
    <w:p w:rsidR="007A6AB2" w:rsidRDefault="007A6AB2" w:rsidP="007A6AB2">
      <w:pPr>
        <w:rPr>
          <w:bCs/>
          <w:sz w:val="28"/>
          <w:szCs w:val="28"/>
        </w:rPr>
      </w:pPr>
    </w:p>
    <w:p w:rsidR="00457EA9" w:rsidRDefault="00457EA9" w:rsidP="007A6AB2">
      <w:pPr>
        <w:rPr>
          <w:bCs/>
          <w:sz w:val="28"/>
          <w:szCs w:val="28"/>
        </w:rPr>
      </w:pPr>
    </w:p>
    <w:p w:rsidR="00D13089" w:rsidRDefault="00D13089">
      <w:pPr>
        <w:widowControl/>
        <w:spacing w:after="200"/>
        <w:ind w:firstLine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:rsidR="00A8133E" w:rsidRDefault="00665C72" w:rsidP="00665C72">
      <w:pPr>
        <w:pStyle w:val="1"/>
      </w:pPr>
      <w:bookmarkStart w:id="8" w:name="_Toc13402551"/>
      <w:bookmarkStart w:id="9" w:name="_Toc13556081"/>
      <w:r w:rsidRPr="00665C72">
        <w:lastRenderedPageBreak/>
        <w:t>Приложение 1</w:t>
      </w:r>
      <w:bookmarkEnd w:id="8"/>
      <w:bookmarkEnd w:id="9"/>
    </w:p>
    <w:p w:rsidR="00665C72" w:rsidRPr="006C4C9F" w:rsidRDefault="00665C72" w:rsidP="00256FA1">
      <w:pPr>
        <w:spacing w:before="120" w:after="120" w:line="240" w:lineRule="auto"/>
        <w:jc w:val="center"/>
        <w:outlineLvl w:val="0"/>
        <w:rPr>
          <w:rFonts w:ascii="Arial" w:hAnsi="Arial"/>
          <w:b/>
          <w:sz w:val="32"/>
          <w:szCs w:val="32"/>
        </w:rPr>
      </w:pPr>
      <w:bookmarkStart w:id="10" w:name="_Toc13402552"/>
      <w:bookmarkStart w:id="11" w:name="_Toc13556082"/>
      <w:r>
        <w:rPr>
          <w:rFonts w:ascii="Arial" w:hAnsi="Arial"/>
          <w:b/>
          <w:sz w:val="32"/>
          <w:szCs w:val="32"/>
        </w:rPr>
        <w:t>Компьютерные п</w:t>
      </w:r>
      <w:r w:rsidRPr="006C4C9F">
        <w:rPr>
          <w:rFonts w:ascii="Arial" w:hAnsi="Arial"/>
          <w:b/>
          <w:sz w:val="32"/>
          <w:szCs w:val="32"/>
        </w:rPr>
        <w:t>роизводственные системы</w:t>
      </w:r>
      <w:bookmarkEnd w:id="10"/>
      <w:bookmarkEnd w:id="11"/>
    </w:p>
    <w:p w:rsidR="00665C72" w:rsidRPr="006C4C9F" w:rsidRDefault="00665C72" w:rsidP="00256FA1">
      <w:pPr>
        <w:pStyle w:val="a4"/>
        <w:numPr>
          <w:ilvl w:val="0"/>
          <w:numId w:val="12"/>
        </w:numPr>
        <w:spacing w:before="120" w:after="120" w:line="240" w:lineRule="auto"/>
        <w:ind w:left="1066" w:hanging="357"/>
        <w:contextualSpacing w:val="0"/>
        <w:jc w:val="left"/>
        <w:outlineLvl w:val="1"/>
        <w:rPr>
          <w:rFonts w:ascii="Arial" w:hAnsi="Arial"/>
          <w:b/>
          <w:sz w:val="28"/>
          <w:szCs w:val="28"/>
        </w:rPr>
      </w:pPr>
      <w:bookmarkStart w:id="12" w:name="_Toc13402553"/>
      <w:bookmarkStart w:id="13" w:name="_Toc13556083"/>
      <w:r w:rsidRPr="006C4C9F">
        <w:rPr>
          <w:rFonts w:ascii="Arial" w:hAnsi="Arial"/>
          <w:b/>
          <w:sz w:val="28"/>
          <w:szCs w:val="28"/>
          <w:lang w:val="en-US"/>
        </w:rPr>
        <w:t xml:space="preserve">ERP </w:t>
      </w:r>
      <w:r w:rsidRPr="006C4C9F">
        <w:rPr>
          <w:rFonts w:ascii="Arial" w:hAnsi="Arial"/>
          <w:b/>
          <w:sz w:val="28"/>
          <w:szCs w:val="28"/>
        </w:rPr>
        <w:t>системы</w:t>
      </w:r>
      <w:bookmarkEnd w:id="12"/>
      <w:bookmarkEnd w:id="13"/>
    </w:p>
    <w:p w:rsidR="00665C72" w:rsidRPr="006C4C9F" w:rsidRDefault="00665C72" w:rsidP="00665C72">
      <w:pPr>
        <w:spacing w:after="120" w:line="240" w:lineRule="auto"/>
        <w:jc w:val="left"/>
        <w:rPr>
          <w:rFonts w:ascii="Arial" w:hAnsi="Arial"/>
          <w:b/>
          <w:szCs w:val="24"/>
          <w:u w:val="single"/>
        </w:rPr>
      </w:pPr>
      <w:r w:rsidRPr="006C4C9F">
        <w:rPr>
          <w:rFonts w:ascii="Arial" w:hAnsi="Arial"/>
          <w:b/>
          <w:szCs w:val="24"/>
          <w:u w:val="single"/>
        </w:rPr>
        <w:t>Определени</w:t>
      </w:r>
      <w:r>
        <w:rPr>
          <w:rFonts w:ascii="Arial" w:hAnsi="Arial"/>
          <w:b/>
          <w:szCs w:val="24"/>
          <w:u w:val="single"/>
        </w:rPr>
        <w:t>е</w:t>
      </w:r>
    </w:p>
    <w:p w:rsidR="00665C72" w:rsidRPr="006C4C9F" w:rsidRDefault="00665C72" w:rsidP="00256FA1">
      <w:pPr>
        <w:spacing w:line="240" w:lineRule="auto"/>
        <w:ind w:firstLine="0"/>
        <w:rPr>
          <w:rFonts w:ascii="Arial" w:hAnsi="Arial"/>
          <w:b/>
          <w:szCs w:val="24"/>
        </w:rPr>
      </w:pPr>
      <w:r w:rsidRPr="006C4C9F">
        <w:rPr>
          <w:rFonts w:ascii="Arial" w:hAnsi="Arial"/>
          <w:b/>
          <w:szCs w:val="24"/>
          <w:lang w:val="en-US"/>
        </w:rPr>
        <w:t>E</w:t>
      </w:r>
      <w:r w:rsidRPr="006C4C9F">
        <w:rPr>
          <w:rFonts w:ascii="Arial" w:hAnsi="Arial"/>
          <w:b/>
          <w:szCs w:val="24"/>
        </w:rPr>
        <w:t>RP</w:t>
      </w:r>
      <w:r w:rsidRPr="006C4C9F">
        <w:rPr>
          <w:rFonts w:ascii="Arial" w:hAnsi="Arial"/>
          <w:b/>
          <w:szCs w:val="24"/>
          <w:shd w:val="clear" w:color="auto" w:fill="F9F9F9"/>
        </w:rPr>
        <w:t> (</w:t>
      </w:r>
      <w:proofErr w:type="spellStart"/>
      <w:r w:rsidRPr="006C4C9F">
        <w:rPr>
          <w:rFonts w:ascii="Arial" w:hAnsi="Arial"/>
          <w:b/>
          <w:szCs w:val="24"/>
          <w:shd w:val="clear" w:color="auto" w:fill="F9F9F9"/>
        </w:rPr>
        <w:t>Enterprise</w:t>
      </w:r>
      <w:proofErr w:type="spellEnd"/>
      <w:r w:rsidRPr="006C4C9F">
        <w:rPr>
          <w:rFonts w:ascii="Arial" w:hAnsi="Arial"/>
          <w:b/>
          <w:szCs w:val="24"/>
          <w:shd w:val="clear" w:color="auto" w:fill="F9F9F9"/>
        </w:rPr>
        <w:t xml:space="preserve"> </w:t>
      </w:r>
      <w:proofErr w:type="spellStart"/>
      <w:r w:rsidRPr="006C4C9F">
        <w:rPr>
          <w:rFonts w:ascii="Arial" w:hAnsi="Arial"/>
          <w:b/>
          <w:szCs w:val="24"/>
          <w:shd w:val="clear" w:color="auto" w:fill="F9F9F9"/>
        </w:rPr>
        <w:t>Resource</w:t>
      </w:r>
      <w:proofErr w:type="spellEnd"/>
      <w:r w:rsidRPr="006C4C9F">
        <w:rPr>
          <w:rFonts w:ascii="Arial" w:hAnsi="Arial"/>
          <w:b/>
          <w:szCs w:val="24"/>
          <w:shd w:val="clear" w:color="auto" w:fill="F9F9F9"/>
        </w:rPr>
        <w:t xml:space="preserve"> </w:t>
      </w:r>
      <w:proofErr w:type="spellStart"/>
      <w:r w:rsidRPr="006C4C9F">
        <w:rPr>
          <w:rFonts w:ascii="Arial" w:hAnsi="Arial"/>
          <w:b/>
          <w:szCs w:val="24"/>
          <w:shd w:val="clear" w:color="auto" w:fill="F9F9F9"/>
        </w:rPr>
        <w:t>Planning</w:t>
      </w:r>
      <w:proofErr w:type="spellEnd"/>
      <w:r w:rsidRPr="006C4C9F">
        <w:rPr>
          <w:rFonts w:ascii="Arial" w:hAnsi="Arial"/>
          <w:b/>
          <w:szCs w:val="24"/>
          <w:shd w:val="clear" w:color="auto" w:fill="F9F9F9"/>
        </w:rPr>
        <w:t xml:space="preserve"> - планирование ресурсов предприятия)</w:t>
      </w:r>
      <w:r w:rsidRPr="006C4C9F">
        <w:rPr>
          <w:rFonts w:ascii="Arial" w:hAnsi="Arial"/>
          <w:szCs w:val="24"/>
          <w:shd w:val="clear" w:color="auto" w:fill="F9F9F9"/>
        </w:rPr>
        <w:t xml:space="preserve"> – это класс систем для управления производством, трудовыми ресурсами, финансами и активами, ориентированных на оптимизацию ресурсов предприятия.</w:t>
      </w:r>
    </w:p>
    <w:p w:rsidR="00665C72" w:rsidRPr="006C4C9F" w:rsidRDefault="00665C72" w:rsidP="00256FA1">
      <w:pPr>
        <w:spacing w:line="240" w:lineRule="auto"/>
        <w:ind w:firstLine="0"/>
        <w:rPr>
          <w:rFonts w:ascii="Arial" w:hAnsi="Arial"/>
          <w:color w:val="494949"/>
          <w:szCs w:val="24"/>
        </w:rPr>
      </w:pPr>
      <w:r w:rsidRPr="006C4C9F">
        <w:rPr>
          <w:rFonts w:ascii="Arial" w:hAnsi="Arial"/>
          <w:b/>
          <w:bCs/>
          <w:color w:val="494949"/>
          <w:szCs w:val="24"/>
        </w:rPr>
        <w:t xml:space="preserve">ERP (англ. </w:t>
      </w:r>
      <w:proofErr w:type="spellStart"/>
      <w:r w:rsidRPr="006C4C9F">
        <w:rPr>
          <w:rFonts w:ascii="Arial" w:hAnsi="Arial"/>
          <w:b/>
          <w:bCs/>
          <w:color w:val="494949"/>
          <w:szCs w:val="24"/>
        </w:rPr>
        <w:t>Enterprise</w:t>
      </w:r>
      <w:proofErr w:type="spellEnd"/>
      <w:r w:rsidRPr="006C4C9F">
        <w:rPr>
          <w:rFonts w:ascii="Arial" w:hAnsi="Arial"/>
          <w:b/>
          <w:bCs/>
          <w:color w:val="494949"/>
          <w:szCs w:val="24"/>
        </w:rPr>
        <w:t xml:space="preserve"> </w:t>
      </w:r>
      <w:proofErr w:type="spellStart"/>
      <w:r w:rsidRPr="006C4C9F">
        <w:rPr>
          <w:rFonts w:ascii="Arial" w:hAnsi="Arial"/>
          <w:b/>
          <w:bCs/>
          <w:color w:val="494949"/>
          <w:szCs w:val="24"/>
        </w:rPr>
        <w:t>Resource</w:t>
      </w:r>
      <w:proofErr w:type="spellEnd"/>
      <w:r w:rsidRPr="006C4C9F">
        <w:rPr>
          <w:rFonts w:ascii="Arial" w:hAnsi="Arial"/>
          <w:b/>
          <w:bCs/>
          <w:color w:val="494949"/>
          <w:szCs w:val="24"/>
        </w:rPr>
        <w:t xml:space="preserve"> </w:t>
      </w:r>
      <w:proofErr w:type="spellStart"/>
      <w:r w:rsidRPr="006C4C9F">
        <w:rPr>
          <w:rFonts w:ascii="Arial" w:hAnsi="Arial"/>
          <w:b/>
          <w:bCs/>
          <w:color w:val="494949"/>
          <w:szCs w:val="24"/>
        </w:rPr>
        <w:t>Planning</w:t>
      </w:r>
      <w:proofErr w:type="spellEnd"/>
      <w:r w:rsidRPr="006C4C9F">
        <w:rPr>
          <w:rFonts w:ascii="Arial" w:hAnsi="Arial"/>
          <w:b/>
          <w:bCs/>
          <w:color w:val="494949"/>
          <w:szCs w:val="24"/>
        </w:rPr>
        <w:t>)</w:t>
      </w:r>
      <w:r w:rsidRPr="006C4C9F">
        <w:rPr>
          <w:rFonts w:ascii="Arial" w:hAnsi="Arial"/>
          <w:color w:val="494949"/>
          <w:szCs w:val="24"/>
        </w:rPr>
        <w:t xml:space="preserve"> — организационная стратегия интеграции производства и операций, управления трудовыми ресурсами, финансового менеджмента и управления активами, ориентированная на непрерывную балансировку и оптимизацию ресурсов предприятия посредством специализированного интегрированного пакета прикладного программного обеспечения, обеспечивающего общую модель данных и процессов для всех сфер деятельности.</w:t>
      </w:r>
    </w:p>
    <w:p w:rsidR="00665C72" w:rsidRPr="006C4C9F" w:rsidRDefault="00665C72" w:rsidP="00256FA1">
      <w:pPr>
        <w:spacing w:line="240" w:lineRule="auto"/>
        <w:ind w:firstLine="0"/>
        <w:rPr>
          <w:rFonts w:ascii="Arial" w:hAnsi="Arial"/>
          <w:color w:val="494949"/>
          <w:szCs w:val="24"/>
        </w:rPr>
      </w:pPr>
    </w:p>
    <w:p w:rsidR="00665C72" w:rsidRPr="00256FA1" w:rsidRDefault="00665C72" w:rsidP="00256FA1">
      <w:pPr>
        <w:spacing w:line="240" w:lineRule="auto"/>
        <w:ind w:firstLine="0"/>
        <w:rPr>
          <w:rFonts w:ascii="Arial" w:hAnsi="Arial"/>
          <w:iCs/>
          <w:color w:val="494949"/>
          <w:szCs w:val="24"/>
        </w:rPr>
      </w:pPr>
      <w:r w:rsidRPr="00256FA1">
        <w:rPr>
          <w:rFonts w:ascii="Arial" w:hAnsi="Arial"/>
          <w:iCs/>
          <w:color w:val="494949"/>
          <w:szCs w:val="24"/>
        </w:rPr>
        <w:t>ERP – это информационная система, которая позволяет хранить и обрабатывать большинство критически важных для работы компании данных, это возможность объединить все бизнес-процессы в одной мощной и удобной системе</w:t>
      </w:r>
    </w:p>
    <w:p w:rsidR="00665C72" w:rsidRPr="00256FA1" w:rsidRDefault="00665C72" w:rsidP="00256FA1">
      <w:pPr>
        <w:spacing w:line="240" w:lineRule="auto"/>
        <w:ind w:firstLine="0"/>
        <w:rPr>
          <w:rFonts w:ascii="Arial" w:hAnsi="Arial"/>
          <w:iCs/>
          <w:color w:val="252B41"/>
          <w:szCs w:val="24"/>
          <w:shd w:val="clear" w:color="auto" w:fill="FFFFFF"/>
        </w:rPr>
      </w:pPr>
      <w:r w:rsidRPr="00256FA1">
        <w:rPr>
          <w:rFonts w:ascii="Arial" w:hAnsi="Arial"/>
          <w:iCs/>
          <w:color w:val="252B41"/>
          <w:szCs w:val="24"/>
          <w:shd w:val="clear" w:color="auto" w:fill="FFFFFF"/>
        </w:rPr>
        <w:t xml:space="preserve"> Программа хранит, обрабатывает и ведет единую базу данных компании, а также синхронизирует деятельность всех подразделений: отдел заказов, производственные цеха, склад, логистический отдел, бухгалтерию, отдел рекламы и т.д. </w:t>
      </w:r>
    </w:p>
    <w:p w:rsidR="00665C72" w:rsidRPr="00256FA1" w:rsidRDefault="00665C72" w:rsidP="00256FA1">
      <w:pPr>
        <w:spacing w:line="240" w:lineRule="auto"/>
        <w:ind w:firstLine="0"/>
        <w:rPr>
          <w:rFonts w:ascii="Arial" w:hAnsi="Arial"/>
          <w:iCs/>
          <w:color w:val="252B41"/>
          <w:szCs w:val="24"/>
          <w:shd w:val="clear" w:color="auto" w:fill="FFFFFF"/>
        </w:rPr>
      </w:pPr>
      <w:r w:rsidRPr="00256FA1">
        <w:rPr>
          <w:rFonts w:ascii="Arial" w:hAnsi="Arial"/>
          <w:iCs/>
          <w:color w:val="252B41"/>
          <w:szCs w:val="24"/>
          <w:shd w:val="clear" w:color="auto" w:fill="FFFFFF"/>
        </w:rPr>
        <w:t>ERP создает единое информационное пространство для всех сотрудников компании. Данные вносятся в сервис один раз, и становятся доступны для всех. Цель ERP-системы — держать ресурсы под контролем и превратить отдельные части компании в единый механизм.</w:t>
      </w:r>
    </w:p>
    <w:p w:rsidR="00665C72" w:rsidRPr="006C4C9F" w:rsidRDefault="00665C72" w:rsidP="00256FA1">
      <w:pPr>
        <w:widowControl/>
        <w:shd w:val="clear" w:color="auto" w:fill="FFFFFF"/>
        <w:spacing w:line="240" w:lineRule="auto"/>
        <w:ind w:firstLine="0"/>
        <w:rPr>
          <w:rFonts w:ascii="Arial" w:eastAsia="Times New Roman" w:hAnsi="Arial"/>
          <w:color w:val="323232"/>
          <w:szCs w:val="24"/>
          <w:lang w:val="en-US"/>
        </w:rPr>
      </w:pPr>
      <w:r w:rsidRPr="006C4C9F">
        <w:rPr>
          <w:rFonts w:ascii="Arial" w:eastAsia="Times New Roman" w:hAnsi="Arial"/>
          <w:b/>
          <w:bCs/>
          <w:color w:val="323232"/>
          <w:szCs w:val="24"/>
          <w:lang w:val="en-US"/>
        </w:rPr>
        <w:t>C</w:t>
      </w:r>
      <w:r w:rsidRPr="006C4C9F">
        <w:rPr>
          <w:rFonts w:ascii="Arial" w:eastAsia="Times New Roman" w:hAnsi="Arial"/>
          <w:b/>
          <w:bCs/>
          <w:color w:val="323232"/>
          <w:szCs w:val="24"/>
        </w:rPr>
        <w:t>истемы</w:t>
      </w:r>
      <w:r w:rsidRPr="006C4C9F">
        <w:rPr>
          <w:rFonts w:ascii="Arial" w:eastAsia="Times New Roman" w:hAnsi="Arial"/>
          <w:b/>
          <w:bCs/>
          <w:color w:val="323232"/>
          <w:szCs w:val="24"/>
          <w:lang w:val="en-US"/>
        </w:rPr>
        <w:t xml:space="preserve"> MRP (</w:t>
      </w:r>
      <w:r w:rsidRPr="006C4C9F">
        <w:rPr>
          <w:rFonts w:ascii="Arial" w:eastAsia="Times New Roman" w:hAnsi="Arial"/>
          <w:b/>
          <w:bCs/>
          <w:color w:val="323232"/>
          <w:szCs w:val="24"/>
        </w:rPr>
        <w:t>или</w:t>
      </w:r>
      <w:r w:rsidRPr="006C4C9F">
        <w:rPr>
          <w:rFonts w:ascii="Arial" w:eastAsia="Times New Roman" w:hAnsi="Arial"/>
          <w:b/>
          <w:bCs/>
          <w:color w:val="323232"/>
          <w:szCs w:val="24"/>
          <w:lang w:val="en-US"/>
        </w:rPr>
        <w:t xml:space="preserve"> Material Requirements Planning), MRP2 – </w:t>
      </w:r>
      <w:r w:rsidRPr="006C4C9F">
        <w:rPr>
          <w:rFonts w:ascii="Arial" w:eastAsia="Times New Roman" w:hAnsi="Arial"/>
          <w:color w:val="323232"/>
          <w:szCs w:val="24"/>
        </w:rPr>
        <w:t>предшественники</w:t>
      </w:r>
      <w:r w:rsidRPr="006C4C9F">
        <w:rPr>
          <w:rFonts w:ascii="Arial" w:eastAsia="Times New Roman" w:hAnsi="Arial"/>
          <w:color w:val="323232"/>
          <w:szCs w:val="24"/>
          <w:lang w:val="en-US"/>
        </w:rPr>
        <w:t xml:space="preserve"> </w:t>
      </w:r>
      <w:r w:rsidRPr="006C4C9F">
        <w:rPr>
          <w:rFonts w:ascii="Arial" w:eastAsia="Times New Roman" w:hAnsi="Arial"/>
          <w:color w:val="323232"/>
          <w:szCs w:val="24"/>
        </w:rPr>
        <w:t>систем</w:t>
      </w:r>
      <w:r w:rsidRPr="006C4C9F">
        <w:rPr>
          <w:rFonts w:ascii="Arial" w:eastAsia="Times New Roman" w:hAnsi="Arial"/>
          <w:color w:val="323232"/>
          <w:szCs w:val="24"/>
          <w:lang w:val="en-US"/>
        </w:rPr>
        <w:t xml:space="preserve"> ERP. </w:t>
      </w:r>
    </w:p>
    <w:p w:rsidR="00665C72" w:rsidRPr="006C4C9F" w:rsidRDefault="00665C72" w:rsidP="00256FA1">
      <w:pPr>
        <w:widowControl/>
        <w:shd w:val="clear" w:color="auto" w:fill="FFFFFF"/>
        <w:spacing w:line="240" w:lineRule="auto"/>
        <w:ind w:firstLine="0"/>
        <w:rPr>
          <w:rFonts w:ascii="Arial" w:eastAsia="Times New Roman" w:hAnsi="Arial"/>
          <w:color w:val="323232"/>
          <w:szCs w:val="24"/>
        </w:rPr>
      </w:pPr>
      <w:r w:rsidRPr="006C4C9F">
        <w:rPr>
          <w:rFonts w:ascii="Arial" w:eastAsia="Times New Roman" w:hAnsi="Arial"/>
          <w:color w:val="323232"/>
          <w:szCs w:val="24"/>
        </w:rPr>
        <w:t xml:space="preserve">Представляют собой методологию планирования потребностей компании в материалах и запасах. </w:t>
      </w:r>
    </w:p>
    <w:p w:rsidR="00665C72" w:rsidRPr="006C4C9F" w:rsidRDefault="00665C72" w:rsidP="00256FA1">
      <w:pPr>
        <w:widowControl/>
        <w:shd w:val="clear" w:color="auto" w:fill="FFFFFF"/>
        <w:spacing w:after="225" w:line="240" w:lineRule="auto"/>
        <w:ind w:firstLine="0"/>
        <w:rPr>
          <w:rFonts w:ascii="Arial" w:eastAsia="Times New Roman" w:hAnsi="Arial"/>
          <w:color w:val="323232"/>
          <w:szCs w:val="24"/>
        </w:rPr>
      </w:pPr>
      <w:r w:rsidRPr="006C4C9F">
        <w:rPr>
          <w:rFonts w:ascii="Arial" w:eastAsia="Times New Roman" w:hAnsi="Arial"/>
          <w:b/>
          <w:color w:val="323232"/>
          <w:szCs w:val="24"/>
        </w:rPr>
        <w:t>Системы ERP</w:t>
      </w:r>
      <w:r w:rsidRPr="006C4C9F">
        <w:rPr>
          <w:rFonts w:ascii="Arial" w:eastAsia="Times New Roman" w:hAnsi="Arial"/>
          <w:color w:val="323232"/>
          <w:szCs w:val="24"/>
        </w:rPr>
        <w:t xml:space="preserve"> – это усовершенствованные системы управления, в которых большое внимание уделяется финансовым подсистемам. С их помощью можно охватить не только производственный цикл предприятия, но и все остальные сферы его деятельности, включая взаимодействие с поставщиками, партнерами и покупателями, управление финансовыми потоками, персоналом, формирование отчетности, аналитику и пр.</w:t>
      </w:r>
    </w:p>
    <w:p w:rsidR="00665C72" w:rsidRPr="000953B4" w:rsidRDefault="00665C72" w:rsidP="00256FA1">
      <w:pPr>
        <w:pStyle w:val="a4"/>
        <w:numPr>
          <w:ilvl w:val="0"/>
          <w:numId w:val="12"/>
        </w:numPr>
        <w:spacing w:before="120" w:after="120" w:line="240" w:lineRule="auto"/>
        <w:ind w:left="1066" w:hanging="357"/>
        <w:contextualSpacing w:val="0"/>
        <w:jc w:val="left"/>
        <w:outlineLvl w:val="1"/>
        <w:rPr>
          <w:rFonts w:ascii="Arial" w:hAnsi="Arial"/>
          <w:b/>
          <w:bCs/>
          <w:color w:val="222222"/>
          <w:sz w:val="28"/>
          <w:szCs w:val="28"/>
          <w:shd w:val="clear" w:color="auto" w:fill="FFFFFF"/>
        </w:rPr>
      </w:pPr>
      <w:bookmarkStart w:id="14" w:name="_Toc13402554"/>
      <w:bookmarkStart w:id="15" w:name="_Toc13556084"/>
      <w:r w:rsidRPr="000953B4">
        <w:rPr>
          <w:rFonts w:ascii="Arial" w:hAnsi="Arial"/>
          <w:b/>
          <w:bCs/>
          <w:color w:val="222222"/>
          <w:sz w:val="28"/>
          <w:szCs w:val="28"/>
          <w:shd w:val="clear" w:color="auto" w:fill="FFFFFF"/>
        </w:rPr>
        <w:t>MES системы</w:t>
      </w:r>
      <w:bookmarkEnd w:id="14"/>
      <w:bookmarkEnd w:id="15"/>
    </w:p>
    <w:p w:rsidR="00665C72" w:rsidRPr="000953B4" w:rsidRDefault="00665C72" w:rsidP="00665C72">
      <w:pPr>
        <w:spacing w:after="120" w:line="240" w:lineRule="auto"/>
        <w:jc w:val="left"/>
        <w:rPr>
          <w:rFonts w:ascii="Arial" w:hAnsi="Arial"/>
          <w:b/>
          <w:szCs w:val="24"/>
          <w:u w:val="single"/>
        </w:rPr>
      </w:pPr>
      <w:r w:rsidRPr="000953B4">
        <w:rPr>
          <w:rFonts w:ascii="Arial" w:hAnsi="Arial"/>
          <w:b/>
          <w:szCs w:val="24"/>
          <w:u w:val="single"/>
        </w:rPr>
        <w:t>Определение</w:t>
      </w:r>
    </w:p>
    <w:p w:rsidR="00665C72" w:rsidRPr="006259DC" w:rsidRDefault="00665C72" w:rsidP="00256FA1">
      <w:pPr>
        <w:spacing w:line="240" w:lineRule="auto"/>
        <w:ind w:firstLine="0"/>
        <w:rPr>
          <w:rFonts w:ascii="Arial" w:hAnsi="Arial"/>
          <w:color w:val="222222"/>
          <w:szCs w:val="24"/>
          <w:shd w:val="clear" w:color="auto" w:fill="FFFFFF"/>
        </w:rPr>
      </w:pPr>
      <w:r w:rsidRPr="0073275E">
        <w:rPr>
          <w:rFonts w:ascii="Arial" w:hAnsi="Arial"/>
          <w:b/>
          <w:bCs/>
          <w:color w:val="222222"/>
          <w:szCs w:val="24"/>
          <w:shd w:val="clear" w:color="auto" w:fill="FFFFFF"/>
        </w:rPr>
        <w:t>MES</w:t>
      </w:r>
      <w:r w:rsidRPr="0073275E">
        <w:rPr>
          <w:rFonts w:ascii="Arial" w:hAnsi="Arial"/>
          <w:color w:val="222222"/>
          <w:szCs w:val="24"/>
          <w:shd w:val="clear" w:color="auto" w:fill="FFFFFF"/>
        </w:rPr>
        <w:t> (от </w:t>
      </w:r>
      <w:r w:rsidRPr="00256FA1">
        <w:t>англ.</w:t>
      </w:r>
      <w:r w:rsidRPr="0073275E">
        <w:rPr>
          <w:rFonts w:ascii="Arial" w:hAnsi="Arial"/>
          <w:color w:val="222222"/>
          <w:szCs w:val="24"/>
          <w:shd w:val="clear" w:color="auto" w:fill="FFFFFF"/>
        </w:rPr>
        <w:t> </w:t>
      </w:r>
      <w:r w:rsidRPr="0073275E">
        <w:rPr>
          <w:rFonts w:ascii="Arial" w:hAnsi="Arial"/>
          <w:i/>
          <w:iCs/>
          <w:color w:val="222222"/>
          <w:szCs w:val="24"/>
          <w:shd w:val="clear" w:color="auto" w:fill="FFFFFF"/>
        </w:rPr>
        <w:t>manufacturing execution system</w:t>
      </w:r>
      <w:r w:rsidRPr="0073275E">
        <w:rPr>
          <w:rFonts w:ascii="Arial" w:hAnsi="Arial"/>
          <w:color w:val="222222"/>
          <w:szCs w:val="24"/>
          <w:shd w:val="clear" w:color="auto" w:fill="FFFFFF"/>
        </w:rPr>
        <w:t>, система управления производственными процессами) — специализированн</w:t>
      </w:r>
      <w:r w:rsidR="00256FA1">
        <w:rPr>
          <w:rFonts w:ascii="Arial" w:hAnsi="Arial"/>
          <w:color w:val="222222"/>
          <w:szCs w:val="24"/>
          <w:shd w:val="clear" w:color="auto" w:fill="FFFFFF"/>
        </w:rPr>
        <w:t xml:space="preserve">ое </w:t>
      </w:r>
      <w:r w:rsidRPr="00256FA1">
        <w:rPr>
          <w:rFonts w:ascii="Arial" w:hAnsi="Arial"/>
          <w:color w:val="222222"/>
          <w:szCs w:val="24"/>
          <w:shd w:val="clear" w:color="auto" w:fill="FFFFFF"/>
        </w:rPr>
        <w:t>прикладное программное обеспечение</w:t>
      </w:r>
      <w:r w:rsidRPr="0073275E">
        <w:rPr>
          <w:rFonts w:ascii="Arial" w:hAnsi="Arial"/>
          <w:color w:val="222222"/>
          <w:szCs w:val="24"/>
          <w:shd w:val="clear" w:color="auto" w:fill="FFFFFF"/>
        </w:rPr>
        <w:t>, предназначенное для решения задач синхронизации, координации, анализа и оптимизации выпуска продукции в рамках какого-либо производства. MES-системы относятся к классу систем управления уровня цеха, но могут использоваться и для интегрированного управления производством на предприятии в целом.</w:t>
      </w:r>
    </w:p>
    <w:p w:rsidR="00665C72" w:rsidRPr="00A9639D" w:rsidRDefault="00665C72" w:rsidP="00256FA1">
      <w:pPr>
        <w:spacing w:line="240" w:lineRule="auto"/>
        <w:ind w:firstLine="0"/>
        <w:rPr>
          <w:rFonts w:ascii="Arial" w:hAnsi="Arial"/>
          <w:color w:val="auto"/>
          <w:shd w:val="clear" w:color="auto" w:fill="FFFFFF"/>
        </w:rPr>
      </w:pPr>
      <w:r w:rsidRPr="00A9639D">
        <w:rPr>
          <w:rFonts w:ascii="Arial" w:hAnsi="Arial"/>
          <w:color w:val="auto"/>
          <w:shd w:val="clear" w:color="auto" w:fill="FFFFFF"/>
        </w:rPr>
        <w:t xml:space="preserve">Внедрение MES системы позволяет компании управлять текущей производственной деятельностью с максимальной эффективностью, сокращая издержки производства и повышая производительность труда. </w:t>
      </w:r>
    </w:p>
    <w:p w:rsidR="00665C72" w:rsidRPr="00A9639D" w:rsidRDefault="00665C72" w:rsidP="00256FA1">
      <w:pPr>
        <w:spacing w:line="240" w:lineRule="auto"/>
        <w:ind w:firstLine="0"/>
        <w:rPr>
          <w:rFonts w:ascii="Arial" w:hAnsi="Arial"/>
          <w:color w:val="auto"/>
          <w:shd w:val="clear" w:color="auto" w:fill="FFFFFF"/>
        </w:rPr>
      </w:pPr>
      <w:r w:rsidRPr="00A9639D">
        <w:rPr>
          <w:rFonts w:ascii="Arial" w:hAnsi="Arial"/>
          <w:color w:val="auto"/>
          <w:shd w:val="clear" w:color="auto" w:fill="FFFFFF"/>
        </w:rPr>
        <w:t xml:space="preserve">В отличие от ERP систем, в первую очередь ориентированных на решение финансово-экономических и управленческих задач, MES системы акцентируют внимание непосредственно на процессе производства. Они предоставляют более полную и </w:t>
      </w:r>
      <w:r w:rsidRPr="00A9639D">
        <w:rPr>
          <w:rFonts w:ascii="Arial" w:hAnsi="Arial"/>
          <w:color w:val="auto"/>
          <w:shd w:val="clear" w:color="auto" w:fill="FFFFFF"/>
        </w:rPr>
        <w:lastRenderedPageBreak/>
        <w:t>точную информацию о производственных процессах, отвечая на вопрос: как действительно осуществляется выпуск продукции.</w:t>
      </w:r>
    </w:p>
    <w:p w:rsidR="00A9639D" w:rsidRPr="00A9639D" w:rsidRDefault="00A9639D" w:rsidP="00A9639D">
      <w:pPr>
        <w:pStyle w:val="a9"/>
        <w:spacing w:before="0" w:beforeAutospacing="0" w:after="0" w:afterAutospacing="0"/>
        <w:rPr>
          <w:rStyle w:val="aa"/>
          <w:rFonts w:ascii="Arial" w:eastAsia="Arial" w:hAnsi="Arial" w:cs="Arial"/>
          <w:u w:val="single"/>
        </w:rPr>
      </w:pPr>
      <w:r w:rsidRPr="00A9639D">
        <w:rPr>
          <w:rStyle w:val="aa"/>
          <w:rFonts w:ascii="Arial" w:eastAsia="Arial" w:hAnsi="Arial" w:cs="Arial"/>
          <w:u w:val="single"/>
        </w:rPr>
        <w:t xml:space="preserve">Отличие MES </w:t>
      </w:r>
      <w:r w:rsidRPr="00A9639D">
        <w:rPr>
          <w:rStyle w:val="aa"/>
          <w:rFonts w:ascii="Arial" w:eastAsia="Arial" w:hAnsi="Arial" w:cs="Arial"/>
          <w:b w:val="0"/>
          <w:bCs w:val="0"/>
          <w:u w:val="single"/>
        </w:rPr>
        <w:t>и</w:t>
      </w:r>
      <w:r w:rsidRPr="00A9639D">
        <w:rPr>
          <w:rStyle w:val="aa"/>
          <w:rFonts w:ascii="Arial" w:eastAsia="Arial" w:hAnsi="Arial" w:cs="Arial"/>
          <w:u w:val="single"/>
        </w:rPr>
        <w:t xml:space="preserve"> ERP</w:t>
      </w:r>
    </w:p>
    <w:p w:rsidR="00665C72" w:rsidRPr="00A9639D" w:rsidRDefault="00665C72" w:rsidP="00256FA1">
      <w:pPr>
        <w:pStyle w:val="a9"/>
        <w:spacing w:before="0" w:beforeAutospacing="0" w:after="0" w:afterAutospacing="0"/>
        <w:jc w:val="both"/>
        <w:rPr>
          <w:rFonts w:ascii="Arial" w:hAnsi="Arial" w:cs="Arial"/>
        </w:rPr>
      </w:pPr>
      <w:r w:rsidRPr="00A9639D">
        <w:rPr>
          <w:rStyle w:val="aa"/>
          <w:rFonts w:ascii="Arial" w:eastAsia="Arial" w:hAnsi="Arial" w:cs="Arial"/>
        </w:rPr>
        <w:t>ERP-системы</w:t>
      </w:r>
      <w:r w:rsidRPr="00A9639D">
        <w:rPr>
          <w:rFonts w:ascii="Arial" w:hAnsi="Arial" w:cs="Arial"/>
        </w:rPr>
        <w:t> фокусируются на планирование выполнения заказов, т.е. отвечают на вопрос: когда и сколько продукции должно быть произведено?</w:t>
      </w:r>
    </w:p>
    <w:p w:rsidR="00665C72" w:rsidRPr="00A9639D" w:rsidRDefault="00665C72" w:rsidP="00256FA1">
      <w:pPr>
        <w:pStyle w:val="a9"/>
        <w:spacing w:before="0" w:beforeAutospacing="0" w:after="0" w:afterAutospacing="0"/>
        <w:jc w:val="both"/>
        <w:rPr>
          <w:rFonts w:ascii="Arial" w:hAnsi="Arial" w:cs="Arial"/>
        </w:rPr>
      </w:pPr>
      <w:r w:rsidRPr="00A9639D">
        <w:rPr>
          <w:rStyle w:val="aa"/>
          <w:rFonts w:ascii="Arial" w:eastAsia="Arial" w:hAnsi="Arial" w:cs="Arial"/>
        </w:rPr>
        <w:t>MES системы</w:t>
      </w:r>
      <w:r w:rsidRPr="00A9639D">
        <w:rPr>
          <w:rFonts w:ascii="Arial" w:hAnsi="Arial" w:cs="Arial"/>
        </w:rPr>
        <w:t> фокусируются на вопросе: как на самом деле производится продукция? И оперируют более точной информацией о производственных процессах.</w:t>
      </w:r>
    </w:p>
    <w:p w:rsidR="00665C72" w:rsidRPr="00A9639D" w:rsidRDefault="00665C72" w:rsidP="00665C72">
      <w:pPr>
        <w:spacing w:line="240" w:lineRule="auto"/>
        <w:jc w:val="left"/>
        <w:rPr>
          <w:rFonts w:ascii="Arial" w:hAnsi="Arial"/>
          <w:b/>
          <w:color w:val="auto"/>
          <w:szCs w:val="24"/>
        </w:rPr>
      </w:pPr>
    </w:p>
    <w:p w:rsidR="00665C72" w:rsidRPr="007A4D38" w:rsidRDefault="00665C72" w:rsidP="00256FA1">
      <w:pPr>
        <w:pStyle w:val="a4"/>
        <w:widowControl/>
        <w:numPr>
          <w:ilvl w:val="0"/>
          <w:numId w:val="12"/>
        </w:numPr>
        <w:spacing w:before="120" w:after="120" w:line="259" w:lineRule="auto"/>
        <w:ind w:left="1066" w:hanging="357"/>
        <w:jc w:val="left"/>
        <w:outlineLvl w:val="1"/>
        <w:rPr>
          <w:rFonts w:ascii="Arial" w:hAnsi="Arial"/>
          <w:b/>
          <w:sz w:val="28"/>
          <w:szCs w:val="28"/>
        </w:rPr>
      </w:pPr>
      <w:bookmarkStart w:id="16" w:name="_Toc13402555"/>
      <w:bookmarkStart w:id="17" w:name="_Toc13556085"/>
      <w:r w:rsidRPr="007A4D38">
        <w:rPr>
          <w:rFonts w:ascii="Arial" w:hAnsi="Arial"/>
          <w:b/>
          <w:sz w:val="28"/>
          <w:szCs w:val="28"/>
          <w:lang w:val="en-US"/>
        </w:rPr>
        <w:t xml:space="preserve">MDC </w:t>
      </w:r>
      <w:r w:rsidRPr="007A4D38">
        <w:rPr>
          <w:rFonts w:ascii="Arial" w:hAnsi="Arial"/>
          <w:b/>
          <w:sz w:val="28"/>
          <w:szCs w:val="28"/>
        </w:rPr>
        <w:t>системы</w:t>
      </w:r>
      <w:bookmarkEnd w:id="16"/>
      <w:bookmarkEnd w:id="17"/>
    </w:p>
    <w:p w:rsidR="00665C72" w:rsidRPr="00D5654A" w:rsidRDefault="00665C72" w:rsidP="00256FA1">
      <w:pPr>
        <w:widowControl/>
        <w:spacing w:line="259" w:lineRule="auto"/>
        <w:ind w:firstLine="0"/>
        <w:rPr>
          <w:rFonts w:ascii="Arial" w:hAnsi="Arial"/>
          <w:bCs/>
          <w:szCs w:val="24"/>
        </w:rPr>
      </w:pPr>
      <w:r w:rsidRPr="00D5654A">
        <w:rPr>
          <w:rFonts w:ascii="Arial" w:hAnsi="Arial"/>
          <w:bCs/>
          <w:szCs w:val="24"/>
        </w:rPr>
        <w:t xml:space="preserve">Система класса </w:t>
      </w:r>
      <w:r w:rsidRPr="00D5654A">
        <w:rPr>
          <w:rFonts w:ascii="Arial" w:hAnsi="Arial"/>
          <w:bCs/>
          <w:szCs w:val="24"/>
          <w:lang w:val="en-US"/>
        </w:rPr>
        <w:t>MDC</w:t>
      </w:r>
      <w:r w:rsidRPr="00D5654A">
        <w:rPr>
          <w:rFonts w:ascii="Arial" w:hAnsi="Arial"/>
          <w:bCs/>
          <w:szCs w:val="24"/>
        </w:rPr>
        <w:t xml:space="preserve"> (</w:t>
      </w:r>
      <w:r w:rsidRPr="00D5654A">
        <w:rPr>
          <w:rFonts w:ascii="Arial" w:hAnsi="Arial"/>
          <w:bCs/>
          <w:szCs w:val="24"/>
          <w:shd w:val="clear" w:color="auto" w:fill="FFFFFF"/>
        </w:rPr>
        <w:t xml:space="preserve">Machine Data Collection) предназначенная для мониторинга работы </w:t>
      </w:r>
      <w:r w:rsidRPr="00D5654A">
        <w:rPr>
          <w:rFonts w:ascii="Arial" w:hAnsi="Arial"/>
          <w:bCs/>
          <w:szCs w:val="24"/>
        </w:rPr>
        <w:t>промышленного оборудования».</w:t>
      </w:r>
    </w:p>
    <w:p w:rsidR="00665C72" w:rsidRPr="00D5654A" w:rsidRDefault="00665C72" w:rsidP="00256FA1">
      <w:pPr>
        <w:spacing w:line="240" w:lineRule="auto"/>
        <w:ind w:firstLine="0"/>
        <w:rPr>
          <w:rFonts w:ascii="Arial" w:hAnsi="Arial"/>
          <w:b/>
          <w:szCs w:val="24"/>
        </w:rPr>
      </w:pPr>
      <w:r w:rsidRPr="00D5654A">
        <w:rPr>
          <w:rFonts w:ascii="Arial" w:hAnsi="Arial"/>
          <w:color w:val="333333"/>
          <w:shd w:val="clear" w:color="auto" w:fill="FFFFFF"/>
        </w:rPr>
        <w:t>Система представляет тобой комплекс программного обеспечения и аппаратных средств, позволяющих в реальном времени производить мониторинг парка станков, анализ отчетов и таблиц, созданных на основе собранной информации.</w:t>
      </w:r>
    </w:p>
    <w:p w:rsidR="00665C72" w:rsidRPr="00D5654A" w:rsidRDefault="00256FA1" w:rsidP="00256FA1">
      <w:pPr>
        <w:ind w:firstLine="0"/>
        <w:rPr>
          <w:rFonts w:ascii="Arial" w:hAnsi="Arial"/>
          <w:bCs/>
          <w:szCs w:val="24"/>
        </w:rPr>
      </w:pPr>
      <w:r>
        <w:rPr>
          <w:rFonts w:ascii="Arial" w:hAnsi="Arial"/>
          <w:szCs w:val="24"/>
          <w:shd w:val="clear" w:color="auto" w:fill="FFFFFF"/>
        </w:rPr>
        <w:t xml:space="preserve">В простейшем случае </w:t>
      </w:r>
      <w:r w:rsidRPr="00D5654A">
        <w:rPr>
          <w:rFonts w:ascii="Arial" w:hAnsi="Arial"/>
          <w:szCs w:val="24"/>
          <w:shd w:val="clear" w:color="auto" w:fill="FFFFFF"/>
        </w:rPr>
        <w:t xml:space="preserve">система </w:t>
      </w:r>
      <w:r>
        <w:rPr>
          <w:rFonts w:ascii="Arial" w:hAnsi="Arial"/>
          <w:szCs w:val="24"/>
          <w:shd w:val="clear" w:color="auto" w:fill="FFFFFF"/>
        </w:rPr>
        <w:t xml:space="preserve">MDC </w:t>
      </w:r>
      <w:r w:rsidR="00665C72" w:rsidRPr="00D5654A">
        <w:rPr>
          <w:rFonts w:ascii="Arial" w:hAnsi="Arial"/>
          <w:szCs w:val="24"/>
          <w:shd w:val="clear" w:color="auto" w:fill="FFFFFF"/>
        </w:rPr>
        <w:t>фиксирует время и длительность работы/простоев/аварийных состояний станка, в продвинутом варианте — собирает данные о технологических режимах (подача, обороты, нагрузка), выполняемой в данный момент управляющей программе (УП), кодах ошибок, причинах простоя. Полученная таким образом и структурированная информация используется для оценки эффективности работы как единицы оборудования, так и всего станочного парка,</w:t>
      </w:r>
    </w:p>
    <w:p w:rsidR="00665C72" w:rsidRPr="006F36F2" w:rsidRDefault="00665C72" w:rsidP="00256FA1">
      <w:pPr>
        <w:pStyle w:val="a9"/>
        <w:numPr>
          <w:ilvl w:val="0"/>
          <w:numId w:val="12"/>
        </w:numPr>
        <w:shd w:val="clear" w:color="auto" w:fill="FFFFFF"/>
        <w:ind w:left="1066" w:hanging="357"/>
        <w:outlineLvl w:val="1"/>
        <w:rPr>
          <w:rFonts w:ascii="Arial" w:hAnsi="Arial" w:cs="Arial"/>
          <w:b/>
          <w:bCs/>
          <w:sz w:val="28"/>
          <w:szCs w:val="28"/>
        </w:rPr>
      </w:pPr>
      <w:bookmarkStart w:id="18" w:name="_Toc13402556"/>
      <w:bookmarkStart w:id="19" w:name="_Toc13556086"/>
      <w:r w:rsidRPr="006F36F2">
        <w:rPr>
          <w:rFonts w:ascii="Arial" w:hAnsi="Arial" w:cs="Arial"/>
          <w:b/>
          <w:bCs/>
          <w:sz w:val="28"/>
          <w:szCs w:val="28"/>
        </w:rPr>
        <w:t>Системы для подготовки производства</w:t>
      </w:r>
      <w:bookmarkEnd w:id="18"/>
      <w:bookmarkEnd w:id="19"/>
    </w:p>
    <w:p w:rsidR="00665C72" w:rsidRPr="00256FA1" w:rsidRDefault="00665C72" w:rsidP="00256FA1">
      <w:pPr>
        <w:pStyle w:val="a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</w:rPr>
      </w:pPr>
      <w:r w:rsidRPr="00256FA1">
        <w:rPr>
          <w:rFonts w:ascii="Arial" w:hAnsi="Arial" w:cs="Arial"/>
          <w:b/>
          <w:bCs/>
          <w:shd w:val="clear" w:color="auto" w:fill="FFFFFF"/>
        </w:rPr>
        <w:t>CAD-система (</w:t>
      </w:r>
      <w:proofErr w:type="spellStart"/>
      <w:r w:rsidRPr="00256FA1">
        <w:rPr>
          <w:rFonts w:ascii="Arial" w:hAnsi="Arial" w:cs="Arial"/>
          <w:b/>
          <w:bCs/>
          <w:iCs/>
          <w:shd w:val="clear" w:color="auto" w:fill="FFFFFF"/>
        </w:rPr>
        <w:t>сomputer-aided</w:t>
      </w:r>
      <w:proofErr w:type="spellEnd"/>
      <w:r w:rsidRPr="00256FA1">
        <w:rPr>
          <w:rFonts w:ascii="Arial" w:hAnsi="Arial" w:cs="Arial"/>
          <w:b/>
          <w:bCs/>
          <w:iCs/>
          <w:shd w:val="clear" w:color="auto" w:fill="FFFFFF"/>
        </w:rPr>
        <w:t xml:space="preserve"> </w:t>
      </w:r>
      <w:proofErr w:type="spellStart"/>
      <w:r w:rsidRPr="00256FA1">
        <w:rPr>
          <w:rFonts w:ascii="Arial" w:hAnsi="Arial" w:cs="Arial"/>
          <w:b/>
          <w:bCs/>
          <w:iCs/>
          <w:shd w:val="clear" w:color="auto" w:fill="FFFFFF"/>
        </w:rPr>
        <w:t>design</w:t>
      </w:r>
      <w:proofErr w:type="spellEnd"/>
      <w:r w:rsidRPr="00256FA1">
        <w:rPr>
          <w:rFonts w:ascii="Arial" w:hAnsi="Arial" w:cs="Arial"/>
          <w:b/>
          <w:bCs/>
          <w:iCs/>
          <w:shd w:val="clear" w:color="auto" w:fill="FFFFFF"/>
        </w:rPr>
        <w:t xml:space="preserve"> - компьютерная поддержка проектирования</w:t>
      </w:r>
      <w:r w:rsidRPr="00256FA1">
        <w:rPr>
          <w:rFonts w:ascii="Arial" w:hAnsi="Arial" w:cs="Arial"/>
          <w:b/>
          <w:bCs/>
          <w:i/>
          <w:iCs/>
          <w:shd w:val="clear" w:color="auto" w:fill="FFFFFF"/>
        </w:rPr>
        <w:t>)</w:t>
      </w:r>
      <w:r w:rsidRPr="00256FA1">
        <w:rPr>
          <w:rFonts w:ascii="Arial" w:hAnsi="Arial" w:cs="Arial"/>
          <w:i/>
          <w:iCs/>
          <w:shd w:val="clear" w:color="auto" w:fill="FFFFFF"/>
        </w:rPr>
        <w:t xml:space="preserve"> </w:t>
      </w:r>
      <w:r w:rsidRPr="00256FA1">
        <w:rPr>
          <w:rFonts w:ascii="Arial" w:hAnsi="Arial" w:cs="Arial"/>
          <w:shd w:val="clear" w:color="auto" w:fill="FFFFFF"/>
        </w:rPr>
        <w:t>– это система автоматизированного проектирования, предназначенная для выполнения проектных работ с применением компьютерной техники, а также позволяющая создавать конструкторскую и технологическую документацию на отдельные изделия.</w:t>
      </w:r>
    </w:p>
    <w:p w:rsidR="00665C72" w:rsidRPr="00256FA1" w:rsidRDefault="00665C72" w:rsidP="00256FA1">
      <w:pPr>
        <w:pStyle w:val="a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256FA1">
        <w:rPr>
          <w:rFonts w:ascii="Arial" w:hAnsi="Arial" w:cs="Arial"/>
          <w:b/>
        </w:rPr>
        <w:t>CAD-системы</w:t>
      </w:r>
      <w:r w:rsidRPr="00256FA1">
        <w:rPr>
          <w:rFonts w:ascii="Arial" w:hAnsi="Arial" w:cs="Arial"/>
        </w:rPr>
        <w:t xml:space="preserve"> - это программное обеспечение, которое автоматизирует труд инженера-конструктора и позволяет решать задачи проектирования изделий и оформления технической документации при помощи персонального компьютера.</w:t>
      </w:r>
    </w:p>
    <w:p w:rsidR="00665C72" w:rsidRPr="00256FA1" w:rsidRDefault="00665C72" w:rsidP="00256FA1">
      <w:pPr>
        <w:pStyle w:val="a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</w:rPr>
      </w:pPr>
    </w:p>
    <w:p w:rsidR="00665C72" w:rsidRPr="00256FA1" w:rsidRDefault="00665C72" w:rsidP="00256FA1">
      <w:pPr>
        <w:pStyle w:val="a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256FA1">
        <w:rPr>
          <w:rFonts w:ascii="Arial" w:hAnsi="Arial" w:cs="Arial"/>
          <w:b/>
        </w:rPr>
        <w:t>САМ-системы</w:t>
      </w:r>
      <w:r w:rsidRPr="00256FA1">
        <w:rPr>
          <w:rFonts w:ascii="Arial" w:hAnsi="Arial" w:cs="Arial"/>
        </w:rPr>
        <w:t xml:space="preserve"> </w:t>
      </w:r>
      <w:r w:rsidRPr="00256FA1">
        <w:rPr>
          <w:rFonts w:ascii="Arial" w:hAnsi="Arial" w:cs="Arial"/>
          <w:b/>
          <w:bCs/>
          <w:i/>
          <w:iCs/>
        </w:rPr>
        <w:t>(</w:t>
      </w:r>
      <w:proofErr w:type="spellStart"/>
      <w:r w:rsidRPr="00256FA1">
        <w:rPr>
          <w:rFonts w:ascii="Arial" w:hAnsi="Arial" w:cs="Arial"/>
          <w:b/>
          <w:bCs/>
          <w:iCs/>
        </w:rPr>
        <w:t>computer-aided</w:t>
      </w:r>
      <w:proofErr w:type="spellEnd"/>
      <w:r w:rsidRPr="00256FA1">
        <w:rPr>
          <w:rFonts w:ascii="Arial" w:hAnsi="Arial" w:cs="Arial"/>
          <w:b/>
          <w:bCs/>
          <w:iCs/>
        </w:rPr>
        <w:t xml:space="preserve"> </w:t>
      </w:r>
      <w:proofErr w:type="spellStart"/>
      <w:r w:rsidRPr="00256FA1">
        <w:rPr>
          <w:rFonts w:ascii="Arial" w:hAnsi="Arial" w:cs="Arial"/>
          <w:b/>
          <w:bCs/>
          <w:iCs/>
        </w:rPr>
        <w:t>manufacturing</w:t>
      </w:r>
      <w:proofErr w:type="spellEnd"/>
      <w:r w:rsidRPr="00256FA1">
        <w:rPr>
          <w:rFonts w:ascii="Arial" w:hAnsi="Arial" w:cs="Arial"/>
          <w:b/>
          <w:bCs/>
          <w:iCs/>
        </w:rPr>
        <w:t xml:space="preserve"> – компьютерная поддержка изготовления)</w:t>
      </w:r>
      <w:r w:rsidRPr="00256FA1">
        <w:rPr>
          <w:rFonts w:ascii="Arial" w:hAnsi="Arial" w:cs="Arial"/>
        </w:rPr>
        <w:t xml:space="preserve"> автоматизируют расчеты траекторий перемещения инструмента для обработки на станках с ЧПУ и обеспечивают выдачу управляющих программ с помощью компьютера.</w:t>
      </w:r>
    </w:p>
    <w:p w:rsidR="00665C72" w:rsidRPr="00256FA1" w:rsidRDefault="00665C72" w:rsidP="00256FA1">
      <w:pPr>
        <w:pStyle w:val="a9"/>
        <w:shd w:val="clear" w:color="auto" w:fill="FFFFFF"/>
        <w:jc w:val="both"/>
        <w:rPr>
          <w:rFonts w:ascii="Arial" w:hAnsi="Arial" w:cs="Arial"/>
        </w:rPr>
      </w:pPr>
      <w:r w:rsidRPr="00256FA1">
        <w:rPr>
          <w:rFonts w:ascii="Arial" w:hAnsi="Arial" w:cs="Arial"/>
        </w:rPr>
        <w:t>CAD/CAM являются компьютерной технологией для проектирования и выпуска рабочей документации. Программы CAD/CAM используются для проектирования изделий и программирования производственных процессов, в частности, станков с ЧПУ. В CAM используются модели и сборки, созданные в CAD для формирования траекторий перемещения инструментов, которые управляют станками, создающими физические детали по проектам. Программное обеспечение CAD/CAM наиболее часто используется для обработки прототипов и готовых деталей.</w:t>
      </w:r>
    </w:p>
    <w:p w:rsidR="00665C72" w:rsidRPr="00256FA1" w:rsidRDefault="00665C72" w:rsidP="00256FA1">
      <w:pPr>
        <w:pStyle w:val="a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256FA1">
        <w:rPr>
          <w:rFonts w:ascii="Arial" w:hAnsi="Arial" w:cs="Arial"/>
          <w:b/>
        </w:rPr>
        <w:t>САЕ-системы</w:t>
      </w:r>
      <w:r w:rsidRPr="00256FA1">
        <w:rPr>
          <w:rFonts w:ascii="Arial" w:hAnsi="Arial" w:cs="Arial"/>
        </w:rPr>
        <w:t xml:space="preserve"> </w:t>
      </w:r>
      <w:r w:rsidRPr="00256FA1">
        <w:rPr>
          <w:rFonts w:ascii="Arial" w:hAnsi="Arial" w:cs="Arial"/>
          <w:b/>
          <w:bCs/>
          <w:iCs/>
        </w:rPr>
        <w:t>(</w:t>
      </w:r>
      <w:proofErr w:type="spellStart"/>
      <w:r w:rsidRPr="00256FA1">
        <w:rPr>
          <w:rFonts w:ascii="Arial" w:hAnsi="Arial" w:cs="Arial"/>
          <w:b/>
          <w:bCs/>
          <w:iCs/>
        </w:rPr>
        <w:t>computer-aided</w:t>
      </w:r>
      <w:proofErr w:type="spellEnd"/>
      <w:r w:rsidRPr="00256FA1">
        <w:rPr>
          <w:rFonts w:ascii="Arial" w:hAnsi="Arial" w:cs="Arial"/>
          <w:b/>
          <w:bCs/>
          <w:iCs/>
        </w:rPr>
        <w:t xml:space="preserve"> </w:t>
      </w:r>
      <w:proofErr w:type="spellStart"/>
      <w:r w:rsidRPr="00256FA1">
        <w:rPr>
          <w:rFonts w:ascii="Arial" w:hAnsi="Arial" w:cs="Arial"/>
          <w:b/>
          <w:bCs/>
          <w:iCs/>
        </w:rPr>
        <w:t>engineering</w:t>
      </w:r>
      <w:proofErr w:type="spellEnd"/>
      <w:r w:rsidRPr="00256FA1">
        <w:rPr>
          <w:rFonts w:ascii="Arial" w:hAnsi="Arial" w:cs="Arial"/>
          <w:b/>
          <w:bCs/>
          <w:iCs/>
        </w:rPr>
        <w:t xml:space="preserve"> – компьютерная поддержка инженерных расчетов)</w:t>
      </w:r>
      <w:r w:rsidRPr="00256FA1">
        <w:rPr>
          <w:rFonts w:ascii="Arial" w:hAnsi="Arial" w:cs="Arial"/>
        </w:rPr>
        <w:t xml:space="preserve"> предназначены для решения различных инженерных задач, например</w:t>
      </w:r>
      <w:r w:rsidR="00256FA1" w:rsidRPr="00256FA1">
        <w:rPr>
          <w:rFonts w:ascii="Arial" w:hAnsi="Arial" w:cs="Arial"/>
        </w:rPr>
        <w:t>,</w:t>
      </w:r>
      <w:r w:rsidRPr="00256FA1">
        <w:rPr>
          <w:rFonts w:ascii="Arial" w:hAnsi="Arial" w:cs="Arial"/>
        </w:rPr>
        <w:t xml:space="preserve"> для расчетов конструктивной прочности, анализа тепловых процессов, расчетов гидравлических систем и механизмов.</w:t>
      </w:r>
    </w:p>
    <w:p w:rsidR="00665C72" w:rsidRPr="00256FA1" w:rsidRDefault="00665C72" w:rsidP="00256FA1">
      <w:pPr>
        <w:pStyle w:val="a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:rsidR="00665C72" w:rsidRDefault="00665C72" w:rsidP="00256FA1">
      <w:pPr>
        <w:spacing w:line="240" w:lineRule="auto"/>
        <w:ind w:firstLine="0"/>
        <w:rPr>
          <w:rFonts w:ascii="Arial" w:hAnsi="Arial"/>
          <w:color w:val="auto"/>
          <w:szCs w:val="24"/>
          <w:shd w:val="clear" w:color="auto" w:fill="FFFFFF"/>
        </w:rPr>
      </w:pPr>
      <w:r w:rsidRPr="00256FA1">
        <w:rPr>
          <w:rFonts w:ascii="Arial" w:hAnsi="Arial"/>
          <w:b/>
          <w:bCs/>
          <w:color w:val="auto"/>
          <w:szCs w:val="24"/>
          <w:shd w:val="clear" w:color="auto" w:fill="FFFFFF"/>
        </w:rPr>
        <w:t>PDM-система</w:t>
      </w:r>
      <w:r w:rsidRPr="00256FA1">
        <w:rPr>
          <w:rFonts w:ascii="Arial" w:hAnsi="Arial"/>
          <w:color w:val="auto"/>
          <w:szCs w:val="24"/>
          <w:shd w:val="clear" w:color="auto" w:fill="FFFFFF"/>
        </w:rPr>
        <w:t> </w:t>
      </w:r>
      <w:r w:rsidRPr="00256FA1">
        <w:rPr>
          <w:rFonts w:ascii="Arial" w:hAnsi="Arial"/>
          <w:b/>
          <w:bCs/>
          <w:iCs/>
          <w:color w:val="auto"/>
          <w:szCs w:val="24"/>
          <w:shd w:val="clear" w:color="auto" w:fill="FFFFFF"/>
        </w:rPr>
        <w:t>(</w:t>
      </w:r>
      <w:proofErr w:type="spellStart"/>
      <w:r w:rsidRPr="00256FA1">
        <w:rPr>
          <w:rFonts w:ascii="Arial" w:hAnsi="Arial"/>
          <w:b/>
          <w:bCs/>
          <w:iCs/>
          <w:color w:val="auto"/>
          <w:szCs w:val="24"/>
          <w:shd w:val="clear" w:color="auto" w:fill="FFFFFF"/>
        </w:rPr>
        <w:t>Product</w:t>
      </w:r>
      <w:proofErr w:type="spellEnd"/>
      <w:r w:rsidRPr="00256FA1">
        <w:rPr>
          <w:rFonts w:ascii="Arial" w:hAnsi="Arial"/>
          <w:b/>
          <w:bCs/>
          <w:iCs/>
          <w:color w:val="auto"/>
          <w:szCs w:val="24"/>
          <w:shd w:val="clear" w:color="auto" w:fill="FFFFFF"/>
        </w:rPr>
        <w:t xml:space="preserve"> </w:t>
      </w:r>
      <w:proofErr w:type="spellStart"/>
      <w:r w:rsidRPr="00256FA1">
        <w:rPr>
          <w:rFonts w:ascii="Arial" w:hAnsi="Arial"/>
          <w:b/>
          <w:bCs/>
          <w:iCs/>
          <w:color w:val="auto"/>
          <w:szCs w:val="24"/>
          <w:shd w:val="clear" w:color="auto" w:fill="FFFFFF"/>
        </w:rPr>
        <w:t>Data</w:t>
      </w:r>
      <w:proofErr w:type="spellEnd"/>
      <w:r w:rsidRPr="00256FA1">
        <w:rPr>
          <w:rFonts w:ascii="Arial" w:hAnsi="Arial"/>
          <w:b/>
          <w:bCs/>
          <w:iCs/>
          <w:color w:val="auto"/>
          <w:szCs w:val="24"/>
          <w:shd w:val="clear" w:color="auto" w:fill="FFFFFF"/>
        </w:rPr>
        <w:t xml:space="preserve"> </w:t>
      </w:r>
      <w:proofErr w:type="spellStart"/>
      <w:r w:rsidRPr="00256FA1">
        <w:rPr>
          <w:rFonts w:ascii="Arial" w:hAnsi="Arial"/>
          <w:b/>
          <w:bCs/>
          <w:iCs/>
          <w:color w:val="auto"/>
          <w:szCs w:val="24"/>
          <w:shd w:val="clear" w:color="auto" w:fill="FFFFFF"/>
        </w:rPr>
        <w:t>Management</w:t>
      </w:r>
      <w:proofErr w:type="spellEnd"/>
      <w:r w:rsidRPr="00256FA1">
        <w:rPr>
          <w:rFonts w:ascii="Arial" w:hAnsi="Arial"/>
          <w:b/>
          <w:bCs/>
          <w:iCs/>
          <w:color w:val="auto"/>
          <w:szCs w:val="24"/>
          <w:shd w:val="clear" w:color="auto" w:fill="FFFFFF"/>
        </w:rPr>
        <w:t xml:space="preserve"> — система управления данными об </w:t>
      </w:r>
      <w:r w:rsidRPr="00256FA1">
        <w:rPr>
          <w:rFonts w:ascii="Arial" w:hAnsi="Arial"/>
          <w:b/>
          <w:bCs/>
          <w:iCs/>
          <w:color w:val="auto"/>
          <w:szCs w:val="24"/>
          <w:shd w:val="clear" w:color="auto" w:fill="FFFFFF"/>
        </w:rPr>
        <w:lastRenderedPageBreak/>
        <w:t>изделии)</w:t>
      </w:r>
      <w:r w:rsidRPr="00256FA1">
        <w:rPr>
          <w:rFonts w:ascii="Arial" w:hAnsi="Arial"/>
          <w:color w:val="auto"/>
          <w:szCs w:val="24"/>
          <w:shd w:val="clear" w:color="auto" w:fill="FFFFFF"/>
        </w:rPr>
        <w:t> — организационно-техническая система, обеспечивающая управление всей информацией об изделии. При этом в качестве изделий могут рассматриваться различные сложные технические объекты (корабли и автомобили, самолёты и ракеты, компьютерные сети и др.)</w:t>
      </w:r>
    </w:p>
    <w:p w:rsidR="00256FA1" w:rsidRPr="00256FA1" w:rsidRDefault="00256FA1" w:rsidP="00256FA1">
      <w:pPr>
        <w:spacing w:line="240" w:lineRule="auto"/>
        <w:ind w:firstLine="0"/>
        <w:rPr>
          <w:rFonts w:ascii="Arial" w:hAnsi="Arial"/>
          <w:color w:val="auto"/>
          <w:szCs w:val="24"/>
          <w:shd w:val="clear" w:color="auto" w:fill="FFFFFF"/>
        </w:rPr>
      </w:pPr>
    </w:p>
    <w:p w:rsidR="00665C72" w:rsidRPr="00256FA1" w:rsidRDefault="00665C72" w:rsidP="00256FA1">
      <w:pPr>
        <w:pStyle w:val="a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256FA1">
        <w:rPr>
          <w:rFonts w:ascii="Arial" w:hAnsi="Arial" w:cs="Arial"/>
          <w:b/>
          <w:bCs/>
        </w:rPr>
        <w:t>PLM-система</w:t>
      </w:r>
      <w:r w:rsidRPr="00256FA1">
        <w:rPr>
          <w:rFonts w:ascii="Arial" w:hAnsi="Arial" w:cs="Arial"/>
        </w:rPr>
        <w:t> (</w:t>
      </w:r>
      <w:proofErr w:type="spellStart"/>
      <w:r w:rsidR="00256FA1" w:rsidRPr="00256FA1">
        <w:rPr>
          <w:rFonts w:ascii="Arial" w:hAnsi="Arial" w:cs="Arial"/>
          <w:b/>
          <w:bCs/>
          <w:iCs/>
        </w:rPr>
        <w:t>Product</w:t>
      </w:r>
      <w:proofErr w:type="spellEnd"/>
      <w:r w:rsidR="00256FA1" w:rsidRPr="00256FA1">
        <w:rPr>
          <w:rFonts w:ascii="Arial" w:hAnsi="Arial" w:cs="Arial"/>
          <w:b/>
          <w:bCs/>
          <w:iCs/>
        </w:rPr>
        <w:t xml:space="preserve"> </w:t>
      </w:r>
      <w:proofErr w:type="spellStart"/>
      <w:r w:rsidR="00256FA1" w:rsidRPr="00256FA1">
        <w:rPr>
          <w:rFonts w:ascii="Arial" w:hAnsi="Arial" w:cs="Arial"/>
          <w:b/>
          <w:bCs/>
          <w:iCs/>
        </w:rPr>
        <w:t>Lifecycle</w:t>
      </w:r>
      <w:proofErr w:type="spellEnd"/>
      <w:r w:rsidR="00256FA1" w:rsidRPr="00256FA1">
        <w:rPr>
          <w:rFonts w:ascii="Arial" w:hAnsi="Arial" w:cs="Arial"/>
          <w:b/>
          <w:bCs/>
          <w:iCs/>
        </w:rPr>
        <w:t xml:space="preserve"> </w:t>
      </w:r>
      <w:proofErr w:type="spellStart"/>
      <w:r w:rsidR="00256FA1" w:rsidRPr="00256FA1">
        <w:rPr>
          <w:rFonts w:ascii="Arial" w:hAnsi="Arial" w:cs="Arial"/>
          <w:b/>
          <w:bCs/>
          <w:iCs/>
        </w:rPr>
        <w:t>Management</w:t>
      </w:r>
      <w:proofErr w:type="spellEnd"/>
      <w:r w:rsidRPr="00256FA1">
        <w:rPr>
          <w:rFonts w:ascii="Arial" w:hAnsi="Arial" w:cs="Arial"/>
          <w:b/>
          <w:bCs/>
          <w:i/>
          <w:iCs/>
        </w:rPr>
        <w:t>) — это прикладное программное обеспечение для управления жизненным циклом продукции</w:t>
      </w:r>
    </w:p>
    <w:p w:rsidR="00665C72" w:rsidRPr="00256FA1" w:rsidRDefault="00665C72" w:rsidP="00256FA1">
      <w:pPr>
        <w:pStyle w:val="a9"/>
        <w:shd w:val="clear" w:color="auto" w:fill="FFFFFF"/>
        <w:spacing w:before="0" w:beforeAutospacing="0" w:after="150" w:afterAutospacing="0"/>
        <w:jc w:val="both"/>
        <w:textAlignment w:val="baseline"/>
        <w:rPr>
          <w:rFonts w:ascii="Arial" w:hAnsi="Arial" w:cs="Arial"/>
        </w:rPr>
      </w:pPr>
      <w:r w:rsidRPr="00256FA1">
        <w:rPr>
          <w:rFonts w:ascii="Arial" w:hAnsi="Arial" w:cs="Arial"/>
          <w:b/>
          <w:bCs/>
        </w:rPr>
        <w:t>PLM</w:t>
      </w:r>
      <w:r w:rsidRPr="00256FA1">
        <w:rPr>
          <w:rFonts w:ascii="Arial" w:hAnsi="Arial" w:cs="Arial"/>
        </w:rPr>
        <w:t xml:space="preserve"> - организационно-техническая система, обеспечивающая управление всей информацией об изделии и связанных с ним процессах на протяжении всего его жизненного цикла, начиная с проектирования и производства до снятия с эксплуатации. Информация об объекте, содержащаяся в PLM-</w:t>
      </w:r>
      <w:proofErr w:type="spellStart"/>
      <w:r w:rsidRPr="00256FA1">
        <w:rPr>
          <w:rFonts w:ascii="Arial" w:hAnsi="Arial" w:cs="Arial"/>
        </w:rPr>
        <w:t>cистеме</w:t>
      </w:r>
      <w:proofErr w:type="spellEnd"/>
      <w:r w:rsidRPr="00256FA1">
        <w:rPr>
          <w:rFonts w:ascii="Arial" w:hAnsi="Arial" w:cs="Arial"/>
        </w:rPr>
        <w:t>, является цифровым макетом этого объекта.</w:t>
      </w:r>
      <w:r w:rsidR="00A9639D" w:rsidRPr="00256FA1">
        <w:rPr>
          <w:rFonts w:ascii="Arial" w:hAnsi="Arial" w:cs="Arial"/>
        </w:rPr>
        <w:t xml:space="preserve"> Система управления данными об изделии </w:t>
      </w:r>
      <w:r w:rsidR="00A9639D" w:rsidRPr="00256FA1">
        <w:rPr>
          <w:rFonts w:ascii="Arial" w:hAnsi="Arial" w:cs="Arial"/>
          <w:lang w:val="en-US"/>
        </w:rPr>
        <w:t>PDM</w:t>
      </w:r>
      <w:r w:rsidR="00A9639D" w:rsidRPr="00256FA1">
        <w:rPr>
          <w:rFonts w:ascii="Arial" w:hAnsi="Arial" w:cs="Arial"/>
        </w:rPr>
        <w:t xml:space="preserve"> является основой PLM,</w:t>
      </w:r>
    </w:p>
    <w:p w:rsidR="00665C72" w:rsidRPr="00256FA1" w:rsidRDefault="00A9639D" w:rsidP="00256FA1">
      <w:pPr>
        <w:pStyle w:val="a9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256FA1">
        <w:rPr>
          <w:rFonts w:ascii="Arial" w:hAnsi="Arial" w:cs="Arial"/>
        </w:rPr>
        <w:t xml:space="preserve">Система </w:t>
      </w:r>
      <w:r w:rsidR="00665C72" w:rsidRPr="00256FA1">
        <w:rPr>
          <w:rFonts w:ascii="Arial" w:hAnsi="Arial" w:cs="Arial"/>
        </w:rPr>
        <w:t>PLM объединяет методики и средства информационной поддержки изделий на протяжении всех этапов их жизненного цикла. Характерная особенность PLM — обеспечение взаимодействия как средств автоматизации разных производителей, так и различных автоматизированных систем многих предприятий</w:t>
      </w:r>
      <w:r w:rsidR="00256FA1" w:rsidRPr="00256FA1">
        <w:rPr>
          <w:rFonts w:ascii="Arial" w:hAnsi="Arial" w:cs="Arial"/>
        </w:rPr>
        <w:t>.</w:t>
      </w:r>
      <w:r w:rsidR="00665C72" w:rsidRPr="00256FA1">
        <w:rPr>
          <w:rFonts w:ascii="Arial" w:hAnsi="Arial" w:cs="Arial"/>
        </w:rPr>
        <w:t xml:space="preserve"> То есть технологии PLM являются основой, интегрирующей информационное пространство, в котором функционируют</w:t>
      </w:r>
      <w:r w:rsidRPr="00256FA1">
        <w:rPr>
          <w:rFonts w:ascii="Arial" w:hAnsi="Arial" w:cs="Arial"/>
        </w:rPr>
        <w:t xml:space="preserve"> </w:t>
      </w:r>
      <w:r w:rsidR="00665C72" w:rsidRPr="00256FA1">
        <w:rPr>
          <w:rFonts w:ascii="Arial" w:hAnsi="Arial" w:cs="Arial"/>
          <w:lang w:val="en-US"/>
        </w:rPr>
        <w:t>CAD</w:t>
      </w:r>
      <w:r w:rsidR="00665C72" w:rsidRPr="00256FA1">
        <w:rPr>
          <w:rFonts w:ascii="Arial" w:hAnsi="Arial" w:cs="Arial"/>
        </w:rPr>
        <w:t>/</w:t>
      </w:r>
      <w:r w:rsidR="00665C72" w:rsidRPr="00256FA1">
        <w:rPr>
          <w:rFonts w:ascii="Arial" w:hAnsi="Arial" w:cs="Arial"/>
          <w:lang w:val="en-US"/>
        </w:rPr>
        <w:t>CAM</w:t>
      </w:r>
      <w:r w:rsidR="00665C72" w:rsidRPr="00256FA1">
        <w:rPr>
          <w:rFonts w:ascii="Arial" w:hAnsi="Arial" w:cs="Arial"/>
        </w:rPr>
        <w:t>/</w:t>
      </w:r>
      <w:r w:rsidR="00665C72" w:rsidRPr="00256FA1">
        <w:rPr>
          <w:rFonts w:ascii="Arial" w:hAnsi="Arial" w:cs="Arial"/>
          <w:lang w:val="en-US"/>
        </w:rPr>
        <w:t>CAE</w:t>
      </w:r>
      <w:r w:rsidR="00665C72" w:rsidRPr="00256FA1">
        <w:rPr>
          <w:rFonts w:ascii="Arial" w:hAnsi="Arial" w:cs="Arial"/>
        </w:rPr>
        <w:t xml:space="preserve">, </w:t>
      </w:r>
      <w:r w:rsidR="00665C72" w:rsidRPr="00256FA1">
        <w:rPr>
          <w:rFonts w:ascii="Arial" w:hAnsi="Arial" w:cs="Arial"/>
          <w:lang w:val="en-US"/>
        </w:rPr>
        <w:t>ERP</w:t>
      </w:r>
      <w:r w:rsidR="00665C72" w:rsidRPr="00256FA1">
        <w:rPr>
          <w:rFonts w:ascii="Arial" w:hAnsi="Arial" w:cs="Arial"/>
        </w:rPr>
        <w:t xml:space="preserve">, </w:t>
      </w:r>
      <w:r w:rsidR="00665C72" w:rsidRPr="00256FA1">
        <w:rPr>
          <w:rFonts w:ascii="Arial" w:hAnsi="Arial" w:cs="Arial"/>
          <w:lang w:val="en-US"/>
        </w:rPr>
        <w:t>PDM</w:t>
      </w:r>
      <w:r w:rsidR="00665C72" w:rsidRPr="00256FA1">
        <w:rPr>
          <w:rFonts w:ascii="Arial" w:hAnsi="Arial" w:cs="Arial"/>
        </w:rPr>
        <w:t xml:space="preserve">, </w:t>
      </w:r>
      <w:r w:rsidR="00665C72" w:rsidRPr="00256FA1">
        <w:rPr>
          <w:rFonts w:ascii="Arial" w:hAnsi="Arial" w:cs="Arial"/>
          <w:lang w:val="en-US"/>
        </w:rPr>
        <w:t>CRM</w:t>
      </w:r>
      <w:r w:rsidR="00665C72" w:rsidRPr="00256FA1">
        <w:rPr>
          <w:rFonts w:ascii="Arial" w:hAnsi="Arial" w:cs="Arial"/>
        </w:rPr>
        <w:t xml:space="preserve"> и другие автоматизированные системы предприятий. </w:t>
      </w:r>
    </w:p>
    <w:sectPr w:rsidR="00665C72" w:rsidRPr="00256FA1" w:rsidSect="0007349E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4192A"/>
    <w:multiLevelType w:val="hybridMultilevel"/>
    <w:tmpl w:val="B8AAFE3A"/>
    <w:lvl w:ilvl="0" w:tplc="2FE81C1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2401011D"/>
    <w:multiLevelType w:val="multilevel"/>
    <w:tmpl w:val="A1FCC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4E1AD5"/>
    <w:multiLevelType w:val="hybridMultilevel"/>
    <w:tmpl w:val="855CBD3A"/>
    <w:lvl w:ilvl="0" w:tplc="D558229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05664"/>
    <w:multiLevelType w:val="multilevel"/>
    <w:tmpl w:val="F448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3948B4"/>
    <w:multiLevelType w:val="hybridMultilevel"/>
    <w:tmpl w:val="727680A0"/>
    <w:lvl w:ilvl="0" w:tplc="7864397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51BA0AFA"/>
    <w:multiLevelType w:val="hybridMultilevel"/>
    <w:tmpl w:val="36C8F5B8"/>
    <w:lvl w:ilvl="0" w:tplc="FF9A3FA6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6" w15:restartNumberingAfterBreak="0">
    <w:nsid w:val="5AD02B07"/>
    <w:multiLevelType w:val="hybridMultilevel"/>
    <w:tmpl w:val="D660A202"/>
    <w:lvl w:ilvl="0" w:tplc="95FE989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96924"/>
    <w:multiLevelType w:val="hybridMultilevel"/>
    <w:tmpl w:val="30663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275717"/>
    <w:multiLevelType w:val="multilevel"/>
    <w:tmpl w:val="C7CC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ED50FD"/>
    <w:multiLevelType w:val="hybridMultilevel"/>
    <w:tmpl w:val="01B27808"/>
    <w:lvl w:ilvl="0" w:tplc="75ACEB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1CC6954"/>
    <w:multiLevelType w:val="multilevel"/>
    <w:tmpl w:val="15F24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FE3018"/>
    <w:multiLevelType w:val="hybridMultilevel"/>
    <w:tmpl w:val="4D7CE17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EC13B3"/>
    <w:multiLevelType w:val="multilevel"/>
    <w:tmpl w:val="C052A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6"/>
  </w:num>
  <w:num w:numId="5">
    <w:abstractNumId w:val="2"/>
  </w:num>
  <w:num w:numId="6">
    <w:abstractNumId w:val="4"/>
  </w:num>
  <w:num w:numId="7">
    <w:abstractNumId w:val="12"/>
  </w:num>
  <w:num w:numId="8">
    <w:abstractNumId w:val="1"/>
  </w:num>
  <w:num w:numId="9">
    <w:abstractNumId w:val="8"/>
  </w:num>
  <w:num w:numId="10">
    <w:abstractNumId w:val="10"/>
  </w:num>
  <w:num w:numId="11">
    <w:abstractNumId w:val="3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F52"/>
    <w:rsid w:val="0004737D"/>
    <w:rsid w:val="0007349E"/>
    <w:rsid w:val="0008717E"/>
    <w:rsid w:val="000A3707"/>
    <w:rsid w:val="000D1885"/>
    <w:rsid w:val="00107EB0"/>
    <w:rsid w:val="001115BB"/>
    <w:rsid w:val="0012085A"/>
    <w:rsid w:val="0014564F"/>
    <w:rsid w:val="001818B4"/>
    <w:rsid w:val="00197DB0"/>
    <w:rsid w:val="001A6A77"/>
    <w:rsid w:val="001B2483"/>
    <w:rsid w:val="001E5840"/>
    <w:rsid w:val="00207EDC"/>
    <w:rsid w:val="00226E50"/>
    <w:rsid w:val="00247E3F"/>
    <w:rsid w:val="002539E4"/>
    <w:rsid w:val="00256FA1"/>
    <w:rsid w:val="00294686"/>
    <w:rsid w:val="002D2638"/>
    <w:rsid w:val="002D5B4B"/>
    <w:rsid w:val="00320F52"/>
    <w:rsid w:val="003275A6"/>
    <w:rsid w:val="00342972"/>
    <w:rsid w:val="00366870"/>
    <w:rsid w:val="003A7AF6"/>
    <w:rsid w:val="003B347D"/>
    <w:rsid w:val="003B58FA"/>
    <w:rsid w:val="004070D0"/>
    <w:rsid w:val="00457EA9"/>
    <w:rsid w:val="00463932"/>
    <w:rsid w:val="004B07DD"/>
    <w:rsid w:val="00501359"/>
    <w:rsid w:val="00560EA3"/>
    <w:rsid w:val="005D125C"/>
    <w:rsid w:val="00605954"/>
    <w:rsid w:val="006316FD"/>
    <w:rsid w:val="00647A9A"/>
    <w:rsid w:val="006547AD"/>
    <w:rsid w:val="00665C72"/>
    <w:rsid w:val="006B428C"/>
    <w:rsid w:val="006E2764"/>
    <w:rsid w:val="00704EA3"/>
    <w:rsid w:val="0073275E"/>
    <w:rsid w:val="00750441"/>
    <w:rsid w:val="00783655"/>
    <w:rsid w:val="007A1C32"/>
    <w:rsid w:val="007A6AB2"/>
    <w:rsid w:val="007C6701"/>
    <w:rsid w:val="007D5AD7"/>
    <w:rsid w:val="007F3031"/>
    <w:rsid w:val="00820A48"/>
    <w:rsid w:val="00823A42"/>
    <w:rsid w:val="00865D34"/>
    <w:rsid w:val="00871116"/>
    <w:rsid w:val="008E4FE0"/>
    <w:rsid w:val="008F4F95"/>
    <w:rsid w:val="008F6D7D"/>
    <w:rsid w:val="00901F46"/>
    <w:rsid w:val="0091387C"/>
    <w:rsid w:val="0093654F"/>
    <w:rsid w:val="00994BA8"/>
    <w:rsid w:val="009953FF"/>
    <w:rsid w:val="009F4CEA"/>
    <w:rsid w:val="00A02297"/>
    <w:rsid w:val="00A118D7"/>
    <w:rsid w:val="00A24904"/>
    <w:rsid w:val="00A716EB"/>
    <w:rsid w:val="00A727D6"/>
    <w:rsid w:val="00A8133E"/>
    <w:rsid w:val="00A9639D"/>
    <w:rsid w:val="00B00644"/>
    <w:rsid w:val="00B23F62"/>
    <w:rsid w:val="00B317EE"/>
    <w:rsid w:val="00B76AF0"/>
    <w:rsid w:val="00B862BF"/>
    <w:rsid w:val="00BB2F5C"/>
    <w:rsid w:val="00C347AB"/>
    <w:rsid w:val="00C73C42"/>
    <w:rsid w:val="00C96A3A"/>
    <w:rsid w:val="00CA1C45"/>
    <w:rsid w:val="00CB49A8"/>
    <w:rsid w:val="00CD7C67"/>
    <w:rsid w:val="00CF5763"/>
    <w:rsid w:val="00D018D8"/>
    <w:rsid w:val="00D13089"/>
    <w:rsid w:val="00D478D3"/>
    <w:rsid w:val="00D74CE8"/>
    <w:rsid w:val="00DD670F"/>
    <w:rsid w:val="00E209B8"/>
    <w:rsid w:val="00E3001B"/>
    <w:rsid w:val="00E5180A"/>
    <w:rsid w:val="00E64F51"/>
    <w:rsid w:val="00E71309"/>
    <w:rsid w:val="00EA21C5"/>
    <w:rsid w:val="00EE09A3"/>
    <w:rsid w:val="00F41AE6"/>
    <w:rsid w:val="00F4419A"/>
    <w:rsid w:val="00FA4965"/>
    <w:rsid w:val="00FE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AE19D6-2A8E-4C3D-88E3-E9A078AB3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62BF"/>
    <w:pPr>
      <w:widowControl w:val="0"/>
      <w:spacing w:after="0"/>
      <w:ind w:firstLine="709"/>
      <w:jc w:val="both"/>
    </w:pPr>
    <w:rPr>
      <w:rFonts w:ascii="Times New Roman" w:eastAsia="Arial" w:hAnsi="Times New Roman" w:cs="Arial"/>
      <w:color w:val="000000"/>
      <w:sz w:val="24"/>
      <w:szCs w:val="20"/>
      <w:lang w:eastAsia="ru-RU"/>
    </w:rPr>
  </w:style>
  <w:style w:type="paragraph" w:styleId="1">
    <w:name w:val="heading 1"/>
    <w:basedOn w:val="a"/>
    <w:next w:val="a"/>
    <w:link w:val="10"/>
    <w:autoRedefine/>
    <w:qFormat/>
    <w:rsid w:val="00665C72"/>
    <w:pPr>
      <w:keepNext/>
      <w:pageBreakBefore/>
      <w:widowControl/>
      <w:shd w:val="clear" w:color="auto" w:fill="FFFFFF"/>
      <w:spacing w:line="360" w:lineRule="auto"/>
      <w:ind w:firstLine="720"/>
      <w:jc w:val="right"/>
      <w:outlineLvl w:val="0"/>
    </w:pPr>
    <w:rPr>
      <w:rFonts w:ascii="Arial" w:eastAsiaTheme="minorHAnsi" w:hAnsi="Arial"/>
      <w:b/>
      <w:bCs/>
      <w:caps/>
      <w:color w:val="auto"/>
      <w:kern w:val="32"/>
      <w:szCs w:val="24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27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27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20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197DB0"/>
    <w:pPr>
      <w:ind w:left="720"/>
      <w:contextualSpacing/>
    </w:pPr>
  </w:style>
  <w:style w:type="character" w:customStyle="1" w:styleId="a5">
    <w:name w:val="Абзац списка Знак"/>
    <w:basedOn w:val="a0"/>
    <w:link w:val="a4"/>
    <w:uiPriority w:val="34"/>
    <w:rsid w:val="00750441"/>
  </w:style>
  <w:style w:type="character" w:customStyle="1" w:styleId="10">
    <w:name w:val="Заголовок 1 Знак"/>
    <w:basedOn w:val="a0"/>
    <w:link w:val="1"/>
    <w:rsid w:val="00665C72"/>
    <w:rPr>
      <w:rFonts w:ascii="Arial" w:hAnsi="Arial" w:cs="Arial"/>
      <w:b/>
      <w:bCs/>
      <w:caps/>
      <w:kern w:val="32"/>
      <w:sz w:val="24"/>
      <w:szCs w:val="24"/>
      <w:shd w:val="clear" w:color="auto" w:fill="FFFFFF"/>
    </w:rPr>
  </w:style>
  <w:style w:type="paragraph" w:styleId="a6">
    <w:name w:val="Balloon Text"/>
    <w:basedOn w:val="a"/>
    <w:link w:val="a7"/>
    <w:uiPriority w:val="99"/>
    <w:semiHidden/>
    <w:unhideWhenUsed/>
    <w:rsid w:val="002D263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D2638"/>
    <w:rPr>
      <w:rFonts w:ascii="Tahoma" w:eastAsia="Arial" w:hAnsi="Tahoma" w:cs="Tahoma"/>
      <w:color w:val="000000"/>
      <w:sz w:val="16"/>
      <w:szCs w:val="16"/>
      <w:lang w:eastAsia="ru-RU"/>
    </w:rPr>
  </w:style>
  <w:style w:type="character" w:styleId="a8">
    <w:name w:val="Hyperlink"/>
    <w:basedOn w:val="a0"/>
    <w:uiPriority w:val="99"/>
    <w:unhideWhenUsed/>
    <w:rsid w:val="002D2638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73275E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Cs w:val="24"/>
    </w:rPr>
  </w:style>
  <w:style w:type="character" w:styleId="aa">
    <w:name w:val="Strong"/>
    <w:basedOn w:val="a0"/>
    <w:uiPriority w:val="22"/>
    <w:qFormat/>
    <w:rsid w:val="0073275E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73275E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E27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customStyle="1" w:styleId="author">
    <w:name w:val="author"/>
    <w:basedOn w:val="a"/>
    <w:rsid w:val="006E2764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Cs w:val="24"/>
    </w:rPr>
  </w:style>
  <w:style w:type="paragraph" w:customStyle="1" w:styleId="extension">
    <w:name w:val="extension"/>
    <w:basedOn w:val="a"/>
    <w:rsid w:val="006E2764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Cs w:val="24"/>
    </w:rPr>
  </w:style>
  <w:style w:type="character" w:styleId="ab">
    <w:name w:val="Emphasis"/>
    <w:basedOn w:val="a0"/>
    <w:uiPriority w:val="20"/>
    <w:qFormat/>
    <w:rsid w:val="006E2764"/>
    <w:rPr>
      <w:i/>
      <w:iCs/>
    </w:rPr>
  </w:style>
  <w:style w:type="character" w:customStyle="1" w:styleId="last">
    <w:name w:val="last"/>
    <w:basedOn w:val="a0"/>
    <w:rsid w:val="0004737D"/>
  </w:style>
  <w:style w:type="character" w:customStyle="1" w:styleId="alt">
    <w:name w:val="alt"/>
    <w:basedOn w:val="a0"/>
    <w:rsid w:val="00107EB0"/>
  </w:style>
  <w:style w:type="paragraph" w:styleId="ac">
    <w:name w:val="TOC Heading"/>
    <w:basedOn w:val="1"/>
    <w:next w:val="a"/>
    <w:uiPriority w:val="39"/>
    <w:unhideWhenUsed/>
    <w:qFormat/>
    <w:rsid w:val="008F6D7D"/>
    <w:pPr>
      <w:keepLines/>
      <w:pageBreakBefore w:val="0"/>
      <w:shd w:val="clear" w:color="auto" w:fill="auto"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F6D7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F6D7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26023">
              <w:marLeft w:val="0"/>
              <w:marRight w:val="0"/>
              <w:marTop w:val="0"/>
              <w:marBottom w:val="10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56014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1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71CA12-5986-4A8F-AF31-372B17E07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2075</Words>
  <Characters>11833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Сашай</dc:creator>
  <cp:lastModifiedBy>Анатолий Туманов</cp:lastModifiedBy>
  <cp:revision>5</cp:revision>
  <dcterms:created xsi:type="dcterms:W3CDTF">2019-07-01T12:31:00Z</dcterms:created>
  <dcterms:modified xsi:type="dcterms:W3CDTF">2019-07-09T06:14:00Z</dcterms:modified>
</cp:coreProperties>
</file>