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C63D" w14:textId="77777777" w:rsidR="000377A4" w:rsidRDefault="000377A4" w:rsidP="006A3186">
      <w:pPr>
        <w:spacing w:line="480" w:lineRule="auto"/>
        <w:rPr>
          <w:rFonts w:ascii="Times New Roman" w:hAnsi="Times New Roman" w:cs="Times New Roman"/>
        </w:rPr>
      </w:pPr>
    </w:p>
    <w:p w14:paraId="02D0E2E1" w14:textId="2E752CB4" w:rsidR="00C035C2" w:rsidRDefault="00C276E4" w:rsidP="006A31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 ensures the application functions correctly under different conditions</w:t>
      </w:r>
      <w:r w:rsidR="00E702B0">
        <w:rPr>
          <w:rFonts w:ascii="Times New Roman" w:hAnsi="Times New Roman" w:cs="Times New Roman"/>
        </w:rPr>
        <w:t xml:space="preserve"> and</w:t>
      </w:r>
      <w:r w:rsidR="00F85341">
        <w:rPr>
          <w:rFonts w:ascii="Times New Roman" w:hAnsi="Times New Roman" w:cs="Times New Roman"/>
        </w:rPr>
        <w:t xml:space="preserve"> is carried out by executing actual code or the final software</w:t>
      </w:r>
      <w:r w:rsidR="003203F1">
        <w:rPr>
          <w:rFonts w:ascii="Times New Roman" w:hAnsi="Times New Roman" w:cs="Times New Roman"/>
        </w:rPr>
        <w:t xml:space="preserve"> or hardware product</w:t>
      </w:r>
      <w:r w:rsidR="00E702B0">
        <w:rPr>
          <w:rFonts w:ascii="Times New Roman" w:hAnsi="Times New Roman" w:cs="Times New Roman"/>
        </w:rPr>
        <w:t xml:space="preserve">. </w:t>
      </w:r>
      <w:r w:rsidR="00152907">
        <w:rPr>
          <w:rFonts w:ascii="Times New Roman" w:hAnsi="Times New Roman" w:cs="Times New Roman"/>
        </w:rPr>
        <w:t xml:space="preserve">The different types of </w:t>
      </w:r>
      <w:r w:rsidR="008A4C9C">
        <w:rPr>
          <w:rFonts w:ascii="Times New Roman" w:hAnsi="Times New Roman" w:cs="Times New Roman"/>
        </w:rPr>
        <w:t>testing</w:t>
      </w:r>
      <w:r w:rsidR="00152907">
        <w:rPr>
          <w:rFonts w:ascii="Times New Roman" w:hAnsi="Times New Roman" w:cs="Times New Roman"/>
        </w:rPr>
        <w:t xml:space="preserve"> </w:t>
      </w:r>
      <w:r w:rsidR="008A4C9C">
        <w:rPr>
          <w:rFonts w:ascii="Times New Roman" w:hAnsi="Times New Roman" w:cs="Times New Roman"/>
        </w:rPr>
        <w:t>involve</w:t>
      </w:r>
      <w:r w:rsidR="00152907">
        <w:rPr>
          <w:rFonts w:ascii="Times New Roman" w:hAnsi="Times New Roman" w:cs="Times New Roman"/>
        </w:rPr>
        <w:t xml:space="preserve"> unit, integration, system, and user testing. </w:t>
      </w:r>
      <w:r w:rsidR="008A4C9C">
        <w:rPr>
          <w:rFonts w:ascii="Times New Roman" w:hAnsi="Times New Roman" w:cs="Times New Roman"/>
        </w:rPr>
        <w:t xml:space="preserve">The </w:t>
      </w:r>
      <w:r w:rsidR="00A23D86">
        <w:rPr>
          <w:rFonts w:ascii="Times New Roman" w:hAnsi="Times New Roman" w:cs="Times New Roman"/>
        </w:rPr>
        <w:t xml:space="preserve">greatest advantage of dynamic testing is identification of runtime errors and performance </w:t>
      </w:r>
      <w:r w:rsidR="008A6A18">
        <w:rPr>
          <w:rFonts w:ascii="Times New Roman" w:hAnsi="Times New Roman" w:cs="Times New Roman"/>
        </w:rPr>
        <w:t>issues</w:t>
      </w:r>
      <w:r w:rsidR="00D22CAE">
        <w:rPr>
          <w:rFonts w:ascii="Times New Roman" w:hAnsi="Times New Roman" w:cs="Times New Roman"/>
        </w:rPr>
        <w:t>, validat</w:t>
      </w:r>
      <w:r w:rsidR="00C364C3">
        <w:rPr>
          <w:rFonts w:ascii="Times New Roman" w:hAnsi="Times New Roman" w:cs="Times New Roman"/>
        </w:rPr>
        <w:t xml:space="preserve">ion of actual functionality, and help ensure a smooth user experience. </w:t>
      </w:r>
      <w:r w:rsidR="00C364C3">
        <w:rPr>
          <w:rFonts w:ascii="Times New Roman" w:hAnsi="Times New Roman" w:cs="Times New Roman"/>
        </w:rPr>
        <w:br/>
        <w:t xml:space="preserve">Static Testing </w:t>
      </w:r>
      <w:r w:rsidR="009E70B6">
        <w:rPr>
          <w:rFonts w:ascii="Times New Roman" w:hAnsi="Times New Roman" w:cs="Times New Roman"/>
        </w:rPr>
        <w:t>identifies defects early on by reviewing documentation, code, and design</w:t>
      </w:r>
      <w:r w:rsidR="00F85341" w:rsidRPr="00F85341">
        <w:rPr>
          <w:rFonts w:ascii="Times New Roman" w:hAnsi="Times New Roman" w:cs="Times New Roman"/>
        </w:rPr>
        <w:t xml:space="preserve"> </w:t>
      </w:r>
      <w:r w:rsidR="00F85341">
        <w:rPr>
          <w:rFonts w:ascii="Times New Roman" w:hAnsi="Times New Roman" w:cs="Times New Roman"/>
        </w:rPr>
        <w:t xml:space="preserve">is carried out against work products without actually executing a </w:t>
      </w:r>
      <w:r w:rsidR="003203F1">
        <w:rPr>
          <w:rFonts w:ascii="Times New Roman" w:hAnsi="Times New Roman" w:cs="Times New Roman"/>
        </w:rPr>
        <w:t>code. Within</w:t>
      </w:r>
      <w:r w:rsidR="009E70B6">
        <w:rPr>
          <w:rFonts w:ascii="Times New Roman" w:hAnsi="Times New Roman" w:cs="Times New Roman"/>
        </w:rPr>
        <w:t xml:space="preserve"> static testing, </w:t>
      </w:r>
      <w:r w:rsidR="00C035C2">
        <w:rPr>
          <w:rFonts w:ascii="Times New Roman" w:hAnsi="Times New Roman" w:cs="Times New Roman"/>
        </w:rPr>
        <w:t>there are multiple techniques that are used such as:</w:t>
      </w:r>
    </w:p>
    <w:p w14:paraId="255F80C0" w14:textId="0FBBB54D" w:rsidR="00C035C2" w:rsidRDefault="00C035C2" w:rsidP="006A31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review</w:t>
      </w:r>
    </w:p>
    <w:p w14:paraId="06556F72" w14:textId="0055D592" w:rsidR="00C035C2" w:rsidRDefault="00C035C2" w:rsidP="006A31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Walkthrough</w:t>
      </w:r>
    </w:p>
    <w:p w14:paraId="4CF32CA3" w14:textId="51215387" w:rsidR="00C035C2" w:rsidRDefault="00C035C2" w:rsidP="006A31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Inspections</w:t>
      </w:r>
    </w:p>
    <w:p w14:paraId="25102408" w14:textId="2B6AC175" w:rsidR="002316BF" w:rsidRDefault="002316BF" w:rsidP="006A31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analysis tools</w:t>
      </w:r>
    </w:p>
    <w:p w14:paraId="05B8483C" w14:textId="737335E5" w:rsidR="008A6A18" w:rsidRDefault="008A6A18" w:rsidP="006A31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  <w:r w:rsidR="002316BF">
        <w:rPr>
          <w:rFonts w:ascii="Times New Roman" w:hAnsi="Times New Roman" w:cs="Times New Roman"/>
        </w:rPr>
        <w:t xml:space="preserve"> testing also has advantages such as detecting </w:t>
      </w:r>
      <w:r w:rsidR="00DE47A9">
        <w:rPr>
          <w:rFonts w:ascii="Times New Roman" w:hAnsi="Times New Roman" w:cs="Times New Roman"/>
        </w:rPr>
        <w:t xml:space="preserve">errors before execution, reducing costs, </w:t>
      </w:r>
      <w:r>
        <w:rPr>
          <w:rFonts w:ascii="Times New Roman" w:hAnsi="Times New Roman" w:cs="Times New Roman"/>
        </w:rPr>
        <w:t>improving</w:t>
      </w:r>
      <w:r w:rsidR="00DE47A9">
        <w:rPr>
          <w:rFonts w:ascii="Times New Roman" w:hAnsi="Times New Roman" w:cs="Times New Roman"/>
        </w:rPr>
        <w:t xml:space="preserve"> code quality and securit</w:t>
      </w:r>
      <w:r w:rsidR="00FF22C1">
        <w:rPr>
          <w:rFonts w:ascii="Times New Roman" w:hAnsi="Times New Roman" w:cs="Times New Roman"/>
        </w:rPr>
        <w:t>y faster, and requires fewer resources.</w:t>
      </w:r>
    </w:p>
    <w:p w14:paraId="04E9DE15" w14:textId="49441624" w:rsidR="00893253" w:rsidRDefault="00893253" w:rsidP="006A31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importance of using both </w:t>
      </w:r>
      <w:r w:rsidR="006B233B">
        <w:rPr>
          <w:rFonts w:ascii="Times New Roman" w:hAnsi="Times New Roman" w:cs="Times New Roman"/>
        </w:rPr>
        <w:t xml:space="preserve">Static and Dynamic Testing is that they complement </w:t>
      </w:r>
      <w:r w:rsidR="00693CBF">
        <w:rPr>
          <w:rFonts w:ascii="Times New Roman" w:hAnsi="Times New Roman" w:cs="Times New Roman"/>
        </w:rPr>
        <w:t>each other</w:t>
      </w:r>
      <w:r w:rsidR="006B233B">
        <w:rPr>
          <w:rFonts w:ascii="Times New Roman" w:hAnsi="Times New Roman" w:cs="Times New Roman"/>
        </w:rPr>
        <w:t xml:space="preserve"> </w:t>
      </w:r>
      <w:r w:rsidR="00693CBF">
        <w:rPr>
          <w:rFonts w:ascii="Times New Roman" w:hAnsi="Times New Roman" w:cs="Times New Roman"/>
        </w:rPr>
        <w:t xml:space="preserve">in identifying issues throughout </w:t>
      </w:r>
      <w:r w:rsidR="00165D4B">
        <w:rPr>
          <w:rFonts w:ascii="Times New Roman" w:hAnsi="Times New Roman" w:cs="Times New Roman"/>
        </w:rPr>
        <w:t xml:space="preserve">the SDLC </w:t>
      </w:r>
      <w:r w:rsidR="006B233B">
        <w:rPr>
          <w:rFonts w:ascii="Times New Roman" w:hAnsi="Times New Roman" w:cs="Times New Roman"/>
        </w:rPr>
        <w:t>by</w:t>
      </w:r>
      <w:r w:rsidR="00165D4B">
        <w:rPr>
          <w:rFonts w:ascii="Times New Roman" w:hAnsi="Times New Roman" w:cs="Times New Roman"/>
        </w:rPr>
        <w:t xml:space="preserve"> using them in order-</w:t>
      </w:r>
      <w:r w:rsidR="006B233B">
        <w:rPr>
          <w:rFonts w:ascii="Times New Roman" w:hAnsi="Times New Roman" w:cs="Times New Roman"/>
        </w:rPr>
        <w:t xml:space="preserve"> static (before execution) and </w:t>
      </w:r>
      <w:r w:rsidR="00693CBF">
        <w:rPr>
          <w:rFonts w:ascii="Times New Roman" w:hAnsi="Times New Roman" w:cs="Times New Roman"/>
        </w:rPr>
        <w:t xml:space="preserve">dynamic (during execution). </w:t>
      </w:r>
      <w:r w:rsidR="00165D4B">
        <w:rPr>
          <w:rFonts w:ascii="Times New Roman" w:hAnsi="Times New Roman" w:cs="Times New Roman"/>
        </w:rPr>
        <w:t>This step allows for early detection</w:t>
      </w:r>
      <w:r w:rsidR="008B4214">
        <w:rPr>
          <w:rFonts w:ascii="Times New Roman" w:hAnsi="Times New Roman" w:cs="Times New Roman"/>
        </w:rPr>
        <w:t xml:space="preserve"> vs Real- World Behavior. Static </w:t>
      </w:r>
      <w:r w:rsidR="006A3186">
        <w:rPr>
          <w:rFonts w:ascii="Times New Roman" w:hAnsi="Times New Roman" w:cs="Times New Roman"/>
        </w:rPr>
        <w:t>testing</w:t>
      </w:r>
      <w:r w:rsidR="008B4214">
        <w:rPr>
          <w:rFonts w:ascii="Times New Roman" w:hAnsi="Times New Roman" w:cs="Times New Roman"/>
        </w:rPr>
        <w:t xml:space="preserve"> finds </w:t>
      </w:r>
      <w:r w:rsidR="006A3186">
        <w:rPr>
          <w:rFonts w:ascii="Times New Roman" w:hAnsi="Times New Roman" w:cs="Times New Roman"/>
        </w:rPr>
        <w:t>errors</w:t>
      </w:r>
      <w:r w:rsidR="008B4214">
        <w:rPr>
          <w:rFonts w:ascii="Times New Roman" w:hAnsi="Times New Roman" w:cs="Times New Roman"/>
        </w:rPr>
        <w:t xml:space="preserve"> early while dynamic reveals issues in actual execution. </w:t>
      </w:r>
      <w:r w:rsidR="00D9660F">
        <w:rPr>
          <w:rFonts w:ascii="Times New Roman" w:hAnsi="Times New Roman" w:cs="Times New Roman"/>
        </w:rPr>
        <w:t xml:space="preserve">With both, you can ensure security and performance. In this situation, static prevents </w:t>
      </w:r>
      <w:r w:rsidR="006A3186">
        <w:rPr>
          <w:rFonts w:ascii="Times New Roman" w:hAnsi="Times New Roman" w:cs="Times New Roman"/>
        </w:rPr>
        <w:t>vulnerabilities,</w:t>
      </w:r>
      <w:r w:rsidR="00D75243">
        <w:rPr>
          <w:rFonts w:ascii="Times New Roman" w:hAnsi="Times New Roman" w:cs="Times New Roman"/>
        </w:rPr>
        <w:t xml:space="preserve"> dynamic testing check responsiveness under stress. Another complement from </w:t>
      </w:r>
      <w:r w:rsidR="006A3186">
        <w:rPr>
          <w:rFonts w:ascii="Times New Roman" w:hAnsi="Times New Roman" w:cs="Times New Roman"/>
        </w:rPr>
        <w:t>both</w:t>
      </w:r>
      <w:r w:rsidR="00D75243">
        <w:rPr>
          <w:rFonts w:ascii="Times New Roman" w:hAnsi="Times New Roman" w:cs="Times New Roman"/>
        </w:rPr>
        <w:t xml:space="preserve"> will have comprehensive coverage</w:t>
      </w:r>
      <w:r w:rsidR="006A3186">
        <w:rPr>
          <w:rFonts w:ascii="Times New Roman" w:hAnsi="Times New Roman" w:cs="Times New Roman"/>
        </w:rPr>
        <w:t xml:space="preserve">, and well-rounded validation of the software. </w:t>
      </w:r>
    </w:p>
    <w:p w14:paraId="794ABC35" w14:textId="6B7AB373" w:rsidR="00370D24" w:rsidRPr="002316BF" w:rsidRDefault="00370D24" w:rsidP="006A31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Resources:</w:t>
      </w:r>
      <w:r>
        <w:rPr>
          <w:rFonts w:ascii="Times New Roman" w:hAnsi="Times New Roman" w:cs="Times New Roman"/>
        </w:rPr>
        <w:br/>
      </w:r>
      <w:hyperlink r:id="rId7" w:history="1">
        <w:r w:rsidRPr="00370D24">
          <w:rPr>
            <w:rStyle w:val="Hyperlink"/>
            <w:rFonts w:ascii="Times New Roman" w:hAnsi="Times New Roman" w:cs="Times New Roman"/>
          </w:rPr>
          <w:t>ProQuest Ebook Central - Reader</w:t>
        </w:r>
      </w:hyperlink>
      <w:r>
        <w:rPr>
          <w:rFonts w:ascii="Times New Roman" w:hAnsi="Times New Roman" w:cs="Times New Roman"/>
        </w:rPr>
        <w:t xml:space="preserve"> Chapter 3, pg </w:t>
      </w:r>
      <w:r w:rsidR="00766139">
        <w:rPr>
          <w:rFonts w:ascii="Times New Roman" w:hAnsi="Times New Roman" w:cs="Times New Roman"/>
        </w:rPr>
        <w:t>75-77</w:t>
      </w:r>
    </w:p>
    <w:sectPr w:rsidR="00370D24" w:rsidRPr="002316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89133" w14:textId="77777777" w:rsidR="00100598" w:rsidRDefault="00100598" w:rsidP="00A649B7">
      <w:pPr>
        <w:spacing w:after="0" w:line="240" w:lineRule="auto"/>
      </w:pPr>
      <w:r>
        <w:separator/>
      </w:r>
    </w:p>
  </w:endnote>
  <w:endnote w:type="continuationSeparator" w:id="0">
    <w:p w14:paraId="652FD150" w14:textId="77777777" w:rsidR="00100598" w:rsidRDefault="00100598" w:rsidP="00A6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1A489" w14:textId="77777777" w:rsidR="00100598" w:rsidRDefault="00100598" w:rsidP="00A649B7">
      <w:pPr>
        <w:spacing w:after="0" w:line="240" w:lineRule="auto"/>
      </w:pPr>
      <w:r>
        <w:separator/>
      </w:r>
    </w:p>
  </w:footnote>
  <w:footnote w:type="continuationSeparator" w:id="0">
    <w:p w14:paraId="04E8EBCA" w14:textId="77777777" w:rsidR="00100598" w:rsidRDefault="00100598" w:rsidP="00A6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63DD7" w14:textId="4636DFB2" w:rsidR="00A649B7" w:rsidRDefault="00A649B7">
    <w:pPr>
      <w:pStyle w:val="Header"/>
    </w:pPr>
    <w:r>
      <w:t xml:space="preserve">    </w:t>
    </w:r>
    <w:r>
      <w:tab/>
      <w:t>CS 320 2.2 Journal: Dynamic and Static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4197"/>
    <w:multiLevelType w:val="hybridMultilevel"/>
    <w:tmpl w:val="00DAFEE0"/>
    <w:lvl w:ilvl="0" w:tplc="D9426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A3BF0"/>
    <w:multiLevelType w:val="hybridMultilevel"/>
    <w:tmpl w:val="3E629A76"/>
    <w:lvl w:ilvl="0" w:tplc="4CFE2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951227">
    <w:abstractNumId w:val="0"/>
  </w:num>
  <w:num w:numId="2" w16cid:durableId="86817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7"/>
    <w:rsid w:val="000377A4"/>
    <w:rsid w:val="00100598"/>
    <w:rsid w:val="00152907"/>
    <w:rsid w:val="00165D4B"/>
    <w:rsid w:val="002316BF"/>
    <w:rsid w:val="003203F1"/>
    <w:rsid w:val="0035715F"/>
    <w:rsid w:val="00370D24"/>
    <w:rsid w:val="004D0CF2"/>
    <w:rsid w:val="00693CBF"/>
    <w:rsid w:val="006A3186"/>
    <w:rsid w:val="006B233B"/>
    <w:rsid w:val="006D3B0C"/>
    <w:rsid w:val="00766139"/>
    <w:rsid w:val="007D4DF4"/>
    <w:rsid w:val="00893253"/>
    <w:rsid w:val="008A4C9C"/>
    <w:rsid w:val="008A6A18"/>
    <w:rsid w:val="008B4214"/>
    <w:rsid w:val="009E70B6"/>
    <w:rsid w:val="00A23D86"/>
    <w:rsid w:val="00A649B7"/>
    <w:rsid w:val="00B64320"/>
    <w:rsid w:val="00C035C2"/>
    <w:rsid w:val="00C276E4"/>
    <w:rsid w:val="00C364C3"/>
    <w:rsid w:val="00D22CAE"/>
    <w:rsid w:val="00D75243"/>
    <w:rsid w:val="00D9660F"/>
    <w:rsid w:val="00DB2038"/>
    <w:rsid w:val="00DE47A9"/>
    <w:rsid w:val="00E702B0"/>
    <w:rsid w:val="00F85341"/>
    <w:rsid w:val="00F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AEFA"/>
  <w15:chartTrackingRefBased/>
  <w15:docId w15:val="{7731F93C-00D5-494A-AEBB-2EEC5AF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B7"/>
  </w:style>
  <w:style w:type="paragraph" w:styleId="Footer">
    <w:name w:val="footer"/>
    <w:basedOn w:val="Normal"/>
    <w:link w:val="FooterChar"/>
    <w:uiPriority w:val="99"/>
    <w:unhideWhenUsed/>
    <w:rsid w:val="00A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B7"/>
  </w:style>
  <w:style w:type="character" w:styleId="Hyperlink">
    <w:name w:val="Hyperlink"/>
    <w:basedOn w:val="DefaultParagraphFont"/>
    <w:uiPriority w:val="99"/>
    <w:unhideWhenUsed/>
    <w:rsid w:val="00370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snhu-ebooks/reader.action?c=RVBVQg&amp;docID=5837074&amp;ppg=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29</cp:revision>
  <dcterms:created xsi:type="dcterms:W3CDTF">2025-05-11T18:07:00Z</dcterms:created>
  <dcterms:modified xsi:type="dcterms:W3CDTF">2025-05-11T18:30:00Z</dcterms:modified>
</cp:coreProperties>
</file>