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D07" w:rsidRDefault="009F3D07"/>
    <w:tbl>
      <w:tblPr>
        <w:tblW w:w="9886" w:type="dxa"/>
        <w:tblLook w:val="04A0" w:firstRow="1" w:lastRow="0" w:firstColumn="1" w:lastColumn="0" w:noHBand="0" w:noVBand="1"/>
      </w:tblPr>
      <w:tblGrid>
        <w:gridCol w:w="1412"/>
        <w:gridCol w:w="8474"/>
      </w:tblGrid>
      <w:tr w:rsidR="009F3D07">
        <w:tc>
          <w:tcPr>
            <w:tcW w:w="1412" w:type="dxa"/>
            <w:shd w:val="clear" w:color="auto" w:fill="auto"/>
          </w:tcPr>
          <w:p w:rsidR="009F3D07" w:rsidRDefault="00D018C3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68"/>
                      <wp:lineTo x="21847" y="21068"/>
                      <wp:lineTo x="21847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shd w:val="clear" w:color="auto" w:fill="auto"/>
          </w:tcPr>
          <w:p w:rsidR="009F3D07" w:rsidRDefault="00D018C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F3D07" w:rsidRDefault="00D018C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F3D07" w:rsidRDefault="00D018C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9F3D07" w:rsidRDefault="00D018C3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F3D07" w:rsidRDefault="00D018C3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9F3D07" w:rsidRDefault="00D018C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9F3D07" w:rsidRDefault="00D018C3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F3D07" w:rsidRDefault="009F3D07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9F3D07" w:rsidRDefault="009F3D07">
      <w:pPr>
        <w:rPr>
          <w:b/>
          <w:sz w:val="24"/>
          <w:szCs w:val="24"/>
        </w:rPr>
      </w:pPr>
    </w:p>
    <w:p w:rsidR="009F3D07" w:rsidRDefault="00D018C3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9F3D07" w:rsidRDefault="009F3D07">
      <w:pPr>
        <w:rPr>
          <w:sz w:val="24"/>
          <w:szCs w:val="24"/>
        </w:rPr>
      </w:pPr>
    </w:p>
    <w:p w:rsidR="009F3D07" w:rsidRDefault="00D018C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9F3D07" w:rsidRDefault="009F3D07">
      <w:pPr>
        <w:rPr>
          <w:i/>
          <w:sz w:val="24"/>
          <w:szCs w:val="24"/>
        </w:rPr>
      </w:pPr>
    </w:p>
    <w:p w:rsidR="009F3D07" w:rsidRDefault="00D018C3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09.03.04  Программная инженерия</w:t>
      </w:r>
    </w:p>
    <w:p w:rsidR="009F3D07" w:rsidRDefault="009F3D07">
      <w:pPr>
        <w:rPr>
          <w:i/>
          <w:sz w:val="32"/>
        </w:rPr>
      </w:pPr>
    </w:p>
    <w:p w:rsidR="009F3D07" w:rsidRDefault="009F3D07">
      <w:pPr>
        <w:rPr>
          <w:i/>
          <w:sz w:val="32"/>
        </w:rPr>
      </w:pPr>
    </w:p>
    <w:p w:rsidR="009F3D07" w:rsidRDefault="009F3D07">
      <w:pPr>
        <w:pStyle w:val="10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9F3D07" w:rsidRDefault="00D018C3">
      <w:pPr>
        <w:pStyle w:val="10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F3D07">
        <w:tc>
          <w:tcPr>
            <w:tcW w:w="3968" w:type="dxa"/>
            <w:shd w:val="clear" w:color="auto" w:fill="auto"/>
          </w:tcPr>
          <w:p w:rsidR="009F3D07" w:rsidRDefault="00D018C3">
            <w:pPr>
              <w:pStyle w:val="10"/>
              <w:shd w:val="clear" w:color="auto" w:fill="FFFFFF"/>
              <w:jc w:val="right"/>
              <w:rPr>
                <w:b/>
                <w:sz w:val="28"/>
                <w:highlight w:val="white"/>
              </w:rPr>
            </w:pPr>
            <w:r>
              <w:rPr>
                <w:b/>
                <w:sz w:val="28"/>
                <w:shd w:val="clear" w:color="auto" w:fill="FFFFFF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</w:tcPr>
          <w:p w:rsidR="009F3D07" w:rsidRDefault="00D018C3">
            <w:pPr>
              <w:pStyle w:val="10"/>
              <w:jc w:val="center"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u w:val="single"/>
                <w:shd w:val="clear" w:color="auto" w:fill="FFFFFF"/>
              </w:rPr>
              <w:t>4</w:t>
            </w:r>
          </w:p>
        </w:tc>
      </w:tr>
    </w:tbl>
    <w:p w:rsidR="009F3D07" w:rsidRDefault="00AA7BA1">
      <w:pPr>
        <w:pStyle w:val="10"/>
        <w:shd w:val="clear" w:color="auto" w:fill="FFFFFF"/>
        <w:jc w:val="center"/>
        <w:outlineLvl w:val="0"/>
        <w:rPr>
          <w:b/>
          <w:spacing w:val="100"/>
          <w:sz w:val="32"/>
          <w:highlight w:val="white"/>
        </w:rPr>
      </w:pPr>
      <w:r>
        <w:rPr>
          <w:noProof/>
        </w:rPr>
        <w:pict>
          <v:rect id="Изображение1" o:spid="_x0000_s1026" style="position:absolute;left:0;text-align:left;margin-left:1.85pt;margin-top:17.5pt;width:86.05pt;height:23.4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Fm8gEAACIEAAAOAAAAZHJzL2Uyb0RvYy54bWysU8GO0zAQvSPxD5bvNG2EKrZqukKsygXB&#10;ioUPcB27sWR7LNvbpDc+g8+AwwIX+IbwR4ydNLuwp13Rgzu2573xezNZn3dGk4PwQYGt6GI2p0RY&#10;DrWy+4p+/LB99oKSEJmtmQYrKnoUgZ5vnj5Zt24lSmhA18ITJLFh1bqKNjG6VVEE3gjDwgycsHgp&#10;wRsWcev3Re1Zi+xGF+V8vixa8LXzwEUIeHoxXNJN5pdS8PhOyiAi0RXFt8W8+rzu0lps1my198w1&#10;io/PYI94hWHKYtGJ6oJFRq69ukdlFPcQQMYZB1OAlIqLrAHVLOb/qLlqmBNZC5oT3GRT+H+0/O3h&#10;0hNVV7SkxDKDLeo/99/7X/3X35/6L/23/qb/2f/obxbJqtaFFSKu3KUfdwHDpLuT3qR/VES6bO9x&#10;sld0kXA8XMzPyvI5doHjXXm2XGKMNMUt2vkQXwswJAUV9di+7Co7vAlxSD2lpGIBtKq3Suu88fvd&#10;K+3JgWGrt/k3sv+Vpm1KtpBgA2M6KZKyQUuO4lGLlKfteyHRniwpV+FjmWGGcMhRz2mSUEkGpESJ&#10;/A/EjpCEFnl0H4ifQLk+2DjhjbLgsxt31KUwdrtu7OQO6uPQSwsvryNIlR1PWaer7BIOYu7Z+NGk&#10;Sb+7z17eftqbPwAAAP//AwBQSwMEFAAGAAgAAAAhACT/R9/dAAAABwEAAA8AAABkcnMvZG93bnJl&#10;di54bWxMj8FOwzAQRO9I/IO1SNyoXUrSkMapEFJPwIEWies23iZRYzvEThv+nu2JnlajGc2+KdaT&#10;7cSJhtB6p2E+UyDIVd60rtbwtds8ZCBCRGew8440/FKAdXl7U2Bu/Nl90mkba8ElLuSooYmxz6UM&#10;VUMWw8z35Ng7+MFiZDnU0gx45nLbyUelUmmxdfyhwZ5eG6qO29FqwPTJ/HwcFu+7tzHF53pSm+Rb&#10;aX1/N72sQESa4n8YLviMDiUz7f3oTBCdhsWSg3wSXnSxlwkv2WvI5hnIspDX/OUfAAAA//8DAFBL&#10;AQItABQABgAIAAAAIQC2gziS/gAAAOEBAAATAAAAAAAAAAAAAAAAAAAAAABbQ29udGVudF9UeXBl&#10;c10ueG1sUEsBAi0AFAAGAAgAAAAhADj9If/WAAAAlAEAAAsAAAAAAAAAAAAAAAAALwEAAF9yZWxz&#10;Ly5yZWxzUEsBAi0AFAAGAAgAAAAhAASksWbyAQAAIgQAAA4AAAAAAAAAAAAAAAAALgIAAGRycy9l&#10;Mm9Eb2MueG1sUEsBAi0AFAAGAAgAAAAhACT/R9/dAAAABwEAAA8AAAAAAAAAAAAAAAAATAQAAGRy&#10;cy9kb3ducmV2LnhtbFBLBQYAAAAABAAEAPMAAABWBQAAAAA=&#10;" stroked="f">
            <v:textbox>
              <w:txbxContent>
                <w:p w:rsidR="009F3D07" w:rsidRDefault="00D018C3">
                  <w:pPr>
                    <w:pStyle w:val="af4"/>
                  </w:pPr>
                  <w:r>
                    <w:rPr>
                      <w:b/>
                      <w:color w:val="000000"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9F3D07" w:rsidRDefault="00D018C3">
      <w:pPr>
        <w:pStyle w:val="10"/>
        <w:shd w:val="clear" w:color="auto" w:fill="FFFFFF"/>
        <w:spacing w:line="300" w:lineRule="auto"/>
        <w:outlineLvl w:val="0"/>
      </w:pPr>
      <w:r>
        <w:rPr>
          <w:sz w:val="32"/>
          <w:u w:val="single"/>
          <w:shd w:val="clear" w:color="auto" w:fill="FFFFFF"/>
        </w:rPr>
        <w:t xml:space="preserve">Методология </w:t>
      </w:r>
      <w:r>
        <w:rPr>
          <w:sz w:val="32"/>
          <w:u w:val="single"/>
          <w:shd w:val="clear" w:color="auto" w:fill="FFFFFF"/>
        </w:rPr>
        <w:t>разработки и верификации ускорителей вычислений на платформе Xilinx Alveo</w:t>
      </w:r>
    </w:p>
    <w:p w:rsidR="009F3D07" w:rsidRDefault="009F3D07">
      <w:pPr>
        <w:pStyle w:val="10"/>
        <w:shd w:val="clear" w:color="auto" w:fill="FFFFFF"/>
        <w:spacing w:line="360" w:lineRule="auto"/>
        <w:outlineLvl w:val="0"/>
        <w:rPr>
          <w:sz w:val="32"/>
        </w:rPr>
      </w:pPr>
    </w:p>
    <w:p w:rsidR="009F3D07" w:rsidRDefault="00D018C3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shd w:val="clear" w:color="auto" w:fill="FFFFFF"/>
        </w:rPr>
        <w:t>Архитектура ЭВМ</w:t>
      </w:r>
    </w:p>
    <w:p w:rsidR="009F3D07" w:rsidRDefault="009F3D07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F3D07" w:rsidRDefault="009F3D07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F3D07" w:rsidRDefault="009F3D07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9F3D07" w:rsidRDefault="009F3D07">
      <w:pPr>
        <w:pStyle w:val="10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ook w:val="04A0" w:firstRow="1" w:lastRow="0" w:firstColumn="1" w:lastColumn="0" w:noHBand="0" w:noVBand="1"/>
      </w:tblPr>
      <w:tblGrid>
        <w:gridCol w:w="2010"/>
        <w:gridCol w:w="1834"/>
        <w:gridCol w:w="1823"/>
        <w:gridCol w:w="2045"/>
        <w:gridCol w:w="2318"/>
      </w:tblGrid>
      <w:tr w:rsidR="009F3D07">
        <w:tc>
          <w:tcPr>
            <w:tcW w:w="2010" w:type="dxa"/>
            <w:shd w:val="clear" w:color="auto" w:fill="auto"/>
          </w:tcPr>
          <w:p w:rsidR="009F3D07" w:rsidRDefault="00D018C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F3D07" w:rsidRDefault="00D018C3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ИУ7-52Б</w:t>
            </w:r>
          </w:p>
        </w:tc>
        <w:tc>
          <w:tcPr>
            <w:tcW w:w="1823" w:type="dxa"/>
            <w:shd w:val="clear" w:color="auto" w:fill="auto"/>
          </w:tcPr>
          <w:p w:rsidR="009F3D07" w:rsidRDefault="009F3D07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F3D07" w:rsidRDefault="009F3D07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9F3D07" w:rsidRDefault="00AA7BA1">
            <w:pPr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  <w:shd w:val="clear" w:color="auto" w:fill="FFFFFF"/>
              </w:rPr>
              <w:t>А</w:t>
            </w:r>
            <w:r w:rsidR="00D018C3">
              <w:rPr>
                <w:sz w:val="28"/>
                <w:szCs w:val="28"/>
                <w:shd w:val="clear" w:color="auto" w:fill="FFFFFF"/>
              </w:rPr>
              <w:t>.</w:t>
            </w:r>
            <w:r>
              <w:rPr>
                <w:sz w:val="28"/>
                <w:szCs w:val="28"/>
                <w:shd w:val="clear" w:color="auto" w:fill="FFFFFF"/>
              </w:rPr>
              <w:t>С</w:t>
            </w:r>
            <w:r w:rsidR="00D018C3">
              <w:rPr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sz w:val="28"/>
                <w:szCs w:val="28"/>
                <w:shd w:val="clear" w:color="auto" w:fill="FFFFFF"/>
              </w:rPr>
              <w:t>Пронин</w:t>
            </w:r>
            <w:bookmarkStart w:id="0" w:name="_GoBack"/>
            <w:bookmarkEnd w:id="0"/>
          </w:p>
        </w:tc>
      </w:tr>
      <w:tr w:rsidR="009F3D07">
        <w:tc>
          <w:tcPr>
            <w:tcW w:w="2010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F3D07" w:rsidRDefault="00D018C3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F3D07" w:rsidRDefault="00D018C3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(Подпись, дата)</w:t>
            </w:r>
          </w:p>
        </w:tc>
        <w:tc>
          <w:tcPr>
            <w:tcW w:w="2318" w:type="dxa"/>
            <w:shd w:val="clear" w:color="auto" w:fill="auto"/>
          </w:tcPr>
          <w:p w:rsidR="009F3D07" w:rsidRDefault="00D018C3">
            <w:pPr>
              <w:widowControl w:val="0"/>
              <w:jc w:val="center"/>
              <w:rPr>
                <w:highlight w:val="white"/>
              </w:rPr>
            </w:pPr>
            <w:r>
              <w:rPr>
                <w:shd w:val="clear" w:color="auto" w:fill="FFFFFF"/>
              </w:rPr>
              <w:t>(И.О. Фамилия)</w:t>
            </w:r>
          </w:p>
        </w:tc>
      </w:tr>
      <w:tr w:rsidR="009F3D07">
        <w:tc>
          <w:tcPr>
            <w:tcW w:w="2010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highlight w:val="white"/>
              </w:rPr>
            </w:pPr>
          </w:p>
        </w:tc>
      </w:tr>
      <w:tr w:rsidR="009F3D07">
        <w:tc>
          <w:tcPr>
            <w:tcW w:w="2010" w:type="dxa"/>
            <w:shd w:val="clear" w:color="auto" w:fill="auto"/>
          </w:tcPr>
          <w:p w:rsidR="009F3D07" w:rsidRDefault="00D018C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F3D07" w:rsidRDefault="009F3D07">
            <w:pPr>
              <w:widowControl w:val="0"/>
              <w:rPr>
                <w:highlight w:val="white"/>
              </w:rPr>
            </w:pPr>
          </w:p>
        </w:tc>
        <w:tc>
          <w:tcPr>
            <w:tcW w:w="1823" w:type="dxa"/>
            <w:shd w:val="clear" w:color="auto" w:fill="auto"/>
          </w:tcPr>
          <w:p w:rsidR="009F3D07" w:rsidRDefault="009F3D07">
            <w:pPr>
              <w:widowControl w:val="0"/>
              <w:rPr>
                <w:sz w:val="28"/>
                <w:szCs w:val="28"/>
                <w:highlight w:val="white"/>
              </w:rPr>
            </w:pPr>
          </w:p>
        </w:tc>
        <w:tc>
          <w:tcPr>
            <w:tcW w:w="2045" w:type="dxa"/>
            <w:shd w:val="clear" w:color="auto" w:fill="auto"/>
          </w:tcPr>
          <w:p w:rsidR="009F3D07" w:rsidRDefault="009F3D07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</w:p>
        </w:tc>
        <w:tc>
          <w:tcPr>
            <w:tcW w:w="2318" w:type="dxa"/>
            <w:shd w:val="clear" w:color="auto" w:fill="auto"/>
          </w:tcPr>
          <w:p w:rsidR="009F3D07" w:rsidRDefault="00D018C3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shd w:val="clear" w:color="auto" w:fill="FFFFFF"/>
              </w:rPr>
              <w:t>А.Ю. Попов</w:t>
            </w:r>
          </w:p>
        </w:tc>
      </w:tr>
      <w:tr w:rsidR="009F3D07">
        <w:tc>
          <w:tcPr>
            <w:tcW w:w="2010" w:type="dxa"/>
            <w:shd w:val="clear" w:color="auto" w:fill="auto"/>
          </w:tcPr>
          <w:p w:rsidR="009F3D07" w:rsidRDefault="009F3D0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F3D07" w:rsidRDefault="009F3D07">
            <w:pPr>
              <w:widowControl w:val="0"/>
              <w:jc w:val="center"/>
            </w:pPr>
          </w:p>
        </w:tc>
        <w:tc>
          <w:tcPr>
            <w:tcW w:w="1823" w:type="dxa"/>
            <w:shd w:val="clear" w:color="auto" w:fill="auto"/>
          </w:tcPr>
          <w:p w:rsidR="009F3D07" w:rsidRDefault="009F3D07">
            <w:pPr>
              <w:widowControl w:val="0"/>
              <w:jc w:val="center"/>
            </w:pPr>
          </w:p>
        </w:tc>
        <w:tc>
          <w:tcPr>
            <w:tcW w:w="2045" w:type="dxa"/>
            <w:shd w:val="clear" w:color="auto" w:fill="auto"/>
          </w:tcPr>
          <w:p w:rsidR="009F3D07" w:rsidRDefault="00D018C3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18" w:type="dxa"/>
            <w:shd w:val="clear" w:color="auto" w:fill="auto"/>
          </w:tcPr>
          <w:p w:rsidR="009F3D07" w:rsidRDefault="00D018C3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9F3D07" w:rsidRDefault="009F3D07">
      <w:pPr>
        <w:rPr>
          <w:sz w:val="24"/>
        </w:rPr>
      </w:pPr>
    </w:p>
    <w:p w:rsidR="009F3D07" w:rsidRDefault="009F3D07">
      <w:pPr>
        <w:rPr>
          <w:sz w:val="24"/>
        </w:rPr>
      </w:pPr>
    </w:p>
    <w:p w:rsidR="009F3D07" w:rsidRDefault="009F3D07">
      <w:pPr>
        <w:rPr>
          <w:sz w:val="24"/>
        </w:rPr>
      </w:pPr>
    </w:p>
    <w:p w:rsidR="009F3D07" w:rsidRDefault="009F3D07">
      <w:pPr>
        <w:rPr>
          <w:sz w:val="24"/>
        </w:rPr>
      </w:pPr>
    </w:p>
    <w:p w:rsidR="009F3D07" w:rsidRDefault="00D018C3">
      <w:pPr>
        <w:jc w:val="center"/>
      </w:pPr>
      <w:r>
        <w:rPr>
          <w:sz w:val="24"/>
        </w:rPr>
        <w:t>Москва, 2021</w:t>
      </w:r>
    </w:p>
    <w:sectPr w:rsidR="009F3D07">
      <w:headerReference w:type="default" r:id="rId7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8C3" w:rsidRDefault="00D018C3">
      <w:r>
        <w:separator/>
      </w:r>
    </w:p>
  </w:endnote>
  <w:endnote w:type="continuationSeparator" w:id="0">
    <w:p w:rsidR="00D018C3" w:rsidRDefault="00D0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8C3" w:rsidRDefault="00D018C3">
      <w:r>
        <w:separator/>
      </w:r>
    </w:p>
  </w:footnote>
  <w:footnote w:type="continuationSeparator" w:id="0">
    <w:p w:rsidR="00D018C3" w:rsidRDefault="00D01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D07" w:rsidRDefault="009F3D07">
    <w:pPr>
      <w:pStyle w:val="a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D07"/>
    <w:rsid w:val="009F3D07"/>
    <w:rsid w:val="00AA7BA1"/>
    <w:rsid w:val="00D0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B94CC6"/>
  <w15:docId w15:val="{41E35B56-0BD7-4A8D-942D-925A1772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  <w:pPr>
      <w:suppressAutoHyphens/>
    </w:pPr>
  </w:style>
  <w:style w:type="paragraph" w:styleId="1">
    <w:name w:val="heading 1"/>
    <w:basedOn w:val="a0"/>
    <w:next w:val="a1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2"/>
    <w:qFormat/>
    <w:rsid w:val="000159C3"/>
  </w:style>
  <w:style w:type="character" w:customStyle="1" w:styleId="a9">
    <w:name w:val="Тема примечания Знак"/>
    <w:basedOn w:val="a8"/>
    <w:qFormat/>
    <w:rsid w:val="000159C3"/>
    <w:rPr>
      <w:b/>
      <w:bCs/>
    </w:rPr>
  </w:style>
  <w:style w:type="paragraph" w:styleId="a0">
    <w:name w:val="Title"/>
    <w:basedOn w:val="a"/>
    <w:next w:val="a1"/>
    <w:qFormat/>
    <w:rsid w:val="00574EB5"/>
    <w:pPr>
      <w:jc w:val="center"/>
    </w:pPr>
    <w:rPr>
      <w:i/>
      <w:sz w:val="26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10">
    <w:name w:val="Обычный1"/>
    <w:qFormat/>
    <w:rsid w:val="00574EB5"/>
    <w:pPr>
      <w:widowControl w:val="0"/>
      <w:suppressAutoHyphens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3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Office Word</Application>
  <DocSecurity>0</DocSecurity>
  <Lines>5</Lines>
  <Paragraphs>1</Paragraphs>
  <ScaleCrop>false</ScaleCrop>
  <Company>metod.bmstu.ru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Arseny Pronin</cp:lastModifiedBy>
  <cp:revision>11</cp:revision>
  <dcterms:created xsi:type="dcterms:W3CDTF">2019-12-05T09:34:00Z</dcterms:created>
  <dcterms:modified xsi:type="dcterms:W3CDTF">2022-01-05T16:59:00Z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