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8B37" w14:textId="5BD12344" w:rsidR="007818F9" w:rsidRDefault="005F3D24" w:rsidP="006E1D1F">
      <w:pPr>
        <w:pStyle w:val="1"/>
      </w:pPr>
      <w:r>
        <w:t>Защита информации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911912">
        <w:t>1</w:t>
      </w:r>
      <w:r w:rsidR="001949F0" w:rsidRPr="001949F0">
        <w:t xml:space="preserve"> </w:t>
      </w:r>
      <w:r w:rsidR="00D431D4" w:rsidRPr="002D7E91">
        <w:t>(</w:t>
      </w:r>
      <w:r w:rsidR="00911912">
        <w:t>0</w:t>
      </w:r>
      <w:r w:rsidR="00A97D9E">
        <w:t>7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0142DEC5" w14:textId="5610B940" w:rsidR="006E1D1F" w:rsidRDefault="00821D58" w:rsidP="00821D58">
      <w:pPr>
        <w:pStyle w:val="3"/>
      </w:pPr>
      <w:r>
        <w:t>Периоды</w:t>
      </w:r>
    </w:p>
    <w:p w14:paraId="5A9F9F32" w14:textId="495448D6" w:rsidR="00821D58" w:rsidRPr="00821D58" w:rsidRDefault="00821D58" w:rsidP="00821D58">
      <w:pPr>
        <w:pStyle w:val="a3"/>
        <w:numPr>
          <w:ilvl w:val="0"/>
          <w:numId w:val="26"/>
        </w:numPr>
      </w:pPr>
      <w:r>
        <w:t>древние времена (сдвиги, замены)</w:t>
      </w:r>
      <w:r>
        <w:rPr>
          <w:lang w:val="en-US"/>
        </w:rPr>
        <w:t>;</w:t>
      </w:r>
    </w:p>
    <w:p w14:paraId="417B1993" w14:textId="2E87CC92" w:rsidR="00821D58" w:rsidRDefault="00821D58" w:rsidP="00821D58">
      <w:pPr>
        <w:pStyle w:val="a3"/>
        <w:numPr>
          <w:ilvl w:val="0"/>
          <w:numId w:val="26"/>
        </w:numPr>
      </w:pPr>
      <w:r>
        <w:t>средние века (</w:t>
      </w:r>
      <w:proofErr w:type="spellStart"/>
      <w:r>
        <w:t>многоалфавитность</w:t>
      </w:r>
      <w:proofErr w:type="spellEnd"/>
      <w:r>
        <w:t>, криптоанализ)</w:t>
      </w:r>
      <w:r>
        <w:rPr>
          <w:lang w:val="en-US"/>
        </w:rPr>
        <w:t>;</w:t>
      </w:r>
    </w:p>
    <w:p w14:paraId="620F0F96" w14:textId="3BAD6555" w:rsidR="00821D58" w:rsidRDefault="009D4708" w:rsidP="00821D58">
      <w:pPr>
        <w:pStyle w:val="a3"/>
        <w:numPr>
          <w:ilvl w:val="0"/>
          <w:numId w:val="26"/>
        </w:numPr>
      </w:pPr>
      <w:r>
        <w:t>математическая криптография (открытость);</w:t>
      </w:r>
    </w:p>
    <w:p w14:paraId="64E837B1" w14:textId="585CCFF9" w:rsidR="009D4708" w:rsidRDefault="009D4708" w:rsidP="00821D58">
      <w:pPr>
        <w:pStyle w:val="a3"/>
        <w:numPr>
          <w:ilvl w:val="0"/>
          <w:numId w:val="26"/>
        </w:numPr>
      </w:pPr>
      <w:r>
        <w:t>стандартизация и государственное регулирование;</w:t>
      </w:r>
    </w:p>
    <w:p w14:paraId="7BA377E4" w14:textId="2B5F26FA" w:rsidR="009D4708" w:rsidRDefault="009D4708" w:rsidP="00821D58">
      <w:pPr>
        <w:pStyle w:val="a3"/>
        <w:numPr>
          <w:ilvl w:val="0"/>
          <w:numId w:val="26"/>
        </w:numPr>
      </w:pPr>
      <w:r>
        <w:t>децентрализация (</w:t>
      </w:r>
      <w:proofErr w:type="spellStart"/>
      <w:r>
        <w:t>блокчейн</w:t>
      </w:r>
      <w:proofErr w:type="spellEnd"/>
      <w:r>
        <w:t>);</w:t>
      </w:r>
    </w:p>
    <w:p w14:paraId="7C66FD50" w14:textId="60B9C153" w:rsidR="009D4708" w:rsidRDefault="009D4708" w:rsidP="009D4708">
      <w:pPr>
        <w:pStyle w:val="3"/>
      </w:pPr>
      <w:r>
        <w:t>Информация</w:t>
      </w:r>
    </w:p>
    <w:p w14:paraId="513A7CB8" w14:textId="44DD866C" w:rsidR="009D4708" w:rsidRDefault="009D4708" w:rsidP="009D4708">
      <w:r>
        <w:t>149-ФЗ</w:t>
      </w:r>
    </w:p>
    <w:p w14:paraId="198F9867" w14:textId="2051D5CB" w:rsidR="009D4708" w:rsidRDefault="009D4708" w:rsidP="009D4708">
      <w:r>
        <w:t>Информация – это сведения, сообщения, данные независимые от их формы представления.</w:t>
      </w:r>
    </w:p>
    <w:p w14:paraId="7E837D72" w14:textId="7FA12E1E" w:rsidR="009D4708" w:rsidRDefault="009D4708" w:rsidP="009D4708">
      <w:r>
        <w:t>Жизненный цикл информации</w:t>
      </w:r>
    </w:p>
    <w:p w14:paraId="1DF432DC" w14:textId="46F39062" w:rsidR="009D4708" w:rsidRDefault="009D4708" w:rsidP="009D4708">
      <w:pPr>
        <w:pStyle w:val="a3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087FA" wp14:editId="75F30524">
                <wp:simplePos x="0" y="0"/>
                <wp:positionH relativeFrom="column">
                  <wp:posOffset>1485900</wp:posOffset>
                </wp:positionH>
                <wp:positionV relativeFrom="paragraph">
                  <wp:posOffset>268605</wp:posOffset>
                </wp:positionV>
                <wp:extent cx="83820" cy="1173480"/>
                <wp:effectExtent l="0" t="76200" r="868680" b="2667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73480"/>
                        </a:xfrm>
                        <a:prstGeom prst="bentConnector3">
                          <a:avLst>
                            <a:gd name="adj1" fmla="val 1093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44C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117pt;margin-top:21.15pt;width:6.6pt;height:92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" adj="236153" strokecolor="#4472c4 [3204]" strokeweight=".5pt">
                <v:stroke endarrow="block"/>
              </v:shape>
            </w:pict>
          </mc:Fallback>
        </mc:AlternateContent>
      </w:r>
      <w:r>
        <w:t>Создание</w:t>
      </w:r>
    </w:p>
    <w:p w14:paraId="1D6D0C7C" w14:textId="2B04EAED" w:rsidR="009D4708" w:rsidRDefault="009D4708" w:rsidP="009D4708">
      <w:pPr>
        <w:pStyle w:val="a3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54077" wp14:editId="3FB105E0">
                <wp:simplePos x="0" y="0"/>
                <wp:positionH relativeFrom="column">
                  <wp:posOffset>373380</wp:posOffset>
                </wp:positionH>
                <wp:positionV relativeFrom="paragraph">
                  <wp:posOffset>137160</wp:posOffset>
                </wp:positionV>
                <wp:extent cx="236220" cy="1318260"/>
                <wp:effectExtent l="247650" t="0" r="11430" b="91440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318260"/>
                        </a:xfrm>
                        <a:prstGeom prst="bentConnector3">
                          <a:avLst>
                            <a:gd name="adj1" fmla="val 19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EDC9" id="Соединитель: уступ 3" o:spid="_x0000_s1026" type="#_x0000_t34" style="position:absolute;margin-left:29.4pt;margin-top:10.8pt;width:18.6pt;height:10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" adj="427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625A7" wp14:editId="632BBEC6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</wp:posOffset>
                </wp:positionV>
                <wp:extent cx="236220" cy="731520"/>
                <wp:effectExtent l="38100" t="76200" r="640080" b="30480"/>
                <wp:wrapNone/>
                <wp:docPr id="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31520"/>
                        </a:xfrm>
                        <a:prstGeom prst="bentConnector3">
                          <a:avLst>
                            <a:gd name="adj1" fmla="val -258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57D" id="Соединитель: уступ 1" o:spid="_x0000_s1026" type="#_x0000_t34" style="position:absolute;margin-left:117pt;margin-top:1.2pt;width:18.6pt;height:57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" adj="-55824" strokecolor="#4472c4 [3204]" strokeweight=".5pt">
                <v:stroke endarrow="block"/>
              </v:shape>
            </w:pict>
          </mc:Fallback>
        </mc:AlternateContent>
      </w:r>
      <w:r>
        <w:t>Оценка</w:t>
      </w:r>
    </w:p>
    <w:p w14:paraId="37417F6C" w14:textId="70B0BB9F" w:rsidR="009D4708" w:rsidRDefault="009D4708" w:rsidP="009D4708">
      <w:pPr>
        <w:pStyle w:val="a3"/>
        <w:numPr>
          <w:ilvl w:val="0"/>
          <w:numId w:val="27"/>
        </w:numPr>
      </w:pPr>
      <w:r>
        <w:t>Хранение</w:t>
      </w:r>
    </w:p>
    <w:p w14:paraId="05872B59" w14:textId="54041CDC" w:rsidR="009D4708" w:rsidRDefault="009D4708" w:rsidP="009D4708">
      <w:pPr>
        <w:pStyle w:val="a3"/>
        <w:numPr>
          <w:ilvl w:val="0"/>
          <w:numId w:val="27"/>
        </w:numPr>
      </w:pPr>
      <w:r>
        <w:t>Обработка</w:t>
      </w:r>
    </w:p>
    <w:p w14:paraId="44A157F5" w14:textId="161D01FE" w:rsidR="00BF7FDE" w:rsidRDefault="009D4708" w:rsidP="00BF7FDE">
      <w:pPr>
        <w:ind w:left="708" w:firstLine="0"/>
      </w:pPr>
      <w:r>
        <w:t>Обновление</w:t>
      </w:r>
      <w:r w:rsidR="00BC44B9">
        <w:br/>
      </w:r>
      <w:r>
        <w:t>Удаление</w:t>
      </w:r>
    </w:p>
    <w:p w14:paraId="71E22624" w14:textId="712B2E80" w:rsidR="00BF7FDE" w:rsidRDefault="00BF7FDE" w:rsidP="00BF7FDE">
      <w:pPr>
        <w:pStyle w:val="3"/>
      </w:pPr>
      <w:r>
        <w:t>Документ</w:t>
      </w:r>
    </w:p>
    <w:p w14:paraId="20A3CDA0" w14:textId="7E684B02" w:rsidR="00BF7FDE" w:rsidRDefault="00BF7FDE" w:rsidP="00BF7FDE">
      <w:r>
        <w:t>Документ – это информация, зафиксированная на носителе, + реквизиты.</w:t>
      </w:r>
    </w:p>
    <w:p w14:paraId="68E6A12D" w14:textId="3EEA6E83" w:rsidR="00BF7FDE" w:rsidRDefault="00BF7FDE" w:rsidP="00BF7FDE">
      <w:pPr>
        <w:pStyle w:val="3"/>
      </w:pPr>
      <w:r>
        <w:t>Электронный документ</w:t>
      </w:r>
    </w:p>
    <w:p w14:paraId="429E800A" w14:textId="3D6C5C84" w:rsidR="00BF7FDE" w:rsidRDefault="00BF7FDE" w:rsidP="00BF7FDE">
      <w:r>
        <w:t>Электронный документ</w:t>
      </w:r>
      <w:r>
        <w:t xml:space="preserve"> – это документированная информация, представленная в электронной форме.</w:t>
      </w:r>
    </w:p>
    <w:p w14:paraId="4DB81180" w14:textId="1C94B05D" w:rsidR="00EF309F" w:rsidRDefault="00EF309F" w:rsidP="00EF309F">
      <w:pPr>
        <w:pStyle w:val="3"/>
      </w:pPr>
      <w:r>
        <w:lastRenderedPageBreak/>
        <w:t>Защита информации</w:t>
      </w:r>
    </w:p>
    <w:p w14:paraId="7CB76EB6" w14:textId="01D4D468" w:rsidR="00EF309F" w:rsidRDefault="00EF309F" w:rsidP="00EF309F">
      <w:pPr>
        <w:pStyle w:val="a3"/>
        <w:numPr>
          <w:ilvl w:val="0"/>
          <w:numId w:val="30"/>
        </w:numPr>
      </w:pPr>
      <w:r>
        <w:t>нормативные меры (закон)</w:t>
      </w:r>
    </w:p>
    <w:p w14:paraId="5CE55379" w14:textId="39887272" w:rsidR="00EF309F" w:rsidRDefault="00EF309F" w:rsidP="00EF309F">
      <w:pPr>
        <w:pStyle w:val="a3"/>
        <w:numPr>
          <w:ilvl w:val="0"/>
          <w:numId w:val="30"/>
        </w:numPr>
      </w:pPr>
      <w:r>
        <w:t>организационные меры (организации)</w:t>
      </w:r>
    </w:p>
    <w:p w14:paraId="4A43289A" w14:textId="671FC255" w:rsidR="00EF309F" w:rsidRDefault="00EF309F" w:rsidP="00EF309F">
      <w:pPr>
        <w:pStyle w:val="a3"/>
        <w:numPr>
          <w:ilvl w:val="0"/>
          <w:numId w:val="30"/>
        </w:numPr>
      </w:pPr>
      <w:r>
        <w:t>технические меры (</w:t>
      </w:r>
      <w:r w:rsidR="00E702AC">
        <w:t>программы и железо</w:t>
      </w:r>
      <w:r>
        <w:t>)</w:t>
      </w:r>
    </w:p>
    <w:p w14:paraId="5439A3B0" w14:textId="19697216" w:rsidR="008933F2" w:rsidRDefault="00263C06" w:rsidP="008933F2">
      <w:r>
        <w:t>направленные на</w:t>
      </w:r>
      <w:r w:rsidR="008933F2">
        <w:t>:</w:t>
      </w:r>
    </w:p>
    <w:p w14:paraId="486F27DF" w14:textId="7774BB12" w:rsidR="00263C06" w:rsidRDefault="00263C06" w:rsidP="008933F2">
      <w:pPr>
        <w:pStyle w:val="a3"/>
        <w:numPr>
          <w:ilvl w:val="0"/>
          <w:numId w:val="32"/>
        </w:numPr>
      </w:pPr>
      <w:r>
        <w:t>предотвращение неправомерных действий в отношении информации.</w:t>
      </w:r>
    </w:p>
    <w:p w14:paraId="50DF73C1" w14:textId="58AD7F1B" w:rsidR="00263C06" w:rsidRDefault="00263C06" w:rsidP="00263C06">
      <w:pPr>
        <w:pStyle w:val="a3"/>
        <w:numPr>
          <w:ilvl w:val="0"/>
          <w:numId w:val="31"/>
        </w:numPr>
      </w:pPr>
      <w:r>
        <w:t>передача</w:t>
      </w:r>
      <w:r>
        <w:rPr>
          <w:lang w:val="en-US"/>
        </w:rPr>
        <w:t>;</w:t>
      </w:r>
    </w:p>
    <w:p w14:paraId="08726748" w14:textId="667CB0CB" w:rsidR="00263C06" w:rsidRDefault="00263C06" w:rsidP="00263C06">
      <w:pPr>
        <w:pStyle w:val="a3"/>
        <w:numPr>
          <w:ilvl w:val="0"/>
          <w:numId w:val="31"/>
        </w:numPr>
      </w:pPr>
      <w:r>
        <w:t>распространение</w:t>
      </w:r>
      <w:r>
        <w:rPr>
          <w:lang w:val="en-US"/>
        </w:rPr>
        <w:t>;</w:t>
      </w:r>
    </w:p>
    <w:p w14:paraId="2621518A" w14:textId="04B41445" w:rsidR="00263C06" w:rsidRDefault="008933F2" w:rsidP="00263C06">
      <w:pPr>
        <w:pStyle w:val="a3"/>
        <w:numPr>
          <w:ilvl w:val="0"/>
          <w:numId w:val="31"/>
        </w:numPr>
      </w:pPr>
      <w:r>
        <w:t>доступ (</w:t>
      </w:r>
      <w:r w:rsidR="00263C06">
        <w:t>украсть</w:t>
      </w:r>
      <w:r>
        <w:t>)</w:t>
      </w:r>
      <w:r w:rsidR="00263C06">
        <w:t>;</w:t>
      </w:r>
    </w:p>
    <w:p w14:paraId="4C84E75D" w14:textId="07AFA01E" w:rsidR="00263C06" w:rsidRDefault="00263C06" w:rsidP="00263C06">
      <w:pPr>
        <w:pStyle w:val="a3"/>
        <w:numPr>
          <w:ilvl w:val="0"/>
          <w:numId w:val="31"/>
        </w:numPr>
      </w:pPr>
      <w:r>
        <w:t>уничтожение;</w:t>
      </w:r>
    </w:p>
    <w:p w14:paraId="738B7B15" w14:textId="3B6B7A50" w:rsidR="00263C06" w:rsidRDefault="008933F2" w:rsidP="00263C06">
      <w:pPr>
        <w:pStyle w:val="a3"/>
        <w:numPr>
          <w:ilvl w:val="0"/>
          <w:numId w:val="31"/>
        </w:numPr>
      </w:pPr>
      <w:r>
        <w:t>изменение</w:t>
      </w:r>
      <w:r w:rsidR="00263C06">
        <w:t>;</w:t>
      </w:r>
    </w:p>
    <w:p w14:paraId="13E5DE07" w14:textId="4E70B54D" w:rsidR="00263C06" w:rsidRDefault="00263C06" w:rsidP="00263C06">
      <w:pPr>
        <w:pStyle w:val="a3"/>
        <w:numPr>
          <w:ilvl w:val="0"/>
          <w:numId w:val="31"/>
        </w:numPr>
      </w:pPr>
      <w:r>
        <w:t>копирование;</w:t>
      </w:r>
    </w:p>
    <w:p w14:paraId="54E825EF" w14:textId="779E5B96" w:rsidR="00263C06" w:rsidRDefault="00263C06" w:rsidP="00263C06">
      <w:pPr>
        <w:pStyle w:val="a3"/>
        <w:numPr>
          <w:ilvl w:val="0"/>
          <w:numId w:val="31"/>
        </w:numPr>
      </w:pPr>
      <w:r>
        <w:t>блокирование;</w:t>
      </w:r>
    </w:p>
    <w:p w14:paraId="18DE7CEB" w14:textId="6E8B7782" w:rsidR="00263C06" w:rsidRDefault="00263C06" w:rsidP="008933F2">
      <w:pPr>
        <w:pStyle w:val="a3"/>
        <w:numPr>
          <w:ilvl w:val="0"/>
          <w:numId w:val="32"/>
        </w:numPr>
      </w:pPr>
      <w:r>
        <w:t xml:space="preserve">соблюдение </w:t>
      </w:r>
      <w:r w:rsidR="008933F2">
        <w:t>конфиденциальности</w:t>
      </w:r>
      <w:r>
        <w:t xml:space="preserve"> информации ограниченного доступа, </w:t>
      </w:r>
    </w:p>
    <w:p w14:paraId="112C8EA5" w14:textId="5D77696B" w:rsidR="00263C06" w:rsidRDefault="00263C06" w:rsidP="008933F2">
      <w:pPr>
        <w:pStyle w:val="a3"/>
        <w:numPr>
          <w:ilvl w:val="0"/>
          <w:numId w:val="32"/>
        </w:numPr>
      </w:pPr>
      <w:r>
        <w:t>реализаци</w:t>
      </w:r>
      <w:r w:rsidR="008933F2">
        <w:t>ю</w:t>
      </w:r>
      <w:r>
        <w:t xml:space="preserve"> права</w:t>
      </w:r>
      <w:r w:rsidR="008933F2">
        <w:t xml:space="preserve"> на доступ к информации</w:t>
      </w:r>
    </w:p>
    <w:p w14:paraId="49140A56" w14:textId="4895B8F0" w:rsidR="004A0299" w:rsidRDefault="004A0299" w:rsidP="004A0299">
      <w:pPr>
        <w:pStyle w:val="2"/>
      </w:pPr>
      <w:r>
        <w:t>Банковская сфера</w:t>
      </w:r>
    </w:p>
    <w:p w14:paraId="32E4A91A" w14:textId="5BEBBAF7" w:rsidR="004A0299" w:rsidRDefault="004A0299" w:rsidP="00D82388">
      <w:pPr>
        <w:ind w:left="708" w:firstLine="1"/>
      </w:pPr>
      <w:r>
        <w:t>СТО</w:t>
      </w:r>
      <w:r>
        <w:t xml:space="preserve"> БР ИББС РФ 1.0 </w:t>
      </w:r>
      <w:r w:rsidR="00D82388">
        <w:t>–</w:t>
      </w:r>
      <w:r>
        <w:t xml:space="preserve"> 2014</w:t>
      </w:r>
      <w:r w:rsidR="00D82388">
        <w:br/>
      </w:r>
      <w:r>
        <w:t xml:space="preserve"> (Стандарт банка России информационной безопасности…)</w:t>
      </w:r>
    </w:p>
    <w:p w14:paraId="74B3EAC3" w14:textId="4F92CE2B" w:rsidR="00D82388" w:rsidRDefault="00701DEF" w:rsidP="00701DEF">
      <w:pPr>
        <w:pStyle w:val="3"/>
      </w:pPr>
      <w:r>
        <w:t>Актив</w:t>
      </w:r>
    </w:p>
    <w:p w14:paraId="4DFC1552" w14:textId="47952817" w:rsidR="00701DEF" w:rsidRDefault="00701DEF" w:rsidP="00701DEF">
      <w:r>
        <w:t xml:space="preserve">Актив – все что имеет </w:t>
      </w:r>
      <w:r w:rsidRPr="00701DEF">
        <w:rPr>
          <w:b/>
        </w:rPr>
        <w:t>ценность</w:t>
      </w:r>
      <w:r>
        <w:t xml:space="preserve"> для субъекта и находится в </w:t>
      </w:r>
      <w:r w:rsidRPr="00701DEF">
        <w:rPr>
          <w:b/>
        </w:rPr>
        <w:t>его распоряжении</w:t>
      </w:r>
      <w:r>
        <w:t>.</w:t>
      </w:r>
    </w:p>
    <w:p w14:paraId="0DF06DB4" w14:textId="2FE40216" w:rsidR="00EA7A22" w:rsidRDefault="00701DEF" w:rsidP="00EA7A22">
      <w:pPr>
        <w:pStyle w:val="3"/>
      </w:pPr>
      <w:r>
        <w:t>Информационная сфера</w:t>
      </w:r>
    </w:p>
    <w:p w14:paraId="31726DF0" w14:textId="1190341B" w:rsidR="00EA7A22" w:rsidRPr="00EA7A22" w:rsidRDefault="004C7660" w:rsidP="00EA7A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B9EC9" wp14:editId="141D9150">
                <wp:simplePos x="0" y="0"/>
                <wp:positionH relativeFrom="column">
                  <wp:posOffset>251460</wp:posOffset>
                </wp:positionH>
                <wp:positionV relativeFrom="paragraph">
                  <wp:posOffset>361315</wp:posOffset>
                </wp:positionV>
                <wp:extent cx="3642360" cy="1356360"/>
                <wp:effectExtent l="0" t="0" r="1524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35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C318" id="Прямоугольник 4" o:spid="_x0000_s1026" style="position:absolute;margin-left:19.8pt;margin-top:28.45pt;width:286.8pt;height:10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" filled="f" strokecolor="#70ad47 [3209]" strokeweight="1pt"/>
            </w:pict>
          </mc:Fallback>
        </mc:AlternateContent>
      </w:r>
      <w:r w:rsidR="00EA7A22">
        <w:t>Система регулирования</w:t>
      </w:r>
    </w:p>
    <w:p w14:paraId="1360CA2E" w14:textId="38997876" w:rsidR="00701DEF" w:rsidRDefault="00696EEF" w:rsidP="00701DEF">
      <w:pPr>
        <w:pStyle w:val="a3"/>
        <w:numPr>
          <w:ilvl w:val="0"/>
          <w:numId w:val="36"/>
        </w:numPr>
      </w:pPr>
      <w:r>
        <w:t>и</w:t>
      </w:r>
      <w:r w:rsidR="00701DEF">
        <w:t>нформация</w:t>
      </w:r>
    </w:p>
    <w:p w14:paraId="4B025867" w14:textId="3FEBDAF1" w:rsidR="00701DEF" w:rsidRDefault="00696EEF" w:rsidP="00701DEF">
      <w:pPr>
        <w:pStyle w:val="a3"/>
        <w:numPr>
          <w:ilvl w:val="0"/>
          <w:numId w:val="36"/>
        </w:numPr>
      </w:pPr>
      <w:r>
        <w:t>и</w:t>
      </w:r>
      <w:r w:rsidR="00701DEF">
        <w:t>нформационная инфраструктура (где?)</w:t>
      </w:r>
    </w:p>
    <w:p w14:paraId="4B8DF45F" w14:textId="30C64BCD" w:rsidR="00701DEF" w:rsidRDefault="002E109A" w:rsidP="00701DEF">
      <w:pPr>
        <w:pStyle w:val="a3"/>
        <w:numPr>
          <w:ilvl w:val="0"/>
          <w:numId w:val="36"/>
        </w:numPr>
      </w:pPr>
      <w:r>
        <w:t>субъекты (кто?)</w:t>
      </w:r>
    </w:p>
    <w:p w14:paraId="4461208C" w14:textId="4D5C6960" w:rsidR="00701DEF" w:rsidRDefault="002E109A" w:rsidP="00EA7A22">
      <w:pPr>
        <w:pStyle w:val="a3"/>
        <w:numPr>
          <w:ilvl w:val="0"/>
          <w:numId w:val="36"/>
        </w:numPr>
      </w:pPr>
      <w:r>
        <w:t>правила (как?)</w:t>
      </w:r>
      <w:r w:rsidR="00EA7A22" w:rsidRPr="00701DEF">
        <w:t xml:space="preserve"> </w:t>
      </w:r>
    </w:p>
    <w:p w14:paraId="6D43745E" w14:textId="578CC823" w:rsidR="004C7660" w:rsidRDefault="004C7660" w:rsidP="004C7660">
      <w:pPr>
        <w:pStyle w:val="3"/>
      </w:pPr>
      <w:r>
        <w:lastRenderedPageBreak/>
        <w:t>Угроза</w:t>
      </w:r>
    </w:p>
    <w:p w14:paraId="4EE6D6E2" w14:textId="1EAC2E2C" w:rsidR="004C7660" w:rsidRDefault="004C7660" w:rsidP="004C7660">
      <w:r>
        <w:t>Угроза – это опасность, предполагающая возможность потери, ущерба.</w:t>
      </w:r>
    </w:p>
    <w:p w14:paraId="5DAC71B6" w14:textId="7402BB6C" w:rsidR="004C7660" w:rsidRDefault="004C7660" w:rsidP="004C7660">
      <w:pPr>
        <w:pStyle w:val="3"/>
      </w:pPr>
      <w:r>
        <w:t>Безопасность</w:t>
      </w:r>
    </w:p>
    <w:p w14:paraId="2D3FA7BB" w14:textId="4653FA0A" w:rsidR="004C7660" w:rsidRDefault="004C7660" w:rsidP="004C7660">
      <w:r>
        <w:t>Безопасность – это состояние защищенности в условии угроз.</w:t>
      </w:r>
    </w:p>
    <w:p w14:paraId="65F1825F" w14:textId="2F0AEB1B" w:rsidR="004C7660" w:rsidRDefault="004C7660" w:rsidP="004C7660">
      <w:pPr>
        <w:pStyle w:val="3"/>
      </w:pPr>
      <w:r>
        <w:t>Информационная безопасность</w:t>
      </w:r>
    </w:p>
    <w:p w14:paraId="50EA349D" w14:textId="7E2EC314" w:rsidR="004C7660" w:rsidRDefault="004C7660" w:rsidP="004C7660">
      <w:r>
        <w:t>Информационная безопасность</w:t>
      </w:r>
      <w:r>
        <w:t xml:space="preserve"> – это состояние защищенности от угроз в информационной сфере.</w:t>
      </w:r>
    </w:p>
    <w:p w14:paraId="5EECC30F" w14:textId="2C344284" w:rsidR="00294ED8" w:rsidRDefault="00294ED8" w:rsidP="004C7660">
      <w:r>
        <w:t>Задачи</w:t>
      </w:r>
      <w:r w:rsidR="00722251">
        <w:t xml:space="preserve"> (обязательные)</w:t>
      </w:r>
      <w:r>
        <w:t>:</w:t>
      </w:r>
    </w:p>
    <w:p w14:paraId="267D924F" w14:textId="69F6EFC5" w:rsidR="00294ED8" w:rsidRDefault="00294ED8" w:rsidP="00294ED8">
      <w:pPr>
        <w:pStyle w:val="a3"/>
        <w:numPr>
          <w:ilvl w:val="0"/>
          <w:numId w:val="38"/>
        </w:numPr>
      </w:pPr>
      <w:r>
        <w:t>доступность</w:t>
      </w:r>
      <w:r>
        <w:rPr>
          <w:lang w:val="en-US"/>
        </w:rPr>
        <w:t xml:space="preserve"> (</w:t>
      </w:r>
      <w:r>
        <w:rPr>
          <w:rStyle w:val="q4iawc"/>
          <w:lang w:val="en"/>
        </w:rPr>
        <w:t>availability</w:t>
      </w:r>
      <w:r>
        <w:rPr>
          <w:lang w:val="en-US"/>
        </w:rPr>
        <w:t>)</w:t>
      </w:r>
      <w:r>
        <w:t>;</w:t>
      </w:r>
    </w:p>
    <w:p w14:paraId="5587F9CE" w14:textId="78FA2090" w:rsidR="00294ED8" w:rsidRDefault="00294ED8" w:rsidP="00294ED8">
      <w:pPr>
        <w:pStyle w:val="a3"/>
        <w:numPr>
          <w:ilvl w:val="0"/>
          <w:numId w:val="38"/>
        </w:numPr>
      </w:pPr>
      <w:r>
        <w:t>целостность</w:t>
      </w:r>
      <w:r>
        <w:rPr>
          <w:lang w:val="en-US"/>
        </w:rPr>
        <w:t xml:space="preserve"> (</w:t>
      </w:r>
      <w:r>
        <w:rPr>
          <w:rStyle w:val="q4iawc"/>
          <w:lang w:val="en"/>
        </w:rPr>
        <w:t>integrity</w:t>
      </w:r>
      <w:r>
        <w:rPr>
          <w:lang w:val="en-US"/>
        </w:rPr>
        <w:t>)</w:t>
      </w:r>
      <w:r>
        <w:t>;</w:t>
      </w:r>
    </w:p>
    <w:p w14:paraId="557D9EC2" w14:textId="1FD03BE3" w:rsidR="00294ED8" w:rsidRDefault="00294ED8" w:rsidP="00294ED8">
      <w:pPr>
        <w:pStyle w:val="a3"/>
        <w:numPr>
          <w:ilvl w:val="0"/>
          <w:numId w:val="38"/>
        </w:numPr>
      </w:pPr>
      <w:r>
        <w:t>конфиденциальность (</w:t>
      </w:r>
      <w:r>
        <w:rPr>
          <w:rStyle w:val="q4iawc"/>
          <w:lang w:val="en"/>
        </w:rPr>
        <w:t>confidentiality</w:t>
      </w:r>
      <w:r>
        <w:t>)</w:t>
      </w:r>
    </w:p>
    <w:p w14:paraId="12964211" w14:textId="4C3BADCB" w:rsidR="00A77B39" w:rsidRDefault="00A77B39" w:rsidP="00A77B39">
      <w:pPr>
        <w:ind w:firstLine="708"/>
      </w:pPr>
      <w:r>
        <w:t>Вспомогательные задачи:</w:t>
      </w:r>
    </w:p>
    <w:p w14:paraId="2D230272" w14:textId="57FFF7F0" w:rsidR="00294ED8" w:rsidRDefault="00294ED8" w:rsidP="00294ED8">
      <w:pPr>
        <w:pStyle w:val="a3"/>
        <w:numPr>
          <w:ilvl w:val="0"/>
          <w:numId w:val="38"/>
        </w:numPr>
      </w:pPr>
      <w:r>
        <w:t>авторство</w:t>
      </w:r>
    </w:p>
    <w:p w14:paraId="11D799BE" w14:textId="0347E4BB" w:rsidR="00294ED8" w:rsidRDefault="00294ED8" w:rsidP="00294ED8">
      <w:pPr>
        <w:pStyle w:val="a3"/>
        <w:numPr>
          <w:ilvl w:val="0"/>
          <w:numId w:val="38"/>
        </w:numPr>
      </w:pPr>
      <w:r>
        <w:t>подотчетность (все должно быть зафиксировано)</w:t>
      </w:r>
    </w:p>
    <w:p w14:paraId="746B604D" w14:textId="5D820015" w:rsidR="00294ED8" w:rsidRDefault="00294ED8" w:rsidP="00294ED8">
      <w:pPr>
        <w:pStyle w:val="a3"/>
        <w:numPr>
          <w:ilvl w:val="0"/>
          <w:numId w:val="38"/>
        </w:numPr>
      </w:pPr>
      <w:r>
        <w:t>аутентичность (</w:t>
      </w:r>
      <w:r w:rsidR="00A77B39">
        <w:t xml:space="preserve">проверка </w:t>
      </w:r>
      <w:r>
        <w:t>подлинност</w:t>
      </w:r>
      <w:r w:rsidR="00A77B39">
        <w:t>и</w:t>
      </w:r>
      <w:r>
        <w:t>)</w:t>
      </w:r>
    </w:p>
    <w:p w14:paraId="59BA692F" w14:textId="40FA4927" w:rsidR="003F4825" w:rsidRDefault="00A77B39" w:rsidP="003F4825">
      <w:pPr>
        <w:pStyle w:val="a3"/>
        <w:numPr>
          <w:ilvl w:val="0"/>
          <w:numId w:val="38"/>
        </w:numPr>
      </w:pPr>
      <w:r>
        <w:t>достоверность</w:t>
      </w:r>
    </w:p>
    <w:p w14:paraId="5CD52938" w14:textId="2CB01FB2" w:rsidR="003F4825" w:rsidRDefault="003F4825" w:rsidP="001C3914">
      <w:pPr>
        <w:pStyle w:val="3"/>
      </w:pPr>
      <w:r>
        <w:t>Стадии работы пользователя в системе</w:t>
      </w:r>
    </w:p>
    <w:p w14:paraId="76ADBF4C" w14:textId="3CC4115B" w:rsidR="003F4825" w:rsidRDefault="003F4825" w:rsidP="003F4825">
      <w:r>
        <w:t>Идентификация – присвоение и последующая проверка уникального имени субъекта (логин).</w:t>
      </w:r>
    </w:p>
    <w:p w14:paraId="3D3FDFCA" w14:textId="62D3088C" w:rsidR="003F4825" w:rsidRDefault="003F4825" w:rsidP="003F4825">
      <w:r>
        <w:t>Аутентификация – проверка подлинности идентификатора, предоставленного субъектом (пароль).</w:t>
      </w:r>
    </w:p>
    <w:p w14:paraId="1B8632F9" w14:textId="19378146" w:rsidR="00176257" w:rsidRDefault="00176257" w:rsidP="00176257">
      <w:r>
        <w:t>Авторизация – предоставление прав доступа. (права)</w:t>
      </w:r>
    </w:p>
    <w:p w14:paraId="01671D1F" w14:textId="1440A1B6" w:rsidR="00176257" w:rsidRDefault="001C3914" w:rsidP="001C3914">
      <w:pPr>
        <w:pStyle w:val="3"/>
      </w:pPr>
      <w:r>
        <w:t>Информация по уровню важности</w:t>
      </w:r>
    </w:p>
    <w:p w14:paraId="57B19070" w14:textId="18FB8460" w:rsidR="001C3914" w:rsidRDefault="001C3914" w:rsidP="001C3914">
      <w:pPr>
        <w:pStyle w:val="a3"/>
        <w:numPr>
          <w:ilvl w:val="0"/>
          <w:numId w:val="41"/>
        </w:numPr>
      </w:pPr>
      <w:r>
        <w:t>жизненно-важная</w:t>
      </w:r>
      <w:r w:rsidR="00EA6489">
        <w:t>;</w:t>
      </w:r>
    </w:p>
    <w:p w14:paraId="5BCF13F4" w14:textId="56A8ACEB" w:rsidR="001C3914" w:rsidRDefault="001C3914" w:rsidP="001C3914">
      <w:pPr>
        <w:pStyle w:val="a3"/>
        <w:numPr>
          <w:ilvl w:val="0"/>
          <w:numId w:val="41"/>
        </w:numPr>
      </w:pPr>
      <w:r>
        <w:t>важная</w:t>
      </w:r>
      <w:r w:rsidR="00EA6489">
        <w:t>;</w:t>
      </w:r>
    </w:p>
    <w:p w14:paraId="3E09B18A" w14:textId="1B7EE817" w:rsidR="001C3914" w:rsidRDefault="001C3914" w:rsidP="001C3914">
      <w:pPr>
        <w:pStyle w:val="a3"/>
        <w:numPr>
          <w:ilvl w:val="0"/>
          <w:numId w:val="41"/>
        </w:numPr>
      </w:pPr>
      <w:r>
        <w:t>служебная</w:t>
      </w:r>
      <w:r w:rsidR="00EA6489">
        <w:t xml:space="preserve"> (полезная);</w:t>
      </w:r>
    </w:p>
    <w:p w14:paraId="45585517" w14:textId="7D0D9F52" w:rsidR="00EA6489" w:rsidRDefault="00EA6489" w:rsidP="00EA6489">
      <w:pPr>
        <w:pStyle w:val="a3"/>
        <w:numPr>
          <w:ilvl w:val="0"/>
          <w:numId w:val="41"/>
        </w:numPr>
      </w:pPr>
      <w:r>
        <w:t>несущественная.</w:t>
      </w:r>
    </w:p>
    <w:p w14:paraId="0EA5F758" w14:textId="63FC840F" w:rsidR="008D01B7" w:rsidRDefault="008D01B7" w:rsidP="008D01B7">
      <w:pPr>
        <w:pStyle w:val="3"/>
      </w:pPr>
      <w:r>
        <w:lastRenderedPageBreak/>
        <w:t>Обоснованность доступа</w:t>
      </w:r>
    </w:p>
    <w:p w14:paraId="6963281C" w14:textId="01E48C22" w:rsidR="00071C0A" w:rsidRPr="00071C0A" w:rsidRDefault="00071C0A" w:rsidP="00071C0A">
      <w:r>
        <w:t>Доступ должен быть достаточным для выполнения обязанностей.</w:t>
      </w:r>
    </w:p>
    <w:p w14:paraId="4BA81B97" w14:textId="37E09AB7" w:rsidR="008D01B7" w:rsidRDefault="008D01B7" w:rsidP="008D01B7">
      <w:pPr>
        <w:pStyle w:val="3"/>
      </w:pPr>
      <w:r>
        <w:t>Глубина контроля доступа</w:t>
      </w:r>
    </w:p>
    <w:p w14:paraId="3E9C3852" w14:textId="49297E7E" w:rsidR="00071C0A" w:rsidRDefault="00071C0A" w:rsidP="00071C0A">
      <w:r>
        <w:t>Разграничение потоков информации.</w:t>
      </w:r>
    </w:p>
    <w:p w14:paraId="57E67672" w14:textId="6BEEC82C" w:rsidR="00F038C6" w:rsidRDefault="00EB002C" w:rsidP="00EB002C">
      <w:pPr>
        <w:pStyle w:val="3"/>
      </w:pPr>
      <w:r>
        <w:t>Повторное использование ресурсов</w:t>
      </w:r>
    </w:p>
    <w:p w14:paraId="42821DCB" w14:textId="7F377CB3" w:rsidR="00EB002C" w:rsidRDefault="00EB002C" w:rsidP="00EB002C">
      <w:r>
        <w:t>Чистота повторного использования на всех стадиях.</w:t>
      </w:r>
    </w:p>
    <w:p w14:paraId="0EB7D352" w14:textId="60DBC719" w:rsidR="00EB002C" w:rsidRDefault="00EB002C" w:rsidP="00EB002C">
      <w:pPr>
        <w:pStyle w:val="3"/>
      </w:pPr>
      <w:r>
        <w:t>Персональная ответственность</w:t>
      </w:r>
    </w:p>
    <w:p w14:paraId="7E826642" w14:textId="71833CFD" w:rsidR="00EB002C" w:rsidRPr="00EB002C" w:rsidRDefault="00EB002C" w:rsidP="00EB002C">
      <w:r>
        <w:t>Полная регистрация всех действий, а как следствие – персональная ответственность.</w:t>
      </w:r>
      <w:bookmarkStart w:id="0" w:name="_GoBack"/>
      <w:bookmarkEnd w:id="0"/>
    </w:p>
    <w:sectPr w:rsidR="00EB002C" w:rsidRPr="00EB002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11"/>
  </w:num>
  <w:num w:numId="5">
    <w:abstractNumId w:val="3"/>
  </w:num>
  <w:num w:numId="6">
    <w:abstractNumId w:val="39"/>
  </w:num>
  <w:num w:numId="7">
    <w:abstractNumId w:val="20"/>
  </w:num>
  <w:num w:numId="8">
    <w:abstractNumId w:val="31"/>
  </w:num>
  <w:num w:numId="9">
    <w:abstractNumId w:val="14"/>
  </w:num>
  <w:num w:numId="10">
    <w:abstractNumId w:val="38"/>
  </w:num>
  <w:num w:numId="11">
    <w:abstractNumId w:val="17"/>
  </w:num>
  <w:num w:numId="12">
    <w:abstractNumId w:val="7"/>
  </w:num>
  <w:num w:numId="13">
    <w:abstractNumId w:val="33"/>
  </w:num>
  <w:num w:numId="14">
    <w:abstractNumId w:val="24"/>
  </w:num>
  <w:num w:numId="15">
    <w:abstractNumId w:val="4"/>
  </w:num>
  <w:num w:numId="16">
    <w:abstractNumId w:val="9"/>
  </w:num>
  <w:num w:numId="17">
    <w:abstractNumId w:val="35"/>
  </w:num>
  <w:num w:numId="18">
    <w:abstractNumId w:val="2"/>
  </w:num>
  <w:num w:numId="19">
    <w:abstractNumId w:val="26"/>
  </w:num>
  <w:num w:numId="20">
    <w:abstractNumId w:val="40"/>
  </w:num>
  <w:num w:numId="21">
    <w:abstractNumId w:val="16"/>
  </w:num>
  <w:num w:numId="22">
    <w:abstractNumId w:val="15"/>
  </w:num>
  <w:num w:numId="23">
    <w:abstractNumId w:val="29"/>
  </w:num>
  <w:num w:numId="24">
    <w:abstractNumId w:val="10"/>
  </w:num>
  <w:num w:numId="25">
    <w:abstractNumId w:val="36"/>
  </w:num>
  <w:num w:numId="26">
    <w:abstractNumId w:val="21"/>
  </w:num>
  <w:num w:numId="27">
    <w:abstractNumId w:val="23"/>
  </w:num>
  <w:num w:numId="28">
    <w:abstractNumId w:val="25"/>
  </w:num>
  <w:num w:numId="29">
    <w:abstractNumId w:val="37"/>
  </w:num>
  <w:num w:numId="30">
    <w:abstractNumId w:val="5"/>
  </w:num>
  <w:num w:numId="31">
    <w:abstractNumId w:val="32"/>
  </w:num>
  <w:num w:numId="32">
    <w:abstractNumId w:val="12"/>
  </w:num>
  <w:num w:numId="33">
    <w:abstractNumId w:val="1"/>
  </w:num>
  <w:num w:numId="34">
    <w:abstractNumId w:val="18"/>
  </w:num>
  <w:num w:numId="35">
    <w:abstractNumId w:val="8"/>
  </w:num>
  <w:num w:numId="36">
    <w:abstractNumId w:val="6"/>
  </w:num>
  <w:num w:numId="37">
    <w:abstractNumId w:val="28"/>
  </w:num>
  <w:num w:numId="38">
    <w:abstractNumId w:val="27"/>
  </w:num>
  <w:num w:numId="39">
    <w:abstractNumId w:val="0"/>
  </w:num>
  <w:num w:numId="40">
    <w:abstractNumId w:val="30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3C06"/>
    <w:rsid w:val="00264BFF"/>
    <w:rsid w:val="002665D9"/>
    <w:rsid w:val="002703F5"/>
    <w:rsid w:val="002748BC"/>
    <w:rsid w:val="00280058"/>
    <w:rsid w:val="002819F0"/>
    <w:rsid w:val="00282D97"/>
    <w:rsid w:val="00292DF9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0299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4708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77B39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97D9E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C44B9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309F"/>
    <w:rsid w:val="00EF6CF0"/>
    <w:rsid w:val="00F0117C"/>
    <w:rsid w:val="00F03727"/>
    <w:rsid w:val="00F038C6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3510-DB3D-4C51-BA12-5AA489E1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840</cp:revision>
  <dcterms:created xsi:type="dcterms:W3CDTF">2021-09-01T12:54:00Z</dcterms:created>
  <dcterms:modified xsi:type="dcterms:W3CDTF">2022-09-07T17:39:00Z</dcterms:modified>
</cp:coreProperties>
</file>