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64" w:rsidRDefault="0019236A" w:rsidP="0019236A">
      <w:pPr>
        <w:pStyle w:val="1"/>
      </w:pPr>
      <w:proofErr w:type="spellStart"/>
      <w:r>
        <w:t>Хеш</w:t>
      </w:r>
      <w:proofErr w:type="spellEnd"/>
      <w:r>
        <w:t xml:space="preserve"> функции</w:t>
      </w:r>
    </w:p>
    <w:p w:rsidR="0019236A" w:rsidRDefault="0019236A" w:rsidP="0019236A">
      <w:r>
        <w:t>Средство аутентификации</w:t>
      </w:r>
    </w:p>
    <w:p w:rsidR="0019236A" w:rsidRDefault="0019236A" w:rsidP="0019236A"/>
    <w:p w:rsidR="0019236A" w:rsidRDefault="0019236A" w:rsidP="0019236A">
      <w:r>
        <w:t xml:space="preserve">- </w:t>
      </w:r>
      <w:r>
        <w:rPr>
          <w:lang w:val="en-US"/>
        </w:rPr>
        <w:t xml:space="preserve">M </w:t>
      </w:r>
      <w:r>
        <w:t>произвольной длины</w:t>
      </w:r>
    </w:p>
    <w:p w:rsidR="0019236A" w:rsidRDefault="0019236A" w:rsidP="0019236A">
      <w:r>
        <w:t>- Н(</w:t>
      </w:r>
      <w:r>
        <w:rPr>
          <w:lang w:val="en-US"/>
        </w:rPr>
        <w:t>M)</w:t>
      </w:r>
      <w:r>
        <w:t xml:space="preserve"> фиксированной длины</w:t>
      </w:r>
    </w:p>
    <w:p w:rsidR="0019236A" w:rsidRDefault="0019236A" w:rsidP="0019236A">
      <w:r>
        <w:t>- дешевизна вычисления</w:t>
      </w:r>
    </w:p>
    <w:p w:rsidR="0019236A" w:rsidRPr="0019236A" w:rsidRDefault="0019236A" w:rsidP="0019236A">
      <w:r>
        <w:t>- необратимость (</w:t>
      </w:r>
      <w:r>
        <w:rPr>
          <w:lang w:val="en-US"/>
        </w:rPr>
        <w:t>H</w:t>
      </w:r>
      <w:r w:rsidRPr="0019236A">
        <w:t>(</w:t>
      </w:r>
      <w:r>
        <w:rPr>
          <w:lang w:val="en-US"/>
        </w:rPr>
        <w:t>M</w:t>
      </w:r>
      <w:r w:rsidRPr="0019236A">
        <w:t>)&lt;-</w:t>
      </w:r>
      <w:r>
        <w:rPr>
          <w:lang w:val="en-US"/>
        </w:rPr>
        <w:t>M</w:t>
      </w:r>
      <w:r w:rsidRPr="0019236A">
        <w:t>)</w:t>
      </w:r>
    </w:p>
    <w:p w:rsidR="0019236A" w:rsidRDefault="0019236A" w:rsidP="0019236A">
      <w:pPr>
        <w:rPr>
          <w:lang w:val="en-US"/>
        </w:rPr>
      </w:pPr>
      <w:r w:rsidRPr="0019236A">
        <w:t>-</w:t>
      </w:r>
      <w:r>
        <w:rPr>
          <w:lang w:val="en-US"/>
        </w:rPr>
        <w:t xml:space="preserve"> M</w:t>
      </w:r>
      <w:proofErr w:type="gramStart"/>
      <w:r w:rsidRPr="0019236A">
        <w:t>1!</w:t>
      </w:r>
      <w:r>
        <w:rPr>
          <w:lang w:val="en-US"/>
        </w:rPr>
        <w:t>=</w:t>
      </w:r>
      <w:proofErr w:type="gramEnd"/>
      <w:r>
        <w:rPr>
          <w:lang w:val="en-US"/>
        </w:rPr>
        <w:t>M2 -&gt; H(M1)!=H(M2)</w:t>
      </w:r>
    </w:p>
    <w:p w:rsidR="0019236A" w:rsidRDefault="0019236A" w:rsidP="0019236A">
      <w:pPr>
        <w:rPr>
          <w:lang w:val="en-US"/>
        </w:rPr>
      </w:pPr>
    </w:p>
    <w:p w:rsidR="0019236A" w:rsidRDefault="0019236A" w:rsidP="0019236A">
      <w:pPr>
        <w:rPr>
          <w:lang w:val="en-US"/>
        </w:rPr>
      </w:pPr>
      <w:r>
        <w:rPr>
          <w:lang w:val="en-US"/>
        </w:rPr>
        <w:t>Message Digest (MD)</w:t>
      </w:r>
    </w:p>
    <w:p w:rsidR="0019236A" w:rsidRDefault="0019236A" w:rsidP="0019236A">
      <w:pPr>
        <w:rPr>
          <w:lang w:val="en-US"/>
        </w:rPr>
      </w:pPr>
      <w:r>
        <w:rPr>
          <w:lang w:val="en-US"/>
        </w:rPr>
        <w:t>MD5</w:t>
      </w:r>
    </w:p>
    <w:p w:rsidR="0019236A" w:rsidRDefault="0019236A" w:rsidP="0019236A">
      <w:pPr>
        <w:rPr>
          <w:lang w:val="en-US"/>
        </w:rPr>
      </w:pPr>
    </w:p>
    <w:p w:rsidR="0019236A" w:rsidRDefault="0019236A" w:rsidP="0019236A">
      <w:r>
        <w:rPr>
          <w:lang w:val="en-US"/>
        </w:rPr>
        <w:t>Birthday-</w:t>
      </w:r>
      <w:r>
        <w:t>коллизия</w:t>
      </w:r>
    </w:p>
    <w:p w:rsidR="0019236A" w:rsidRDefault="0019236A" w:rsidP="0019236A"/>
    <w:p w:rsidR="0019236A" w:rsidRDefault="0019236A" w:rsidP="0019236A">
      <w:pPr>
        <w:rPr>
          <w:lang w:val="en-US"/>
        </w:rPr>
      </w:pPr>
      <w:r>
        <w:rPr>
          <w:lang w:val="en-US"/>
        </w:rPr>
        <w:t>Secure Hash Algorithm (SHA)</w:t>
      </w:r>
    </w:p>
    <w:p w:rsidR="0019236A" w:rsidRPr="0019236A" w:rsidRDefault="0019236A" w:rsidP="0019236A">
      <w:r>
        <w:rPr>
          <w:lang w:val="en-US"/>
        </w:rPr>
        <w:t>SHA</w:t>
      </w:r>
      <w:r>
        <w:t>1</w:t>
      </w:r>
    </w:p>
    <w:p w:rsidR="0019236A" w:rsidRDefault="0019236A" w:rsidP="0019236A">
      <w:pPr>
        <w:rPr>
          <w:lang w:val="en-US"/>
        </w:rPr>
      </w:pPr>
      <w:r>
        <w:t xml:space="preserve">Данные </w:t>
      </w:r>
      <w:r>
        <w:rPr>
          <w:lang w:val="en-US"/>
        </w:rPr>
        <w:t>512</w:t>
      </w:r>
    </w:p>
    <w:p w:rsidR="0019236A" w:rsidRDefault="0019236A" w:rsidP="0019236A">
      <w:proofErr w:type="spellStart"/>
      <w:r>
        <w:t>Хэш</w:t>
      </w:r>
      <w:proofErr w:type="spellEnd"/>
      <w:r>
        <w:t xml:space="preserve"> 160</w:t>
      </w:r>
    </w:p>
    <w:p w:rsidR="0019236A" w:rsidRDefault="0019236A" w:rsidP="0019236A"/>
    <w:p w:rsidR="0019236A" w:rsidRDefault="0019236A" w:rsidP="0019236A">
      <w:pPr>
        <w:rPr>
          <w:lang w:val="en-US"/>
        </w:rPr>
      </w:pPr>
      <w:r>
        <w:rPr>
          <w:lang w:val="en-US"/>
        </w:rPr>
        <w:t>SHA2</w:t>
      </w:r>
    </w:p>
    <w:p w:rsidR="0019236A" w:rsidRDefault="0019236A" w:rsidP="0019236A">
      <w:pPr>
        <w:rPr>
          <w:lang w:val="en-US"/>
        </w:rPr>
      </w:pPr>
      <w:r>
        <w:rPr>
          <w:lang w:val="en-US"/>
        </w:rPr>
        <w:t>512/1024</w:t>
      </w:r>
    </w:p>
    <w:p w:rsidR="0019236A" w:rsidRDefault="0019236A" w:rsidP="0019236A">
      <w:pPr>
        <w:rPr>
          <w:lang w:val="en-US"/>
        </w:rPr>
      </w:pPr>
      <w:r>
        <w:rPr>
          <w:lang w:val="en-US"/>
        </w:rPr>
        <w:t xml:space="preserve">256/224 </w:t>
      </w:r>
      <w:r w:rsidRPr="0019236A">
        <w:rPr>
          <w:b/>
          <w:lang w:val="en-US"/>
        </w:rPr>
        <w:t>512</w:t>
      </w:r>
      <w:r>
        <w:rPr>
          <w:lang w:val="en-US"/>
        </w:rPr>
        <w:t>/384</w:t>
      </w:r>
    </w:p>
    <w:p w:rsidR="0019236A" w:rsidRDefault="0019236A" w:rsidP="0019236A">
      <w:pPr>
        <w:rPr>
          <w:lang w:val="en-US"/>
        </w:rPr>
      </w:pPr>
    </w:p>
    <w:p w:rsidR="0019236A" w:rsidRPr="0019236A" w:rsidRDefault="0019236A" w:rsidP="0019236A">
      <w:pPr>
        <w:rPr>
          <w:lang w:val="en-US"/>
        </w:rPr>
      </w:pPr>
      <w:r>
        <w:rPr>
          <w:lang w:val="en-US"/>
        </w:rPr>
        <w:t>SHA3</w:t>
      </w:r>
    </w:p>
    <w:p w:rsidR="0019236A" w:rsidRDefault="0019236A" w:rsidP="0019236A">
      <w:pPr>
        <w:rPr>
          <w:lang w:val="en-US"/>
        </w:rPr>
      </w:pPr>
      <w:r>
        <w:rPr>
          <w:lang w:val="en-US"/>
        </w:rPr>
        <w:t>512/1024</w:t>
      </w:r>
    </w:p>
    <w:p w:rsidR="0019236A" w:rsidRDefault="0019236A" w:rsidP="0019236A">
      <w:pPr>
        <w:rPr>
          <w:lang w:val="en-US"/>
        </w:rPr>
      </w:pPr>
      <w:r>
        <w:rPr>
          <w:lang w:val="en-US"/>
        </w:rPr>
        <w:t xml:space="preserve">256/224 </w:t>
      </w:r>
      <w:r w:rsidRPr="0019236A">
        <w:rPr>
          <w:b/>
          <w:lang w:val="en-US"/>
        </w:rPr>
        <w:t>512</w:t>
      </w:r>
      <w:r>
        <w:rPr>
          <w:lang w:val="en-US"/>
        </w:rPr>
        <w:t>/384</w:t>
      </w:r>
    </w:p>
    <w:p w:rsidR="003F2229" w:rsidRDefault="003F2229" w:rsidP="0019236A">
      <w:pPr>
        <w:rPr>
          <w:lang w:val="en-US"/>
        </w:rPr>
      </w:pPr>
    </w:p>
    <w:p w:rsidR="003F2229" w:rsidRDefault="003F2229" w:rsidP="0019236A">
      <w:pPr>
        <w:rPr>
          <w:lang w:val="en-US"/>
        </w:rPr>
      </w:pPr>
      <w:r>
        <w:t>Лавинный эффект (</w:t>
      </w:r>
      <w:r>
        <w:rPr>
          <w:lang w:val="en-US"/>
        </w:rPr>
        <w:t>avalanche)</w:t>
      </w:r>
    </w:p>
    <w:p w:rsidR="003F2229" w:rsidRDefault="003F2229" w:rsidP="0019236A">
      <w:pPr>
        <w:rPr>
          <w:lang w:val="en-US"/>
        </w:rPr>
      </w:pPr>
    </w:p>
    <w:p w:rsidR="003F2229" w:rsidRPr="003F2229" w:rsidRDefault="003F2229" w:rsidP="0019236A">
      <w:proofErr w:type="spellStart"/>
      <w:r>
        <w:t>Конфузия</w:t>
      </w:r>
      <w:proofErr w:type="spellEnd"/>
      <w:r>
        <w:t xml:space="preserve"> и диффузия</w:t>
      </w:r>
      <w:bookmarkStart w:id="0" w:name="_GoBack"/>
      <w:bookmarkEnd w:id="0"/>
    </w:p>
    <w:p w:rsidR="0019236A" w:rsidRDefault="0019236A" w:rsidP="0019236A">
      <w:pPr>
        <w:rPr>
          <w:lang w:val="en-US"/>
        </w:rPr>
      </w:pPr>
    </w:p>
    <w:p w:rsidR="0019236A" w:rsidRPr="0019236A" w:rsidRDefault="0019236A" w:rsidP="0019236A"/>
    <w:p w:rsidR="0019236A" w:rsidRPr="0019236A" w:rsidRDefault="0019236A" w:rsidP="0019236A">
      <w:pPr>
        <w:rPr>
          <w:lang w:val="en-US"/>
        </w:rPr>
      </w:pPr>
    </w:p>
    <w:sectPr w:rsidR="0019236A" w:rsidRPr="0019236A" w:rsidSect="00FA3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6A"/>
    <w:rsid w:val="00112B64"/>
    <w:rsid w:val="001833F6"/>
    <w:rsid w:val="0019236A"/>
    <w:rsid w:val="003F2229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337F4"/>
  <w15:chartTrackingRefBased/>
  <w15:docId w15:val="{276CE968-9B22-2B4E-A591-D97177AD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2022-10-19T15:14:00Z</dcterms:created>
  <dcterms:modified xsi:type="dcterms:W3CDTF">2022-10-19T17:24:00Z</dcterms:modified>
</cp:coreProperties>
</file>