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AA5D37">
        <w:tc>
          <w:tcPr>
            <w:tcW w:w="1384" w:type="dxa"/>
          </w:tcPr>
          <w:p w:rsidR="00AA5D37" w:rsidRDefault="00381689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AA5D37" w:rsidRDefault="00381689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A5D37" w:rsidRDefault="00381689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A5D37" w:rsidRDefault="00381689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A5D37" w:rsidRDefault="00AA5D37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AA5D37" w:rsidRDefault="00AA5D37">
      <w:pPr>
        <w:rPr>
          <w:b/>
          <w:sz w:val="10"/>
        </w:rPr>
      </w:pPr>
    </w:p>
    <w:p w:rsidR="00AA5D37" w:rsidRDefault="00381689">
      <w:r>
        <w:t>ФАКУЛЬТЕТ «Информатика и системы управления»</w:t>
      </w:r>
    </w:p>
    <w:p w:rsidR="00AA5D37" w:rsidRDefault="00AA5D37"/>
    <w:p w:rsidR="00AA5D37" w:rsidRDefault="00381689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AA5D37" w:rsidRDefault="00AA5D37">
      <w:pPr>
        <w:rPr>
          <w:i/>
          <w:iCs/>
        </w:rPr>
      </w:pPr>
    </w:p>
    <w:p w:rsidR="00AA5D37" w:rsidRDefault="00AA5D37">
      <w:pPr>
        <w:rPr>
          <w:i/>
          <w:sz w:val="18"/>
        </w:rPr>
      </w:pPr>
    </w:p>
    <w:p w:rsidR="00AA5D37" w:rsidRDefault="00AA5D37">
      <w:pPr>
        <w:rPr>
          <w:i/>
          <w:sz w:val="32"/>
        </w:rPr>
      </w:pPr>
    </w:p>
    <w:p w:rsidR="00AA5D37" w:rsidRDefault="00AA5D37">
      <w:pPr>
        <w:rPr>
          <w:i/>
          <w:sz w:val="32"/>
        </w:rPr>
      </w:pPr>
    </w:p>
    <w:p w:rsidR="00AA5D37" w:rsidRDefault="0038168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AA5D37" w:rsidRDefault="00AA5D37">
      <w:pPr>
        <w:jc w:val="center"/>
        <w:rPr>
          <w:b/>
          <w:i/>
          <w:sz w:val="44"/>
        </w:rPr>
      </w:pPr>
    </w:p>
    <w:p w:rsidR="00AA5D37" w:rsidRDefault="0038168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AA5D37" w:rsidRDefault="00AA5D37">
      <w:pPr>
        <w:jc w:val="center"/>
        <w:rPr>
          <w:b/>
          <w:i/>
          <w:sz w:val="28"/>
        </w:rPr>
      </w:pPr>
    </w:p>
    <w:p w:rsidR="00AA5D37" w:rsidRDefault="0038168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AA5D37" w:rsidRDefault="00AA5D37">
      <w:pPr>
        <w:jc w:val="center"/>
        <w:rPr>
          <w:b/>
          <w:i/>
          <w:sz w:val="40"/>
        </w:rPr>
      </w:pPr>
    </w:p>
    <w:p w:rsidR="00D76338" w:rsidRPr="00D76338" w:rsidRDefault="00381689" w:rsidP="00D76338">
      <w:pPr>
        <w:jc w:val="center"/>
        <w:rPr>
          <w:b/>
          <w:i/>
          <w:color w:val="000000" w:themeColor="text1"/>
          <w:sz w:val="40"/>
        </w:rPr>
      </w:pPr>
      <w:r w:rsidRPr="00381689">
        <w:rPr>
          <w:b/>
          <w:i/>
          <w:color w:val="000000" w:themeColor="text1"/>
          <w:sz w:val="40"/>
        </w:rPr>
        <w:t>«</w:t>
      </w:r>
      <w:r w:rsidR="00D76338" w:rsidRPr="00D76338">
        <w:rPr>
          <w:b/>
          <w:i/>
          <w:color w:val="000000" w:themeColor="text1"/>
          <w:sz w:val="40"/>
        </w:rPr>
        <w:t>Классификация существующих методов</w:t>
      </w:r>
    </w:p>
    <w:p w:rsidR="00AA5D37" w:rsidRPr="00381689" w:rsidRDefault="00D76338" w:rsidP="00D76338">
      <w:pPr>
        <w:jc w:val="center"/>
        <w:rPr>
          <w:color w:val="000000" w:themeColor="text1"/>
        </w:rPr>
      </w:pPr>
      <w:r w:rsidRPr="00D76338">
        <w:rPr>
          <w:b/>
          <w:i/>
          <w:color w:val="000000" w:themeColor="text1"/>
          <w:sz w:val="40"/>
        </w:rPr>
        <w:t>анализа пользовательской активности</w:t>
      </w:r>
      <w:bookmarkStart w:id="0" w:name="_GoBack"/>
      <w:bookmarkEnd w:id="0"/>
      <w:r w:rsidR="00381689" w:rsidRPr="00381689">
        <w:rPr>
          <w:b/>
          <w:i/>
          <w:color w:val="000000" w:themeColor="text1"/>
          <w:sz w:val="40"/>
        </w:rPr>
        <w:t>»</w:t>
      </w: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/>
    <w:p w:rsidR="00AA5D37" w:rsidRPr="00381689" w:rsidRDefault="00381689">
      <w:pPr>
        <w:rPr>
          <w:color w:val="000000" w:themeColor="text1"/>
        </w:rPr>
      </w:pPr>
      <w:r w:rsidRPr="00381689">
        <w:rPr>
          <w:color w:val="000000" w:themeColor="text1"/>
        </w:rPr>
        <w:t xml:space="preserve">Студент </w:t>
      </w:r>
      <w:r w:rsidRPr="00364B08">
        <w:rPr>
          <w:color w:val="000000" w:themeColor="text1"/>
        </w:rPr>
        <w:t>__</w:t>
      </w:r>
      <w:r w:rsidRPr="00364B08">
        <w:rPr>
          <w:color w:val="000000" w:themeColor="text1"/>
          <w:u w:val="single"/>
        </w:rPr>
        <w:t>ИУ7-</w:t>
      </w:r>
      <w:r w:rsidR="00DE3C0D">
        <w:rPr>
          <w:color w:val="000000" w:themeColor="text1"/>
          <w:u w:val="single"/>
        </w:rPr>
        <w:t>7</w:t>
      </w:r>
      <w:r w:rsidRPr="00364B08">
        <w:rPr>
          <w:color w:val="000000" w:themeColor="text1"/>
          <w:u w:val="single"/>
        </w:rPr>
        <w:t>2б</w:t>
      </w:r>
      <w:r w:rsidRPr="00364B08">
        <w:rPr>
          <w:color w:val="000000" w:themeColor="text1"/>
        </w:rPr>
        <w:t>__</w:t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b/>
          <w:color w:val="000000" w:themeColor="text1"/>
        </w:rPr>
        <w:t>________________</w:t>
      </w:r>
      <w:proofErr w:type="gramStart"/>
      <w:r w:rsidRPr="00381689">
        <w:rPr>
          <w:b/>
          <w:color w:val="000000" w:themeColor="text1"/>
        </w:rPr>
        <w:t xml:space="preserve">_  </w:t>
      </w:r>
      <w:r w:rsidRPr="00364B08">
        <w:rPr>
          <w:b/>
          <w:color w:val="000000" w:themeColor="text1"/>
        </w:rPr>
        <w:t>_</w:t>
      </w:r>
      <w:proofErr w:type="gramEnd"/>
      <w:r w:rsidRPr="00364B08">
        <w:rPr>
          <w:b/>
          <w:color w:val="000000" w:themeColor="text1"/>
        </w:rPr>
        <w:t>__</w:t>
      </w:r>
      <w:r w:rsidR="00DE3C0D">
        <w:rPr>
          <w:b/>
          <w:color w:val="000000" w:themeColor="text1"/>
        </w:rPr>
        <w:t>_</w:t>
      </w:r>
      <w:r w:rsidRPr="00364B08">
        <w:rPr>
          <w:b/>
          <w:color w:val="000000" w:themeColor="text1"/>
        </w:rPr>
        <w:t>_</w:t>
      </w:r>
      <w:r w:rsidRPr="00364B08">
        <w:rPr>
          <w:color w:val="000000" w:themeColor="text1"/>
          <w:u w:val="single"/>
        </w:rPr>
        <w:t>А. С. Пронин</w:t>
      </w:r>
      <w:r w:rsidRPr="00364B08">
        <w:rPr>
          <w:b/>
          <w:color w:val="000000" w:themeColor="text1"/>
        </w:rPr>
        <w:t>____</w:t>
      </w:r>
      <w:r w:rsidRPr="00381689">
        <w:rPr>
          <w:b/>
          <w:color w:val="000000" w:themeColor="text1"/>
          <w:u w:val="single"/>
        </w:rPr>
        <w:t xml:space="preserve"> </w:t>
      </w:r>
    </w:p>
    <w:p w:rsidR="00AA5D37" w:rsidRPr="00381689" w:rsidRDefault="00381689">
      <w:pPr>
        <w:ind w:left="709" w:right="565" w:firstLine="709"/>
        <w:rPr>
          <w:color w:val="000000" w:themeColor="text1"/>
          <w:sz w:val="18"/>
          <w:szCs w:val="18"/>
        </w:rPr>
      </w:pPr>
      <w:r w:rsidRPr="00381689">
        <w:rPr>
          <w:color w:val="000000" w:themeColor="text1"/>
          <w:sz w:val="18"/>
          <w:szCs w:val="18"/>
        </w:rPr>
        <w:t>(Группа)</w:t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  <w:t xml:space="preserve">      </w:t>
      </w:r>
      <w:proofErr w:type="gramStart"/>
      <w:r w:rsidRPr="00381689">
        <w:rPr>
          <w:color w:val="000000" w:themeColor="text1"/>
          <w:sz w:val="18"/>
          <w:szCs w:val="18"/>
        </w:rPr>
        <w:t xml:space="preserve">   (</w:t>
      </w:r>
      <w:proofErr w:type="gramEnd"/>
      <w:r w:rsidRPr="00381689">
        <w:rPr>
          <w:color w:val="000000" w:themeColor="text1"/>
          <w:sz w:val="18"/>
          <w:szCs w:val="18"/>
        </w:rPr>
        <w:t>Подпись, дата)                             (</w:t>
      </w:r>
      <w:proofErr w:type="spellStart"/>
      <w:r w:rsidRPr="00381689">
        <w:rPr>
          <w:color w:val="000000" w:themeColor="text1"/>
          <w:sz w:val="18"/>
          <w:szCs w:val="18"/>
        </w:rPr>
        <w:t>И.О.Фамилия</w:t>
      </w:r>
      <w:proofErr w:type="spellEnd"/>
      <w:r w:rsidRPr="00381689">
        <w:rPr>
          <w:color w:val="000000" w:themeColor="text1"/>
          <w:sz w:val="18"/>
          <w:szCs w:val="18"/>
        </w:rPr>
        <w:t xml:space="preserve">)            </w:t>
      </w:r>
    </w:p>
    <w:p w:rsidR="00AA5D37" w:rsidRPr="00381689" w:rsidRDefault="00AA5D37">
      <w:pPr>
        <w:jc w:val="both"/>
        <w:rPr>
          <w:color w:val="000000" w:themeColor="text1"/>
          <w:sz w:val="20"/>
          <w:szCs w:val="18"/>
        </w:rPr>
      </w:pPr>
    </w:p>
    <w:p w:rsidR="00AA5D37" w:rsidRPr="00381689" w:rsidRDefault="00AA5D37">
      <w:pPr>
        <w:jc w:val="both"/>
        <w:rPr>
          <w:color w:val="000000" w:themeColor="text1"/>
          <w:sz w:val="20"/>
        </w:rPr>
      </w:pPr>
    </w:p>
    <w:p w:rsidR="00AA5D37" w:rsidRPr="00381689" w:rsidRDefault="00381689">
      <w:pPr>
        <w:rPr>
          <w:color w:val="000000" w:themeColor="text1"/>
        </w:rPr>
      </w:pPr>
      <w:r w:rsidRPr="00381689">
        <w:rPr>
          <w:color w:val="000000" w:themeColor="text1"/>
        </w:rPr>
        <w:t>Руководитель</w:t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b/>
          <w:color w:val="000000" w:themeColor="text1"/>
        </w:rPr>
        <w:t>________________</w:t>
      </w:r>
      <w:proofErr w:type="gramStart"/>
      <w:r w:rsidRPr="00381689">
        <w:rPr>
          <w:b/>
          <w:color w:val="000000" w:themeColor="text1"/>
        </w:rPr>
        <w:t xml:space="preserve">_  </w:t>
      </w:r>
      <w:r w:rsidRPr="00364B08">
        <w:rPr>
          <w:b/>
          <w:color w:val="000000" w:themeColor="text1"/>
        </w:rPr>
        <w:t>_</w:t>
      </w:r>
      <w:proofErr w:type="gramEnd"/>
      <w:r w:rsidRPr="00364B08">
        <w:rPr>
          <w:b/>
          <w:color w:val="000000" w:themeColor="text1"/>
        </w:rPr>
        <w:t>__</w:t>
      </w:r>
      <w:r w:rsidR="00DE3C0D">
        <w:rPr>
          <w:color w:val="000000" w:themeColor="text1"/>
          <w:u w:val="single"/>
        </w:rPr>
        <w:t>Т</w:t>
      </w:r>
      <w:r w:rsidRPr="00364B08">
        <w:rPr>
          <w:color w:val="000000" w:themeColor="text1"/>
          <w:u w:val="single"/>
        </w:rPr>
        <w:t xml:space="preserve">. </w:t>
      </w:r>
      <w:r w:rsidR="00DE3C0D">
        <w:rPr>
          <w:color w:val="000000" w:themeColor="text1"/>
          <w:u w:val="single"/>
        </w:rPr>
        <w:t>А</w:t>
      </w:r>
      <w:r w:rsidRPr="00364B08">
        <w:rPr>
          <w:color w:val="000000" w:themeColor="text1"/>
          <w:u w:val="single"/>
        </w:rPr>
        <w:t xml:space="preserve">. </w:t>
      </w:r>
      <w:r w:rsidR="00DE3C0D">
        <w:rPr>
          <w:color w:val="000000" w:themeColor="text1"/>
          <w:u w:val="single"/>
        </w:rPr>
        <w:t>Никульшина</w:t>
      </w:r>
      <w:r w:rsidRPr="00364B08">
        <w:rPr>
          <w:b/>
          <w:color w:val="000000" w:themeColor="text1"/>
        </w:rPr>
        <w:t xml:space="preserve">__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AA5D37">
      <w:pPr>
        <w:jc w:val="both"/>
        <w:rPr>
          <w:sz w:val="20"/>
          <w:szCs w:val="18"/>
        </w:rPr>
      </w:pPr>
    </w:p>
    <w:p w:rsidR="00381689" w:rsidRDefault="00381689">
      <w:pPr>
        <w:ind w:right="565"/>
        <w:jc w:val="right"/>
        <w:rPr>
          <w:color w:val="FF0000"/>
        </w:rPr>
      </w:pPr>
    </w:p>
    <w:p w:rsidR="00381689" w:rsidRDefault="00381689">
      <w:pPr>
        <w:ind w:right="565"/>
        <w:jc w:val="right"/>
        <w:rPr>
          <w:color w:val="FF0000"/>
          <w:sz w:val="18"/>
          <w:szCs w:val="18"/>
        </w:rPr>
      </w:pPr>
    </w:p>
    <w:p w:rsidR="00AA5D37" w:rsidRDefault="00381689">
      <w:pPr>
        <w:ind w:right="565"/>
        <w:jc w:val="right"/>
        <w:rPr>
          <w:color w:val="FF0000"/>
        </w:rPr>
      </w:pPr>
      <w:r>
        <w:rPr>
          <w:color w:val="FF0000"/>
          <w:sz w:val="18"/>
          <w:szCs w:val="18"/>
        </w:rPr>
        <w:t xml:space="preserve">            </w:t>
      </w:r>
    </w:p>
    <w:p w:rsidR="00AA5D37" w:rsidRDefault="00AA5D37">
      <w:pPr>
        <w:rPr>
          <w:sz w:val="20"/>
          <w:szCs w:val="18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381689" w:rsidP="00DE3C0D">
      <w:pPr>
        <w:jc w:val="center"/>
      </w:pPr>
      <w:r>
        <w:rPr>
          <w:i/>
          <w:sz w:val="28"/>
        </w:rPr>
        <w:t>202</w:t>
      </w:r>
      <w:r w:rsidR="00DE3C0D">
        <w:rPr>
          <w:i/>
          <w:sz w:val="28"/>
        </w:rPr>
        <w:t>3</w:t>
      </w:r>
      <w:r>
        <w:rPr>
          <w:i/>
          <w:sz w:val="28"/>
        </w:rPr>
        <w:t xml:space="preserve"> г.</w:t>
      </w:r>
    </w:p>
    <w:sectPr w:rsidR="00AA5D37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A6A72"/>
    <w:multiLevelType w:val="multilevel"/>
    <w:tmpl w:val="E68664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37"/>
    <w:rsid w:val="00364B08"/>
    <w:rsid w:val="00381689"/>
    <w:rsid w:val="007F1916"/>
    <w:rsid w:val="00AA5D37"/>
    <w:rsid w:val="00C64F9B"/>
    <w:rsid w:val="00D76338"/>
    <w:rsid w:val="00DE3C0D"/>
    <w:rsid w:val="00E2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AAAE"/>
  <w15:docId w15:val="{5134FAED-359C-493E-87DE-4DAEF479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Arseny Pronin</cp:lastModifiedBy>
  <cp:revision>30</cp:revision>
  <dcterms:created xsi:type="dcterms:W3CDTF">2019-02-06T17:57:00Z</dcterms:created>
  <dcterms:modified xsi:type="dcterms:W3CDTF">2023-01-17T16:21:00Z</dcterms:modified>
  <dc:language>ru-RU</dc:language>
</cp:coreProperties>
</file>