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430" w14:textId="3DE80FE8" w:rsidR="004D3AF2" w:rsidRDefault="00C71569" w:rsidP="00FB08AE">
      <w:pPr>
        <w:pStyle w:val="1"/>
        <w:numPr>
          <w:ilvl w:val="0"/>
          <w:numId w:val="8"/>
        </w:numPr>
        <w:rPr>
          <w:color w:val="808080" w:themeColor="background1" w:themeShade="80"/>
        </w:rPr>
      </w:pPr>
      <w:r w:rsidRPr="0054271F">
        <w:rPr>
          <w:color w:val="808080" w:themeColor="background1" w:themeShade="80"/>
        </w:rPr>
        <w:t>Тема проекта</w:t>
      </w:r>
    </w:p>
    <w:p w14:paraId="38E8741F" w14:textId="772A3C3A" w:rsidR="00A92EDE" w:rsidRPr="00D275EA" w:rsidRDefault="00FB08AE" w:rsidP="00D275EA">
      <w:pPr>
        <w:rPr>
          <w:color w:val="538135" w:themeColor="accent6" w:themeShade="BF"/>
        </w:rPr>
      </w:pPr>
      <w:r w:rsidRPr="00FB08AE">
        <w:rPr>
          <w:color w:val="808080" w:themeColor="background1" w:themeShade="80"/>
        </w:rPr>
        <w:t>Меня и мою тему представляет секретарь.</w:t>
      </w:r>
    </w:p>
    <w:p w14:paraId="5F905B53" w14:textId="34997BA1" w:rsidR="00D275EA" w:rsidRPr="00D275EA" w:rsidRDefault="007D0759" w:rsidP="00D275EA">
      <w:pPr>
        <w:pStyle w:val="1"/>
      </w:pPr>
      <w:r>
        <w:t xml:space="preserve">2. </w:t>
      </w:r>
      <w:r w:rsidR="002777B8" w:rsidRPr="00F2335A">
        <w:t>Актуальность</w:t>
      </w:r>
    </w:p>
    <w:p w14:paraId="400C5805" w14:textId="0F2ADB37" w:rsidR="00D275EA" w:rsidRPr="00D275EA" w:rsidRDefault="001F02B5" w:rsidP="00D275EA">
      <w:pPr>
        <w:rPr>
          <w:color w:val="538135" w:themeColor="accent6" w:themeShade="BF"/>
        </w:rPr>
      </w:pPr>
      <w:r>
        <w:rPr>
          <w:color w:val="000000" w:themeColor="text1"/>
        </w:rPr>
        <w:t>У</w:t>
      </w:r>
      <w:r w:rsidR="00D275EA" w:rsidRPr="00D275EA">
        <w:rPr>
          <w:color w:val="000000" w:themeColor="text1"/>
        </w:rPr>
        <w:t>важаемые члены государственной экзаменационной комисси</w:t>
      </w:r>
      <w:r w:rsidR="00D275EA">
        <w:rPr>
          <w:color w:val="000000" w:themeColor="text1"/>
        </w:rPr>
        <w:t>и.</w:t>
      </w:r>
    </w:p>
    <w:p w14:paraId="078FE4AE" w14:textId="63FA5C16" w:rsidR="00384E18" w:rsidRPr="00610C3D" w:rsidRDefault="00384E18" w:rsidP="00384E18">
      <w:r w:rsidRPr="00610C3D">
        <w:t>М</w:t>
      </w:r>
      <w:r w:rsidRPr="00610C3D">
        <w:t>ного отечественных пользователей</w:t>
      </w:r>
      <w:r w:rsidRPr="00610C3D">
        <w:t xml:space="preserve"> САПР</w:t>
      </w:r>
      <w:r w:rsidRPr="00610C3D">
        <w:t xml:space="preserve"> используют зарубежное ПО, поэтому важно не просто копировать его, а модернизировать и переходить от импортозамещения к импортонезависимости.</w:t>
      </w:r>
      <w:r w:rsidRPr="00610C3D">
        <w:t xml:space="preserve"> </w:t>
      </w:r>
    </w:p>
    <w:p w14:paraId="45A4BEFA" w14:textId="0D6F1A3B" w:rsidR="00384E18" w:rsidRDefault="00D20C9C" w:rsidP="00384E18">
      <w:r>
        <w:t>Кроме этого, а</w:t>
      </w:r>
      <w:r w:rsidR="00384E18" w:rsidRPr="00610C3D">
        <w:t>нализ реального опыта пользователей САПР является одним из важных этапов повышения эффективности проектирования, которое необходимо для ускорения развития экономики и промышленности Российской Федерации.</w:t>
      </w:r>
    </w:p>
    <w:p w14:paraId="0293CE60" w14:textId="43A3E54E" w:rsidR="00A92EDE" w:rsidRPr="0003064C" w:rsidRDefault="0003064C" w:rsidP="004E1498">
      <w:pPr>
        <w:rPr>
          <w:color w:val="808080" w:themeColor="background1" w:themeShade="80"/>
        </w:rPr>
      </w:pPr>
      <w:r w:rsidRPr="00FB08AE">
        <w:rPr>
          <w:color w:val="000000" w:themeColor="text1"/>
        </w:rPr>
        <w:t xml:space="preserve">Анализ активности пользователей САПР можно применить для решения </w:t>
      </w:r>
      <w:r w:rsidR="00695B65" w:rsidRPr="00FB08AE">
        <w:rPr>
          <w:color w:val="000000" w:themeColor="text1"/>
        </w:rPr>
        <w:t>задач,</w:t>
      </w:r>
      <w:r>
        <w:rPr>
          <w:color w:val="000000" w:themeColor="text1"/>
        </w:rPr>
        <w:t xml:space="preserve"> представленных на экране.</w:t>
      </w:r>
    </w:p>
    <w:p w14:paraId="0E6D6EBD" w14:textId="32C2BCC4" w:rsidR="002777B8" w:rsidRPr="002777B8" w:rsidRDefault="007D0759" w:rsidP="002777B8">
      <w:pPr>
        <w:pStyle w:val="1"/>
      </w:pPr>
      <w:r>
        <w:rPr>
          <w:bCs/>
        </w:rPr>
        <w:t xml:space="preserve">3. </w:t>
      </w:r>
      <w:r w:rsidR="002777B8" w:rsidRPr="002777B8">
        <w:rPr>
          <w:bCs/>
        </w:rPr>
        <w:t>Цель и задачи</w:t>
      </w:r>
    </w:p>
    <w:p w14:paraId="173DFA57" w14:textId="10800B36" w:rsidR="002777B8" w:rsidRDefault="002777B8" w:rsidP="002777B8">
      <w:r>
        <w:t xml:space="preserve">На </w:t>
      </w:r>
      <w:r w:rsidR="00F637FA">
        <w:t xml:space="preserve">следующем </w:t>
      </w:r>
      <w:r>
        <w:t xml:space="preserve">слайде </w:t>
      </w:r>
      <w:r w:rsidR="00F637FA">
        <w:t>представлены</w:t>
      </w:r>
      <w:r w:rsidR="00C03F89">
        <w:t xml:space="preserve"> </w:t>
      </w:r>
      <w:r>
        <w:t>цель и задач</w:t>
      </w:r>
      <w:r w:rsidR="00386878">
        <w:t>и</w:t>
      </w:r>
      <w:r>
        <w:t>.</w:t>
      </w:r>
    </w:p>
    <w:p w14:paraId="485C9632" w14:textId="10298826" w:rsidR="002777B8" w:rsidRDefault="007D0759" w:rsidP="002777B8">
      <w:pPr>
        <w:pStyle w:val="1"/>
      </w:pPr>
      <w:r>
        <w:t xml:space="preserve">4. </w:t>
      </w:r>
      <w:r w:rsidR="002777B8" w:rsidRPr="002777B8">
        <w:t>Сравнение рассмотренных методов</w:t>
      </w:r>
    </w:p>
    <w:p w14:paraId="31A04DB6" w14:textId="5AEADB3B" w:rsidR="002777B8" w:rsidRDefault="002777B8" w:rsidP="002777B8">
      <w:pPr>
        <w:rPr>
          <w:color w:val="000000" w:themeColor="text1"/>
        </w:rPr>
      </w:pPr>
      <w:r>
        <w:t>В ходе работы мною были рассмотрены различные методы анализа активности пользователей, сравнение которых представлено в таблице на слайде.</w:t>
      </w:r>
      <w:r w:rsidR="00A0384D" w:rsidRPr="00A0384D">
        <w:t xml:space="preserve"> </w:t>
      </w:r>
      <w:r w:rsidR="00A0384D" w:rsidRPr="00631A95">
        <w:rPr>
          <w:color w:val="000000" w:themeColor="text1"/>
        </w:rPr>
        <w:t>В качестве критериев были выделены: требования к входным данным, учет времени совершения транзакци</w:t>
      </w:r>
      <w:r w:rsidR="00631A95">
        <w:rPr>
          <w:color w:val="000000" w:themeColor="text1"/>
        </w:rPr>
        <w:t>й</w:t>
      </w:r>
      <w:r w:rsidR="00A0384D" w:rsidRPr="00631A95">
        <w:rPr>
          <w:color w:val="000000" w:themeColor="text1"/>
        </w:rPr>
        <w:t xml:space="preserve"> и сложность алгоритма.</w:t>
      </w:r>
    </w:p>
    <w:p w14:paraId="3BA15875" w14:textId="3C5B90D8" w:rsidR="00146FA3" w:rsidRPr="00610C3D" w:rsidRDefault="00146FA3" w:rsidP="00D76979">
      <w:r w:rsidRPr="00610C3D">
        <w:t xml:space="preserve">Активность пользователей САПР представляет собой последовательность команд. Например, для простых САПР это </w:t>
      </w:r>
      <w:r w:rsidR="00CD7F2F" w:rsidRPr="00610C3D">
        <w:t>может быть</w:t>
      </w:r>
      <w:r w:rsidRPr="00610C3D">
        <w:t>: начертить линию, окружность, отменить действие и так далее.</w:t>
      </w:r>
      <w:r w:rsidRPr="00610C3D">
        <w:t xml:space="preserve"> </w:t>
      </w:r>
      <w:r w:rsidRPr="00610C3D">
        <w:t>Каждая команда выполняется в определенный момент времени поэтому</w:t>
      </w:r>
      <w:r w:rsidRPr="00610C3D">
        <w:t xml:space="preserve"> </w:t>
      </w:r>
      <w:r w:rsidRPr="00610C3D">
        <w:t>за основу был выбран алгоритм GSP, т.к. он учитывает время совершения транзакций.</w:t>
      </w:r>
    </w:p>
    <w:p w14:paraId="54795CEE" w14:textId="6991D586" w:rsidR="002777B8" w:rsidRPr="00D8093B" w:rsidRDefault="007D0759" w:rsidP="002777B8">
      <w:pPr>
        <w:pStyle w:val="1"/>
        <w:rPr>
          <w:bCs/>
          <w:color w:val="auto"/>
        </w:rPr>
      </w:pPr>
      <w:r>
        <w:rPr>
          <w:bCs/>
          <w:color w:val="auto"/>
        </w:rPr>
        <w:t xml:space="preserve">5. </w:t>
      </w:r>
      <w:r w:rsidR="002777B8" w:rsidRPr="00D8093B">
        <w:rPr>
          <w:bCs/>
          <w:color w:val="auto"/>
        </w:rPr>
        <w:t>Формализованная постановка задачи</w:t>
      </w:r>
    </w:p>
    <w:p w14:paraId="0E3D392F" w14:textId="59C8870A" w:rsidR="00703502" w:rsidRDefault="00D4618D" w:rsidP="002777B8">
      <w:r>
        <w:t>З</w:t>
      </w:r>
      <w:r w:rsidR="002777B8" w:rsidRPr="002777B8">
        <w:t>адача</w:t>
      </w:r>
      <w:r w:rsidR="003112BE">
        <w:t xml:space="preserve"> </w:t>
      </w:r>
      <w:r w:rsidR="003112BE" w:rsidRPr="003112BE">
        <w:t>анализа активности пользователей САПР</w:t>
      </w:r>
      <w:r w:rsidR="002777B8" w:rsidRPr="002777B8">
        <w:t xml:space="preserve"> представлена в нотации IDEF0</w:t>
      </w:r>
      <w:r w:rsidR="0023392F">
        <w:t xml:space="preserve"> </w:t>
      </w:r>
      <w:r w:rsidR="002777B8">
        <w:t>на слайде.</w:t>
      </w:r>
      <w:r w:rsidR="006264C1">
        <w:t xml:space="preserve"> </w:t>
      </w:r>
      <w:r w:rsidR="002777B8" w:rsidRPr="002777B8">
        <w:t xml:space="preserve">На вход программе подаются информация о выполненных командах и </w:t>
      </w:r>
      <w:r w:rsidR="009A02B0" w:rsidRPr="002777B8">
        <w:t>параметры,</w:t>
      </w:r>
      <w:r w:rsidR="009A02B0">
        <w:t xml:space="preserve"> задаваемые исследователем</w:t>
      </w:r>
      <w:r w:rsidR="002777B8" w:rsidRPr="002777B8">
        <w:t xml:space="preserve">: минимальный уровень поддержки, минимальный и максимальный </w:t>
      </w:r>
      <w:r w:rsidR="00A1034A">
        <w:t xml:space="preserve">временные </w:t>
      </w:r>
      <w:r w:rsidR="002777B8" w:rsidRPr="002777B8">
        <w:t>разрывы между командами</w:t>
      </w:r>
      <w:r w:rsidR="00E34188">
        <w:t xml:space="preserve"> в секундах</w:t>
      </w:r>
      <w:r w:rsidR="002777B8" w:rsidRPr="002777B8">
        <w:t>.</w:t>
      </w:r>
      <w:r w:rsidR="006264C1">
        <w:t xml:space="preserve"> </w:t>
      </w:r>
      <w:r w:rsidR="00703502">
        <w:t>Ограничения на входные данные представлены на экране</w:t>
      </w:r>
    </w:p>
    <w:p w14:paraId="5E6BEF50" w14:textId="18695824" w:rsidR="002777B8" w:rsidRDefault="002777B8" w:rsidP="002777B8">
      <w:r w:rsidRPr="002777B8">
        <w:t>Используя методы поиска последовательных шаблонов, система определяет часто встречающиеся последовательности команд</w:t>
      </w:r>
      <w:r w:rsidR="00703502">
        <w:t>, их уровень поддержки и коэффициент</w:t>
      </w:r>
      <w:r w:rsidR="009F4CAC">
        <w:t>ы</w:t>
      </w:r>
      <w:r w:rsidR="00703502">
        <w:t xml:space="preserve"> зависимости</w:t>
      </w:r>
      <w:r w:rsidRPr="002777B8">
        <w:t>.</w:t>
      </w:r>
    </w:p>
    <w:p w14:paraId="58B1ADF2" w14:textId="77777777" w:rsidR="00C3635E" w:rsidRDefault="007D0759" w:rsidP="00C3635E">
      <w:pPr>
        <w:pStyle w:val="1"/>
      </w:pPr>
      <w:r>
        <w:lastRenderedPageBreak/>
        <w:t xml:space="preserve">6. </w:t>
      </w:r>
      <w:r w:rsidR="005B343F" w:rsidRPr="005B343F">
        <w:t>Уровень поддержки</w:t>
      </w:r>
    </w:p>
    <w:p w14:paraId="24AF69FF" w14:textId="05144678" w:rsidR="00610C3D" w:rsidRPr="004E1498" w:rsidRDefault="00C3635E" w:rsidP="00520C0A">
      <w:pPr>
        <w:rPr>
          <w:color w:val="000000" w:themeColor="text1"/>
        </w:rPr>
      </w:pPr>
      <w:r w:rsidRPr="004E1498">
        <w:rPr>
          <w:color w:val="000000" w:themeColor="text1"/>
        </w:rPr>
        <w:t xml:space="preserve">За сессию будем считать все команды, выполненные </w:t>
      </w:r>
      <w:r w:rsidRPr="004E1498">
        <w:rPr>
          <w:color w:val="000000" w:themeColor="text1"/>
        </w:rPr>
        <w:t>в течение непрерывной работы</w:t>
      </w:r>
      <w:r w:rsidRPr="004E1498">
        <w:rPr>
          <w:color w:val="000000" w:themeColor="text1"/>
        </w:rPr>
        <w:t xml:space="preserve"> пользователя в САПР</w:t>
      </w:r>
      <w:r w:rsidRPr="004E1498">
        <w:rPr>
          <w:color w:val="000000" w:themeColor="text1"/>
        </w:rPr>
        <w:t>.</w:t>
      </w:r>
    </w:p>
    <w:p w14:paraId="1B178564" w14:textId="4937D2C5" w:rsidR="00146FA3" w:rsidRPr="00146FA3" w:rsidRDefault="005B343F" w:rsidP="00610C3D">
      <w:pPr>
        <w:rPr>
          <w:color w:val="538135" w:themeColor="accent6" w:themeShade="BF"/>
        </w:rPr>
      </w:pPr>
      <w:r w:rsidRPr="00703502">
        <w:t xml:space="preserve">Значение поддержки последовательности равно проценту сессий, которые ее </w:t>
      </w:r>
      <w:r w:rsidR="001501B2">
        <w:t>содержат</w:t>
      </w:r>
      <w:r w:rsidRPr="00703502">
        <w:t>.</w:t>
      </w:r>
    </w:p>
    <w:p w14:paraId="1F9C667A" w14:textId="3AD32939" w:rsidR="005B343F" w:rsidRDefault="005B343F" w:rsidP="005B343F">
      <w:r w:rsidRPr="006264C1">
        <w:t xml:space="preserve">Сессия </w:t>
      </w:r>
      <w:r w:rsidR="001501B2">
        <w:t>содержит</w:t>
      </w:r>
      <w:r w:rsidRPr="006264C1">
        <w:t xml:space="preserve"> последовательность, если </w:t>
      </w:r>
      <w:r w:rsidR="001501B2">
        <w:t>в ней есть</w:t>
      </w:r>
      <w:r w:rsidRPr="006264C1">
        <w:t xml:space="preserve"> все </w:t>
      </w:r>
      <w:r w:rsidR="00EF198D">
        <w:t>команды</w:t>
      </w:r>
      <w:r>
        <w:t xml:space="preserve"> </w:t>
      </w:r>
      <w:r w:rsidRPr="006264C1">
        <w:t>в том же порядке и временн</w:t>
      </w:r>
      <w:r>
        <w:t>ые</w:t>
      </w:r>
      <w:r w:rsidRPr="006264C1">
        <w:t xml:space="preserve"> промежут</w:t>
      </w:r>
      <w:r>
        <w:t>ки</w:t>
      </w:r>
      <w:r w:rsidRPr="006264C1">
        <w:t xml:space="preserve"> между каждыми двумя соседними </w:t>
      </w:r>
      <w:r w:rsidR="00EF198D">
        <w:t xml:space="preserve">из них </w:t>
      </w:r>
      <w:r w:rsidRPr="006264C1">
        <w:t>удовлетворя</w:t>
      </w:r>
      <w:r>
        <w:t>ю</w:t>
      </w:r>
      <w:r w:rsidRPr="006264C1">
        <w:t>т параметрам</w:t>
      </w:r>
      <w:r>
        <w:t>,</w:t>
      </w:r>
      <w:r w:rsidRPr="006264C1">
        <w:t xml:space="preserve"> заданным </w:t>
      </w:r>
      <w:r w:rsidR="005A1099">
        <w:t>исследователем</w:t>
      </w:r>
      <w:r w:rsidRPr="006264C1">
        <w:t>.</w:t>
      </w:r>
    </w:p>
    <w:p w14:paraId="1BE5A550" w14:textId="43C9D9BC" w:rsidR="00904CB4" w:rsidRPr="00CB7622" w:rsidRDefault="00522A70" w:rsidP="00887E30">
      <w:pPr>
        <w:rPr>
          <w:color w:val="000000" w:themeColor="text1"/>
        </w:rPr>
      </w:pPr>
      <w:r w:rsidRPr="00CB7622">
        <w:rPr>
          <w:color w:val="000000" w:themeColor="text1"/>
        </w:rPr>
        <w:t>На слайде представлен пример расчета поддержки для последовательнос</w:t>
      </w:r>
      <w:r w:rsidR="00A1034A" w:rsidRPr="00CB7622">
        <w:rPr>
          <w:color w:val="000000" w:themeColor="text1"/>
        </w:rPr>
        <w:t>ти</w:t>
      </w:r>
      <w:r w:rsidRPr="00CB7622">
        <w:rPr>
          <w:color w:val="000000" w:themeColor="text1"/>
        </w:rPr>
        <w:t xml:space="preserve"> &lt;1,2&gt; </w:t>
      </w:r>
      <w:r w:rsidR="00A3341E" w:rsidRPr="00CB7622">
        <w:rPr>
          <w:color w:val="000000" w:themeColor="text1"/>
        </w:rPr>
        <w:t>при четырех заданных сессиях</w:t>
      </w:r>
      <w:r w:rsidR="00887E30">
        <w:rPr>
          <w:color w:val="000000" w:themeColor="text1"/>
        </w:rPr>
        <w:t xml:space="preserve"> и</w:t>
      </w:r>
      <w:r w:rsidR="00887E30" w:rsidRPr="00887E30">
        <w:rPr>
          <w:color w:val="000000" w:themeColor="text1"/>
        </w:rPr>
        <w:t xml:space="preserve"> </w:t>
      </w:r>
      <w:r w:rsidR="00887E30">
        <w:rPr>
          <w:color w:val="000000" w:themeColor="text1"/>
        </w:rPr>
        <w:t xml:space="preserve">допустимом </w:t>
      </w:r>
      <w:r w:rsidR="00887E30" w:rsidRPr="00887E30">
        <w:rPr>
          <w:color w:val="000000" w:themeColor="text1"/>
        </w:rPr>
        <w:t>временном разрыве</w:t>
      </w:r>
      <w:r w:rsidR="00887E30">
        <w:rPr>
          <w:color w:val="000000" w:themeColor="text1"/>
        </w:rPr>
        <w:t xml:space="preserve"> </w:t>
      </w:r>
      <w:r w:rsidR="00887E30" w:rsidRPr="00887E30">
        <w:rPr>
          <w:color w:val="000000" w:themeColor="text1"/>
        </w:rPr>
        <w:t>между командами от 0 до 2 секунд</w:t>
      </w:r>
      <w:r w:rsidR="00A3341E" w:rsidRPr="00CB7622">
        <w:rPr>
          <w:color w:val="000000" w:themeColor="text1"/>
        </w:rPr>
        <w:t>. Поскольку последовательность &lt;1,2&gt; содержится в 3ех из 4ех сессиях, то ее поддержка равна 0.75</w:t>
      </w:r>
      <w:r w:rsidR="00A1034A" w:rsidRPr="00CB7622">
        <w:rPr>
          <w:color w:val="000000" w:themeColor="text1"/>
        </w:rPr>
        <w:t>.</w:t>
      </w:r>
    </w:p>
    <w:p w14:paraId="2AF75154" w14:textId="132C6893" w:rsidR="005B343F" w:rsidRDefault="007D0759" w:rsidP="005B343F">
      <w:pPr>
        <w:pStyle w:val="1"/>
      </w:pPr>
      <w:r>
        <w:t xml:space="preserve">7. </w:t>
      </w:r>
      <w:r w:rsidR="005B343F" w:rsidRPr="005B343F">
        <w:t>Коэффициент зависимости</w:t>
      </w:r>
    </w:p>
    <w:p w14:paraId="573CD4F1" w14:textId="2B51F763" w:rsidR="005B343F" w:rsidRDefault="005B343F" w:rsidP="005B343F">
      <w:r w:rsidRPr="00703502">
        <w:t>Коэффициент зависимости</w:t>
      </w:r>
      <w:r w:rsidR="00610C3D">
        <w:t xml:space="preserve"> </w:t>
      </w:r>
      <w:r w:rsidR="00A074CF">
        <w:t>последовательности</w:t>
      </w:r>
      <w:r w:rsidRPr="00703502">
        <w:t xml:space="preserve"> показывает, на</w:t>
      </w:r>
      <w:r w:rsidR="00887E30" w:rsidRPr="00887E30">
        <w:t xml:space="preserve"> </w:t>
      </w:r>
      <w:r w:rsidRPr="00703502">
        <w:t xml:space="preserve">сколько команды в </w:t>
      </w:r>
      <w:r w:rsidR="00E16FF0">
        <w:t>ней</w:t>
      </w:r>
      <w:r w:rsidRPr="00703502">
        <w:t xml:space="preserve"> зависят друг от друга</w:t>
      </w:r>
      <w:r w:rsidR="009E5BA2">
        <w:t>,</w:t>
      </w:r>
      <w:r w:rsidRPr="00703502">
        <w:t xml:space="preserve"> и считается как отношение поддержки последовательности к произведению поддержек всех</w:t>
      </w:r>
      <w:r w:rsidR="006139C9">
        <w:t xml:space="preserve"> ее</w:t>
      </w:r>
      <w:r w:rsidRPr="00703502">
        <w:t xml:space="preserve"> подпоследовательностей, состоящих из 1 команды.</w:t>
      </w:r>
      <w:r w:rsidRPr="00E17158">
        <w:t xml:space="preserve"> Если значение коэффициента &lt;= 1, значит зависимости нету. Если </w:t>
      </w:r>
      <w:proofErr w:type="gramStart"/>
      <w:r w:rsidRPr="00E17158">
        <w:t>же &gt;</w:t>
      </w:r>
      <w:proofErr w:type="gramEnd"/>
      <w:r w:rsidRPr="00E17158">
        <w:t xml:space="preserve"> 1, то зависимость есть. Чем больше единицы, тем вероятней то, что эти команды использовались вместе.</w:t>
      </w:r>
      <w:r w:rsidR="007C4F5A">
        <w:t xml:space="preserve"> </w:t>
      </w:r>
    </w:p>
    <w:p w14:paraId="2D6BA0E8" w14:textId="3079E72B" w:rsidR="005B343F" w:rsidRPr="006139C9" w:rsidRDefault="007C4F5A" w:rsidP="005B343F">
      <w:pPr>
        <w:rPr>
          <w:color w:val="808080" w:themeColor="background1" w:themeShade="80"/>
        </w:rPr>
      </w:pPr>
      <w:r w:rsidRPr="006139C9">
        <w:rPr>
          <w:color w:val="808080" w:themeColor="background1" w:themeShade="80"/>
        </w:rPr>
        <w:t>На слайде представлен пример расчета коэффициента зависимости</w:t>
      </w:r>
      <w:r w:rsidR="00887E30" w:rsidRPr="006139C9">
        <w:rPr>
          <w:color w:val="808080" w:themeColor="background1" w:themeShade="80"/>
        </w:rPr>
        <w:t>.</w:t>
      </w:r>
    </w:p>
    <w:p w14:paraId="0286BFF4" w14:textId="349894A8" w:rsidR="00887E30" w:rsidRPr="00CC3854" w:rsidRDefault="00887E30" w:rsidP="005B343F">
      <w:pPr>
        <w:rPr>
          <w:color w:val="808080" w:themeColor="background1" w:themeShade="80"/>
        </w:rPr>
      </w:pPr>
      <w:r w:rsidRPr="006139C9">
        <w:t xml:space="preserve">На слайде представлен пример расчета коэффициента зависимости для последовательности &lt;1, 2, 3&gt;, поддержка которой равна 0.5, а </w:t>
      </w:r>
      <w:r w:rsidR="00AF7E0C" w:rsidRPr="006139C9">
        <w:t xml:space="preserve">поддержки </w:t>
      </w:r>
      <w:r w:rsidRPr="006139C9">
        <w:t xml:space="preserve">ее </w:t>
      </w:r>
      <w:r w:rsidRPr="00CC3854">
        <w:rPr>
          <w:color w:val="000000" w:themeColor="text1"/>
        </w:rPr>
        <w:t xml:space="preserve">подпоследовательностей </w:t>
      </w:r>
      <w:r w:rsidR="00AF7E0C" w:rsidRPr="00CC3854">
        <w:rPr>
          <w:color w:val="000000" w:themeColor="text1"/>
        </w:rPr>
        <w:t xml:space="preserve">равны 0.6, 0.8 и 1 соответственно. </w:t>
      </w:r>
    </w:p>
    <w:p w14:paraId="29C5C24C" w14:textId="59A2D444" w:rsidR="00981CDF" w:rsidRPr="006139C9" w:rsidRDefault="00981CDF" w:rsidP="005B343F">
      <w:r w:rsidRPr="00CC3854">
        <w:rPr>
          <w:color w:val="808080" w:themeColor="background1" w:themeShade="80"/>
        </w:rPr>
        <w:t>В таком случае, коэффициент зависимости примерно равен 1.04</w:t>
      </w:r>
      <w:r w:rsidR="00C210CD" w:rsidRPr="00CC3854">
        <w:rPr>
          <w:color w:val="808080" w:themeColor="background1" w:themeShade="80"/>
        </w:rPr>
        <w:t>2</w:t>
      </w:r>
      <w:r w:rsidR="009F2266" w:rsidRPr="00CC3854">
        <w:rPr>
          <w:color w:val="808080" w:themeColor="background1" w:themeShade="80"/>
        </w:rPr>
        <w:t xml:space="preserve"> </w:t>
      </w:r>
    </w:p>
    <w:p w14:paraId="79A2890E" w14:textId="6B8F0571" w:rsidR="005D2E43" w:rsidRDefault="007D0759" w:rsidP="005D2E43">
      <w:pPr>
        <w:pStyle w:val="1"/>
      </w:pPr>
      <w:r>
        <w:t xml:space="preserve">8. </w:t>
      </w:r>
      <w:r w:rsidR="005D2E43" w:rsidRPr="005D2E43">
        <w:t xml:space="preserve">Генерация </w:t>
      </w:r>
      <w:bookmarkStart w:id="0" w:name="_Hlk136185214"/>
      <w:r w:rsidR="006436E0">
        <w:t>последовательностей</w:t>
      </w:r>
      <w:bookmarkEnd w:id="0"/>
    </w:p>
    <w:p w14:paraId="35025CDA" w14:textId="23FA2EAB" w:rsidR="00F56546" w:rsidRPr="00F56546" w:rsidRDefault="00F56546" w:rsidP="00F56546">
      <w:r>
        <w:t>Р</w:t>
      </w:r>
      <w:r w:rsidRPr="005D2E43">
        <w:t>азраб</w:t>
      </w:r>
      <w:r>
        <w:t xml:space="preserve">отанный </w:t>
      </w:r>
      <w:r w:rsidRPr="005D2E43">
        <w:t>метод</w:t>
      </w:r>
      <w:r>
        <w:t xml:space="preserve"> состоит</w:t>
      </w:r>
      <w:r w:rsidRPr="005D2E43">
        <w:t xml:space="preserve"> из двух основных этапов:</w:t>
      </w:r>
      <w:r>
        <w:t xml:space="preserve"> </w:t>
      </w:r>
      <w:r w:rsidRPr="005D2E43">
        <w:t xml:space="preserve">Генерация </w:t>
      </w:r>
      <w:r w:rsidR="008976CD">
        <w:t>последовательностей</w:t>
      </w:r>
      <w:r>
        <w:t xml:space="preserve"> и </w:t>
      </w:r>
      <w:r w:rsidRPr="005D2E43">
        <w:t>Подсчет</w:t>
      </w:r>
      <w:r w:rsidR="008976CD">
        <w:t xml:space="preserve"> их</w:t>
      </w:r>
      <w:r w:rsidRPr="005D2E43">
        <w:t xml:space="preserve"> поддержки</w:t>
      </w:r>
      <w:r>
        <w:t>.</w:t>
      </w:r>
      <w:r w:rsidRPr="00F56546">
        <w:t xml:space="preserve"> </w:t>
      </w:r>
      <w:r w:rsidR="00C3651C" w:rsidRPr="00287355">
        <w:rPr>
          <w:color w:val="000000" w:themeColor="text1"/>
        </w:rPr>
        <w:t>Они повторяются до тех пор</w:t>
      </w:r>
      <w:r w:rsidR="00287355">
        <w:rPr>
          <w:color w:val="000000" w:themeColor="text1"/>
        </w:rPr>
        <w:t>,</w:t>
      </w:r>
      <w:r w:rsidR="00C3651C" w:rsidRPr="00287355">
        <w:rPr>
          <w:color w:val="000000" w:themeColor="text1"/>
        </w:rPr>
        <w:t xml:space="preserve"> пока</w:t>
      </w:r>
      <w:r w:rsidR="00287355">
        <w:rPr>
          <w:color w:val="000000" w:themeColor="text1"/>
        </w:rPr>
        <w:t xml:space="preserve"> либо</w:t>
      </w:r>
      <w:r w:rsidR="00C3651C" w:rsidRPr="00287355">
        <w:rPr>
          <w:color w:val="000000" w:themeColor="text1"/>
        </w:rPr>
        <w:t xml:space="preserve"> не будет сгенерировано 0 последовательностей</w:t>
      </w:r>
      <w:r w:rsidR="002C6F3A" w:rsidRPr="00287355">
        <w:rPr>
          <w:color w:val="000000" w:themeColor="text1"/>
        </w:rPr>
        <w:t xml:space="preserve">, </w:t>
      </w:r>
      <w:r w:rsidR="00287355">
        <w:rPr>
          <w:color w:val="000000" w:themeColor="text1"/>
        </w:rPr>
        <w:t>либо</w:t>
      </w:r>
      <w:r w:rsidR="002C6F3A" w:rsidRPr="00287355">
        <w:rPr>
          <w:color w:val="000000" w:themeColor="text1"/>
        </w:rPr>
        <w:t xml:space="preserve"> </w:t>
      </w:r>
      <w:r w:rsidR="00C3651C" w:rsidRPr="00287355">
        <w:rPr>
          <w:color w:val="000000" w:themeColor="text1"/>
        </w:rPr>
        <w:t xml:space="preserve">при подсчете поддержки не окажется что все значения меньше </w:t>
      </w:r>
      <w:r w:rsidR="00522BF7">
        <w:rPr>
          <w:color w:val="000000" w:themeColor="text1"/>
        </w:rPr>
        <w:t xml:space="preserve">минимума </w:t>
      </w:r>
      <w:r w:rsidR="00C3651C" w:rsidRPr="00287355">
        <w:rPr>
          <w:color w:val="000000" w:themeColor="text1"/>
        </w:rPr>
        <w:t>заданного</w:t>
      </w:r>
      <w:r w:rsidR="00287355">
        <w:rPr>
          <w:color w:val="000000" w:themeColor="text1"/>
        </w:rPr>
        <w:t xml:space="preserve"> исследователем</w:t>
      </w:r>
      <w:r w:rsidR="00C3651C" w:rsidRPr="00287355">
        <w:rPr>
          <w:color w:val="000000" w:themeColor="text1"/>
        </w:rPr>
        <w:t xml:space="preserve">. </w:t>
      </w:r>
      <w:r w:rsidRPr="00CC3854">
        <w:rPr>
          <w:color w:val="808080" w:themeColor="background1" w:themeShade="80"/>
        </w:rPr>
        <w:t>На следующих слайдах представлены схемы для данных этапов.</w:t>
      </w:r>
    </w:p>
    <w:p w14:paraId="4BF4D50A" w14:textId="2FA170D0" w:rsidR="00FB08AE" w:rsidRDefault="0064028C" w:rsidP="00D76979">
      <w:r>
        <w:t>При генерации просто перебираются все сочетания текущих последовательностей, и если условие их объединения выполняется, то добавляется нов</w:t>
      </w:r>
      <w:r w:rsidR="008976CD">
        <w:t>ая последовательность</w:t>
      </w:r>
      <w:r>
        <w:t>.</w:t>
      </w:r>
    </w:p>
    <w:p w14:paraId="5F71A238" w14:textId="77777777" w:rsidR="004A6CF8" w:rsidRDefault="004A6CF8" w:rsidP="00D76979"/>
    <w:p w14:paraId="1B42A748" w14:textId="206B940C" w:rsidR="005D2E43" w:rsidRDefault="007D0759" w:rsidP="005D2E43">
      <w:pPr>
        <w:pStyle w:val="1"/>
      </w:pPr>
      <w:r>
        <w:lastRenderedPageBreak/>
        <w:t xml:space="preserve">9. </w:t>
      </w:r>
      <w:r w:rsidR="005D2E43" w:rsidRPr="005D2E43">
        <w:t xml:space="preserve">Проверка поддержки </w:t>
      </w:r>
      <w:r w:rsidR="008976CD">
        <w:t>последовательности</w:t>
      </w:r>
      <w:r w:rsidR="005D2E43" w:rsidRPr="005D2E43">
        <w:t xml:space="preserve"> сессией</w:t>
      </w:r>
    </w:p>
    <w:p w14:paraId="5EE485BC" w14:textId="091A4AB3" w:rsidR="00A07D76" w:rsidRPr="0064028C" w:rsidRDefault="0064028C" w:rsidP="003B7BED">
      <w:r>
        <w:t>При подсчете поддержки</w:t>
      </w:r>
      <w:r w:rsidR="008976CD">
        <w:t xml:space="preserve"> </w:t>
      </w:r>
      <w:r>
        <w:t>каждая сессия проверяется на содержание рассматриваемой последовательности. На данном этапе алгоритм переключается между двумя фазами: поиск следующей и предыдущей команды (</w:t>
      </w:r>
      <w:r w:rsidR="00FC6BE8">
        <w:t xml:space="preserve">по </w:t>
      </w:r>
      <w:r>
        <w:t xml:space="preserve">англ. </w:t>
      </w:r>
      <w:r>
        <w:rPr>
          <w:lang w:val="en-US"/>
        </w:rPr>
        <w:t>forward</w:t>
      </w:r>
      <w:r w:rsidRPr="0064028C">
        <w:t xml:space="preserve"> </w:t>
      </w:r>
      <w:r>
        <w:t xml:space="preserve">и </w:t>
      </w:r>
      <w:r>
        <w:rPr>
          <w:lang w:val="en-US"/>
        </w:rPr>
        <w:t>backward</w:t>
      </w:r>
      <w:r w:rsidRPr="0064028C">
        <w:t xml:space="preserve"> </w:t>
      </w:r>
      <w:r>
        <w:rPr>
          <w:lang w:val="en-US"/>
        </w:rPr>
        <w:t>phase</w:t>
      </w:r>
      <w:r>
        <w:t>)</w:t>
      </w:r>
      <w:r w:rsidR="00FA38BB">
        <w:t>. Происходит это пока последовательность не будет полностью найдена или же какая-либо команда из нее</w:t>
      </w:r>
      <w:r w:rsidR="00A07D76">
        <w:t xml:space="preserve"> не</w:t>
      </w:r>
      <w:r w:rsidR="00FA38BB">
        <w:t xml:space="preserve"> будет отсутствовать.</w:t>
      </w:r>
    </w:p>
    <w:p w14:paraId="0AA7BB47" w14:textId="571CABEC" w:rsidR="005D2E43" w:rsidRDefault="0011539E" w:rsidP="005D2E43">
      <w:pPr>
        <w:pStyle w:val="1"/>
      </w:pPr>
      <w:r>
        <w:t xml:space="preserve">10. </w:t>
      </w:r>
      <w:r w:rsidR="005D2E43" w:rsidRPr="005D2E43">
        <w:t>Структура программного обеспечения</w:t>
      </w:r>
    </w:p>
    <w:p w14:paraId="5F8CC5EF" w14:textId="7F07DE1D" w:rsidR="009E0F0B" w:rsidRDefault="009E0F0B" w:rsidP="009E0F0B">
      <w:r>
        <w:t xml:space="preserve">На </w:t>
      </w:r>
      <w:r w:rsidR="00F56546">
        <w:t xml:space="preserve">следующем </w:t>
      </w:r>
      <w:r>
        <w:t>слайде представлена структура ПО.</w:t>
      </w:r>
    </w:p>
    <w:p w14:paraId="3720D543" w14:textId="7145C9C6" w:rsidR="009E0F0B" w:rsidRDefault="009E0F0B" w:rsidP="009E0F0B">
      <w:pPr>
        <w:rPr>
          <w:color w:val="000000" w:themeColor="text1"/>
        </w:rPr>
      </w:pPr>
      <w:r>
        <w:t>Модуль преобразования логов записывает данные в таблицу с помощью модуля взаимодействия с базами данных. А модуль вычисления часто встречающихся последовательностей</w:t>
      </w:r>
      <w:r w:rsidRPr="009E0F0B">
        <w:rPr>
          <w:color w:val="808080" w:themeColor="background1" w:themeShade="80"/>
        </w:rPr>
        <w:t xml:space="preserve">, реализующий разработанный метод, </w:t>
      </w:r>
      <w:r>
        <w:rPr>
          <w:color w:val="000000" w:themeColor="text1"/>
        </w:rPr>
        <w:t xml:space="preserve">на основе этой базы данных вычисляет результат, для передачи его </w:t>
      </w:r>
      <w:r w:rsidR="005A1099">
        <w:rPr>
          <w:color w:val="000000" w:themeColor="text1"/>
        </w:rPr>
        <w:t>исследователю</w:t>
      </w:r>
      <w:r>
        <w:rPr>
          <w:color w:val="000000" w:themeColor="text1"/>
        </w:rPr>
        <w:t xml:space="preserve"> через интерфейс.</w:t>
      </w:r>
    </w:p>
    <w:p w14:paraId="2F41B527" w14:textId="6EF123B0" w:rsidR="00372FAC" w:rsidRDefault="00A65403" w:rsidP="00372FAC">
      <w:pPr>
        <w:pStyle w:val="1"/>
      </w:pPr>
      <w:r>
        <w:t xml:space="preserve">11. </w:t>
      </w:r>
      <w:r w:rsidR="00CB7622" w:rsidRPr="005D2E43">
        <w:t>Сравнительный анализ времени выполнения этапов метода</w:t>
      </w:r>
    </w:p>
    <w:p w14:paraId="3C1BCE9C" w14:textId="6811EB8A" w:rsidR="00CB7622" w:rsidRPr="00CB7622" w:rsidRDefault="00CC22D9" w:rsidP="00CB7622">
      <w:pPr>
        <w:rPr>
          <w:color w:val="808080" w:themeColor="background1" w:themeShade="80"/>
        </w:rPr>
      </w:pPr>
      <w:r>
        <w:t xml:space="preserve">После разработки ПО </w:t>
      </w:r>
      <w:r w:rsidR="00372FAC">
        <w:t>мною был проведён</w:t>
      </w:r>
      <w:r w:rsidR="00372FAC" w:rsidRPr="00372FAC">
        <w:t xml:space="preserve"> </w:t>
      </w:r>
      <w:r w:rsidR="00372FAC">
        <w:t>с</w:t>
      </w:r>
      <w:r w:rsidR="00372FAC" w:rsidRPr="00D721C0">
        <w:t>равнительный анализ времени выполнения этапов метода</w:t>
      </w:r>
      <w:r w:rsidR="00372FAC">
        <w:t>.</w:t>
      </w:r>
      <w:r w:rsidR="00847237">
        <w:t xml:space="preserve"> </w:t>
      </w:r>
      <w:r w:rsidR="00372FAC">
        <w:t>По графику видно,</w:t>
      </w:r>
      <w:r w:rsidR="00CB7622" w:rsidRPr="00D721C0">
        <w:t xml:space="preserve"> что подсчет поддержки </w:t>
      </w:r>
      <w:r w:rsidR="00CB7622" w:rsidRPr="008976CD">
        <w:t>последовательностей</w:t>
      </w:r>
      <w:r w:rsidR="00CB7622" w:rsidRPr="00D721C0">
        <w:t xml:space="preserve"> занимает большую часть времени, </w:t>
      </w:r>
      <w:r w:rsidR="004A6CF8">
        <w:t>нежели</w:t>
      </w:r>
      <w:r w:rsidR="00CB7622" w:rsidRPr="00D721C0">
        <w:t xml:space="preserve"> их генерация.</w:t>
      </w:r>
    </w:p>
    <w:p w14:paraId="03E3E53E" w14:textId="5A1113DF" w:rsidR="005D2E43" w:rsidRDefault="002520EF" w:rsidP="009E0F0B">
      <w:pPr>
        <w:pStyle w:val="1"/>
      </w:pPr>
      <w:r>
        <w:t xml:space="preserve">12. </w:t>
      </w:r>
      <w:r w:rsidR="005D2E43" w:rsidRPr="00E05449">
        <w:t>Сравнительный анализ времени выполнения метода в зависимости от параметров</w:t>
      </w:r>
    </w:p>
    <w:p w14:paraId="53DCFC9D" w14:textId="6F42BA19" w:rsidR="004A310D" w:rsidRDefault="0038219E" w:rsidP="00372FAC">
      <w:pPr>
        <w:rPr>
          <w:color w:val="000000" w:themeColor="text1"/>
        </w:rPr>
      </w:pPr>
      <w:r>
        <w:t xml:space="preserve">Также мной </w:t>
      </w:r>
      <w:r w:rsidR="00372FAC">
        <w:t>был проведен</w:t>
      </w:r>
      <w:r w:rsidR="005D2E43">
        <w:t xml:space="preserve"> с</w:t>
      </w:r>
      <w:r w:rsidR="005D2E43" w:rsidRPr="00D33E52">
        <w:t>равнительный анализ времени выполнения</w:t>
      </w:r>
      <w:r w:rsidR="00D721C0">
        <w:t xml:space="preserve"> разработанного </w:t>
      </w:r>
      <w:r w:rsidR="00D721C0" w:rsidRPr="004A310D">
        <w:rPr>
          <w:color w:val="000000" w:themeColor="text1"/>
        </w:rPr>
        <w:t xml:space="preserve">метода в зависимости от </w:t>
      </w:r>
      <w:r w:rsidR="004A310D" w:rsidRPr="004A310D">
        <w:rPr>
          <w:color w:val="000000" w:themeColor="text1"/>
        </w:rPr>
        <w:t xml:space="preserve">его </w:t>
      </w:r>
      <w:r w:rsidR="00D721C0" w:rsidRPr="004A310D">
        <w:rPr>
          <w:color w:val="000000" w:themeColor="text1"/>
        </w:rPr>
        <w:t>параметро</w:t>
      </w:r>
      <w:r w:rsidR="00D26D7A">
        <w:rPr>
          <w:color w:val="000000" w:themeColor="text1"/>
        </w:rPr>
        <w:t>в</w:t>
      </w:r>
      <w:r w:rsidR="004A310D" w:rsidRPr="004A310D">
        <w:rPr>
          <w:color w:val="000000" w:themeColor="text1"/>
        </w:rPr>
        <w:t>.</w:t>
      </w:r>
    </w:p>
    <w:p w14:paraId="66108119" w14:textId="3A8E91F8" w:rsidR="00AA78C8" w:rsidRDefault="00AA78C8" w:rsidP="00AA78C8">
      <w:pPr>
        <w:rPr>
          <w:color w:val="000000" w:themeColor="text1"/>
        </w:rPr>
      </w:pPr>
      <w:r w:rsidRPr="00372FAC">
        <w:rPr>
          <w:color w:val="000000" w:themeColor="text1"/>
        </w:rPr>
        <w:t>При анализе использовались данные лого</w:t>
      </w:r>
      <w:r w:rsidR="00847237">
        <w:rPr>
          <w:color w:val="000000" w:themeColor="text1"/>
        </w:rPr>
        <w:t>в</w:t>
      </w:r>
      <w:r w:rsidRPr="00372FAC">
        <w:rPr>
          <w:color w:val="000000" w:themeColor="text1"/>
        </w:rPr>
        <w:t xml:space="preserve"> разработчиков САПР </w:t>
      </w:r>
      <w:proofErr w:type="spellStart"/>
      <w:r w:rsidRPr="00372FAC">
        <w:rPr>
          <w:color w:val="000000" w:themeColor="text1"/>
        </w:rPr>
        <w:t>nanoCAD</w:t>
      </w:r>
      <w:proofErr w:type="spellEnd"/>
      <w:r w:rsidRPr="00372FAC">
        <w:rPr>
          <w:color w:val="000000" w:themeColor="text1"/>
        </w:rPr>
        <w:t>, разного размера: 60, 30, 10 и 1 тысяча команд.</w:t>
      </w:r>
    </w:p>
    <w:p w14:paraId="0A82AD31" w14:textId="39762285" w:rsidR="00290EDA" w:rsidRDefault="00290EDA" w:rsidP="00290EDA">
      <w:r w:rsidRPr="008E50F1">
        <w:t xml:space="preserve">По 1ому графику видно, что при уменьшении минимального уровня поддержки, время выполнения будет расти т.к. в таком случае больше последовательностей будут проходить отбор. </w:t>
      </w:r>
    </w:p>
    <w:p w14:paraId="041716C5" w14:textId="1A58BD4D" w:rsidR="008E50F1" w:rsidRPr="008E50F1" w:rsidRDefault="008E50F1" w:rsidP="008E50F1">
      <w:pPr>
        <w:rPr>
          <w:color w:val="808080" w:themeColor="background1" w:themeShade="80"/>
        </w:rPr>
      </w:pPr>
      <w:r>
        <w:t xml:space="preserve">На 2ом и 3ем </w:t>
      </w:r>
      <w:r w:rsidRPr="008E50F1">
        <w:t xml:space="preserve">графике </w:t>
      </w:r>
      <w:r w:rsidRPr="008E50F1">
        <w:t>мы видим, что при</w:t>
      </w:r>
      <w:r>
        <w:t xml:space="preserve"> </w:t>
      </w:r>
      <w:r w:rsidR="00E66FD1">
        <w:t>сужении</w:t>
      </w:r>
      <w:r>
        <w:t xml:space="preserve"> допустимого временного </w:t>
      </w:r>
      <w:r w:rsidR="00E66FD1">
        <w:t>промежутка</w:t>
      </w:r>
      <w:r>
        <w:t xml:space="preserve"> между </w:t>
      </w:r>
      <w:r w:rsidRPr="008E50F1">
        <w:t>командами</w:t>
      </w:r>
      <w:r w:rsidRPr="008E50F1">
        <w:t>, время выполнения уменьшается</w:t>
      </w:r>
      <w:r w:rsidRPr="008E50F1">
        <w:t xml:space="preserve">, </w:t>
      </w:r>
      <w:r w:rsidRPr="008E50F1">
        <w:t>потому что в этой ситуации</w:t>
      </w:r>
      <w:r>
        <w:t xml:space="preserve"> </w:t>
      </w:r>
      <w:r w:rsidRPr="008E50F1">
        <w:t>меньше последовательностей проходят ограничения.</w:t>
      </w:r>
    </w:p>
    <w:p w14:paraId="79FD0238" w14:textId="694E2050" w:rsidR="00A245D2" w:rsidRDefault="004A310D" w:rsidP="00D721C0">
      <w:pPr>
        <w:rPr>
          <w:color w:val="000000" w:themeColor="text1"/>
        </w:rPr>
      </w:pPr>
      <w:r w:rsidRPr="00372FAC">
        <w:rPr>
          <w:color w:val="000000" w:themeColor="text1"/>
        </w:rPr>
        <w:t xml:space="preserve">Из </w:t>
      </w:r>
      <w:r w:rsidR="00372FAC">
        <w:rPr>
          <w:color w:val="000000" w:themeColor="text1"/>
        </w:rPr>
        <w:t>проведенного</w:t>
      </w:r>
      <w:r w:rsidRPr="00372FAC">
        <w:rPr>
          <w:color w:val="000000" w:themeColor="text1"/>
        </w:rPr>
        <w:t xml:space="preserve"> исследования можно сделать вывод, что </w:t>
      </w:r>
      <w:r w:rsidR="00A245D2" w:rsidRPr="00372FAC">
        <w:rPr>
          <w:color w:val="000000" w:themeColor="text1"/>
        </w:rPr>
        <w:t xml:space="preserve">если </w:t>
      </w:r>
      <w:r w:rsidR="006B5CB6" w:rsidRPr="00372FAC">
        <w:rPr>
          <w:color w:val="000000" w:themeColor="text1"/>
        </w:rPr>
        <w:t>необходимо</w:t>
      </w:r>
      <w:r w:rsidR="00A245D2" w:rsidRPr="00372FAC">
        <w:rPr>
          <w:color w:val="000000" w:themeColor="text1"/>
        </w:rPr>
        <w:t xml:space="preserve"> уменьш</w:t>
      </w:r>
      <w:r w:rsidR="006B5CB6" w:rsidRPr="00372FAC">
        <w:rPr>
          <w:color w:val="000000" w:themeColor="text1"/>
        </w:rPr>
        <w:t>и</w:t>
      </w:r>
      <w:r w:rsidR="00A245D2" w:rsidRPr="00372FAC">
        <w:rPr>
          <w:color w:val="000000" w:themeColor="text1"/>
        </w:rPr>
        <w:t>ть время выполнения, то в результате будет меньше последовательностей. Поэтому параметры следует подбирать в зависимости от того, что в приоритете для решаемой задачи, скорость или информативность.</w:t>
      </w:r>
    </w:p>
    <w:p w14:paraId="753A9F10" w14:textId="2EA7EE25" w:rsidR="00B56D73" w:rsidRPr="00445B5F" w:rsidRDefault="00B56D73" w:rsidP="00D721C0">
      <w:pPr>
        <w:rPr>
          <w:color w:val="538135" w:themeColor="accent6" w:themeShade="BF"/>
        </w:rPr>
      </w:pPr>
      <w:r w:rsidRPr="00445B5F">
        <w:rPr>
          <w:color w:val="538135" w:themeColor="accent6" w:themeShade="BF"/>
        </w:rPr>
        <w:t xml:space="preserve">Например, для предсказания следующей команды пользователю, необходима скорость, чтобы программа </w:t>
      </w:r>
      <w:r w:rsidR="00445B5F" w:rsidRPr="00445B5F">
        <w:rPr>
          <w:color w:val="538135" w:themeColor="accent6" w:themeShade="BF"/>
        </w:rPr>
        <w:t>была отзывчивой</w:t>
      </w:r>
      <w:r w:rsidR="00466E16">
        <w:rPr>
          <w:color w:val="538135" w:themeColor="accent6" w:themeShade="BF"/>
        </w:rPr>
        <w:t>.</w:t>
      </w:r>
      <w:r w:rsidR="00445B5F" w:rsidRPr="00445B5F">
        <w:rPr>
          <w:color w:val="538135" w:themeColor="accent6" w:themeShade="BF"/>
        </w:rPr>
        <w:t xml:space="preserve"> </w:t>
      </w:r>
      <w:r w:rsidR="00466E16">
        <w:rPr>
          <w:color w:val="538135" w:themeColor="accent6" w:themeShade="BF"/>
        </w:rPr>
        <w:t>А</w:t>
      </w:r>
      <w:r w:rsidRPr="00445B5F">
        <w:rPr>
          <w:color w:val="538135" w:themeColor="accent6" w:themeShade="BF"/>
        </w:rPr>
        <w:t xml:space="preserve"> в случае анализа активности</w:t>
      </w:r>
      <w:r w:rsidR="00AF286A">
        <w:rPr>
          <w:color w:val="538135" w:themeColor="accent6" w:themeShade="BF"/>
        </w:rPr>
        <w:t xml:space="preserve"> </w:t>
      </w:r>
      <w:r w:rsidR="0082300F">
        <w:rPr>
          <w:color w:val="538135" w:themeColor="accent6" w:themeShade="BF"/>
        </w:rPr>
        <w:lastRenderedPageBreak/>
        <w:t xml:space="preserve">пользователей </w:t>
      </w:r>
      <w:r w:rsidRPr="00445B5F">
        <w:rPr>
          <w:color w:val="538135" w:themeColor="accent6" w:themeShade="BF"/>
        </w:rPr>
        <w:t>исследователем</w:t>
      </w:r>
      <w:r w:rsidR="00445B5F" w:rsidRPr="00445B5F">
        <w:rPr>
          <w:color w:val="538135" w:themeColor="accent6" w:themeShade="BF"/>
        </w:rPr>
        <w:t>, без ограничения во времени,</w:t>
      </w:r>
      <w:r w:rsidRPr="00445B5F">
        <w:rPr>
          <w:color w:val="538135" w:themeColor="accent6" w:themeShade="BF"/>
        </w:rPr>
        <w:t xml:space="preserve"> важнее будет</w:t>
      </w:r>
      <w:r w:rsidR="00445B5F" w:rsidRPr="00445B5F">
        <w:rPr>
          <w:color w:val="538135" w:themeColor="accent6" w:themeShade="BF"/>
        </w:rPr>
        <w:t xml:space="preserve"> информативность.</w:t>
      </w:r>
    </w:p>
    <w:p w14:paraId="4D8E5B8D" w14:textId="333BF7EA" w:rsidR="00AA63A4" w:rsidRDefault="0017456E" w:rsidP="00AA63A4">
      <w:pPr>
        <w:pStyle w:val="1"/>
      </w:pPr>
      <w:r>
        <w:t xml:space="preserve">13. </w:t>
      </w:r>
      <w:r w:rsidR="00AA63A4">
        <w:t>Заключение</w:t>
      </w:r>
    </w:p>
    <w:p w14:paraId="0EC1A6C4" w14:textId="5DF4C98D" w:rsidR="00AA63A4" w:rsidRPr="00C77A29" w:rsidRDefault="00AA63A4" w:rsidP="00AA63A4">
      <w:pPr>
        <w:rPr>
          <w:color w:val="808080" w:themeColor="background1" w:themeShade="80"/>
        </w:rPr>
      </w:pPr>
      <w:r w:rsidRPr="00C77A29">
        <w:rPr>
          <w:color w:val="808080" w:themeColor="background1" w:themeShade="80"/>
        </w:rPr>
        <w:t>По итогу проделанной работы была достигнута цель и решены все поставленные задачи, перечисленные на экране.</w:t>
      </w:r>
    </w:p>
    <w:p w14:paraId="6AF3C474" w14:textId="40ADC014" w:rsidR="00AA63A4" w:rsidRPr="00C77A29" w:rsidRDefault="00AA63A4" w:rsidP="00640B1B">
      <w:r w:rsidRPr="00C77A29">
        <w:t>По итогу проделанной работы была достигнута цель – разработан и программно реализован метод анализа активности пользователей САПР с использованием поиска последовательных шаблонов</w:t>
      </w:r>
      <w:r w:rsidR="00165BD1" w:rsidRPr="00C77A29">
        <w:t>, а т</w:t>
      </w:r>
      <w:r w:rsidRPr="00C77A29">
        <w:t>акже решены все поставленные задачи, перечисленные на экране.</w:t>
      </w:r>
    </w:p>
    <w:p w14:paraId="53D3835B" w14:textId="36730D5C" w:rsidR="00AA63A4" w:rsidRPr="00EC6227" w:rsidRDefault="0099578D" w:rsidP="00AA63A4">
      <w:pPr>
        <w:pStyle w:val="1"/>
      </w:pPr>
      <w:r>
        <w:t xml:space="preserve">14. </w:t>
      </w:r>
      <w:r w:rsidR="00AA63A4" w:rsidRPr="00EC6227">
        <w:t>Перспективы дальнейшего развития</w:t>
      </w:r>
    </w:p>
    <w:p w14:paraId="5ECBA2C5" w14:textId="7A55196A" w:rsidR="00AA63A4" w:rsidRDefault="00AA63A4" w:rsidP="00AA63A4">
      <w:r>
        <w:t>В качестве возможных путей развития данно</w:t>
      </w:r>
      <w:r w:rsidR="00C842D1">
        <w:t xml:space="preserve">й разработки </w:t>
      </w:r>
      <w:r>
        <w:t>можно выделить следующие:</w:t>
      </w:r>
    </w:p>
    <w:p w14:paraId="52479A54" w14:textId="77777777" w:rsidR="005174F2" w:rsidRPr="00AA63A4" w:rsidRDefault="005174F2" w:rsidP="005174F2">
      <w:pPr>
        <w:numPr>
          <w:ilvl w:val="0"/>
          <w:numId w:val="5"/>
        </w:numPr>
      </w:pPr>
      <w:r>
        <w:t>В</w:t>
      </w:r>
      <w:r w:rsidRPr="00AA63A4">
        <w:t>озможность предсказания следующей команды</w:t>
      </w:r>
      <w:r>
        <w:t xml:space="preserve"> пользователю, что улучшит эффективность взаимодействия с системой</w:t>
      </w:r>
    </w:p>
    <w:p w14:paraId="1FF85FCF" w14:textId="77777777" w:rsidR="005174F2" w:rsidRDefault="005174F2" w:rsidP="005174F2">
      <w:pPr>
        <w:numPr>
          <w:ilvl w:val="0"/>
          <w:numId w:val="5"/>
        </w:numPr>
      </w:pPr>
      <w:r>
        <w:t>П</w:t>
      </w:r>
      <w:r w:rsidRPr="00AA63A4">
        <w:t>одсчет процента содержания найденных последовательностей в сессиях</w:t>
      </w:r>
      <w:r>
        <w:t xml:space="preserve"> или </w:t>
      </w:r>
    </w:p>
    <w:p w14:paraId="16805321" w14:textId="1949DF23" w:rsidR="005174F2" w:rsidRDefault="005174F2" w:rsidP="005174F2">
      <w:pPr>
        <w:numPr>
          <w:ilvl w:val="0"/>
          <w:numId w:val="5"/>
        </w:numPr>
      </w:pPr>
      <w:r>
        <w:t xml:space="preserve">Вычисление времени, необходимого для выполнения последовательности </w:t>
      </w:r>
      <w:r w:rsidRPr="00AA63A4">
        <w:t xml:space="preserve">для </w:t>
      </w:r>
      <w:r>
        <w:t>повышения</w:t>
      </w:r>
      <w:r w:rsidRPr="00AA63A4">
        <w:t xml:space="preserve"> информа</w:t>
      </w:r>
      <w:r>
        <w:t>тивности результата</w:t>
      </w:r>
    </w:p>
    <w:p w14:paraId="6AE3D852" w14:textId="77777777" w:rsidR="00AA63A4" w:rsidRPr="0006610A" w:rsidRDefault="00AA63A4" w:rsidP="00AA63A4">
      <w:pPr>
        <w:pStyle w:val="1"/>
        <w:rPr>
          <w:color w:val="538135" w:themeColor="accent6" w:themeShade="BF"/>
        </w:rPr>
      </w:pPr>
      <w:r w:rsidRPr="00D70548">
        <w:t>Демонстрация</w:t>
      </w:r>
    </w:p>
    <w:p w14:paraId="43626FA7" w14:textId="7B375035" w:rsidR="0078037B" w:rsidRDefault="00AA63A4" w:rsidP="00640B1B">
      <w:r>
        <w:t xml:space="preserve">Спасибо за внимание, </w:t>
      </w:r>
      <w:r w:rsidR="004A1989">
        <w:t>готов ответить на ваши</w:t>
      </w:r>
      <w:r>
        <w:t xml:space="preserve"> </w:t>
      </w:r>
      <w:r w:rsidRPr="004A1989">
        <w:t>вопрос</w:t>
      </w:r>
      <w:r w:rsidR="004A1989" w:rsidRPr="004A1989">
        <w:t>ы</w:t>
      </w:r>
      <w:r w:rsidRPr="004A1989">
        <w:t xml:space="preserve"> и</w:t>
      </w:r>
      <w:r>
        <w:t xml:space="preserve"> </w:t>
      </w:r>
      <w:r w:rsidR="004A1989">
        <w:t xml:space="preserve">перейти к </w:t>
      </w:r>
      <w:r>
        <w:t>демонстрации ПО.</w:t>
      </w:r>
    </w:p>
    <w:p w14:paraId="2FD7CC4D" w14:textId="28AF4B29" w:rsidR="00EE3F5C" w:rsidRPr="00EE3F5C" w:rsidRDefault="00EE3F5C" w:rsidP="00640B1B">
      <w:r>
        <w:t xml:space="preserve">Для демонстрации используются </w:t>
      </w:r>
      <w:proofErr w:type="spellStart"/>
      <w:r>
        <w:t>логи</w:t>
      </w:r>
      <w:proofErr w:type="spellEnd"/>
      <w:r>
        <w:t xml:space="preserve"> в которых большинство сессий выполнялась одна и та же последовательность команд: линия, дуга, круг и отмена. Запустим программу с минимальным уровнем поддержки 0.5, минимальным и максимальным разрывами 0 и 15 секунд соответственно. В результате появляется та самая последовательность, которая часто встречается в данных логах. К тому же, чем полноценней последовательность, тем выше коэффициент зависимости, таким образом можно определить, какая из последовательностей</w:t>
      </w:r>
      <w:r w:rsidR="0006610A">
        <w:t xml:space="preserve"> больше всего походит на шаблон поведения пользователя.</w:t>
      </w:r>
    </w:p>
    <w:p w14:paraId="58C57415" w14:textId="60D47D8B" w:rsidR="00372FAC" w:rsidRPr="004A1989" w:rsidRDefault="00F56546" w:rsidP="00074F06">
      <w:pPr>
        <w:rPr>
          <w:color w:val="70AD47" w:themeColor="accent6"/>
        </w:rPr>
      </w:pPr>
      <w:r w:rsidRPr="004A1989">
        <w:rPr>
          <w:color w:val="70AD47" w:themeColor="accent6"/>
        </w:rPr>
        <w:t>Демонстрировать на показательном примере</w:t>
      </w:r>
    </w:p>
    <w:sectPr w:rsidR="00372FAC" w:rsidRPr="004A1989" w:rsidSect="00C715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72CFE"/>
    <w:multiLevelType w:val="hybridMultilevel"/>
    <w:tmpl w:val="0A666944"/>
    <w:lvl w:ilvl="0" w:tplc="6A9EB6D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B99"/>
    <w:multiLevelType w:val="hybridMultilevel"/>
    <w:tmpl w:val="A42E0AEA"/>
    <w:lvl w:ilvl="0" w:tplc="1EA611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BEDD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886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433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7E5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8C20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3EA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980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9A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A1BBD"/>
    <w:multiLevelType w:val="hybridMultilevel"/>
    <w:tmpl w:val="961C47BA"/>
    <w:lvl w:ilvl="0" w:tplc="FDB0D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9628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703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8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62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A7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4A5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7881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24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E85F12"/>
    <w:multiLevelType w:val="hybridMultilevel"/>
    <w:tmpl w:val="65BC4F80"/>
    <w:numStyleLink w:val="ImportedStyle1"/>
  </w:abstractNum>
  <w:abstractNum w:abstractNumId="5" w15:restartNumberingAfterBreak="0">
    <w:nsid w:val="4B012F7D"/>
    <w:multiLevelType w:val="hybridMultilevel"/>
    <w:tmpl w:val="01568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8927E3"/>
    <w:multiLevelType w:val="hybridMultilevel"/>
    <w:tmpl w:val="B660F7CE"/>
    <w:lvl w:ilvl="0" w:tplc="54C444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2A6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AB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7C4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580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2C4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A61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875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82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90A2326"/>
    <w:multiLevelType w:val="hybridMultilevel"/>
    <w:tmpl w:val="C6FC5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57"/>
    <w:rsid w:val="00000B81"/>
    <w:rsid w:val="00020877"/>
    <w:rsid w:val="0003064C"/>
    <w:rsid w:val="0003301D"/>
    <w:rsid w:val="0006610A"/>
    <w:rsid w:val="00071E4D"/>
    <w:rsid w:val="00074F06"/>
    <w:rsid w:val="00094660"/>
    <w:rsid w:val="000D3E86"/>
    <w:rsid w:val="0011539E"/>
    <w:rsid w:val="00146FA3"/>
    <w:rsid w:val="001501B2"/>
    <w:rsid w:val="00165BD1"/>
    <w:rsid w:val="001661BC"/>
    <w:rsid w:val="00171876"/>
    <w:rsid w:val="0017456E"/>
    <w:rsid w:val="001757F6"/>
    <w:rsid w:val="00187BEB"/>
    <w:rsid w:val="001A59C3"/>
    <w:rsid w:val="001D438A"/>
    <w:rsid w:val="001F02B5"/>
    <w:rsid w:val="001F13CE"/>
    <w:rsid w:val="00201B9C"/>
    <w:rsid w:val="00210DDB"/>
    <w:rsid w:val="00230293"/>
    <w:rsid w:val="0023392F"/>
    <w:rsid w:val="00234CC4"/>
    <w:rsid w:val="00241791"/>
    <w:rsid w:val="0024534A"/>
    <w:rsid w:val="002520EF"/>
    <w:rsid w:val="00252D3E"/>
    <w:rsid w:val="002777B8"/>
    <w:rsid w:val="00287355"/>
    <w:rsid w:val="00290EDA"/>
    <w:rsid w:val="002A1777"/>
    <w:rsid w:val="002C017C"/>
    <w:rsid w:val="002C6F3A"/>
    <w:rsid w:val="00305BC2"/>
    <w:rsid w:val="003112BE"/>
    <w:rsid w:val="00317979"/>
    <w:rsid w:val="00320E1F"/>
    <w:rsid w:val="00330E09"/>
    <w:rsid w:val="003570E0"/>
    <w:rsid w:val="00360D02"/>
    <w:rsid w:val="00372FAC"/>
    <w:rsid w:val="00375413"/>
    <w:rsid w:val="0038219E"/>
    <w:rsid w:val="00384E18"/>
    <w:rsid w:val="00386878"/>
    <w:rsid w:val="003A2EBC"/>
    <w:rsid w:val="003A4FA7"/>
    <w:rsid w:val="003B7BED"/>
    <w:rsid w:val="003C09A9"/>
    <w:rsid w:val="003C6CF6"/>
    <w:rsid w:val="003E63C6"/>
    <w:rsid w:val="003F21ED"/>
    <w:rsid w:val="0041510B"/>
    <w:rsid w:val="00445B5F"/>
    <w:rsid w:val="00466E16"/>
    <w:rsid w:val="0047552D"/>
    <w:rsid w:val="00487DE4"/>
    <w:rsid w:val="004947C5"/>
    <w:rsid w:val="004956BC"/>
    <w:rsid w:val="004A0457"/>
    <w:rsid w:val="004A1989"/>
    <w:rsid w:val="004A310D"/>
    <w:rsid w:val="004A6CF8"/>
    <w:rsid w:val="004B3FFC"/>
    <w:rsid w:val="004C03F8"/>
    <w:rsid w:val="004D3AF2"/>
    <w:rsid w:val="004E1498"/>
    <w:rsid w:val="005174F2"/>
    <w:rsid w:val="00520C0A"/>
    <w:rsid w:val="00522A70"/>
    <w:rsid w:val="00522BF7"/>
    <w:rsid w:val="0054271F"/>
    <w:rsid w:val="00597847"/>
    <w:rsid w:val="005A1099"/>
    <w:rsid w:val="005B0D08"/>
    <w:rsid w:val="005B343F"/>
    <w:rsid w:val="005B3854"/>
    <w:rsid w:val="005C7E20"/>
    <w:rsid w:val="005D2E43"/>
    <w:rsid w:val="00602677"/>
    <w:rsid w:val="00610C3D"/>
    <w:rsid w:val="006139C9"/>
    <w:rsid w:val="006157F0"/>
    <w:rsid w:val="00625149"/>
    <w:rsid w:val="006264C1"/>
    <w:rsid w:val="00631A95"/>
    <w:rsid w:val="0064028C"/>
    <w:rsid w:val="00640B1B"/>
    <w:rsid w:val="006436E0"/>
    <w:rsid w:val="00643C56"/>
    <w:rsid w:val="00646E55"/>
    <w:rsid w:val="00670884"/>
    <w:rsid w:val="00672D30"/>
    <w:rsid w:val="00695B65"/>
    <w:rsid w:val="006B5CB6"/>
    <w:rsid w:val="006C401F"/>
    <w:rsid w:val="006D5AF6"/>
    <w:rsid w:val="00703502"/>
    <w:rsid w:val="00754862"/>
    <w:rsid w:val="00772C3A"/>
    <w:rsid w:val="0078037B"/>
    <w:rsid w:val="0078085B"/>
    <w:rsid w:val="007C4F5A"/>
    <w:rsid w:val="007D0759"/>
    <w:rsid w:val="008055DC"/>
    <w:rsid w:val="0082300F"/>
    <w:rsid w:val="008254D1"/>
    <w:rsid w:val="00830F46"/>
    <w:rsid w:val="008372F6"/>
    <w:rsid w:val="00837FE3"/>
    <w:rsid w:val="00841E59"/>
    <w:rsid w:val="00847237"/>
    <w:rsid w:val="00877EF8"/>
    <w:rsid w:val="00880321"/>
    <w:rsid w:val="00887E30"/>
    <w:rsid w:val="008976CD"/>
    <w:rsid w:val="008B6585"/>
    <w:rsid w:val="008E50F1"/>
    <w:rsid w:val="0090427B"/>
    <w:rsid w:val="00904CB4"/>
    <w:rsid w:val="00933120"/>
    <w:rsid w:val="00967C69"/>
    <w:rsid w:val="00971F2D"/>
    <w:rsid w:val="00981CDF"/>
    <w:rsid w:val="0099578D"/>
    <w:rsid w:val="009A02B0"/>
    <w:rsid w:val="009E0F0B"/>
    <w:rsid w:val="009E5BA2"/>
    <w:rsid w:val="009F2266"/>
    <w:rsid w:val="009F4CAC"/>
    <w:rsid w:val="00A01919"/>
    <w:rsid w:val="00A0384D"/>
    <w:rsid w:val="00A074CF"/>
    <w:rsid w:val="00A07D76"/>
    <w:rsid w:val="00A1034A"/>
    <w:rsid w:val="00A245D2"/>
    <w:rsid w:val="00A3341E"/>
    <w:rsid w:val="00A560FB"/>
    <w:rsid w:val="00A56E2D"/>
    <w:rsid w:val="00A65403"/>
    <w:rsid w:val="00A65CC2"/>
    <w:rsid w:val="00A92EDE"/>
    <w:rsid w:val="00AA158F"/>
    <w:rsid w:val="00AA63A4"/>
    <w:rsid w:val="00AA78C8"/>
    <w:rsid w:val="00AC251B"/>
    <w:rsid w:val="00AD41F6"/>
    <w:rsid w:val="00AF286A"/>
    <w:rsid w:val="00AF7E0C"/>
    <w:rsid w:val="00B00098"/>
    <w:rsid w:val="00B3167E"/>
    <w:rsid w:val="00B52601"/>
    <w:rsid w:val="00B56D73"/>
    <w:rsid w:val="00B86A02"/>
    <w:rsid w:val="00B87467"/>
    <w:rsid w:val="00BA058A"/>
    <w:rsid w:val="00BA5D78"/>
    <w:rsid w:val="00C03F89"/>
    <w:rsid w:val="00C100BB"/>
    <w:rsid w:val="00C210CD"/>
    <w:rsid w:val="00C3635E"/>
    <w:rsid w:val="00C3651C"/>
    <w:rsid w:val="00C60833"/>
    <w:rsid w:val="00C71569"/>
    <w:rsid w:val="00C73846"/>
    <w:rsid w:val="00C77A29"/>
    <w:rsid w:val="00C842D1"/>
    <w:rsid w:val="00CB7622"/>
    <w:rsid w:val="00CC0239"/>
    <w:rsid w:val="00CC22D9"/>
    <w:rsid w:val="00CC3854"/>
    <w:rsid w:val="00CD7F2F"/>
    <w:rsid w:val="00D20C9C"/>
    <w:rsid w:val="00D26D7A"/>
    <w:rsid w:val="00D275EA"/>
    <w:rsid w:val="00D322A8"/>
    <w:rsid w:val="00D4618D"/>
    <w:rsid w:val="00D70548"/>
    <w:rsid w:val="00D721C0"/>
    <w:rsid w:val="00D76979"/>
    <w:rsid w:val="00D8093B"/>
    <w:rsid w:val="00DA059F"/>
    <w:rsid w:val="00DC1B40"/>
    <w:rsid w:val="00DE6BBE"/>
    <w:rsid w:val="00E0202A"/>
    <w:rsid w:val="00E05449"/>
    <w:rsid w:val="00E07AAF"/>
    <w:rsid w:val="00E16FF0"/>
    <w:rsid w:val="00E17158"/>
    <w:rsid w:val="00E34188"/>
    <w:rsid w:val="00E518CF"/>
    <w:rsid w:val="00E66FD1"/>
    <w:rsid w:val="00EA4B76"/>
    <w:rsid w:val="00EC6227"/>
    <w:rsid w:val="00EE3F5C"/>
    <w:rsid w:val="00EF198D"/>
    <w:rsid w:val="00F2318B"/>
    <w:rsid w:val="00F2335A"/>
    <w:rsid w:val="00F35EC4"/>
    <w:rsid w:val="00F56546"/>
    <w:rsid w:val="00F637FA"/>
    <w:rsid w:val="00FA38BB"/>
    <w:rsid w:val="00FA38BC"/>
    <w:rsid w:val="00FA60AE"/>
    <w:rsid w:val="00FB08AE"/>
    <w:rsid w:val="00FC519C"/>
    <w:rsid w:val="00FC6BE8"/>
    <w:rsid w:val="00FD6430"/>
    <w:rsid w:val="00FF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4EAF"/>
  <w15:chartTrackingRefBased/>
  <w15:docId w15:val="{5C110BE4-8761-4C2F-9AD0-81980080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3F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03F8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3F8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customStyle="1" w:styleId="11">
    <w:name w:val="Стиль1"/>
    <w:basedOn w:val="1"/>
    <w:qFormat/>
    <w:rsid w:val="00C71569"/>
    <w:rPr>
      <w:b w:val="0"/>
    </w:rPr>
  </w:style>
  <w:style w:type="paragraph" w:styleId="a3">
    <w:name w:val="List Paragraph"/>
    <w:basedOn w:val="a"/>
    <w:qFormat/>
    <w:rsid w:val="00071E4D"/>
    <w:pPr>
      <w:spacing w:after="200" w:line="360" w:lineRule="auto"/>
      <w:ind w:left="720"/>
      <w:contextualSpacing/>
      <w:jc w:val="both"/>
    </w:pPr>
  </w:style>
  <w:style w:type="numbering" w:customStyle="1" w:styleId="ImportedStyle1">
    <w:name w:val="Imported Style 1"/>
    <w:rsid w:val="00A65CC2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rsid w:val="00277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5D2E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E054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0544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05449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0544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05449"/>
    <w:rPr>
      <w:rFonts w:ascii="Times New Roman" w:hAnsi="Times New Roman"/>
      <w:b/>
      <w:bCs/>
      <w:sz w:val="20"/>
      <w:szCs w:val="20"/>
    </w:rPr>
  </w:style>
  <w:style w:type="paragraph" w:styleId="aa">
    <w:name w:val="Revision"/>
    <w:hidden/>
    <w:uiPriority w:val="99"/>
    <w:semiHidden/>
    <w:rsid w:val="00E05449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461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513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48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387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957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672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6326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01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697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20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8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603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73798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6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063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2820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</cp:lastModifiedBy>
  <cp:revision>54</cp:revision>
  <dcterms:created xsi:type="dcterms:W3CDTF">2023-06-01T10:54:00Z</dcterms:created>
  <dcterms:modified xsi:type="dcterms:W3CDTF">2023-06-01T15:48:00Z</dcterms:modified>
</cp:coreProperties>
</file>