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3C6B" w14:textId="2EFD7A1A" w:rsidR="00027C27" w:rsidRDefault="008B7673" w:rsidP="00703400">
      <w:pPr>
        <w:pStyle w:val="Heading1"/>
      </w:pPr>
      <w:r>
        <w:t>This is document</w:t>
      </w:r>
      <w:r w:rsidR="006946FF">
        <w:t xml:space="preserve"> for test</w:t>
      </w:r>
      <w:r w:rsidR="004C12FC">
        <w:t>ing the function</w:t>
      </w:r>
    </w:p>
    <w:p w14:paraId="2C639CD9" w14:textId="7F419268" w:rsidR="00DA4BFE" w:rsidRDefault="00DA4BFE" w:rsidP="00DA4BFE">
      <w:r>
        <w:t>This is an example of the Normal style used in a Microsoft Word document.</w:t>
      </w:r>
      <w:r w:rsidR="00A1457E">
        <w:t xml:space="preserve"> </w:t>
      </w:r>
      <w:r>
        <w:t>The normal paragraph style is typically used for the main body text of a document.</w:t>
      </w:r>
      <w:r w:rsidR="00A1457E">
        <w:t xml:space="preserve"> </w:t>
      </w:r>
      <w:r>
        <w:t>It provides the default font, spacing, and alignment settings for regular content.</w:t>
      </w:r>
    </w:p>
    <w:p w14:paraId="4AC66C58" w14:textId="3E603B8A" w:rsidR="00DA4BFE" w:rsidRDefault="00DA4BFE" w:rsidP="00DA4BFE">
      <w:r>
        <w:t>When rendering a Quarto document, this style is usually converted into standard HTML paragraphs.You can use this section to evaluate readability, spacing, margins, and text flow.</w:t>
      </w:r>
      <w:r w:rsidR="00A1457E">
        <w:t xml:space="preserve"> </w:t>
      </w:r>
      <w:r>
        <w:t>This example helps verify how content appears after conversion from Word to HTML.</w:t>
      </w:r>
    </w:p>
    <w:p w14:paraId="17F9ADD3" w14:textId="77777777" w:rsidR="00DA4BFE" w:rsidRDefault="00DA4BFE" w:rsidP="009B3405">
      <w:pPr>
        <w:pStyle w:val="Heading1"/>
      </w:pPr>
      <w:r>
        <w:t>Heading 1</w:t>
      </w:r>
    </w:p>
    <w:p w14:paraId="6C03E2B8" w14:textId="5B5CAD87" w:rsidR="00DA4BFE" w:rsidRDefault="00DA4BFE" w:rsidP="00DA4BFE">
      <w:r>
        <w:t>This section demonstrates content placed under a Heading 1 style.</w:t>
      </w:r>
      <w:r w:rsidR="00A3738A">
        <w:t xml:space="preserve"> </w:t>
      </w:r>
      <w:r>
        <w:t>A first-level heading is commonly used to define major sections within a document.</w:t>
      </w:r>
    </w:p>
    <w:p w14:paraId="45C1825B" w14:textId="4F1CFD33" w:rsidR="00DA4BFE" w:rsidRDefault="00DA4BFE" w:rsidP="00DA4BFE">
      <w:r>
        <w:t>When rendered through Quarto, it is typically converted to an HTML &lt;h1&gt; element.</w:t>
      </w:r>
      <w:r w:rsidR="00A3738A">
        <w:t xml:space="preserve"> </w:t>
      </w:r>
      <w:r>
        <w:t>You can inspect the font size, weight, spacing before and after the heading, and hierarchy.</w:t>
      </w:r>
    </w:p>
    <w:p w14:paraId="2BB2B600" w14:textId="77777777" w:rsidR="00DA4BFE" w:rsidRDefault="00DA4BFE" w:rsidP="00DA4BFE">
      <w:r>
        <w:t>This placeholder text is intended to help assess the visual appearance of the generated output.</w:t>
      </w:r>
    </w:p>
    <w:p w14:paraId="5E7AFEC5" w14:textId="77777777" w:rsidR="00DA4BFE" w:rsidRDefault="00DA4BFE" w:rsidP="009B3405">
      <w:pPr>
        <w:pStyle w:val="Heading2"/>
      </w:pPr>
      <w:r>
        <w:t>Heading 2</w:t>
      </w:r>
    </w:p>
    <w:p w14:paraId="651B855A" w14:textId="79DC5341" w:rsidR="00DA4BFE" w:rsidRDefault="00DA4BFE" w:rsidP="00DA4BFE">
      <w:r>
        <w:t>This section demonstrates content placed under a Heading 2 style.</w:t>
      </w:r>
      <w:r w:rsidR="00A3738A">
        <w:t xml:space="preserve"> </w:t>
      </w:r>
      <w:r>
        <w:t>A second-level heading is usually used for subsections within a larger section.</w:t>
      </w:r>
    </w:p>
    <w:p w14:paraId="4ED23B72" w14:textId="6A13A817" w:rsidR="00DA4BFE" w:rsidRDefault="00DA4BFE" w:rsidP="00DA4BFE">
      <w:r>
        <w:t>When converting a Quarto document to HTML, this heading is generally mapped to an &lt;h2&gt; element.</w:t>
      </w:r>
      <w:r w:rsidR="0001491E">
        <w:t xml:space="preserve"> </w:t>
      </w:r>
      <w:r>
        <w:t>Use this example to verify indentation, font scaling, spacing rules, and style consistency.</w:t>
      </w:r>
    </w:p>
    <w:p w14:paraId="20DD4E8F" w14:textId="7148BF1C" w:rsidR="00DA4BFE" w:rsidRDefault="00DA4BFE" w:rsidP="00DA4BFE">
      <w:r>
        <w:t>The purpose of this text is to provide enough content to evaluate the rendered design.</w:t>
      </w:r>
    </w:p>
    <w:p w14:paraId="6E0E50BC" w14:textId="7A230A0C" w:rsidR="00DA4BFE" w:rsidRDefault="00DA4BFE" w:rsidP="009B3405">
      <w:pPr>
        <w:pStyle w:val="Heading3"/>
      </w:pPr>
      <w:r>
        <w:t xml:space="preserve">Figure </w:t>
      </w:r>
      <w:r w:rsidR="0001491E">
        <w:t>1</w:t>
      </w:r>
      <w:r>
        <w:t xml:space="preserve"> illustrates how figures </w:t>
      </w:r>
      <w:r w:rsidR="00B72BB2">
        <w:t xml:space="preserve">extracted from the document </w:t>
      </w:r>
      <w:r>
        <w:t>and captions may appear in the final rendered document.</w:t>
      </w:r>
      <w:r w:rsidR="0001491E">
        <w:t xml:space="preserve"> I have use H3 for this block of text</w:t>
      </w:r>
      <w:r w:rsidR="00D761E6">
        <w:t>.</w:t>
      </w:r>
    </w:p>
    <w:p w14:paraId="4376EAD1" w14:textId="5CC8F0B8" w:rsidR="00D761E6" w:rsidRDefault="00D761E6" w:rsidP="00D761E6">
      <w:r>
        <w:t xml:space="preserve">This is a stock image from the MS </w:t>
      </w:r>
      <w:r w:rsidR="00094690">
        <w:t>W</w:t>
      </w:r>
      <w:r>
        <w:t>ord library</w:t>
      </w:r>
      <w:r w:rsidR="003450DD">
        <w:t xml:space="preserve"> (leave empty line after that</w:t>
      </w:r>
      <w:r w:rsidR="00096DAE">
        <w:t xml:space="preserve"> and leave empty the alt text</w:t>
      </w:r>
      <w:r w:rsidR="003450DD">
        <w:t>)</w:t>
      </w:r>
      <w:r>
        <w:t>:</w:t>
      </w:r>
    </w:p>
    <w:p w14:paraId="124CBA39" w14:textId="2D40A1EC" w:rsidR="00D761E6" w:rsidRDefault="002657E0" w:rsidP="00DA4BFE">
      <w:r>
        <w:rPr>
          <w14:ligatures w14:val="standardContextual"/>
        </w:rPr>
        <w:lastRenderedPageBreak/>
        <w:drawing>
          <wp:anchor distT="0" distB="0" distL="114300" distR="114300" simplePos="0" relativeHeight="251658240" behindDoc="0" locked="1" layoutInCell="1" allowOverlap="0" wp14:anchorId="24AEA3CA" wp14:editId="64685C58">
            <wp:simplePos x="0" y="0"/>
            <wp:positionH relativeFrom="column">
              <wp:align>center</wp:align>
            </wp:positionH>
            <wp:positionV relativeFrom="paragraph">
              <wp:posOffset>257175</wp:posOffset>
            </wp:positionV>
            <wp:extent cx="3076575" cy="3076575"/>
            <wp:effectExtent l="0" t="0" r="0" b="0"/>
            <wp:wrapTopAndBottom/>
            <wp:docPr id="167217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70759" name="Picture 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7C303" w14:textId="77777777" w:rsidR="00010834" w:rsidRDefault="00010834" w:rsidP="00DA4BFE"/>
    <w:p w14:paraId="0E1C17CC" w14:textId="77777777" w:rsidR="007244F4" w:rsidRDefault="004A2CCE" w:rsidP="004A2CCE">
      <w:r>
        <w:t>This placement is intended to test how anchored images with top-and-bottom wrapping are converted and rendered when the Quarto document is transformed into HTML.</w:t>
      </w:r>
    </w:p>
    <w:p w14:paraId="7729954A" w14:textId="24D26407" w:rsidR="00010834" w:rsidRDefault="00FE287B" w:rsidP="007244F4">
      <w:pPr>
        <w:pStyle w:val="Heading3"/>
      </w:pPr>
      <w:r>
        <w:t>Figure 2</w:t>
      </w:r>
      <w:r w:rsidR="00D761E6" w:rsidRPr="00D761E6">
        <w:t xml:space="preserve"> illustrates how figures extracted from the document and may appear in the </w:t>
      </w:r>
      <w:r w:rsidR="00EE4C11">
        <w:t>HTML</w:t>
      </w:r>
      <w:r w:rsidR="00D761E6" w:rsidRPr="00D761E6">
        <w:t xml:space="preserve"> document. I have use H3 for this block</w:t>
      </w:r>
      <w:r>
        <w:t>.</w:t>
      </w:r>
    </w:p>
    <w:p w14:paraId="77A85FEA" w14:textId="0237E509" w:rsidR="00FE287B" w:rsidRDefault="00010834" w:rsidP="00FE287B">
      <w:r>
        <w:t>T</w:t>
      </w:r>
      <w:r w:rsidR="00D604E1">
        <w:t>his is an illustration from the MS word stock</w:t>
      </w:r>
      <w:r w:rsidR="001B2916">
        <w:t>. If the image has alt tex it will be shown as caption on the top</w:t>
      </w:r>
      <w:r w:rsidR="00446B97">
        <w:t xml:space="preserve">: </w:t>
      </w:r>
    </w:p>
    <w:p w14:paraId="0761AD2A" w14:textId="725FC108" w:rsidR="00446B97" w:rsidRDefault="00446B97" w:rsidP="00FE287B">
      <w:r>
        <w:rPr>
          <w14:ligatures w14:val="standardContextual"/>
        </w:rPr>
        <w:lastRenderedPageBreak/>
        <w:drawing>
          <wp:anchor distT="0" distB="0" distL="114300" distR="114300" simplePos="0" relativeHeight="251659264" behindDoc="0" locked="1" layoutInCell="1" allowOverlap="0" wp14:anchorId="3459E65E" wp14:editId="5681516C">
            <wp:simplePos x="0" y="0"/>
            <wp:positionH relativeFrom="page">
              <wp:align>center</wp:align>
            </wp:positionH>
            <wp:positionV relativeFrom="paragraph">
              <wp:posOffset>238125</wp:posOffset>
            </wp:positionV>
            <wp:extent cx="3714750" cy="3714750"/>
            <wp:effectExtent l="0" t="0" r="0" b="0"/>
            <wp:wrapTopAndBottom/>
            <wp:docPr id="922945817" name="Graphic 6" descr="I have entered  Alt tex for this illustration. Better to leave empty this space? What do you thin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45817" name="Graphic 6" descr="I have entered  Alt tex for this illustration. Better to leave empty this space? What do you think?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D0E4B2" w14:textId="551CD57C" w:rsidR="004A2CCE" w:rsidRDefault="00D05364" w:rsidP="00FE287B">
      <w:r>
        <w:t xml:space="preserve">With this example we also want to test if the function captures the image in the righ order and place them in the right position. </w:t>
      </w:r>
      <w:r w:rsidR="00133185">
        <w:t xml:space="preserve">The rest of the text will be here. </w:t>
      </w:r>
      <w:r w:rsidR="007D00CE">
        <w:t>This is again a normal style font, showcasing a parragraph as long as you want.</w:t>
      </w:r>
      <w:r w:rsidR="001C7F65">
        <w:t xml:space="preserve"> </w:t>
      </w:r>
    </w:p>
    <w:p w14:paraId="2A530C4C" w14:textId="4306EDEC" w:rsidR="002921FE" w:rsidRDefault="002921FE" w:rsidP="00FE287B">
      <w:r>
        <w:t xml:space="preserve">The next bit, gives you instructions on how to set the position of the pictures </w:t>
      </w:r>
      <w:r w:rsidR="002454B5">
        <w:t>for best resu</w:t>
      </w:r>
      <w:r w:rsidR="004C12FC">
        <w:t>lt</w:t>
      </w:r>
      <w:r w:rsidR="002454B5">
        <w:t xml:space="preserve"> when converting to html.</w:t>
      </w:r>
      <w:r w:rsidR="00344DBB">
        <w:t xml:space="preserve"> And also will show how bullets points looks like. For that in your document , use the </w:t>
      </w:r>
      <w:r w:rsidR="008A2D11">
        <w:t>“Bulleted” style.</w:t>
      </w:r>
    </w:p>
    <w:p w14:paraId="7978A539" w14:textId="7CD940B6" w:rsidR="00133185" w:rsidRDefault="00133185" w:rsidP="009B3405">
      <w:pPr>
        <w:pStyle w:val="Heading1"/>
      </w:pPr>
      <w:r>
        <w:t>Image Placement Instructions and bullet point example</w:t>
      </w:r>
    </w:p>
    <w:p w14:paraId="24676E33" w14:textId="455D497A" w:rsidR="00133185" w:rsidRDefault="00133185" w:rsidP="009B3405">
      <w:pPr>
        <w:pStyle w:val="Bulletted"/>
      </w:pPr>
      <w:r>
        <w:t>Insert the image on an empty paragraph directly below this text.</w:t>
      </w:r>
    </w:p>
    <w:p w14:paraId="65C2B7F3" w14:textId="77777777" w:rsidR="009B55E7" w:rsidRDefault="00133185" w:rsidP="009B3405">
      <w:pPr>
        <w:pStyle w:val="Bulletted"/>
      </w:pPr>
      <w:r>
        <w:t>The image must be anchored to the empty line so that its position remains fixed relative to the surrounding content.</w:t>
      </w:r>
      <w:r w:rsidR="009B55E7">
        <w:t xml:space="preserve"> </w:t>
      </w:r>
    </w:p>
    <w:p w14:paraId="2EFB62FC" w14:textId="52175FCA" w:rsidR="00133185" w:rsidRDefault="009B55E7" w:rsidP="009B3405">
      <w:pPr>
        <w:pStyle w:val="Bulletted"/>
      </w:pPr>
      <w:r>
        <w:t>Whe you click in the image you must see a little anchor with a lock</w:t>
      </w:r>
    </w:p>
    <w:p w14:paraId="7D1129D2" w14:textId="6ED5D168" w:rsidR="00133185" w:rsidRDefault="00133185" w:rsidP="009B3405">
      <w:pPr>
        <w:pStyle w:val="Bulletted"/>
      </w:pPr>
      <w:r>
        <w:t>Set the text wrapping option to "Top and Bottom". This ensures that text appears above and below the image only, without flowing alongside it.</w:t>
      </w:r>
    </w:p>
    <w:p w14:paraId="167E5A0C" w14:textId="77777777" w:rsidR="00133185" w:rsidRDefault="00133185" w:rsidP="009B3405">
      <w:pPr>
        <w:pStyle w:val="Bulletted"/>
      </w:pPr>
      <w:r>
        <w:t>Center the image horizontally on the page.</w:t>
      </w:r>
    </w:p>
    <w:p w14:paraId="16D1C62B" w14:textId="7CB355FF" w:rsidR="00BA06F2" w:rsidRDefault="005063F2" w:rsidP="005063F2">
      <w:pPr>
        <w:pStyle w:val="Bulletted"/>
      </w:pPr>
      <w:r>
        <w:t>Vertical: absolute position to parragrah.</w:t>
      </w:r>
    </w:p>
    <w:p w14:paraId="733B1D57" w14:textId="252FC1E0" w:rsidR="00071D58" w:rsidRPr="00071D58" w:rsidRDefault="00071D58" w:rsidP="00071D58">
      <w:pPr>
        <w:pStyle w:val="Bulletted"/>
      </w:pPr>
      <w:r>
        <w:t>Lock anchor and don’t allow overlap.</w:t>
      </w:r>
    </w:p>
    <w:p w14:paraId="1CA177AB" w14:textId="23626C64" w:rsidR="00133185" w:rsidRDefault="00133185" w:rsidP="009B3405">
      <w:pPr>
        <w:pStyle w:val="Bulletted"/>
      </w:pPr>
      <w:r>
        <w:lastRenderedPageBreak/>
        <w:t>Maintain the image aspect ratio when resizing.</w:t>
      </w:r>
    </w:p>
    <w:p w14:paraId="2B679502" w14:textId="77777777" w:rsidR="00BA06F2" w:rsidRPr="00BA06F2" w:rsidRDefault="00BA06F2" w:rsidP="00BA06F2"/>
    <w:sectPr w:rsidR="00BA06F2" w:rsidRPr="00BA06F2" w:rsidSect="00875B8C">
      <w:footerReference w:type="default" r:id="rId11"/>
      <w:headerReference w:type="first" r:id="rId12"/>
      <w:type w:val="continuous"/>
      <w:pgSz w:w="11900" w:h="16840" w:code="9"/>
      <w:pgMar w:top="1134" w:right="1134" w:bottom="851" w:left="1134" w:header="851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461DB" w14:textId="77777777" w:rsidR="007E63A1" w:rsidRDefault="007E63A1" w:rsidP="00611348">
      <w:r>
        <w:separator/>
      </w:r>
    </w:p>
  </w:endnote>
  <w:endnote w:type="continuationSeparator" w:id="0">
    <w:p w14:paraId="129982CD" w14:textId="77777777" w:rsidR="007E63A1" w:rsidRDefault="007E63A1" w:rsidP="00611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2106266"/>
      <w:docPartObj>
        <w:docPartGallery w:val="Page Numbers (Bottom of Page)"/>
        <w:docPartUnique/>
      </w:docPartObj>
    </w:sdtPr>
    <w:sdtEndPr/>
    <w:sdtContent>
      <w:p w14:paraId="65447F6B" w14:textId="77777777" w:rsidR="002445E5" w:rsidRDefault="002445E5" w:rsidP="00611348">
        <w:pPr>
          <w:pStyle w:val="Foo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16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A66D9" w14:textId="77777777" w:rsidR="007E63A1" w:rsidRDefault="007E63A1" w:rsidP="00611348">
      <w:r>
        <w:separator/>
      </w:r>
    </w:p>
  </w:footnote>
  <w:footnote w:type="continuationSeparator" w:id="0">
    <w:p w14:paraId="2BBF8FC3" w14:textId="77777777" w:rsidR="007E63A1" w:rsidRDefault="007E63A1" w:rsidP="006113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8BEB0" w14:textId="18BDD3FD" w:rsidR="00B0077B" w:rsidRDefault="00E12135">
    <w:pPr>
      <w:pStyle w:val="Header"/>
    </w:pPr>
    <w:r>
      <w:rPr>
        <w14:ligatures w14:val="standardContextual"/>
      </w:rPr>
      <w:drawing>
        <wp:anchor distT="0" distB="0" distL="114300" distR="114300" simplePos="0" relativeHeight="251658240" behindDoc="1" locked="0" layoutInCell="1" allowOverlap="1" wp14:anchorId="457A52B2" wp14:editId="0BB7DED5">
          <wp:simplePos x="0" y="0"/>
          <wp:positionH relativeFrom="page">
            <wp:align>right</wp:align>
          </wp:positionH>
          <wp:positionV relativeFrom="paragraph">
            <wp:posOffset>-540385</wp:posOffset>
          </wp:positionV>
          <wp:extent cx="7621270" cy="1524000"/>
          <wp:effectExtent l="0" t="0" r="0" b="0"/>
          <wp:wrapTight wrapText="bothSides">
            <wp:wrapPolygon edited="0">
              <wp:start x="0" y="0"/>
              <wp:lineTo x="0" y="21330"/>
              <wp:lineTo x="21542" y="21330"/>
              <wp:lineTo x="21542" y="0"/>
              <wp:lineTo x="0" y="0"/>
            </wp:wrapPolygon>
          </wp:wrapTight>
          <wp:docPr id="1737211880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7211880" name="Graphic 173721188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1270" cy="152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E620D6A8"/>
    <w:lvl w:ilvl="0">
      <w:start w:val="1"/>
      <w:numFmt w:val="decimal"/>
      <w:lvlText w:val="%1."/>
      <w:legacy w:legacy="1" w:legacySpace="288" w:legacyIndent="720"/>
      <w:lvlJc w:val="left"/>
    </w:lvl>
    <w:lvl w:ilvl="1">
      <w:start w:val="1"/>
      <w:numFmt w:val="decimal"/>
      <w:lvlText w:val="%1.%2"/>
      <w:legacy w:legacy="1" w:legacySpace="284" w:legacyIndent="720"/>
      <w:lvlJc w:val="left"/>
    </w:lvl>
    <w:lvl w:ilvl="2">
      <w:start w:val="1"/>
      <w:numFmt w:val="decimal"/>
      <w:lvlText w:val="%1.%2.%3"/>
      <w:legacy w:legacy="1" w:legacySpace="284" w:legacyIndent="72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BCA08A6"/>
    <w:multiLevelType w:val="hybridMultilevel"/>
    <w:tmpl w:val="E396AC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135DB"/>
    <w:multiLevelType w:val="hybridMultilevel"/>
    <w:tmpl w:val="C228290E"/>
    <w:lvl w:ilvl="0" w:tplc="9F5292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11094"/>
    <w:multiLevelType w:val="hybridMultilevel"/>
    <w:tmpl w:val="53E26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A2676"/>
    <w:multiLevelType w:val="hybridMultilevel"/>
    <w:tmpl w:val="872E7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80111"/>
    <w:multiLevelType w:val="hybridMultilevel"/>
    <w:tmpl w:val="79FC2576"/>
    <w:lvl w:ilvl="0" w:tplc="9F5292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2C1161"/>
    <w:multiLevelType w:val="singleLevel"/>
    <w:tmpl w:val="AC0AA0E2"/>
    <w:lvl w:ilvl="0">
      <w:start w:val="1"/>
      <w:numFmt w:val="bullet"/>
      <w:pStyle w:val="Bullet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6B434A9C"/>
    <w:multiLevelType w:val="hybridMultilevel"/>
    <w:tmpl w:val="18C4921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8662655">
    <w:abstractNumId w:val="6"/>
  </w:num>
  <w:num w:numId="2" w16cid:durableId="1027680100">
    <w:abstractNumId w:val="0"/>
  </w:num>
  <w:num w:numId="3" w16cid:durableId="1494223435">
    <w:abstractNumId w:val="0"/>
  </w:num>
  <w:num w:numId="4" w16cid:durableId="509419449">
    <w:abstractNumId w:val="0"/>
  </w:num>
  <w:num w:numId="5" w16cid:durableId="1204052870">
    <w:abstractNumId w:val="6"/>
  </w:num>
  <w:num w:numId="6" w16cid:durableId="2058428228">
    <w:abstractNumId w:val="0"/>
  </w:num>
  <w:num w:numId="7" w16cid:durableId="92820761">
    <w:abstractNumId w:val="0"/>
  </w:num>
  <w:num w:numId="8" w16cid:durableId="495583256">
    <w:abstractNumId w:val="6"/>
  </w:num>
  <w:num w:numId="9" w16cid:durableId="1218399102">
    <w:abstractNumId w:val="7"/>
  </w:num>
  <w:num w:numId="10" w16cid:durableId="1268924700">
    <w:abstractNumId w:val="3"/>
  </w:num>
  <w:num w:numId="11" w16cid:durableId="1073433305">
    <w:abstractNumId w:val="4"/>
  </w:num>
  <w:num w:numId="12" w16cid:durableId="313726645">
    <w:abstractNumId w:val="5"/>
  </w:num>
  <w:num w:numId="13" w16cid:durableId="351959708">
    <w:abstractNumId w:val="2"/>
  </w:num>
  <w:num w:numId="14" w16cid:durableId="1701275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5E5"/>
    <w:rsid w:val="00010834"/>
    <w:rsid w:val="0001491E"/>
    <w:rsid w:val="00025B63"/>
    <w:rsid w:val="00027C27"/>
    <w:rsid w:val="00071D58"/>
    <w:rsid w:val="00094690"/>
    <w:rsid w:val="00096DAE"/>
    <w:rsid w:val="000A2F36"/>
    <w:rsid w:val="000B16DA"/>
    <w:rsid w:val="000C0CF4"/>
    <w:rsid w:val="000D1A5A"/>
    <w:rsid w:val="001242BA"/>
    <w:rsid w:val="00124EFD"/>
    <w:rsid w:val="00133185"/>
    <w:rsid w:val="001376F5"/>
    <w:rsid w:val="001876DF"/>
    <w:rsid w:val="00196999"/>
    <w:rsid w:val="001B2916"/>
    <w:rsid w:val="001C7F65"/>
    <w:rsid w:val="002058D9"/>
    <w:rsid w:val="002445E5"/>
    <w:rsid w:val="002454B5"/>
    <w:rsid w:val="002657E0"/>
    <w:rsid w:val="00281579"/>
    <w:rsid w:val="00282C44"/>
    <w:rsid w:val="002921FE"/>
    <w:rsid w:val="002B40C9"/>
    <w:rsid w:val="00306C61"/>
    <w:rsid w:val="00326E62"/>
    <w:rsid w:val="00344DBB"/>
    <w:rsid w:val="003450DD"/>
    <w:rsid w:val="0037582B"/>
    <w:rsid w:val="003F32F0"/>
    <w:rsid w:val="004227AD"/>
    <w:rsid w:val="00441FE2"/>
    <w:rsid w:val="00446B97"/>
    <w:rsid w:val="00464D79"/>
    <w:rsid w:val="0046692C"/>
    <w:rsid w:val="00467E2F"/>
    <w:rsid w:val="004A2CCE"/>
    <w:rsid w:val="004C12FC"/>
    <w:rsid w:val="005063F2"/>
    <w:rsid w:val="005163F7"/>
    <w:rsid w:val="00516B2E"/>
    <w:rsid w:val="00564DE7"/>
    <w:rsid w:val="005E46D3"/>
    <w:rsid w:val="006104C2"/>
    <w:rsid w:val="00611348"/>
    <w:rsid w:val="0069423E"/>
    <w:rsid w:val="006946FF"/>
    <w:rsid w:val="006C274A"/>
    <w:rsid w:val="00703400"/>
    <w:rsid w:val="007244F4"/>
    <w:rsid w:val="007D00CE"/>
    <w:rsid w:val="007D0296"/>
    <w:rsid w:val="007E63A1"/>
    <w:rsid w:val="007F2BA1"/>
    <w:rsid w:val="00831A26"/>
    <w:rsid w:val="00857548"/>
    <w:rsid w:val="00875B8C"/>
    <w:rsid w:val="00894F94"/>
    <w:rsid w:val="008A2D11"/>
    <w:rsid w:val="008B7673"/>
    <w:rsid w:val="009231DF"/>
    <w:rsid w:val="009737EC"/>
    <w:rsid w:val="009966F1"/>
    <w:rsid w:val="009B2417"/>
    <w:rsid w:val="009B3405"/>
    <w:rsid w:val="009B55E7"/>
    <w:rsid w:val="009B7615"/>
    <w:rsid w:val="00A1457E"/>
    <w:rsid w:val="00A3121C"/>
    <w:rsid w:val="00A3738A"/>
    <w:rsid w:val="00A37AD0"/>
    <w:rsid w:val="00A5174F"/>
    <w:rsid w:val="00A52C4E"/>
    <w:rsid w:val="00A82DF4"/>
    <w:rsid w:val="00A90EC9"/>
    <w:rsid w:val="00AC302E"/>
    <w:rsid w:val="00B0077B"/>
    <w:rsid w:val="00B038FF"/>
    <w:rsid w:val="00B1588C"/>
    <w:rsid w:val="00B51BDC"/>
    <w:rsid w:val="00B561C0"/>
    <w:rsid w:val="00B72BB2"/>
    <w:rsid w:val="00B773CE"/>
    <w:rsid w:val="00B77A4B"/>
    <w:rsid w:val="00B93B9B"/>
    <w:rsid w:val="00BA06F2"/>
    <w:rsid w:val="00BB6FFB"/>
    <w:rsid w:val="00C0276A"/>
    <w:rsid w:val="00C33842"/>
    <w:rsid w:val="00C87BE9"/>
    <w:rsid w:val="00C91823"/>
    <w:rsid w:val="00CB4367"/>
    <w:rsid w:val="00CB65C2"/>
    <w:rsid w:val="00CC11A5"/>
    <w:rsid w:val="00CD5598"/>
    <w:rsid w:val="00D008AB"/>
    <w:rsid w:val="00D05364"/>
    <w:rsid w:val="00D604E1"/>
    <w:rsid w:val="00D60B22"/>
    <w:rsid w:val="00D6254A"/>
    <w:rsid w:val="00D761E6"/>
    <w:rsid w:val="00DA4BFE"/>
    <w:rsid w:val="00DD114E"/>
    <w:rsid w:val="00DF0ECF"/>
    <w:rsid w:val="00E02465"/>
    <w:rsid w:val="00E0583D"/>
    <w:rsid w:val="00E06188"/>
    <w:rsid w:val="00E12135"/>
    <w:rsid w:val="00E30251"/>
    <w:rsid w:val="00E655CE"/>
    <w:rsid w:val="00E8333E"/>
    <w:rsid w:val="00ED1B09"/>
    <w:rsid w:val="00EE4C11"/>
    <w:rsid w:val="00F15816"/>
    <w:rsid w:val="00F23F58"/>
    <w:rsid w:val="00F96348"/>
    <w:rsid w:val="00FA4BC1"/>
    <w:rsid w:val="00FE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5474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1E6"/>
    <w:pPr>
      <w:tabs>
        <w:tab w:val="left" w:pos="5415"/>
      </w:tabs>
      <w:spacing w:after="240" w:line="300" w:lineRule="exact"/>
    </w:pPr>
    <w:rPr>
      <w:rFonts w:ascii="Arial" w:eastAsia="Calibri" w:hAnsi="Arial" w:cs="Arial"/>
      <w:noProof/>
      <w:kern w:val="0"/>
      <w:sz w:val="26"/>
      <w:lang w:val="en"/>
      <w14:ligatures w14:val="none"/>
    </w:rPr>
  </w:style>
  <w:style w:type="paragraph" w:styleId="Heading1">
    <w:name w:val="heading 1"/>
    <w:aliases w:val="Outline1"/>
    <w:basedOn w:val="Normal"/>
    <w:next w:val="Normal"/>
    <w:link w:val="Heading1Char"/>
    <w:qFormat/>
    <w:rsid w:val="00F15816"/>
    <w:pPr>
      <w:keepNext/>
      <w:spacing w:before="270" w:after="270" w:line="240" w:lineRule="auto"/>
      <w:outlineLvl w:val="0"/>
    </w:pPr>
    <w:rPr>
      <w:b/>
      <w:kern w:val="24"/>
      <w:sz w:val="44"/>
    </w:rPr>
  </w:style>
  <w:style w:type="paragraph" w:styleId="Heading2">
    <w:name w:val="heading 2"/>
    <w:aliases w:val="Outline2"/>
    <w:basedOn w:val="Normal"/>
    <w:next w:val="Normal"/>
    <w:link w:val="Heading2Char"/>
    <w:qFormat/>
    <w:rsid w:val="005163F7"/>
    <w:pPr>
      <w:keepNext/>
      <w:spacing w:before="180" w:line="240" w:lineRule="auto"/>
      <w:outlineLvl w:val="1"/>
    </w:pPr>
    <w:rPr>
      <w:b/>
      <w:kern w:val="24"/>
      <w:sz w:val="32"/>
    </w:rPr>
  </w:style>
  <w:style w:type="paragraph" w:styleId="Heading3">
    <w:name w:val="heading 3"/>
    <w:aliases w:val="Outline3"/>
    <w:basedOn w:val="Normal"/>
    <w:next w:val="Normal"/>
    <w:link w:val="Heading3Char"/>
    <w:qFormat/>
    <w:rsid w:val="005163F7"/>
    <w:pPr>
      <w:spacing w:before="150" w:after="45" w:line="240" w:lineRule="auto"/>
      <w:outlineLvl w:val="2"/>
    </w:pPr>
    <w:rPr>
      <w:b/>
      <w:kern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445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5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5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5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5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5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ted">
    <w:name w:val="Bulletted"/>
    <w:basedOn w:val="Normal"/>
    <w:next w:val="Normal"/>
    <w:qFormat/>
    <w:rsid w:val="005163F7"/>
    <w:pPr>
      <w:numPr>
        <w:numId w:val="8"/>
      </w:numPr>
      <w:tabs>
        <w:tab w:val="left" w:pos="360"/>
        <w:tab w:val="left" w:pos="1080"/>
        <w:tab w:val="left" w:pos="1800"/>
        <w:tab w:val="left" w:pos="3240"/>
      </w:tabs>
    </w:pPr>
  </w:style>
  <w:style w:type="paragraph" w:styleId="Footer">
    <w:name w:val="footer"/>
    <w:basedOn w:val="Normal"/>
    <w:link w:val="FooterChar"/>
    <w:rsid w:val="00C9182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C91823"/>
    <w:rPr>
      <w:rFonts w:ascii="Arial" w:eastAsia="Times New Roman" w:hAnsi="Arial" w:cs="Times New Roman"/>
      <w:sz w:val="24"/>
      <w:szCs w:val="20"/>
    </w:rPr>
  </w:style>
  <w:style w:type="paragraph" w:styleId="Header">
    <w:name w:val="header"/>
    <w:basedOn w:val="Normal"/>
    <w:link w:val="HeaderChar"/>
    <w:rsid w:val="00C9182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C91823"/>
    <w:rPr>
      <w:rFonts w:ascii="Arial" w:eastAsia="Times New Roman" w:hAnsi="Arial" w:cs="Times New Roman"/>
      <w:sz w:val="24"/>
      <w:szCs w:val="20"/>
    </w:rPr>
  </w:style>
  <w:style w:type="character" w:customStyle="1" w:styleId="Heading1Char">
    <w:name w:val="Heading 1 Char"/>
    <w:aliases w:val="Outline1 Char"/>
    <w:basedOn w:val="DefaultParagraphFont"/>
    <w:link w:val="Heading1"/>
    <w:rsid w:val="00F15816"/>
    <w:rPr>
      <w:rFonts w:ascii="Arial" w:eastAsia="Calibri" w:hAnsi="Arial" w:cs="Arial"/>
      <w:b/>
      <w:noProof/>
      <w:kern w:val="24"/>
      <w:sz w:val="44"/>
      <w:lang w:val="en"/>
      <w14:ligatures w14:val="none"/>
    </w:rPr>
  </w:style>
  <w:style w:type="character" w:customStyle="1" w:styleId="Heading2Char">
    <w:name w:val="Heading 2 Char"/>
    <w:aliases w:val="Outline2 Char"/>
    <w:basedOn w:val="DefaultParagraphFont"/>
    <w:link w:val="Heading2"/>
    <w:rsid w:val="005163F7"/>
    <w:rPr>
      <w:rFonts w:ascii="Arial" w:hAnsi="Arial" w:cs="Times New Roman"/>
      <w:b/>
      <w:kern w:val="24"/>
      <w:sz w:val="32"/>
      <w:szCs w:val="20"/>
    </w:rPr>
  </w:style>
  <w:style w:type="character" w:customStyle="1" w:styleId="Heading3Char">
    <w:name w:val="Heading 3 Char"/>
    <w:aliases w:val="Outline3 Char"/>
    <w:basedOn w:val="DefaultParagraphFont"/>
    <w:link w:val="Heading3"/>
    <w:rsid w:val="005163F7"/>
    <w:rPr>
      <w:rFonts w:ascii="Arial" w:hAnsi="Arial" w:cs="Times New Roman"/>
      <w:b/>
      <w:kern w:val="24"/>
      <w:sz w:val="28"/>
      <w:szCs w:val="20"/>
    </w:rPr>
  </w:style>
  <w:style w:type="paragraph" w:customStyle="1" w:styleId="Outline4">
    <w:name w:val="Outline4"/>
    <w:basedOn w:val="Normal"/>
    <w:next w:val="Normal"/>
    <w:rsid w:val="00C91823"/>
    <w:pPr>
      <w:ind w:left="2160"/>
    </w:pPr>
    <w:rPr>
      <w:kern w:val="24"/>
    </w:rPr>
  </w:style>
  <w:style w:type="paragraph" w:customStyle="1" w:styleId="Outline5">
    <w:name w:val="Outline5"/>
    <w:basedOn w:val="Normal"/>
    <w:next w:val="Normal"/>
    <w:rsid w:val="00C91823"/>
    <w:pPr>
      <w:ind w:left="720"/>
    </w:pPr>
    <w:rPr>
      <w:kern w:val="24"/>
    </w:rPr>
  </w:style>
  <w:style w:type="paragraph" w:customStyle="1" w:styleId="Outline6">
    <w:name w:val="Outline6"/>
    <w:basedOn w:val="Normal"/>
    <w:next w:val="Normal"/>
    <w:rsid w:val="00C91823"/>
    <w:pPr>
      <w:ind w:left="2160"/>
    </w:pPr>
    <w:rPr>
      <w:kern w:val="24"/>
    </w:rPr>
  </w:style>
  <w:style w:type="paragraph" w:customStyle="1" w:styleId="Outline7">
    <w:name w:val="Outline7"/>
    <w:basedOn w:val="Normal"/>
    <w:next w:val="Normal"/>
    <w:rsid w:val="00C91823"/>
    <w:pPr>
      <w:ind w:left="720"/>
    </w:pPr>
    <w:rPr>
      <w:kern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15816"/>
    <w:pPr>
      <w:spacing w:after="30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816"/>
    <w:rPr>
      <w:rFonts w:ascii="Arial" w:eastAsiaTheme="majorEastAsia" w:hAnsi="Arial" w:cstheme="majorBidi"/>
      <w:b/>
      <w:noProof/>
      <w:spacing w:val="-10"/>
      <w:kern w:val="28"/>
      <w:sz w:val="56"/>
      <w:szCs w:val="56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5E5"/>
    <w:rPr>
      <w:rFonts w:eastAsiaTheme="majorEastAsia" w:cstheme="majorBidi"/>
      <w:i/>
      <w:iCs/>
      <w:color w:val="2E74B5" w:themeColor="accent1" w:themeShade="BF"/>
      <w:sz w:val="26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5E5"/>
    <w:rPr>
      <w:rFonts w:eastAsiaTheme="majorEastAsia" w:cstheme="majorBidi"/>
      <w:color w:val="2E74B5" w:themeColor="accent1" w:themeShade="BF"/>
      <w:sz w:val="26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5E5"/>
    <w:rPr>
      <w:rFonts w:eastAsiaTheme="majorEastAsia" w:cstheme="majorBidi"/>
      <w:i/>
      <w:iCs/>
      <w:color w:val="595959" w:themeColor="text1" w:themeTint="A6"/>
      <w:sz w:val="2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5E5"/>
    <w:rPr>
      <w:rFonts w:eastAsiaTheme="majorEastAsia" w:cstheme="majorBidi"/>
      <w:color w:val="595959" w:themeColor="text1" w:themeTint="A6"/>
      <w:sz w:val="2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5E5"/>
    <w:rPr>
      <w:rFonts w:eastAsiaTheme="majorEastAsia" w:cstheme="majorBidi"/>
      <w:i/>
      <w:iCs/>
      <w:color w:val="272727" w:themeColor="text1" w:themeTint="D8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5E5"/>
    <w:rPr>
      <w:rFonts w:eastAsiaTheme="majorEastAsia" w:cstheme="majorBidi"/>
      <w:color w:val="272727" w:themeColor="text1" w:themeTint="D8"/>
      <w:sz w:val="26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5E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5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5E5"/>
    <w:rPr>
      <w:rFonts w:ascii="Arial" w:hAnsi="Arial" w:cs="Times New Roman"/>
      <w:i/>
      <w:iCs/>
      <w:color w:val="404040" w:themeColor="text1" w:themeTint="BF"/>
      <w:sz w:val="26"/>
      <w:szCs w:val="20"/>
    </w:rPr>
  </w:style>
  <w:style w:type="paragraph" w:styleId="ListParagraph">
    <w:name w:val="List Paragraph"/>
    <w:basedOn w:val="Normal"/>
    <w:uiPriority w:val="34"/>
    <w:qFormat/>
    <w:rsid w:val="00DD114E"/>
    <w:pPr>
      <w:spacing w:before="90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5E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5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5E5"/>
    <w:rPr>
      <w:rFonts w:ascii="Arial" w:hAnsi="Arial" w:cs="Times New Roman"/>
      <w:i/>
      <w:iCs/>
      <w:color w:val="2E74B5" w:themeColor="accent1" w:themeShade="BF"/>
      <w:sz w:val="26"/>
      <w:szCs w:val="20"/>
    </w:rPr>
  </w:style>
  <w:style w:type="character" w:styleId="IntenseReference">
    <w:name w:val="Intense Reference"/>
    <w:basedOn w:val="DefaultParagraphFont"/>
    <w:uiPriority w:val="32"/>
    <w:qFormat/>
    <w:rsid w:val="002445E5"/>
    <w:rPr>
      <w:b/>
      <w:bCs/>
      <w:smallCaps/>
      <w:color w:val="2E74B5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2445E5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445E5"/>
    <w:rPr>
      <w:rFonts w:ascii="Arial" w:hAnsi="Arial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2445E5"/>
    <w:rPr>
      <w:rFonts w:ascii="Arial" w:hAnsi="Arial"/>
      <w:sz w:val="26"/>
      <w:vertAlign w:val="superscript"/>
    </w:rPr>
  </w:style>
  <w:style w:type="character" w:customStyle="1" w:styleId="Hyperlink1">
    <w:name w:val="Hyperlink1"/>
    <w:basedOn w:val="DefaultParagraphFont"/>
    <w:uiPriority w:val="99"/>
    <w:rsid w:val="002445E5"/>
    <w:rPr>
      <w:rFonts w:ascii="Arial" w:hAnsi="Arial"/>
      <w:color w:val="0000FF"/>
      <w:u w:val="single"/>
    </w:rPr>
  </w:style>
  <w:style w:type="table" w:customStyle="1" w:styleId="SGTable11">
    <w:name w:val="SG Table 11"/>
    <w:basedOn w:val="TableNormal"/>
    <w:next w:val="TableGrid"/>
    <w:rsid w:val="002445E5"/>
    <w:rPr>
      <w:rFonts w:ascii="Arial" w:eastAsia="Cambria" w:hAnsi="Arial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142" w:type="dxa"/>
        <w:left w:w="142" w:type="dxa"/>
        <w:bottom w:w="142" w:type="dxa"/>
        <w:right w:w="142" w:type="dxa"/>
      </w:tblCellMar>
    </w:tblPr>
  </w:style>
  <w:style w:type="character" w:styleId="Hyperlink">
    <w:name w:val="Hyperlink"/>
    <w:basedOn w:val="DefaultParagraphFont"/>
    <w:uiPriority w:val="99"/>
    <w:unhideWhenUsed/>
    <w:rsid w:val="002445E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445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C302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4DE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ef77447-1083-4dec-b89f-27c765076840}" enabled="0" method="" siteId="{0ef77447-1083-4dec-b89f-27c76507684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2026-08-17T12:00:00Z</dcterms:created>
  <dcterms:modified xsi:type="dcterms:W3CDTF">2026-08-17T12:18:00Z</dcterms:modified>
</cp:coreProperties>
</file>