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Capstone</w:t>
            </w: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Jorge Pavez</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19/08/2024</w:t>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rtl w:val="0"/>
              </w:rPr>
              <w:t xml:space="preserve">Duoc Swap</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50.0" w:type="dxa"/>
        <w:jc w:val="left"/>
        <w:tblInd w:w="-127.0" w:type="dxa"/>
        <w:tblLayout w:type="fixed"/>
        <w:tblLook w:val="0000"/>
      </w:tblPr>
      <w:tblGrid>
        <w:gridCol w:w="3975"/>
        <w:gridCol w:w="1620"/>
        <w:gridCol w:w="1620"/>
        <w:gridCol w:w="3135"/>
        <w:tblGridChange w:id="0">
          <w:tblGrid>
            <w:gridCol w:w="3975"/>
            <w:gridCol w:w="1620"/>
            <w:gridCol w:w="1620"/>
            <w:gridCol w:w="313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5">
            <w:pPr>
              <w:numPr>
                <w:ilvl w:val="5"/>
                <w:numId w:val="1"/>
              </w:numPr>
              <w:ind w:left="0" w:firstLine="0"/>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6">
            <w:pPr>
              <w:numPr>
                <w:ilvl w:val="5"/>
                <w:numId w:val="1"/>
              </w:numPr>
              <w:ind w:left="0" w:firstLine="0"/>
              <w:jc w:val="cente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7">
            <w:pPr>
              <w:jc w:val="cente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1"/>
              </w:numPr>
              <w:ind w:left="0" w:firstLine="0"/>
              <w:jc w:val="center"/>
              <w:rPr>
                <w:rFonts w:ascii="Calibri" w:cs="Calibri" w:eastAsia="Calibri" w:hAnsi="Calibri"/>
              </w:rPr>
            </w:pPr>
            <w:r w:rsidDel="00000000" w:rsidR="00000000" w:rsidRPr="00000000">
              <w:rPr>
                <w:rFonts w:ascii="Calibri" w:cs="Calibri" w:eastAsia="Calibri" w:hAnsi="Calibri"/>
                <w:rtl w:val="0"/>
              </w:rPr>
              <w:t xml:space="preserve">Matias Carvajal</w:t>
            </w:r>
          </w:p>
          <w:p w:rsidR="00000000" w:rsidDel="00000000" w:rsidP="00000000" w:rsidRDefault="00000000" w:rsidRPr="00000000" w14:paraId="00000029">
            <w:pPr>
              <w:numPr>
                <w:ilvl w:val="5"/>
                <w:numId w:val="1"/>
              </w:numPr>
              <w:ind w:left="0" w:firstLine="0"/>
              <w:jc w:val="center"/>
              <w:rPr>
                <w:rFonts w:ascii="Calibri" w:cs="Calibri" w:eastAsia="Calibri" w:hAnsi="Calibri"/>
              </w:rPr>
            </w:pPr>
            <w:r w:rsidDel="00000000" w:rsidR="00000000" w:rsidRPr="00000000">
              <w:rPr>
                <w:rFonts w:ascii="Calibri" w:cs="Calibri" w:eastAsia="Calibri" w:hAnsi="Calibri"/>
                <w:rtl w:val="0"/>
              </w:rPr>
              <w:t xml:space="preserve">Carlos Muñoz</w:t>
            </w:r>
          </w:p>
          <w:p w:rsidR="00000000" w:rsidDel="00000000" w:rsidP="00000000" w:rsidRDefault="00000000" w:rsidRPr="00000000" w14:paraId="0000002A">
            <w:pPr>
              <w:numPr>
                <w:ilvl w:val="5"/>
                <w:numId w:val="1"/>
              </w:numPr>
              <w:ind w:left="0" w:firstLine="0"/>
              <w:jc w:val="center"/>
              <w:rPr>
                <w:rFonts w:ascii="Calibri" w:cs="Calibri" w:eastAsia="Calibri" w:hAnsi="Calibri"/>
              </w:rPr>
            </w:pPr>
            <w:r w:rsidDel="00000000" w:rsidR="00000000" w:rsidRPr="00000000">
              <w:rPr>
                <w:rFonts w:ascii="Calibri" w:cs="Calibri" w:eastAsia="Calibri" w:hAnsi="Calibri"/>
                <w:rtl w:val="0"/>
              </w:rPr>
              <w:t xml:space="preserve">Jorge Pavez</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B">
            <w:pPr>
              <w:jc w:val="center"/>
              <w:rPr>
                <w:rFonts w:ascii="Calibri" w:cs="Calibri" w:eastAsia="Calibri" w:hAnsi="Calibri"/>
              </w:rPr>
            </w:pPr>
            <w:r w:rsidDel="00000000" w:rsidR="00000000" w:rsidRPr="00000000">
              <w:rPr>
                <w:rFonts w:ascii="Calibri" w:cs="Calibri" w:eastAsia="Calibri" w:hAnsi="Calibri"/>
                <w:rtl w:val="0"/>
              </w:rPr>
              <w:t xml:space="preserve">DUOC UC</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C">
            <w:pPr>
              <w:numPr>
                <w:ilvl w:val="5"/>
                <w:numId w:val="1"/>
              </w:numPr>
              <w:ind w:left="0" w:firstLine="0"/>
              <w:jc w:val="center"/>
              <w:rPr>
                <w:rFonts w:ascii="Calibri" w:cs="Calibri" w:eastAsia="Calibri" w:hAnsi="Calibri"/>
              </w:rPr>
            </w:pPr>
            <w:r w:rsidDel="00000000" w:rsidR="00000000" w:rsidRPr="00000000">
              <w:rPr>
                <w:rFonts w:ascii="Calibri" w:cs="Calibri" w:eastAsia="Calibri" w:hAnsi="Calibri"/>
                <w:rtl w:val="0"/>
              </w:rPr>
              <w:t xml:space="preserve">9 79228527</w:t>
            </w:r>
          </w:p>
          <w:p w:rsidR="00000000" w:rsidDel="00000000" w:rsidP="00000000" w:rsidRDefault="00000000" w:rsidRPr="00000000" w14:paraId="0000002D">
            <w:pPr>
              <w:numPr>
                <w:ilvl w:val="5"/>
                <w:numId w:val="1"/>
              </w:numPr>
              <w:ind w:left="0" w:firstLine="0"/>
              <w:jc w:val="center"/>
              <w:rPr>
                <w:rFonts w:ascii="Calibri" w:cs="Calibri" w:eastAsia="Calibri" w:hAnsi="Calibri"/>
              </w:rPr>
            </w:pPr>
            <w:r w:rsidDel="00000000" w:rsidR="00000000" w:rsidRPr="00000000">
              <w:rPr>
                <w:rFonts w:ascii="Calibri" w:cs="Calibri" w:eastAsia="Calibri" w:hAnsi="Calibri"/>
                <w:rtl w:val="0"/>
              </w:rPr>
              <w:t xml:space="preserve">9 90699607</w:t>
            </w:r>
          </w:p>
          <w:p w:rsidR="00000000" w:rsidDel="00000000" w:rsidP="00000000" w:rsidRDefault="00000000" w:rsidRPr="00000000" w14:paraId="0000002E">
            <w:pPr>
              <w:numPr>
                <w:ilvl w:val="5"/>
                <w:numId w:val="1"/>
              </w:numPr>
              <w:ind w:left="0" w:firstLine="0"/>
              <w:jc w:val="center"/>
              <w:rPr>
                <w:rFonts w:ascii="Calibri" w:cs="Calibri" w:eastAsia="Calibri" w:hAnsi="Calibri"/>
              </w:rPr>
            </w:pPr>
            <w:r w:rsidDel="00000000" w:rsidR="00000000" w:rsidRPr="00000000">
              <w:rPr>
                <w:rFonts w:ascii="Calibri" w:cs="Calibri" w:eastAsia="Calibri" w:hAnsi="Calibri"/>
                <w:rtl w:val="0"/>
              </w:rPr>
              <w:t xml:space="preserve">9 61086258</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F">
            <w:pPr>
              <w:jc w:val="center"/>
              <w:rPr>
                <w:rFonts w:ascii="Calibri" w:cs="Calibri" w:eastAsia="Calibri" w:hAnsi="Calibri"/>
                <w:color w:val="0000ff"/>
                <w:u w:val="single"/>
              </w:rPr>
            </w:pPr>
            <w:r w:rsidDel="00000000" w:rsidR="00000000" w:rsidRPr="00000000">
              <w:rPr>
                <w:rFonts w:ascii="Calibri" w:cs="Calibri" w:eastAsia="Calibri" w:hAnsi="Calibri"/>
                <w:color w:val="0000ff"/>
                <w:u w:val="single"/>
                <w:rtl w:val="0"/>
              </w:rPr>
              <w:t xml:space="preserve">m.carvajal@duocuc.cl</w:t>
            </w:r>
          </w:p>
          <w:p w:rsidR="00000000" w:rsidDel="00000000" w:rsidP="00000000" w:rsidRDefault="00000000" w:rsidRPr="00000000" w14:paraId="00000030">
            <w:pPr>
              <w:jc w:val="center"/>
              <w:rPr>
                <w:rFonts w:ascii="Calibri" w:cs="Calibri" w:eastAsia="Calibri" w:hAnsi="Calibri"/>
                <w:color w:val="0000ff"/>
                <w:u w:val="single"/>
              </w:rPr>
            </w:pPr>
            <w:r w:rsidDel="00000000" w:rsidR="00000000" w:rsidRPr="00000000">
              <w:rPr>
                <w:rFonts w:ascii="Calibri" w:cs="Calibri" w:eastAsia="Calibri" w:hAnsi="Calibri"/>
                <w:color w:val="0000ff"/>
                <w:u w:val="single"/>
                <w:rtl w:val="0"/>
              </w:rPr>
              <w:t xml:space="preserve">c.munoz8</w:t>
            </w:r>
            <w:hyperlink r:id="rId7">
              <w:r w:rsidDel="00000000" w:rsidR="00000000" w:rsidRPr="00000000">
                <w:rPr>
                  <w:rFonts w:ascii="Calibri" w:cs="Calibri" w:eastAsia="Calibri" w:hAnsi="Calibri"/>
                  <w:color w:val="0000ff"/>
                  <w:u w:val="single"/>
                  <w:rtl w:val="0"/>
                </w:rPr>
                <w:t xml:space="preserve">@duocuc.cl</w:t>
              </w:r>
            </w:hyperlink>
            <w:r w:rsidDel="00000000" w:rsidR="00000000" w:rsidRPr="00000000">
              <w:rPr>
                <w:rtl w:val="0"/>
              </w:rPr>
            </w:r>
          </w:p>
          <w:p w:rsidR="00000000" w:rsidDel="00000000" w:rsidP="00000000" w:rsidRDefault="00000000" w:rsidRPr="00000000" w14:paraId="00000031">
            <w:pPr>
              <w:jc w:val="center"/>
              <w:rPr>
                <w:rFonts w:ascii="Calibri" w:cs="Calibri" w:eastAsia="Calibri" w:hAnsi="Calibri"/>
                <w:color w:val="0000ff"/>
                <w:u w:val="single"/>
              </w:rPr>
            </w:pPr>
            <w:hyperlink r:id="rId8">
              <w:r w:rsidDel="00000000" w:rsidR="00000000" w:rsidRPr="00000000">
                <w:rPr>
                  <w:rFonts w:ascii="Calibri" w:cs="Calibri" w:eastAsia="Calibri" w:hAnsi="Calibri"/>
                  <w:color w:val="1155cc"/>
                  <w:u w:val="single"/>
                  <w:rtl w:val="0"/>
                </w:rPr>
                <w:t xml:space="preserve">jor.pavez@duocuc.cl</w:t>
              </w:r>
            </w:hyperlink>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2">
            <w:pPr>
              <w:numPr>
                <w:ilvl w:val="5"/>
                <w:numId w:val="1"/>
              </w:numPr>
              <w:ind w:left="0" w:firstLine="0"/>
              <w:jc w:val="cente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4">
            <w:pPr>
              <w:numPr>
                <w:ilvl w:val="5"/>
                <w:numId w:val="1"/>
              </w:numPr>
              <w:ind w:left="0" w:firstLine="0"/>
              <w:jc w:val="right"/>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5">
            <w:pPr>
              <w:rPr>
                <w:rFonts w:ascii="Calibri" w:cs="Calibri" w:eastAsia="Calibri" w:hAnsi="Calibri"/>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6">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7">
            <w:pPr>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8">
            <w:pPr>
              <w:numPr>
                <w:ilvl w:val="5"/>
                <w:numId w:val="1"/>
              </w:numPr>
              <w:ind w:left="0" w:firstLine="0"/>
              <w:jc w:val="right"/>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9">
            <w:pPr>
              <w:numPr>
                <w:ilvl w:val="5"/>
                <w:numId w:val="1"/>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B">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Creación del Acta de Constitución y Mockups</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F">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40">
            <w:pPr>
              <w:numPr>
                <w:ilvl w:val="5"/>
                <w:numId w:val="1"/>
              </w:num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En esta reunión se comenzará con la redacción del Acta de Constitución del proyecto Duoc Swap además de diseñar los mockups iniciales de nuestro proyecto para posteriormente presentarlo en la próxima clase.</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5">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7">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8">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9">
            <w:pPr>
              <w:numPr>
                <w:ilvl w:val="5"/>
                <w:numId w:val="1"/>
              </w:numPr>
              <w:ind w:left="0" w:firstLine="0"/>
              <w:jc w:val="center"/>
              <w:rPr>
                <w:rFonts w:ascii="Arial" w:cs="Arial" w:eastAsia="Arial" w:hAnsi="Arial"/>
              </w:rPr>
            </w:pPr>
            <w:r w:rsidDel="00000000" w:rsidR="00000000" w:rsidRPr="00000000">
              <w:rPr>
                <w:rtl w:val="0"/>
              </w:rPr>
            </w:r>
          </w:p>
        </w:tc>
      </w:tr>
      <w:tr>
        <w:trPr>
          <w:cantSplit w:val="0"/>
          <w:trHeight w:val="367.26562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A">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rtl w:val="0"/>
              </w:rPr>
              <w:t xml:space="preserve">Creación del acta</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B">
            <w:pPr>
              <w:spacing w:after="120" w:lineRule="auto"/>
              <w:rPr>
                <w:rFonts w:ascii="Calibri" w:cs="Calibri" w:eastAsia="Calibri" w:hAnsi="Calibri"/>
              </w:rPr>
            </w:pPr>
            <w:r w:rsidDel="00000000" w:rsidR="00000000" w:rsidRPr="00000000">
              <w:rPr>
                <w:rFonts w:ascii="Calibri" w:cs="Calibri" w:eastAsia="Calibri" w:hAnsi="Calibri"/>
                <w:rtl w:val="0"/>
              </w:rPr>
              <w:t xml:space="preserve">Se creará el acta de acuerdo a lo conversado en discord</w:t>
            </w:r>
            <w:r w:rsidDel="00000000" w:rsidR="00000000" w:rsidRPr="00000000">
              <w:rPr>
                <w:rtl w:val="0"/>
              </w:rPr>
            </w:r>
          </w:p>
        </w:tc>
      </w:tr>
      <w:tr>
        <w:trPr>
          <w:cantSplit w:val="0"/>
          <w:trHeight w:val="259"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C">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hd w:fill="auto" w:val="clear"/>
                <w:vertAlign w:val="baseline"/>
              </w:rPr>
            </w:pPr>
            <w:r w:rsidDel="00000000" w:rsidR="00000000" w:rsidRPr="00000000">
              <w:rPr>
                <w:rFonts w:ascii="Calibri" w:cs="Calibri" w:eastAsia="Calibri" w:hAnsi="Calibri"/>
                <w:rtl w:val="0"/>
              </w:rPr>
              <w:t xml:space="preserve">Creación y revisión de los mockups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D">
            <w:pPr>
              <w:spacing w:after="120" w:lineRule="auto"/>
              <w:rPr>
                <w:rFonts w:ascii="Calibri" w:cs="Calibri" w:eastAsia="Calibri" w:hAnsi="Calibri"/>
              </w:rPr>
            </w:pPr>
            <w:r w:rsidDel="00000000" w:rsidR="00000000" w:rsidRPr="00000000">
              <w:rPr>
                <w:rFonts w:ascii="Calibri" w:cs="Calibri" w:eastAsia="Calibri" w:hAnsi="Calibri"/>
                <w:rtl w:val="0"/>
              </w:rPr>
              <w:t xml:space="preserve">Se crearán los mockups correspondientes de acuerdo al primer acta</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E">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F">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050">
      <w:pPr>
        <w:numPr>
          <w:ilvl w:val="5"/>
          <w:numId w:val="1"/>
        </w:numPr>
        <w:ind w:left="0" w:firstLine="0"/>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1">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4">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5">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6">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1"/>
              </w:numPr>
              <w:ind w:left="0" w:right="-15" w:firstLine="0"/>
              <w:jc w:val="center"/>
              <w:rPr>
                <w:rFonts w:ascii="Arial" w:cs="Arial" w:eastAsia="Arial" w:hAnsi="Arial"/>
              </w:rPr>
            </w:pPr>
            <w:r w:rsidDel="00000000" w:rsidR="00000000" w:rsidRPr="00000000">
              <w:rPr>
                <w:rFonts w:ascii="Arial" w:cs="Arial" w:eastAsia="Arial" w:hAnsi="Arial"/>
                <w:rtl w:val="0"/>
              </w:rPr>
              <w:t xml:space="preserve">Creación del ERS</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1"/>
              </w:numPr>
              <w:ind w:left="0" w:right="-15" w:firstLine="0"/>
              <w:jc w:val="center"/>
              <w:rPr>
                <w:rFonts w:ascii="Arial" w:cs="Arial" w:eastAsia="Arial" w:hAnsi="Arial"/>
              </w:rPr>
            </w:pPr>
            <w:r w:rsidDel="00000000" w:rsidR="00000000" w:rsidRPr="00000000">
              <w:rPr>
                <w:rFonts w:ascii="Arial" w:cs="Arial" w:eastAsia="Arial" w:hAnsi="Arial"/>
                <w:rtl w:val="0"/>
              </w:rPr>
              <w:t xml:space="preserve">26/08</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1"/>
              </w:numPr>
              <w:ind w:left="0" w:right="-15" w:firstLine="0"/>
              <w:jc w:val="center"/>
              <w:rPr>
                <w:rFonts w:ascii="Arial" w:cs="Arial" w:eastAsia="Arial" w:hAnsi="Arial"/>
              </w:rPr>
            </w:pPr>
            <w:r w:rsidDel="00000000" w:rsidR="00000000" w:rsidRPr="00000000">
              <w:rPr>
                <w:rFonts w:ascii="Arial" w:cs="Arial" w:eastAsia="Arial" w:hAnsi="Arial"/>
                <w:rtl w:val="0"/>
              </w:rPr>
              <w:t xml:space="preserve">Pavez – Carvajal - Muñoz</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A">
            <w:pPr>
              <w:numPr>
                <w:ilvl w:val="5"/>
                <w:numId w:val="1"/>
              </w:numPr>
              <w:ind w:left="0" w:right="-15" w:firstLine="0"/>
              <w:jc w:val="center"/>
              <w:rPr>
                <w:rFonts w:ascii="Arial" w:cs="Arial" w:eastAsia="Arial" w:hAnsi="Arial"/>
              </w:rPr>
            </w:pPr>
            <w:r w:rsidDel="00000000" w:rsidR="00000000" w:rsidRPr="00000000">
              <w:rPr>
                <w:rFonts w:ascii="Arial" w:cs="Arial" w:eastAsia="Arial" w:hAnsi="Arial"/>
                <w:rtl w:val="0"/>
              </w:rPr>
              <w:t xml:space="preserve">Crear políticas de seguridad</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B">
            <w:pPr>
              <w:numPr>
                <w:ilvl w:val="5"/>
                <w:numId w:val="1"/>
              </w:numPr>
              <w:ind w:left="0" w:right="-15" w:firstLine="0"/>
              <w:jc w:val="center"/>
              <w:rPr>
                <w:rFonts w:ascii="Arial" w:cs="Arial" w:eastAsia="Arial" w:hAnsi="Arial"/>
              </w:rPr>
            </w:pPr>
            <w:r w:rsidDel="00000000" w:rsidR="00000000" w:rsidRPr="00000000">
              <w:rPr>
                <w:rFonts w:ascii="Arial" w:cs="Arial" w:eastAsia="Arial" w:hAnsi="Arial"/>
                <w:rtl w:val="0"/>
              </w:rPr>
              <w:t xml:space="preserve">26/08</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C">
            <w:pPr>
              <w:numPr>
                <w:ilvl w:val="5"/>
                <w:numId w:val="1"/>
              </w:numPr>
              <w:ind w:left="0" w:right="-15" w:firstLine="0"/>
              <w:jc w:val="center"/>
              <w:rPr>
                <w:rFonts w:ascii="Arial" w:cs="Arial" w:eastAsia="Arial" w:hAnsi="Arial"/>
              </w:rPr>
            </w:pPr>
            <w:r w:rsidDel="00000000" w:rsidR="00000000" w:rsidRPr="00000000">
              <w:rPr>
                <w:rFonts w:ascii="Arial" w:cs="Arial" w:eastAsia="Arial" w:hAnsi="Arial"/>
                <w:rtl w:val="0"/>
              </w:rPr>
              <w:t xml:space="preserve">Pavez – Carvajal - Muñoz</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D">
            <w:pPr>
              <w:numPr>
                <w:ilvl w:val="5"/>
                <w:numId w:val="1"/>
              </w:numPr>
              <w:ind w:left="0" w:right="-15" w:firstLine="0"/>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E">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F">
            <w:pPr>
              <w:numPr>
                <w:ilvl w:val="5"/>
                <w:numId w:val="1"/>
              </w:numPr>
              <w:ind w:left="0" w:right="-15"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60">
      <w:pPr>
        <w:numPr>
          <w:ilvl w:val="5"/>
          <w:numId w:val="1"/>
        </w:numPr>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61">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62">
            <w:pPr>
              <w:spacing w:after="120" w:lineRule="auto"/>
              <w:ind w:left="0" w:firstLine="0"/>
              <w:jc w:val="both"/>
              <w:rPr>
                <w:rFonts w:ascii="Tahoma" w:cs="Tahoma" w:eastAsia="Tahoma" w:hAnsi="Tahoma"/>
                <w:b w:val="1"/>
              </w:rPr>
            </w:pPr>
            <w:r w:rsidDel="00000000" w:rsidR="00000000" w:rsidRPr="00000000">
              <w:rPr>
                <w:rtl w:val="0"/>
              </w:rPr>
            </w:r>
          </w:p>
        </w:tc>
      </w:tr>
    </w:tbl>
    <w:p w:rsidR="00000000" w:rsidDel="00000000" w:rsidP="00000000" w:rsidRDefault="00000000" w:rsidRPr="00000000" w14:paraId="00000063">
      <w:pPr>
        <w:numPr>
          <w:ilvl w:val="5"/>
          <w:numId w:val="1"/>
        </w:numPr>
        <w:spacing w:after="120" w:lineRule="auto"/>
        <w:ind w:left="0" w:firstLine="0"/>
        <w:jc w:val="both"/>
        <w:rPr>
          <w:rFonts w:ascii="Tahoma" w:cs="Tahoma" w:eastAsia="Tahoma" w:hAnsi="Tahoma"/>
          <w:b w:val="1"/>
          <w:u w:val="no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right="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6">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7">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character" w:styleId="Mencinsinresolver">
    <w:name w:val="Unresolved Mention"/>
    <w:basedOn w:val="Fuentedeprrafopredeter"/>
    <w:uiPriority w:val="99"/>
    <w:semiHidden w:val="1"/>
    <w:unhideWhenUsed w:val="1"/>
    <w:rsid w:val="00F213B0"/>
    <w:rPr>
      <w:color w:val="605e5c"/>
      <w:shd w:color="auto" w:fill="e1dfdd" w:val="clear"/>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meza@duocuc.cl" TargetMode="External"/><Relationship Id="rId8" Type="http://schemas.openxmlformats.org/officeDocument/2006/relationships/hyperlink" Target="mailto:jor.pavez@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csmlk1EklONdD/UwtZ0kr0hYQ==">CgMxLjA4AHIhMU1lTzFtcTJNQkhzTlBkQTR2alh2WTNjVnNrTDgtX1Rv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2023-03-14T22:55:00Z</dcterms:created>
  <dc:creator>tisal</dc:creator>
</cp:coreProperties>
</file>