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w:t>
            </w:r>
            <w:r w:rsidDel="00000000" w:rsidR="00000000" w:rsidRPr="00000000">
              <w:rPr>
                <w:color w:val="1f3864"/>
                <w:rtl w:val="0"/>
              </w:rPr>
              <w:t xml:space="preserve">fundamenten</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pPr>
            <w:r w:rsidDel="00000000" w:rsidR="00000000" w:rsidRPr="00000000">
              <w:rPr>
                <w:sz w:val="20"/>
                <w:szCs w:val="20"/>
                <w:rtl w:val="0"/>
              </w:rPr>
              <w:t xml:space="preserve">Intercambios - Duoc Swap</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rPr>
                <w:b w:val="1"/>
                <w:i w:val="1"/>
              </w:rPr>
            </w:pPr>
            <w:r w:rsidDel="00000000" w:rsidR="00000000" w:rsidRPr="00000000">
              <w:rPr>
                <w:b w:val="1"/>
                <w:i w:val="1"/>
                <w:rtl w:val="0"/>
              </w:rPr>
              <w:t xml:space="preserve">Las áreas de desempeño que aborda este proyecto incluyen:</w:t>
            </w:r>
          </w:p>
          <w:p w:rsidR="00000000" w:rsidDel="00000000" w:rsidP="00000000" w:rsidRDefault="00000000" w:rsidRPr="00000000" w14:paraId="00000012">
            <w:pPr>
              <w:numPr>
                <w:ilvl w:val="0"/>
                <w:numId w:val="3"/>
              </w:numPr>
              <w:spacing w:after="0" w:afterAutospacing="0"/>
              <w:ind w:left="720" w:hanging="360"/>
              <w:rPr>
                <w:u w:val="none"/>
              </w:rPr>
            </w:pPr>
            <w:r w:rsidDel="00000000" w:rsidR="00000000" w:rsidRPr="00000000">
              <w:rPr>
                <w:b w:val="1"/>
                <w:rtl w:val="0"/>
              </w:rPr>
              <w:t xml:space="preserve">Desarrollo de software</w:t>
            </w:r>
            <w:r w:rsidDel="00000000" w:rsidR="00000000" w:rsidRPr="00000000">
              <w:rPr>
                <w:rtl w:val="0"/>
              </w:rPr>
              <w:t xml:space="preserve">: Implementación de funcionalidades críticas, como el registro de usuarios, gestión de publicaciones y seguridad de datos.</w:t>
            </w:r>
          </w:p>
          <w:p w:rsidR="00000000" w:rsidDel="00000000" w:rsidP="00000000" w:rsidRDefault="00000000" w:rsidRPr="00000000" w14:paraId="00000013">
            <w:pPr>
              <w:numPr>
                <w:ilvl w:val="0"/>
                <w:numId w:val="3"/>
              </w:numPr>
              <w:spacing w:after="0" w:afterAutospacing="0"/>
              <w:ind w:left="720" w:hanging="360"/>
              <w:rPr>
                <w:u w:val="none"/>
              </w:rPr>
            </w:pPr>
            <w:r w:rsidDel="00000000" w:rsidR="00000000" w:rsidRPr="00000000">
              <w:rPr>
                <w:b w:val="1"/>
                <w:rtl w:val="0"/>
              </w:rPr>
              <w:t xml:space="preserve">Gestión de proyectos</w:t>
            </w:r>
            <w:r w:rsidDel="00000000" w:rsidR="00000000" w:rsidRPr="00000000">
              <w:rPr>
                <w:rtl w:val="0"/>
              </w:rPr>
              <w:t xml:space="preserve">: Planificación, monitoreo y ejecución de tareas según cronogramas definidos, adoptando una metodología de trabajo efectiva.</w:t>
            </w:r>
          </w:p>
          <w:p w:rsidR="00000000" w:rsidDel="00000000" w:rsidP="00000000" w:rsidRDefault="00000000" w:rsidRPr="00000000" w14:paraId="00000014">
            <w:pPr>
              <w:numPr>
                <w:ilvl w:val="0"/>
                <w:numId w:val="3"/>
              </w:numPr>
              <w:ind w:left="720" w:hanging="360"/>
              <w:rPr>
                <w:u w:val="none"/>
              </w:rPr>
            </w:pPr>
            <w:r w:rsidDel="00000000" w:rsidR="00000000" w:rsidRPr="00000000">
              <w:rPr>
                <w:b w:val="1"/>
                <w:rtl w:val="0"/>
              </w:rPr>
              <w:t xml:space="preserve">Seguridad informática</w:t>
            </w:r>
            <w:r w:rsidDel="00000000" w:rsidR="00000000" w:rsidRPr="00000000">
              <w:rPr>
                <w:rtl w:val="0"/>
              </w:rPr>
              <w:t xml:space="preserve">: Asegurar que la plataforma cumpla con las mejores prácticas de protección de datos y transacciones entre usuarios.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5">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6">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7">
            <w:pPr>
              <w:rPr>
                <w:b w:val="1"/>
                <w:sz w:val="20"/>
                <w:szCs w:val="20"/>
              </w:rPr>
            </w:pPr>
            <w:r w:rsidDel="00000000" w:rsidR="00000000" w:rsidRPr="00000000">
              <w:rPr>
                <w:b w:val="1"/>
                <w:sz w:val="20"/>
                <w:szCs w:val="20"/>
                <w:rtl w:val="0"/>
              </w:rPr>
              <w:t xml:space="preserve">El proyecto ha permitido desarrollar las siguientes competencias:</w:t>
            </w:r>
          </w:p>
          <w:p w:rsidR="00000000" w:rsidDel="00000000" w:rsidP="00000000" w:rsidRDefault="00000000" w:rsidRPr="00000000" w14:paraId="00000018">
            <w:pPr>
              <w:numPr>
                <w:ilvl w:val="0"/>
                <w:numId w:val="1"/>
              </w:numPr>
              <w:spacing w:after="0" w:afterAutospacing="0"/>
              <w:ind w:left="720" w:hanging="360"/>
              <w:rPr>
                <w:sz w:val="20"/>
                <w:szCs w:val="20"/>
                <w:u w:val="none"/>
              </w:rPr>
            </w:pPr>
            <w:r w:rsidDel="00000000" w:rsidR="00000000" w:rsidRPr="00000000">
              <w:rPr>
                <w:b w:val="1"/>
                <w:sz w:val="20"/>
                <w:szCs w:val="20"/>
                <w:rtl w:val="0"/>
              </w:rPr>
              <w:t xml:space="preserve">Desarrollo de sistemas computacionales</w:t>
            </w:r>
            <w:r w:rsidDel="00000000" w:rsidR="00000000" w:rsidRPr="00000000">
              <w:rPr>
                <w:sz w:val="20"/>
                <w:szCs w:val="20"/>
                <w:rtl w:val="0"/>
              </w:rPr>
              <w:t xml:space="preserve">: Diseño y desarrollo de una plataforma web completa, desde la base de datos hasta la interfaz de usuario.</w:t>
            </w:r>
          </w:p>
          <w:p w:rsidR="00000000" w:rsidDel="00000000" w:rsidP="00000000" w:rsidRDefault="00000000" w:rsidRPr="00000000" w14:paraId="00000019">
            <w:pPr>
              <w:numPr>
                <w:ilvl w:val="0"/>
                <w:numId w:val="1"/>
              </w:numPr>
              <w:spacing w:after="0" w:afterAutospacing="0"/>
              <w:ind w:left="720" w:hanging="360"/>
              <w:rPr>
                <w:sz w:val="20"/>
                <w:szCs w:val="20"/>
                <w:u w:val="none"/>
              </w:rPr>
            </w:pPr>
            <w:r w:rsidDel="00000000" w:rsidR="00000000" w:rsidRPr="00000000">
              <w:rPr>
                <w:b w:val="1"/>
                <w:sz w:val="20"/>
                <w:szCs w:val="20"/>
                <w:rtl w:val="0"/>
              </w:rPr>
              <w:t xml:space="preserve">Gestión de proyectos TI</w:t>
            </w:r>
            <w:r w:rsidDel="00000000" w:rsidR="00000000" w:rsidRPr="00000000">
              <w:rPr>
                <w:sz w:val="20"/>
                <w:szCs w:val="20"/>
                <w:rtl w:val="0"/>
              </w:rPr>
              <w:t xml:space="preserve">: Manejo de cronogramas, asignación de tareas y gestión de recursos utilizando metodologías ágiles y tradicionales.</w:t>
            </w:r>
          </w:p>
          <w:p w:rsidR="00000000" w:rsidDel="00000000" w:rsidP="00000000" w:rsidRDefault="00000000" w:rsidRPr="00000000" w14:paraId="0000001A">
            <w:pPr>
              <w:numPr>
                <w:ilvl w:val="0"/>
                <w:numId w:val="1"/>
              </w:numPr>
              <w:ind w:left="720" w:hanging="360"/>
              <w:rPr>
                <w:sz w:val="20"/>
                <w:szCs w:val="20"/>
                <w:u w:val="none"/>
              </w:rPr>
            </w:pPr>
            <w:r w:rsidDel="00000000" w:rsidR="00000000" w:rsidRPr="00000000">
              <w:rPr>
                <w:b w:val="1"/>
                <w:sz w:val="20"/>
                <w:szCs w:val="20"/>
                <w:rtl w:val="0"/>
              </w:rPr>
              <w:t xml:space="preserve">Seguridad informática</w:t>
            </w:r>
            <w:r w:rsidDel="00000000" w:rsidR="00000000" w:rsidRPr="00000000">
              <w:rPr>
                <w:sz w:val="20"/>
                <w:szCs w:val="20"/>
                <w:rtl w:val="0"/>
              </w:rPr>
              <w:t xml:space="preserve">: Implementación de medidas de seguridad para proteger los datos de los usuarios y las transacciones dentro del sistema.</w:t>
            </w:r>
            <w:r w:rsidDel="00000000" w:rsidR="00000000" w:rsidRPr="00000000">
              <w:rPr>
                <w:rtl w:val="0"/>
              </w:rPr>
            </w:r>
          </w:p>
        </w:tc>
      </w:tr>
    </w:tbl>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D">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1F">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sz w:val="20"/>
                <w:szCs w:val="20"/>
                <w:rtl w:val="0"/>
              </w:rPr>
              <w:t xml:space="preserve">El problema identificado era la falta de una plataforma organizada y segura para que los estudiantes pudieran intercambiar y regalar materiales educativos. La solución aporta valor al crear un espacio accesible y confiable para estos intercambios, lo que tiene un impacto directo en la vida académica de los usuarios. El proyecto es relevante en el contexto educativo, ya que fomenta la reutilización de recursos y apoya la economía colaborativa dentro de la institución.</w:t>
            </w: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1">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22">
            <w:pPr>
              <w:ind w:left="0" w:firstLine="0"/>
              <w:jc w:val="both"/>
              <w:rPr>
                <w:b w:val="1"/>
                <w:i w:val="1"/>
                <w:sz w:val="18"/>
                <w:szCs w:val="18"/>
              </w:rPr>
            </w:pPr>
            <w:r w:rsidDel="00000000" w:rsidR="00000000" w:rsidRPr="00000000">
              <w:rPr>
                <w:b w:val="1"/>
                <w:i w:val="1"/>
                <w:sz w:val="18"/>
                <w:szCs w:val="18"/>
                <w:rtl w:val="0"/>
              </w:rPr>
              <w:t xml:space="preserve">Objetivo general: </w:t>
            </w:r>
          </w:p>
          <w:p w:rsidR="00000000" w:rsidDel="00000000" w:rsidP="00000000" w:rsidRDefault="00000000" w:rsidRPr="00000000" w14:paraId="00000023">
            <w:pPr>
              <w:numPr>
                <w:ilvl w:val="0"/>
                <w:numId w:val="2"/>
              </w:numPr>
              <w:ind w:left="720" w:hanging="360"/>
              <w:jc w:val="both"/>
              <w:rPr>
                <w:i w:val="1"/>
                <w:sz w:val="18"/>
                <w:szCs w:val="18"/>
              </w:rPr>
            </w:pPr>
            <w:r w:rsidDel="00000000" w:rsidR="00000000" w:rsidRPr="00000000">
              <w:rPr>
                <w:i w:val="1"/>
                <w:sz w:val="18"/>
                <w:szCs w:val="18"/>
                <w:rtl w:val="0"/>
              </w:rPr>
              <w:t xml:space="preserve">Facilitar el intercambio de artículos educativos y personales a través de una plataforma web segura y eficiente.</w:t>
            </w:r>
          </w:p>
          <w:p w:rsidR="00000000" w:rsidDel="00000000" w:rsidP="00000000" w:rsidRDefault="00000000" w:rsidRPr="00000000" w14:paraId="00000024">
            <w:pPr>
              <w:ind w:left="0" w:firstLine="0"/>
              <w:jc w:val="both"/>
              <w:rPr>
                <w:b w:val="1"/>
                <w:i w:val="1"/>
                <w:sz w:val="18"/>
                <w:szCs w:val="18"/>
              </w:rPr>
            </w:pPr>
            <w:r w:rsidDel="00000000" w:rsidR="00000000" w:rsidRPr="00000000">
              <w:rPr>
                <w:b w:val="1"/>
                <w:i w:val="1"/>
                <w:sz w:val="18"/>
                <w:szCs w:val="18"/>
                <w:rtl w:val="0"/>
              </w:rPr>
              <w:t xml:space="preserve">Objetivos específicos:</w:t>
            </w:r>
          </w:p>
          <w:p w:rsidR="00000000" w:rsidDel="00000000" w:rsidP="00000000" w:rsidRDefault="00000000" w:rsidRPr="00000000" w14:paraId="00000025">
            <w:pPr>
              <w:numPr>
                <w:ilvl w:val="0"/>
                <w:numId w:val="4"/>
              </w:numPr>
              <w:spacing w:after="0" w:afterAutospacing="0"/>
              <w:ind w:left="720" w:hanging="360"/>
              <w:jc w:val="both"/>
              <w:rPr>
                <w:i w:val="1"/>
                <w:sz w:val="18"/>
                <w:szCs w:val="18"/>
              </w:rPr>
            </w:pPr>
            <w:r w:rsidDel="00000000" w:rsidR="00000000" w:rsidRPr="00000000">
              <w:rPr>
                <w:i w:val="1"/>
                <w:sz w:val="18"/>
                <w:szCs w:val="18"/>
                <w:rtl w:val="0"/>
              </w:rPr>
              <w:t xml:space="preserve">Crear un sistema funcional que permita a los usuarios registrarse, publicar artículos y gestionar intercambios.</w:t>
            </w:r>
          </w:p>
          <w:p w:rsidR="00000000" w:rsidDel="00000000" w:rsidP="00000000" w:rsidRDefault="00000000" w:rsidRPr="00000000" w14:paraId="00000026">
            <w:pPr>
              <w:numPr>
                <w:ilvl w:val="0"/>
                <w:numId w:val="4"/>
              </w:numPr>
              <w:spacing w:after="0" w:afterAutospacing="0"/>
              <w:ind w:left="720" w:hanging="360"/>
              <w:jc w:val="both"/>
              <w:rPr>
                <w:i w:val="1"/>
                <w:sz w:val="18"/>
                <w:szCs w:val="18"/>
              </w:rPr>
            </w:pPr>
            <w:r w:rsidDel="00000000" w:rsidR="00000000" w:rsidRPr="00000000">
              <w:rPr>
                <w:i w:val="1"/>
                <w:sz w:val="18"/>
                <w:szCs w:val="18"/>
                <w:rtl w:val="0"/>
              </w:rPr>
              <w:t xml:space="preserve">Garantizar la seguridad de los datos y transacciones entre los usuarios.</w:t>
            </w:r>
          </w:p>
          <w:p w:rsidR="00000000" w:rsidDel="00000000" w:rsidP="00000000" w:rsidRDefault="00000000" w:rsidRPr="00000000" w14:paraId="00000027">
            <w:pPr>
              <w:numPr>
                <w:ilvl w:val="0"/>
                <w:numId w:val="4"/>
              </w:numPr>
              <w:ind w:left="720" w:hanging="360"/>
              <w:jc w:val="both"/>
              <w:rPr>
                <w:i w:val="1"/>
                <w:sz w:val="18"/>
                <w:szCs w:val="18"/>
              </w:rPr>
            </w:pPr>
            <w:r w:rsidDel="00000000" w:rsidR="00000000" w:rsidRPr="00000000">
              <w:rPr>
                <w:i w:val="1"/>
                <w:sz w:val="18"/>
                <w:szCs w:val="18"/>
                <w:rtl w:val="0"/>
              </w:rPr>
              <w:t xml:space="preserve">Asegurar una comunicación fluida y efectiva dentro de la plataforma.</w:t>
            </w:r>
          </w:p>
        </w:tc>
      </w:tr>
      <w:tr>
        <w:trPr>
          <w:cantSplit w:val="0"/>
          <w:tblHeader w:val="0"/>
        </w:trPr>
        <w:tc>
          <w:tcPr>
            <w:vAlign w:val="center"/>
          </w:tcPr>
          <w:p w:rsidR="00000000" w:rsidDel="00000000" w:rsidP="00000000" w:rsidRDefault="00000000" w:rsidRPr="00000000" w14:paraId="00000028">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29">
            <w:pPr>
              <w:ind w:left="0" w:firstLine="0"/>
              <w:jc w:val="both"/>
              <w:rPr/>
            </w:pPr>
            <w:r w:rsidDel="00000000" w:rsidR="00000000" w:rsidRPr="00000000">
              <w:rPr>
                <w:rtl w:val="0"/>
              </w:rPr>
              <w:t xml:space="preserve">Inicialmente, se utilizó la metodología Ágil Scrum para fomentar el desarrollo iterativo y colaborativo. Sin embargo, se optó por una metodología tradicional en fases posteriores para mejorar el control del proyecto, priorizando la estabilidad y cumplimiento de plazos.</w:t>
            </w:r>
          </w:p>
        </w:tc>
      </w:tr>
      <w:tr>
        <w:trPr>
          <w:cantSplit w:val="0"/>
          <w:trHeight w:val="2117" w:hRule="atLeast"/>
          <w:tblHeader w:val="0"/>
        </w:trPr>
        <w:tc>
          <w:tcPr>
            <w:vAlign w:val="center"/>
          </w:tcPr>
          <w:p w:rsidR="00000000" w:rsidDel="00000000" w:rsidP="00000000" w:rsidRDefault="00000000" w:rsidRPr="00000000" w14:paraId="0000002A">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2B">
            <w:pPr>
              <w:ind w:left="0" w:firstLine="0"/>
              <w:rPr>
                <w:rFonts w:ascii="Calibri" w:cs="Calibri" w:eastAsia="Calibri" w:hAnsi="Calibri"/>
                <w:sz w:val="18"/>
                <w:szCs w:val="18"/>
              </w:rPr>
            </w:pPr>
            <w:r w:rsidDel="00000000" w:rsidR="00000000" w:rsidRPr="00000000">
              <w:rPr>
                <w:sz w:val="18"/>
                <w:szCs w:val="18"/>
                <w:rtl w:val="0"/>
              </w:rPr>
              <w:t xml:space="preserve">El desarrollo del proyecto incluyó varias etapas clave, como la implementación del registro de usuarios y la gestión de publicaciones de productos. Se encontraron dificultades con la seguridad web, pero fueron superadas mediante capacitaciones específicas. Además, la integración de la base de datos en MaríaDB </w:t>
            </w:r>
            <w:r w:rsidDel="00000000" w:rsidR="00000000" w:rsidRPr="00000000">
              <w:rPr>
                <w:sz w:val="18"/>
                <w:szCs w:val="18"/>
                <w:rtl w:val="0"/>
              </w:rPr>
              <w:t xml:space="preserve">presentó</w:t>
            </w:r>
            <w:r w:rsidDel="00000000" w:rsidR="00000000" w:rsidRPr="00000000">
              <w:rPr>
                <w:sz w:val="18"/>
                <w:szCs w:val="18"/>
                <w:rtl w:val="0"/>
              </w:rPr>
              <w:t xml:space="preserve"> ciertos retos, los cuales se abordaron con consultas a expertos.</w:t>
            </w:r>
            <w:r w:rsidDel="00000000" w:rsidR="00000000" w:rsidRPr="00000000">
              <w:rPr>
                <w:rtl w:val="0"/>
              </w:rPr>
            </w:r>
          </w:p>
        </w:tc>
      </w:tr>
      <w:tr>
        <w:trPr>
          <w:cantSplit w:val="0"/>
          <w:trHeight w:val="1112" w:hRule="atLeast"/>
          <w:tblHeader w:val="0"/>
        </w:trPr>
        <w:tc>
          <w:tcPr>
            <w:vAlign w:val="center"/>
          </w:tcPr>
          <w:p w:rsidR="00000000" w:rsidDel="00000000" w:rsidP="00000000" w:rsidRDefault="00000000" w:rsidRPr="00000000" w14:paraId="0000002C">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2D">
            <w:pPr>
              <w:numPr>
                <w:ilvl w:val="0"/>
                <w:numId w:val="5"/>
              </w:numPr>
              <w:spacing w:after="0" w:afterAutospacing="0"/>
              <w:ind w:left="720" w:hanging="360"/>
              <w:rPr>
                <w:i w:val="1"/>
                <w:sz w:val="18"/>
                <w:szCs w:val="18"/>
              </w:rPr>
            </w:pPr>
            <w:r w:rsidDel="00000000" w:rsidR="00000000" w:rsidRPr="00000000">
              <w:rPr>
                <w:i w:val="1"/>
                <w:sz w:val="18"/>
                <w:szCs w:val="18"/>
                <w:rtl w:val="0"/>
              </w:rPr>
              <w:t xml:space="preserve">Un prototipo funcional de la plataforma.</w:t>
            </w:r>
          </w:p>
          <w:p w:rsidR="00000000" w:rsidDel="00000000" w:rsidP="00000000" w:rsidRDefault="00000000" w:rsidRPr="00000000" w14:paraId="0000002E">
            <w:pPr>
              <w:numPr>
                <w:ilvl w:val="0"/>
                <w:numId w:val="5"/>
              </w:numPr>
              <w:spacing w:after="0" w:afterAutospacing="0"/>
              <w:ind w:left="720" w:hanging="360"/>
              <w:rPr>
                <w:i w:val="1"/>
                <w:sz w:val="18"/>
                <w:szCs w:val="18"/>
              </w:rPr>
            </w:pPr>
            <w:r w:rsidDel="00000000" w:rsidR="00000000" w:rsidRPr="00000000">
              <w:rPr>
                <w:i w:val="1"/>
                <w:sz w:val="18"/>
                <w:szCs w:val="18"/>
                <w:rtl w:val="0"/>
              </w:rPr>
              <w:t xml:space="preserve">Base de datos configurada.</w:t>
            </w:r>
          </w:p>
          <w:p w:rsidR="00000000" w:rsidDel="00000000" w:rsidP="00000000" w:rsidRDefault="00000000" w:rsidRPr="00000000" w14:paraId="0000002F">
            <w:pPr>
              <w:numPr>
                <w:ilvl w:val="0"/>
                <w:numId w:val="5"/>
              </w:numPr>
              <w:ind w:left="720" w:hanging="360"/>
              <w:rPr>
                <w:i w:val="1"/>
                <w:sz w:val="18"/>
                <w:szCs w:val="18"/>
              </w:rPr>
            </w:pPr>
            <w:r w:rsidDel="00000000" w:rsidR="00000000" w:rsidRPr="00000000">
              <w:rPr>
                <w:i w:val="1"/>
                <w:sz w:val="18"/>
                <w:szCs w:val="18"/>
                <w:rtl w:val="0"/>
              </w:rPr>
              <w:t xml:space="preserve">Casos de uso documentados.</w:t>
            </w:r>
          </w:p>
          <w:p w:rsidR="00000000" w:rsidDel="00000000" w:rsidP="00000000" w:rsidRDefault="00000000" w:rsidRPr="00000000" w14:paraId="00000030">
            <w:pPr>
              <w:ind w:left="0" w:firstLine="0"/>
              <w:rPr>
                <w:b w:val="1"/>
                <w:i w:val="1"/>
                <w:sz w:val="18"/>
                <w:szCs w:val="18"/>
              </w:rPr>
            </w:pPr>
            <w:r w:rsidDel="00000000" w:rsidR="00000000" w:rsidRPr="00000000">
              <w:rPr>
                <w:b w:val="1"/>
                <w:i w:val="1"/>
                <w:sz w:val="18"/>
                <w:szCs w:val="18"/>
                <w:rtl w:val="0"/>
              </w:rPr>
              <w:t xml:space="preserve">Estas evidencias demuestran un avance significativo hacia la implementación completa del sistema. </w:t>
            </w:r>
          </w:p>
        </w:tc>
      </w:tr>
      <w:tr>
        <w:trPr>
          <w:cantSplit w:val="0"/>
          <w:trHeight w:val="1590" w:hRule="atLeast"/>
          <w:tblHeader w:val="0"/>
        </w:trPr>
        <w:tc>
          <w:tcPr>
            <w:vAlign w:val="center"/>
          </w:tcPr>
          <w:p w:rsidR="00000000" w:rsidDel="00000000" w:rsidP="00000000" w:rsidRDefault="00000000" w:rsidRPr="00000000" w14:paraId="00000031">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32">
            <w:pPr>
              <w:jc w:val="both"/>
              <w:rPr>
                <w:smallCaps w:val="0"/>
                <w:strike w:val="0"/>
                <w:sz w:val="18"/>
                <w:szCs w:val="18"/>
                <w:u w:val="none"/>
                <w:shd w:fill="auto" w:val="clear"/>
                <w:vertAlign w:val="baseline"/>
              </w:rPr>
            </w:pPr>
            <w:r w:rsidDel="00000000" w:rsidR="00000000" w:rsidRPr="00000000">
              <w:rPr>
                <w:sz w:val="18"/>
                <w:szCs w:val="18"/>
                <w:rtl w:val="0"/>
              </w:rPr>
              <w:t xml:space="preserve">El desarrollo de este proyecto ha permitido al equipo profundizar en áreas como el desarrollo web y la seguridad informática, lo que refuerza los intereses profesionales en la gestión de proyectos y el aseguramiento de la calidad. A futuro, se espera seguir explorando estas áreas, buscando oportunidades en la creación y gestión de plataformas tecnológicas para el ámbito educativo.</w:t>
            </w:r>
            <w:r w:rsidDel="00000000" w:rsidR="00000000" w:rsidRPr="00000000">
              <w:rPr>
                <w:rtl w:val="0"/>
              </w:rPr>
            </w:r>
          </w:p>
        </w:tc>
      </w:tr>
    </w:tbl>
    <w:p w:rsidR="00000000" w:rsidDel="00000000" w:rsidP="00000000" w:rsidRDefault="00000000" w:rsidRPr="00000000" w14:paraId="00000033">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3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8">
    <w:pPr>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Db5FUmqEMpFUh7W4ZTOd0mSolA==">CgMxLjA4AHIhMW9PZTBSS0lsRVd5X3A3QUtiXzhLV2UwMk1wSGVpNHBp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