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7B2" w:rsidRDefault="00A467B2" w:rsidP="00171F86">
      <w:pPr>
        <w:jc w:val="center"/>
        <w:rPr>
          <w:b/>
          <w:sz w:val="26"/>
          <w:szCs w:val="26"/>
          <w:lang w:eastAsia="ru-RU"/>
        </w:rPr>
      </w:pPr>
      <w:r>
        <w:rPr>
          <w:b/>
          <w:sz w:val="26"/>
          <w:szCs w:val="26"/>
          <w:lang w:eastAsia="ru-RU"/>
        </w:rPr>
        <w:t>УМОВНІ ПОЗНАЧЕННЯ:</w:t>
      </w:r>
      <w:r>
        <w:rPr>
          <w:b/>
          <w:sz w:val="26"/>
          <w:szCs w:val="26"/>
          <w:lang w:eastAsia="ru-RU"/>
        </w:rPr>
        <w:br/>
        <w:t>(цей лист буде видалено в кінцевому документі)</w:t>
      </w:r>
    </w:p>
    <w:p w:rsidR="00A467B2" w:rsidRDefault="00A467B2" w:rsidP="00171F86">
      <w:pPr>
        <w:jc w:val="center"/>
        <w:rPr>
          <w:b/>
          <w:sz w:val="26"/>
          <w:szCs w:val="26"/>
          <w:lang w:eastAsia="ru-RU"/>
        </w:rPr>
      </w:pPr>
    </w:p>
    <w:p w:rsidR="00A467B2" w:rsidRDefault="001B4BC2" w:rsidP="00171F86">
      <w:pPr>
        <w:jc w:val="center"/>
        <w:rPr>
          <w:rStyle w:val="ae"/>
        </w:rPr>
      </w:pPr>
      <w:r>
        <w:rPr>
          <w:rStyle w:val="ac"/>
        </w:rPr>
        <w:t>Сині</w:t>
      </w:r>
      <w:r w:rsidR="00A467B2" w:rsidRPr="00A467B2">
        <w:rPr>
          <w:rStyle w:val="ac"/>
        </w:rPr>
        <w:t>й, не затверджений варіант</w:t>
      </w:r>
      <w:r w:rsidR="00A467B2">
        <w:rPr>
          <w:b/>
          <w:sz w:val="26"/>
          <w:szCs w:val="26"/>
          <w:lang w:eastAsia="ru-RU"/>
        </w:rPr>
        <w:br/>
      </w:r>
      <w:r w:rsidR="00A467B2">
        <w:rPr>
          <w:b/>
          <w:sz w:val="26"/>
          <w:szCs w:val="26"/>
          <w:lang w:eastAsia="ru-RU"/>
        </w:rPr>
        <w:br/>
      </w:r>
      <w:proofErr w:type="spellStart"/>
      <w:r w:rsidR="00A467B2" w:rsidRPr="00A467B2">
        <w:rPr>
          <w:rStyle w:val="ae"/>
        </w:rPr>
        <w:t>Ще</w:t>
      </w:r>
      <w:proofErr w:type="spellEnd"/>
      <w:r w:rsidR="00A467B2" w:rsidRPr="00A467B2">
        <w:rPr>
          <w:rStyle w:val="ae"/>
        </w:rPr>
        <w:t xml:space="preserve"> </w:t>
      </w:r>
      <w:proofErr w:type="spellStart"/>
      <w:r w:rsidR="00A467B2" w:rsidRPr="00A467B2">
        <w:rPr>
          <w:rStyle w:val="ae"/>
        </w:rPr>
        <w:t>не</w:t>
      </w:r>
      <w:proofErr w:type="spellEnd"/>
      <w:r w:rsidR="00A467B2" w:rsidRPr="00A467B2">
        <w:rPr>
          <w:rStyle w:val="ae"/>
        </w:rPr>
        <w:t xml:space="preserve"> </w:t>
      </w:r>
      <w:proofErr w:type="spellStart"/>
      <w:r w:rsidR="00A467B2" w:rsidRPr="00A467B2">
        <w:rPr>
          <w:rStyle w:val="ae"/>
        </w:rPr>
        <w:t>зроблено</w:t>
      </w:r>
      <w:proofErr w:type="spellEnd"/>
      <w:r w:rsidR="00A467B2" w:rsidRPr="00A467B2">
        <w:rPr>
          <w:rStyle w:val="ae"/>
        </w:rPr>
        <w:t xml:space="preserve">, </w:t>
      </w:r>
      <w:proofErr w:type="spellStart"/>
      <w:r w:rsidR="00A467B2" w:rsidRPr="00A467B2">
        <w:rPr>
          <w:rStyle w:val="ae"/>
        </w:rPr>
        <w:t>буде</w:t>
      </w:r>
      <w:proofErr w:type="spellEnd"/>
      <w:r w:rsidR="00A467B2" w:rsidRPr="00A467B2">
        <w:rPr>
          <w:rStyle w:val="ae"/>
        </w:rPr>
        <w:t xml:space="preserve"> </w:t>
      </w:r>
      <w:proofErr w:type="spellStart"/>
      <w:r w:rsidR="00A467B2" w:rsidRPr="00A467B2">
        <w:rPr>
          <w:rStyle w:val="ae"/>
        </w:rPr>
        <w:t>зроблено</w:t>
      </w:r>
      <w:proofErr w:type="spellEnd"/>
      <w:r w:rsidR="00A467B2" w:rsidRPr="00A467B2">
        <w:rPr>
          <w:rStyle w:val="ae"/>
        </w:rPr>
        <w:t xml:space="preserve"> в </w:t>
      </w:r>
      <w:proofErr w:type="spellStart"/>
      <w:r w:rsidR="00A467B2" w:rsidRPr="00A467B2">
        <w:rPr>
          <w:rStyle w:val="ae"/>
        </w:rPr>
        <w:t>майбутньому</w:t>
      </w:r>
      <w:proofErr w:type="spellEnd"/>
    </w:p>
    <w:p w:rsidR="001F0599" w:rsidRDefault="001F0599" w:rsidP="00171F86">
      <w:pPr>
        <w:jc w:val="center"/>
        <w:rPr>
          <w:rStyle w:val="ae"/>
        </w:rPr>
      </w:pPr>
    </w:p>
    <w:p w:rsidR="001F0599" w:rsidRPr="001F0599" w:rsidRDefault="001F0599" w:rsidP="001F0599">
      <w:pPr>
        <w:pStyle w:val="af"/>
        <w:jc w:val="center"/>
        <w:rPr>
          <w:b/>
          <w:i/>
          <w:sz w:val="26"/>
          <w:szCs w:val="26"/>
          <w:lang w:eastAsia="ru-RU"/>
        </w:rPr>
      </w:pPr>
      <w:r>
        <w:rPr>
          <w:rStyle w:val="ae"/>
          <w:i/>
          <w:color w:val="AEAAAA" w:themeColor="background2" w:themeShade="BF"/>
          <w:lang w:val="uk-UA"/>
        </w:rPr>
        <w:t>(</w:t>
      </w:r>
      <w:r w:rsidRPr="001F0599">
        <w:rPr>
          <w:rStyle w:val="ae"/>
          <w:i/>
          <w:color w:val="AEAAAA" w:themeColor="background2" w:themeShade="BF"/>
          <w:lang w:val="uk-UA"/>
        </w:rPr>
        <w:t>Коментар</w:t>
      </w:r>
      <w:r>
        <w:rPr>
          <w:rStyle w:val="ae"/>
          <w:i/>
          <w:color w:val="AEAAAA" w:themeColor="background2" w:themeShade="BF"/>
          <w:lang w:val="uk-UA"/>
        </w:rPr>
        <w:t>)</w:t>
      </w:r>
    </w:p>
    <w:p w:rsidR="00A467B2" w:rsidRDefault="00A467B2" w:rsidP="00171F86">
      <w:pPr>
        <w:jc w:val="center"/>
        <w:rPr>
          <w:b/>
          <w:sz w:val="26"/>
          <w:szCs w:val="26"/>
          <w:lang w:eastAsia="ru-RU"/>
        </w:rPr>
      </w:pPr>
    </w:p>
    <w:p w:rsidR="00A467B2" w:rsidRDefault="00A467B2">
      <w:pPr>
        <w:spacing w:after="160" w:line="259" w:lineRule="auto"/>
        <w:rPr>
          <w:b/>
          <w:sz w:val="26"/>
          <w:szCs w:val="26"/>
          <w:lang w:eastAsia="ru-RU"/>
        </w:rPr>
      </w:pPr>
      <w:r>
        <w:rPr>
          <w:b/>
          <w:sz w:val="26"/>
          <w:szCs w:val="26"/>
          <w:lang w:eastAsia="ru-RU"/>
        </w:rPr>
        <w:br w:type="page"/>
      </w:r>
    </w:p>
    <w:p w:rsidR="00171F86" w:rsidRDefault="00171F86" w:rsidP="00171F86">
      <w:pPr>
        <w:jc w:val="center"/>
        <w:rPr>
          <w:b/>
          <w:sz w:val="26"/>
          <w:szCs w:val="26"/>
          <w:lang w:eastAsia="ru-RU"/>
        </w:rPr>
      </w:pPr>
      <w:r>
        <w:rPr>
          <w:b/>
          <w:sz w:val="26"/>
          <w:szCs w:val="26"/>
          <w:lang w:eastAsia="ru-RU"/>
        </w:rPr>
        <w:lastRenderedPageBreak/>
        <w:t>МІНІСТЕРСТВО ОСВІТИ І НАУКИ УКРАЇНИ</w:t>
      </w:r>
    </w:p>
    <w:p w:rsidR="00171F86" w:rsidRDefault="00171F86" w:rsidP="00171F86">
      <w:pPr>
        <w:jc w:val="center"/>
        <w:rPr>
          <w:b/>
          <w:sz w:val="26"/>
          <w:szCs w:val="26"/>
          <w:lang w:eastAsia="ru-RU"/>
        </w:rPr>
      </w:pPr>
    </w:p>
    <w:p w:rsidR="00171F86" w:rsidRDefault="00171F86" w:rsidP="00171F86">
      <w:pPr>
        <w:jc w:val="center"/>
        <w:rPr>
          <w:b/>
          <w:sz w:val="26"/>
          <w:szCs w:val="26"/>
          <w:lang w:eastAsia="ru-RU"/>
        </w:rPr>
      </w:pPr>
      <w:r>
        <w:rPr>
          <w:b/>
          <w:sz w:val="26"/>
          <w:szCs w:val="26"/>
          <w:lang w:eastAsia="ru-RU"/>
        </w:rPr>
        <w:t>ЛЬВІВСЬКИЙ НАЦІОНАЛЬНИЙ УНІВЕРСИТЕТ ІМЕНІ ІВАНА ФРАНКА</w:t>
      </w:r>
    </w:p>
    <w:p w:rsidR="00171F86" w:rsidRDefault="00171F86" w:rsidP="00171F86">
      <w:pPr>
        <w:jc w:val="center"/>
        <w:rPr>
          <w:sz w:val="16"/>
          <w:lang w:eastAsia="ru-RU"/>
        </w:rPr>
      </w:pPr>
    </w:p>
    <w:p w:rsidR="00171F86" w:rsidRDefault="00171F86" w:rsidP="00171F86">
      <w:pPr>
        <w:jc w:val="center"/>
        <w:rPr>
          <w:sz w:val="16"/>
          <w:lang w:eastAsia="ru-RU"/>
        </w:rPr>
      </w:pPr>
    </w:p>
    <w:p w:rsidR="00171F86" w:rsidRDefault="00171F86" w:rsidP="00171F86">
      <w:pPr>
        <w:jc w:val="center"/>
        <w:rPr>
          <w:szCs w:val="28"/>
          <w:u w:val="single"/>
          <w:lang w:eastAsia="ru-RU"/>
        </w:rPr>
      </w:pPr>
      <w:r>
        <w:rPr>
          <w:szCs w:val="28"/>
          <w:u w:val="single"/>
          <w:lang w:eastAsia="ru-RU"/>
        </w:rPr>
        <w:t xml:space="preserve">             Факультет прикладної математики та інформатики</w:t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</w:p>
    <w:p w:rsidR="00171F86" w:rsidRDefault="00171F86" w:rsidP="00171F86">
      <w:pPr>
        <w:jc w:val="center"/>
        <w:rPr>
          <w:sz w:val="16"/>
          <w:lang w:val="ru-RU" w:eastAsia="ru-RU"/>
        </w:rPr>
      </w:pPr>
      <w:r>
        <w:rPr>
          <w:sz w:val="16"/>
          <w:lang w:eastAsia="ru-RU"/>
        </w:rPr>
        <w:t>(повне найменування  назва факультету)</w:t>
      </w:r>
    </w:p>
    <w:p w:rsidR="00171F86" w:rsidRDefault="00171F86" w:rsidP="00171F86">
      <w:pPr>
        <w:jc w:val="center"/>
        <w:rPr>
          <w:sz w:val="16"/>
          <w:lang w:val="ru-RU" w:eastAsia="ru-RU"/>
        </w:rPr>
      </w:pPr>
    </w:p>
    <w:p w:rsidR="00171F86" w:rsidRDefault="00171F86" w:rsidP="00171F86">
      <w:pPr>
        <w:jc w:val="center"/>
        <w:rPr>
          <w:szCs w:val="28"/>
          <w:u w:val="single"/>
          <w:lang w:eastAsia="ru-RU"/>
        </w:rPr>
      </w:pPr>
      <w:r>
        <w:rPr>
          <w:szCs w:val="28"/>
          <w:u w:val="single"/>
          <w:lang w:eastAsia="ru-RU"/>
        </w:rPr>
        <w:t xml:space="preserve">           </w:t>
      </w:r>
      <w:r w:rsidR="004C250E" w:rsidRPr="004C250E">
        <w:rPr>
          <w:szCs w:val="28"/>
          <w:u w:val="single"/>
          <w:lang w:eastAsia="ru-RU"/>
        </w:rPr>
        <w:t>Кафедра дискретного аналізу та інтелектуальних систем</w:t>
      </w:r>
      <w:r>
        <w:rPr>
          <w:szCs w:val="28"/>
          <w:u w:val="single"/>
          <w:lang w:eastAsia="ru-RU"/>
        </w:rPr>
        <w:tab/>
      </w:r>
    </w:p>
    <w:p w:rsidR="00171F86" w:rsidRDefault="00171F86" w:rsidP="00171F86">
      <w:pPr>
        <w:jc w:val="center"/>
        <w:rPr>
          <w:sz w:val="16"/>
          <w:lang w:eastAsia="ru-RU"/>
        </w:rPr>
      </w:pPr>
      <w:r>
        <w:rPr>
          <w:sz w:val="16"/>
          <w:lang w:eastAsia="ru-RU"/>
        </w:rPr>
        <w:t xml:space="preserve"> (повна назва кафедри)</w:t>
      </w:r>
    </w:p>
    <w:p w:rsidR="00171F86" w:rsidRDefault="00171F86" w:rsidP="00171F86">
      <w:pPr>
        <w:jc w:val="center"/>
        <w:rPr>
          <w:sz w:val="16"/>
          <w:lang w:eastAsia="ru-RU"/>
        </w:rPr>
      </w:pPr>
    </w:p>
    <w:p w:rsidR="00171F86" w:rsidRDefault="00171F86" w:rsidP="00171F86">
      <w:pPr>
        <w:jc w:val="center"/>
        <w:rPr>
          <w:sz w:val="16"/>
        </w:rPr>
      </w:pPr>
    </w:p>
    <w:p w:rsidR="00171F86" w:rsidRDefault="00171F86" w:rsidP="00171F86">
      <w:pPr>
        <w:jc w:val="center"/>
        <w:rPr>
          <w:sz w:val="16"/>
        </w:rPr>
      </w:pPr>
    </w:p>
    <w:p w:rsidR="00171F86" w:rsidRDefault="00171F86" w:rsidP="00171F86">
      <w:pPr>
        <w:jc w:val="center"/>
        <w:rPr>
          <w:sz w:val="16"/>
        </w:rPr>
      </w:pPr>
    </w:p>
    <w:p w:rsidR="00171F86" w:rsidRDefault="00171F86" w:rsidP="00171F86">
      <w:pPr>
        <w:jc w:val="center"/>
        <w:rPr>
          <w:sz w:val="16"/>
        </w:rPr>
      </w:pPr>
    </w:p>
    <w:p w:rsidR="00171F86" w:rsidRDefault="00171F86" w:rsidP="00171F86">
      <w:pPr>
        <w:jc w:val="center"/>
        <w:rPr>
          <w:sz w:val="16"/>
        </w:rPr>
      </w:pPr>
    </w:p>
    <w:p w:rsidR="00171F86" w:rsidRDefault="00171F86" w:rsidP="00171F86">
      <w:pPr>
        <w:jc w:val="center"/>
        <w:rPr>
          <w:sz w:val="16"/>
          <w:lang w:val="en-US"/>
        </w:rPr>
      </w:pPr>
    </w:p>
    <w:p w:rsidR="00171F86" w:rsidRDefault="00171F86" w:rsidP="00171F86">
      <w:pPr>
        <w:jc w:val="center"/>
        <w:rPr>
          <w:sz w:val="16"/>
          <w:lang w:val="en-US"/>
        </w:rPr>
      </w:pPr>
    </w:p>
    <w:p w:rsidR="00171F86" w:rsidRDefault="00171F86" w:rsidP="00171F86">
      <w:pPr>
        <w:jc w:val="center"/>
        <w:rPr>
          <w:sz w:val="16"/>
          <w:lang w:val="en-US"/>
        </w:rPr>
      </w:pPr>
    </w:p>
    <w:p w:rsidR="00171F86" w:rsidRDefault="00171F86" w:rsidP="00171F86">
      <w:pPr>
        <w:jc w:val="center"/>
        <w:rPr>
          <w:sz w:val="16"/>
          <w:lang w:val="en-US"/>
        </w:rPr>
      </w:pPr>
    </w:p>
    <w:p w:rsidR="00171F86" w:rsidRDefault="00171F86" w:rsidP="00171F86">
      <w:pPr>
        <w:jc w:val="center"/>
        <w:rPr>
          <w:sz w:val="16"/>
          <w:lang w:val="en-US"/>
        </w:rPr>
      </w:pPr>
    </w:p>
    <w:p w:rsidR="00171F86" w:rsidRDefault="00171F86" w:rsidP="00171F86">
      <w:pPr>
        <w:jc w:val="center"/>
        <w:rPr>
          <w:sz w:val="16"/>
          <w:lang w:val="en-US"/>
        </w:rPr>
      </w:pPr>
    </w:p>
    <w:p w:rsidR="00171F86" w:rsidRPr="000A3232" w:rsidRDefault="002A1938" w:rsidP="002A1938">
      <w:pPr>
        <w:ind w:left="540"/>
        <w:jc w:val="center"/>
        <w:rPr>
          <w:color w:val="5B9BD5" w:themeColor="accent1"/>
        </w:rPr>
      </w:pPr>
      <w:r w:rsidRPr="000A3232">
        <w:rPr>
          <w:b/>
          <w:bCs/>
          <w:color w:val="5B9BD5" w:themeColor="accent1"/>
          <w:sz w:val="40"/>
          <w:szCs w:val="40"/>
        </w:rPr>
        <w:t>ДИПЛОМНА РОБОТА</w:t>
      </w:r>
    </w:p>
    <w:p w:rsidR="00171F86" w:rsidRDefault="00171F86" w:rsidP="00171F86">
      <w:pPr>
        <w:ind w:left="540"/>
      </w:pPr>
    </w:p>
    <w:p w:rsidR="001E39E7" w:rsidRPr="001B4BC2" w:rsidRDefault="007C2906" w:rsidP="00A467B2">
      <w:pPr>
        <w:pStyle w:val="ab"/>
        <w:jc w:val="center"/>
        <w:rPr>
          <w:color w:val="auto"/>
          <w:lang w:val="en-US"/>
        </w:rPr>
      </w:pPr>
      <w:r w:rsidRPr="001B4BC2">
        <w:rPr>
          <w:color w:val="auto"/>
        </w:rPr>
        <w:t>ПОРІВНЯННЯ МЕТОДІВ МАШИННОГО НАВЧАННЯ ДЛЯ ІГОР З ПРОСТИМ КЕРУВАННЯМ</w:t>
      </w:r>
    </w:p>
    <w:p w:rsidR="00171F86" w:rsidRDefault="00171F86" w:rsidP="00A467B2">
      <w:pPr>
        <w:pStyle w:val="ab"/>
        <w:jc w:val="center"/>
      </w:pPr>
    </w:p>
    <w:p w:rsidR="00171F86" w:rsidRDefault="00171F86" w:rsidP="00171F86">
      <w:pPr>
        <w:spacing w:line="276" w:lineRule="auto"/>
      </w:pPr>
    </w:p>
    <w:p w:rsidR="00171F86" w:rsidRDefault="00171F86" w:rsidP="00171F86">
      <w:pPr>
        <w:jc w:val="center"/>
      </w:pPr>
    </w:p>
    <w:p w:rsidR="00171F86" w:rsidRDefault="004C250E" w:rsidP="00171F86">
      <w:pPr>
        <w:ind w:left="3600"/>
        <w:rPr>
          <w:szCs w:val="28"/>
          <w:u w:val="single"/>
          <w:lang w:eastAsia="ru-RU"/>
        </w:rPr>
      </w:pPr>
      <w:r>
        <w:rPr>
          <w:szCs w:val="28"/>
          <w:lang w:eastAsia="ru-RU"/>
        </w:rPr>
        <w:t>Виконав: студент</w:t>
      </w:r>
      <w:r w:rsidR="00171F86">
        <w:rPr>
          <w:szCs w:val="28"/>
          <w:lang w:eastAsia="ru-RU"/>
        </w:rPr>
        <w:t xml:space="preserve"> групи</w:t>
      </w:r>
      <w:r w:rsidR="00171F86">
        <w:rPr>
          <w:szCs w:val="28"/>
          <w:lang w:val="ru-RU" w:eastAsia="ru-RU"/>
        </w:rPr>
        <w:t xml:space="preserve"> </w:t>
      </w:r>
      <w:r w:rsidR="00171F86">
        <w:rPr>
          <w:szCs w:val="28"/>
          <w:u w:val="single"/>
          <w:lang w:val="ru-RU" w:eastAsia="ru-RU"/>
        </w:rPr>
        <w:t xml:space="preserve"> </w:t>
      </w:r>
      <w:r w:rsidR="002A1938">
        <w:rPr>
          <w:szCs w:val="28"/>
          <w:u w:val="single"/>
          <w:lang w:eastAsia="ru-RU"/>
        </w:rPr>
        <w:t>ПМІ-4</w:t>
      </w:r>
      <w:r>
        <w:rPr>
          <w:szCs w:val="28"/>
          <w:u w:val="single"/>
          <w:lang w:eastAsia="ru-RU"/>
        </w:rPr>
        <w:t>3</w:t>
      </w:r>
      <w:r w:rsidR="00171F86">
        <w:rPr>
          <w:szCs w:val="28"/>
          <w:u w:val="single"/>
          <w:lang w:eastAsia="ru-RU"/>
        </w:rPr>
        <w:tab/>
      </w:r>
      <w:r w:rsidR="00171F86">
        <w:rPr>
          <w:szCs w:val="28"/>
          <w:u w:val="single"/>
          <w:lang w:eastAsia="ru-RU"/>
        </w:rPr>
        <w:tab/>
      </w:r>
    </w:p>
    <w:p w:rsidR="00171F86" w:rsidRDefault="00171F86" w:rsidP="00171F86">
      <w:pPr>
        <w:tabs>
          <w:tab w:val="right" w:pos="9072"/>
        </w:tabs>
        <w:ind w:left="3600"/>
        <w:rPr>
          <w:szCs w:val="28"/>
          <w:u w:val="single"/>
          <w:lang w:eastAsia="ru-RU"/>
        </w:rPr>
      </w:pPr>
      <w:r>
        <w:rPr>
          <w:szCs w:val="28"/>
          <w:lang w:eastAsia="ru-RU"/>
        </w:rPr>
        <w:t xml:space="preserve">спеціальності   </w:t>
      </w:r>
      <w:r w:rsidR="004C250E">
        <w:rPr>
          <w:szCs w:val="28"/>
          <w:u w:val="single"/>
          <w:lang w:eastAsia="ru-RU"/>
        </w:rPr>
        <w:t xml:space="preserve"> 122</w:t>
      </w:r>
      <w:r>
        <w:rPr>
          <w:szCs w:val="28"/>
          <w:u w:val="single"/>
          <w:lang w:eastAsia="ru-RU"/>
        </w:rPr>
        <w:t xml:space="preserve"> – </w:t>
      </w:r>
      <w:r w:rsidR="004C250E">
        <w:rPr>
          <w:szCs w:val="28"/>
          <w:u w:val="single"/>
          <w:lang w:eastAsia="ru-RU"/>
        </w:rPr>
        <w:t>комп’ютерні науки</w:t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</w:p>
    <w:p w:rsidR="00171F86" w:rsidRDefault="00171F86" w:rsidP="00171F86">
      <w:pPr>
        <w:tabs>
          <w:tab w:val="right" w:pos="9072"/>
        </w:tabs>
        <w:ind w:left="3600"/>
        <w:rPr>
          <w:sz w:val="16"/>
          <w:lang w:eastAsia="ru-RU"/>
        </w:rPr>
      </w:pPr>
      <w:r>
        <w:rPr>
          <w:sz w:val="16"/>
          <w:lang w:eastAsia="ru-RU"/>
        </w:rPr>
        <w:t xml:space="preserve">                                                             (шифр і назва спеціальності)</w:t>
      </w:r>
    </w:p>
    <w:p w:rsidR="00171F86" w:rsidRDefault="00171F86" w:rsidP="00171F86">
      <w:pPr>
        <w:tabs>
          <w:tab w:val="right" w:pos="9072"/>
        </w:tabs>
        <w:ind w:left="3600"/>
        <w:rPr>
          <w:sz w:val="16"/>
          <w:lang w:eastAsia="ru-RU"/>
        </w:rPr>
      </w:pPr>
    </w:p>
    <w:p w:rsidR="00171F86" w:rsidRDefault="00171F86" w:rsidP="00171F86">
      <w:pPr>
        <w:tabs>
          <w:tab w:val="right" w:pos="9072"/>
        </w:tabs>
        <w:ind w:left="3600"/>
        <w:rPr>
          <w:sz w:val="16"/>
          <w:lang w:eastAsia="ru-RU"/>
        </w:rPr>
      </w:pPr>
    </w:p>
    <w:p w:rsidR="00171F86" w:rsidRDefault="00171F86" w:rsidP="00171F86">
      <w:pPr>
        <w:tabs>
          <w:tab w:val="right" w:pos="9072"/>
        </w:tabs>
        <w:ind w:left="3600"/>
        <w:rPr>
          <w:szCs w:val="28"/>
          <w:u w:val="single"/>
          <w:lang w:eastAsia="ru-RU"/>
        </w:rPr>
      </w:pPr>
      <w:r>
        <w:rPr>
          <w:szCs w:val="28"/>
          <w:u w:val="single"/>
          <w:lang w:eastAsia="ru-RU"/>
        </w:rPr>
        <w:tab/>
      </w:r>
      <w:r w:rsidR="004C250E">
        <w:rPr>
          <w:szCs w:val="28"/>
          <w:u w:val="single"/>
          <w:lang w:eastAsia="ru-RU"/>
        </w:rPr>
        <w:t>Жмудь Б. С.</w:t>
      </w:r>
      <w:r>
        <w:rPr>
          <w:szCs w:val="28"/>
          <w:u w:val="single"/>
          <w:lang w:eastAsia="ru-RU"/>
        </w:rPr>
        <w:tab/>
      </w:r>
    </w:p>
    <w:p w:rsidR="00171F86" w:rsidRDefault="00171F86" w:rsidP="00171F86">
      <w:pPr>
        <w:tabs>
          <w:tab w:val="right" w:pos="9072"/>
        </w:tabs>
        <w:ind w:left="3600"/>
        <w:rPr>
          <w:sz w:val="16"/>
          <w:lang w:eastAsia="ru-RU"/>
        </w:rPr>
      </w:pPr>
      <w:r>
        <w:rPr>
          <w:sz w:val="16"/>
          <w:lang w:eastAsia="ru-RU"/>
        </w:rPr>
        <w:t xml:space="preserve">                                 (підпис)</w:t>
      </w:r>
      <w:r>
        <w:rPr>
          <w:sz w:val="16"/>
          <w:lang w:eastAsia="ru-RU"/>
        </w:rPr>
        <w:tab/>
        <w:t>(прізвище та ініціали)</w:t>
      </w:r>
    </w:p>
    <w:p w:rsidR="00171F86" w:rsidRDefault="00171F86" w:rsidP="00171F86">
      <w:pPr>
        <w:tabs>
          <w:tab w:val="right" w:pos="9072"/>
        </w:tabs>
        <w:ind w:left="3600"/>
        <w:rPr>
          <w:lang w:eastAsia="ru-RU"/>
        </w:rPr>
      </w:pPr>
    </w:p>
    <w:p w:rsidR="00171F86" w:rsidRDefault="00171F86" w:rsidP="00171F86">
      <w:pPr>
        <w:tabs>
          <w:tab w:val="right" w:pos="9072"/>
        </w:tabs>
        <w:ind w:left="3600"/>
        <w:rPr>
          <w:lang w:eastAsia="ru-RU"/>
        </w:rPr>
      </w:pPr>
    </w:p>
    <w:p w:rsidR="00171F86" w:rsidRDefault="00171F86" w:rsidP="00171F86">
      <w:pPr>
        <w:tabs>
          <w:tab w:val="right" w:pos="9072"/>
        </w:tabs>
        <w:ind w:left="3600"/>
        <w:rPr>
          <w:szCs w:val="28"/>
          <w:u w:val="single"/>
          <w:lang w:eastAsia="ru-RU"/>
        </w:rPr>
      </w:pPr>
      <w:r>
        <w:rPr>
          <w:szCs w:val="28"/>
          <w:lang w:eastAsia="ru-RU"/>
        </w:rPr>
        <w:t xml:space="preserve">Керівник </w:t>
      </w:r>
      <w:r>
        <w:rPr>
          <w:szCs w:val="28"/>
          <w:u w:val="single"/>
          <w:lang w:eastAsia="ru-RU"/>
        </w:rPr>
        <w:t xml:space="preserve"> </w:t>
      </w:r>
      <w:r>
        <w:rPr>
          <w:szCs w:val="28"/>
          <w:u w:val="single"/>
          <w:lang w:eastAsia="ru-RU"/>
        </w:rPr>
        <w:tab/>
      </w:r>
      <w:r w:rsidR="002A1938">
        <w:rPr>
          <w:szCs w:val="28"/>
          <w:u w:val="single"/>
          <w:lang w:eastAsia="ru-RU"/>
        </w:rPr>
        <w:t>Прядко О. Я.</w:t>
      </w:r>
      <w:r w:rsidR="004C250E">
        <w:rPr>
          <w:szCs w:val="28"/>
          <w:u w:val="single"/>
          <w:lang w:eastAsia="ru-RU"/>
        </w:rPr>
        <w:t>.</w:t>
      </w:r>
      <w:r>
        <w:rPr>
          <w:szCs w:val="28"/>
          <w:u w:val="single"/>
          <w:lang w:eastAsia="ru-RU"/>
        </w:rPr>
        <w:tab/>
      </w:r>
    </w:p>
    <w:p w:rsidR="00171F86" w:rsidRDefault="00171F86" w:rsidP="00171F86">
      <w:pPr>
        <w:tabs>
          <w:tab w:val="right" w:pos="9072"/>
        </w:tabs>
        <w:ind w:left="3600"/>
        <w:rPr>
          <w:sz w:val="16"/>
          <w:lang w:eastAsia="ru-RU"/>
        </w:rPr>
      </w:pPr>
      <w:r>
        <w:rPr>
          <w:sz w:val="16"/>
          <w:lang w:eastAsia="ru-RU"/>
        </w:rPr>
        <w:t xml:space="preserve">                                  (підпис) </w:t>
      </w:r>
      <w:r>
        <w:rPr>
          <w:sz w:val="16"/>
          <w:lang w:eastAsia="ru-RU"/>
        </w:rPr>
        <w:tab/>
        <w:t>(прізвище та ініціали)</w:t>
      </w:r>
    </w:p>
    <w:p w:rsidR="00171F86" w:rsidRDefault="00171F86" w:rsidP="00171F86">
      <w:pPr>
        <w:tabs>
          <w:tab w:val="right" w:pos="9072"/>
        </w:tabs>
        <w:ind w:left="3600"/>
        <w:rPr>
          <w:lang w:eastAsia="ru-RU"/>
        </w:rPr>
      </w:pPr>
    </w:p>
    <w:p w:rsidR="00171F86" w:rsidRDefault="00171F86" w:rsidP="00171F86">
      <w:pPr>
        <w:jc w:val="center"/>
      </w:pPr>
    </w:p>
    <w:p w:rsidR="00171F86" w:rsidRDefault="00171F86" w:rsidP="00171F86">
      <w:pPr>
        <w:jc w:val="center"/>
        <w:rPr>
          <w:lang w:val="ru-RU"/>
        </w:rPr>
      </w:pPr>
    </w:p>
    <w:p w:rsidR="00171F86" w:rsidRDefault="00171F86" w:rsidP="00171F86">
      <w:pPr>
        <w:jc w:val="center"/>
        <w:rPr>
          <w:lang w:val="ru-RU"/>
        </w:rPr>
      </w:pPr>
    </w:p>
    <w:p w:rsidR="00171F86" w:rsidRDefault="00171F86" w:rsidP="00171F86">
      <w:pPr>
        <w:jc w:val="center"/>
        <w:rPr>
          <w:lang w:val="ru-RU"/>
        </w:rPr>
      </w:pPr>
    </w:p>
    <w:p w:rsidR="00171F86" w:rsidRDefault="00171F86" w:rsidP="00171F86">
      <w:pPr>
        <w:jc w:val="center"/>
        <w:rPr>
          <w:lang w:val="ru-RU"/>
        </w:rPr>
      </w:pPr>
    </w:p>
    <w:p w:rsidR="00171F86" w:rsidRDefault="00171F86" w:rsidP="00171F86">
      <w:pPr>
        <w:jc w:val="center"/>
        <w:rPr>
          <w:lang w:val="ru-RU"/>
        </w:rPr>
      </w:pPr>
    </w:p>
    <w:p w:rsidR="00171F86" w:rsidRDefault="00171F86" w:rsidP="00171F86">
      <w:pPr>
        <w:jc w:val="center"/>
        <w:rPr>
          <w:lang w:val="ru-RU"/>
        </w:rPr>
      </w:pPr>
    </w:p>
    <w:p w:rsidR="00171F86" w:rsidRDefault="00171F86" w:rsidP="00171F86">
      <w:pPr>
        <w:jc w:val="center"/>
        <w:rPr>
          <w:lang w:val="ru-RU"/>
        </w:rPr>
      </w:pPr>
    </w:p>
    <w:p w:rsidR="00171F86" w:rsidRDefault="00171F86" w:rsidP="00171F86">
      <w:pPr>
        <w:jc w:val="center"/>
        <w:rPr>
          <w:lang w:val="ru-RU"/>
        </w:rPr>
      </w:pPr>
    </w:p>
    <w:p w:rsidR="00171F86" w:rsidRDefault="00171F86" w:rsidP="00171F86">
      <w:pPr>
        <w:jc w:val="center"/>
        <w:rPr>
          <w:lang w:val="ru-RU"/>
        </w:rPr>
      </w:pPr>
    </w:p>
    <w:p w:rsidR="00171F86" w:rsidRDefault="00171F86" w:rsidP="00171F86">
      <w:pPr>
        <w:jc w:val="center"/>
        <w:rPr>
          <w:lang w:val="ru-RU"/>
        </w:rPr>
      </w:pPr>
    </w:p>
    <w:p w:rsidR="00171F86" w:rsidRDefault="004C250E" w:rsidP="00171F86">
      <w:pPr>
        <w:jc w:val="center"/>
        <w:rPr>
          <w:szCs w:val="28"/>
        </w:rPr>
      </w:pPr>
      <w:r>
        <w:rPr>
          <w:szCs w:val="28"/>
        </w:rPr>
        <w:t>2025</w:t>
      </w:r>
    </w:p>
    <w:p w:rsidR="00171F86" w:rsidRDefault="00171F86" w:rsidP="00171F86">
      <w:pPr>
        <w:tabs>
          <w:tab w:val="center" w:pos="4819"/>
        </w:tabs>
        <w:sectPr w:rsidR="00171F86">
          <w:pgSz w:w="11906" w:h="16838"/>
          <w:pgMar w:top="850" w:right="850" w:bottom="850" w:left="1417" w:header="708" w:footer="708" w:gutter="0"/>
          <w:pgNumType w:start="0"/>
          <w:cols w:space="708"/>
          <w:titlePg/>
          <w:docGrid w:linePitch="360"/>
        </w:sectPr>
      </w:pPr>
    </w:p>
    <w:p w:rsidR="00171F86" w:rsidRDefault="00171F86" w:rsidP="00171F86">
      <w:pPr>
        <w:tabs>
          <w:tab w:val="center" w:pos="4819"/>
        </w:tabs>
      </w:pPr>
    </w:p>
    <w:p w:rsidR="00171F86" w:rsidRDefault="00171F86" w:rsidP="00171F86">
      <w:pPr>
        <w:tabs>
          <w:tab w:val="center" w:pos="4819"/>
        </w:tabs>
        <w:rPr>
          <w:b/>
        </w:rPr>
      </w:pPr>
      <w:r>
        <w:rPr>
          <w:b/>
        </w:rPr>
        <w:tab/>
      </w:r>
    </w:p>
    <w:sdt>
      <w:sdtPr>
        <w:rPr>
          <w:rFonts w:eastAsia="Times New Roman" w:cs="Times New Roman"/>
          <w:b w:val="0"/>
          <w:color w:val="auto"/>
          <w:sz w:val="24"/>
          <w:szCs w:val="24"/>
        </w:rPr>
        <w:id w:val="891930274"/>
        <w:docPartObj>
          <w:docPartGallery w:val="Table of Contents"/>
          <w:docPartUnique/>
        </w:docPartObj>
      </w:sdtPr>
      <w:sdtEndPr>
        <w:rPr>
          <w:bCs/>
          <w:sz w:val="28"/>
        </w:rPr>
      </w:sdtEndPr>
      <w:sdtContent>
        <w:p w:rsidR="00171F86" w:rsidRDefault="00171F86" w:rsidP="00171F86">
          <w:pPr>
            <w:pStyle w:val="12"/>
            <w:rPr>
              <w:rStyle w:val="10"/>
              <w:b/>
            </w:rPr>
          </w:pPr>
          <w:r>
            <w:rPr>
              <w:rStyle w:val="10"/>
            </w:rPr>
            <w:t>Зміст</w:t>
          </w:r>
        </w:p>
        <w:p w:rsidR="0014320D" w:rsidRDefault="00171F86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794498" w:history="1">
            <w:r w:rsidR="0014320D" w:rsidRPr="004728D9">
              <w:rPr>
                <w:rStyle w:val="a7"/>
                <w:noProof/>
              </w:rPr>
              <w:t>РОЗДІЛ 1. АНАЛІТИЧНИЙ ОГЛЯД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_Toc220794498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1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499" w:history="1">
            <w:r w:rsidR="0014320D" w:rsidRPr="004728D9">
              <w:rPr>
                <w:rStyle w:val="a7"/>
                <w:noProof/>
              </w:rPr>
              <w:t>1.1 Контекст і постановка задачі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_Toc220794499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1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00" w:history="1">
            <w:r w:rsidR="0014320D" w:rsidRPr="004728D9">
              <w:rPr>
                <w:rStyle w:val="a7"/>
                <w:noProof/>
              </w:rPr>
              <w:t>1.2 Типи машинного навчання для керування в іграх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_Toc220794500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01" w:history="1">
            <w:r w:rsidR="0014320D" w:rsidRPr="004728D9">
              <w:rPr>
                <w:rStyle w:val="a7"/>
                <w:noProof/>
              </w:rPr>
              <w:t>1.3 Критерії порівняння методів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_Toc220794501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02" w:history="1">
            <w:r w:rsidR="0014320D" w:rsidRPr="004728D9">
              <w:rPr>
                <w:rStyle w:val="a7"/>
                <w:noProof/>
              </w:rPr>
              <w:t>1.4 Аналіз існуючих робіт/практик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_Toc220794502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03" w:history="1">
            <w:r w:rsidR="0014320D" w:rsidRPr="004728D9">
              <w:rPr>
                <w:rStyle w:val="a7"/>
                <w:noProof/>
              </w:rPr>
              <w:t>Висновок огляду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_Toc220794503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04" w:history="1">
            <w:r w:rsidR="0014320D" w:rsidRPr="004728D9">
              <w:rPr>
                <w:rStyle w:val="a7"/>
                <w:noProof/>
              </w:rPr>
              <w:t>РОЗДІЛ 2. ТЕХНОЛОГІЇ, АРХІТЕКТУРА,  ПІДГОТОВКА СПОСТЕРЕЖЕНЬ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_Toc220794504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05" w:history="1">
            <w:r w:rsidR="0014320D" w:rsidRPr="004728D9">
              <w:rPr>
                <w:rStyle w:val="a7"/>
                <w:noProof/>
              </w:rPr>
              <w:t>2.1 Вибір технологій і інструментів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_Toc220794505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06" w:history="1">
            <w:r w:rsidR="0014320D" w:rsidRPr="004728D9">
              <w:rPr>
                <w:rStyle w:val="a7"/>
                <w:noProof/>
              </w:rPr>
              <w:t>2.2 Загальна архітектура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_Toc220794506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07" w:history="1">
            <w:r w:rsidR="0014320D" w:rsidRPr="004728D9">
              <w:rPr>
                <w:rStyle w:val="a7"/>
                <w:noProof/>
              </w:rPr>
              <w:t>2.3 Опис середовища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_Toc220794507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08" w:history="1">
            <w:r w:rsidR="0014320D" w:rsidRPr="004728D9">
              <w:rPr>
                <w:rStyle w:val="a7"/>
                <w:noProof/>
              </w:rPr>
              <w:t>2.4 Вхідні данні агента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_Toc220794508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31"/>
            <w:tabs>
              <w:tab w:val="right" w:leader="dot" w:pos="9629"/>
            </w:tabs>
            <w:rPr>
              <w:noProof/>
            </w:rPr>
          </w:pPr>
          <w:hyperlink w:anchor="_Toc220794509" w:history="1">
            <w:r w:rsidR="0014320D" w:rsidRPr="004728D9">
              <w:rPr>
                <w:rStyle w:val="a7"/>
                <w:noProof/>
              </w:rPr>
              <w:t>2.4.1 Підготовка візуальних спостережень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_Toc220794509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10" w:history="1">
            <w:r w:rsidR="0014320D" w:rsidRPr="004728D9">
              <w:rPr>
                <w:rStyle w:val="a7"/>
                <w:noProof/>
              </w:rPr>
              <w:t>2.6 Принцип формування винагороди і завершення епізоду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_Toc220794510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11" w:history="1">
            <w:r w:rsidR="0014320D" w:rsidRPr="004728D9">
              <w:rPr>
                <w:rStyle w:val="a7"/>
                <w:noProof/>
              </w:rPr>
              <w:t>2.7 Опис тренування і відтворюваність експериментів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_Toc220794511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12" w:history="1">
            <w:r w:rsidR="0014320D" w:rsidRPr="004728D9">
              <w:rPr>
                <w:rStyle w:val="a7"/>
                <w:noProof/>
              </w:rPr>
              <w:t>2.8 Висновки до розділу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_Toc220794512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13" w:history="1">
            <w:r w:rsidR="0014320D" w:rsidRPr="004728D9">
              <w:rPr>
                <w:rStyle w:val="a7"/>
                <w:noProof/>
              </w:rPr>
              <w:t>РОЗДІЛ 3. МЕТОДИ НАВЧАННЯ І ТРЕНУВАННЯ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_Toc220794513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14" w:history="1">
            <w:r w:rsidR="0014320D" w:rsidRPr="004728D9">
              <w:rPr>
                <w:rStyle w:val="a7"/>
                <w:noProof/>
              </w:rPr>
              <w:t>РОЗДІЛ 4. ЕКСПЕРИМЕНТИ ТА ОЦІНЮВАННЯ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_Toc220794514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15" w:history="1">
            <w:r w:rsidR="0014320D" w:rsidRPr="004728D9">
              <w:rPr>
                <w:rStyle w:val="a7"/>
                <w:noProof/>
              </w:rPr>
              <w:t>РОЗДІЛ 5. ПОРІВНЯННЯ ОТРМАНИХ ДАННИХ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_Toc220794515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16" w:history="1">
            <w:r w:rsidR="0014320D" w:rsidRPr="004728D9">
              <w:rPr>
                <w:rStyle w:val="a7"/>
                <w:noProof/>
              </w:rPr>
              <w:t>ВИСНОВКИ.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_Toc220794516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4320D" w:rsidRDefault="00155D12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794517" w:history="1">
            <w:r w:rsidR="0014320D" w:rsidRPr="004728D9">
              <w:rPr>
                <w:rStyle w:val="a7"/>
                <w:noProof/>
              </w:rPr>
              <w:t>СПИСОК ВИКОРИСТАНИХ ДЖЕРЕЛ</w:t>
            </w:r>
            <w:r w:rsidR="0014320D">
              <w:rPr>
                <w:noProof/>
                <w:webHidden/>
              </w:rPr>
              <w:tab/>
            </w:r>
            <w:r w:rsidR="0014320D">
              <w:rPr>
                <w:noProof/>
                <w:webHidden/>
              </w:rPr>
              <w:fldChar w:fldCharType="begin"/>
            </w:r>
            <w:r w:rsidR="0014320D">
              <w:rPr>
                <w:noProof/>
                <w:webHidden/>
              </w:rPr>
              <w:instrText xml:space="preserve"> PAGEREF _Toc220794517 \h </w:instrText>
            </w:r>
            <w:r w:rsidR="0014320D">
              <w:rPr>
                <w:noProof/>
                <w:webHidden/>
              </w:rPr>
            </w:r>
            <w:r w:rsidR="0014320D">
              <w:rPr>
                <w:noProof/>
                <w:webHidden/>
              </w:rPr>
              <w:fldChar w:fldCharType="separate"/>
            </w:r>
            <w:r w:rsidR="0014320D">
              <w:rPr>
                <w:noProof/>
                <w:webHidden/>
              </w:rPr>
              <w:t>3</w:t>
            </w:r>
            <w:r w:rsidR="0014320D">
              <w:rPr>
                <w:noProof/>
                <w:webHidden/>
              </w:rPr>
              <w:fldChar w:fldCharType="end"/>
            </w:r>
          </w:hyperlink>
        </w:p>
        <w:p w:rsidR="00171F86" w:rsidRDefault="00171F86" w:rsidP="00171F86">
          <w:r>
            <w:rPr>
              <w:b/>
              <w:bCs/>
            </w:rPr>
            <w:fldChar w:fldCharType="end"/>
          </w:r>
        </w:p>
      </w:sdtContent>
    </w:sdt>
    <w:p w:rsidR="00171F86" w:rsidRPr="008D77BB" w:rsidRDefault="00171F86" w:rsidP="00171F86">
      <w:pPr>
        <w:pStyle w:val="1"/>
        <w:rPr>
          <w:lang w:val="en-US"/>
        </w:rPr>
        <w:sectPr w:rsidR="00171F86" w:rsidRPr="008D77BB">
          <w:footerReference w:type="default" r:id="rId8"/>
          <w:footerReference w:type="first" r:id="rId9"/>
          <w:pgSz w:w="11906" w:h="16838"/>
          <w:pgMar w:top="850" w:right="850" w:bottom="850" w:left="1417" w:header="708" w:footer="708" w:gutter="0"/>
          <w:pgNumType w:start="0"/>
          <w:cols w:space="708"/>
          <w:docGrid w:linePitch="360"/>
        </w:sectPr>
      </w:pPr>
    </w:p>
    <w:p w:rsidR="00171F86" w:rsidRDefault="00171F86" w:rsidP="00A467B2">
      <w:pPr>
        <w:pStyle w:val="ab"/>
        <w:jc w:val="center"/>
        <w:rPr>
          <w:b/>
        </w:rPr>
      </w:pPr>
      <w:r>
        <w:lastRenderedPageBreak/>
        <w:t>ВСТУП</w:t>
      </w:r>
    </w:p>
    <w:p w:rsidR="007E2974" w:rsidRDefault="007E2974" w:rsidP="007E2974"/>
    <w:p w:rsidR="000E3FDE" w:rsidRDefault="00D077BE" w:rsidP="00A42589">
      <w:pPr>
        <w:pStyle w:val="ab"/>
      </w:pPr>
      <w:r w:rsidRPr="00D077BE">
        <w:rPr>
          <w:b/>
        </w:rPr>
        <w:t>Актуальність:</w:t>
      </w:r>
      <w:r>
        <w:t xml:space="preserve"> </w:t>
      </w:r>
      <w:r w:rsidR="00265A00" w:rsidRPr="00265A00">
        <w:t>Автоматизоване навчання агентів для керування ігровими процесами є важливим напрямом сучасного машинного навчання, оскільки дозволяє створювати та тестувати ігрові механіки, баланс складності й поведінку персонажів без ручного налаштування</w:t>
      </w:r>
      <w:r w:rsidR="00A42589">
        <w:t>. Також може бути корисним для створення інтелекту для ворогів і суперників в грі, які б повторювали керування схоже до реального гравця</w:t>
      </w:r>
      <w:r w:rsidR="00265A00" w:rsidRPr="00265A00">
        <w:t xml:space="preserve">. </w:t>
      </w:r>
    </w:p>
    <w:p w:rsidR="000E3FDE" w:rsidRDefault="00D077BE" w:rsidP="00A42589">
      <w:pPr>
        <w:pStyle w:val="ab"/>
      </w:pPr>
      <w:r w:rsidRPr="00D077BE">
        <w:rPr>
          <w:b/>
        </w:rPr>
        <w:t>Мета дослідження:</w:t>
      </w:r>
      <w:r>
        <w:t xml:space="preserve"> </w:t>
      </w:r>
      <w:r w:rsidR="00265A00" w:rsidRPr="00265A00">
        <w:t>полягає</w:t>
      </w:r>
      <w:r w:rsidR="00A42589">
        <w:t xml:space="preserve"> в</w:t>
      </w:r>
      <w:r w:rsidR="00265A00" w:rsidRPr="00265A00">
        <w:t xml:space="preserve"> </w:t>
      </w:r>
      <w:r w:rsidR="00A42589">
        <w:t>навчанні</w:t>
      </w:r>
      <w:r w:rsidR="00265A00" w:rsidRPr="00265A00">
        <w:t xml:space="preserve"> агентів керуванню простою грою на основі візуальних спостережень та проведенні порівняльного аналізу кількох підходів навчання за визначеними метриками якості й ефективності.</w:t>
      </w:r>
    </w:p>
    <w:p w:rsidR="000E3FDE" w:rsidRDefault="00D077BE" w:rsidP="00A42589">
      <w:pPr>
        <w:pStyle w:val="ab"/>
      </w:pPr>
      <w:r w:rsidRPr="00D077BE">
        <w:rPr>
          <w:b/>
        </w:rPr>
        <w:t>Предмет дослідження:</w:t>
      </w:r>
      <w:r>
        <w:t xml:space="preserve"> </w:t>
      </w:r>
      <w:r w:rsidR="00A42589">
        <w:t>методи навчання агентів на основі візуальних спостережень у задачі дискретного керування з мінімальним вводом.</w:t>
      </w:r>
    </w:p>
    <w:p w:rsidR="000E3FDE" w:rsidRDefault="00D077BE" w:rsidP="00A42589">
      <w:pPr>
        <w:pStyle w:val="ab"/>
      </w:pPr>
      <w:r w:rsidRPr="00D077BE">
        <w:rPr>
          <w:b/>
        </w:rPr>
        <w:t>Об’єкт дослідження:</w:t>
      </w:r>
      <w:r>
        <w:t xml:space="preserve"> </w:t>
      </w:r>
      <w:r w:rsidR="00A42589" w:rsidRPr="00A42589">
        <w:t>процес навчання агентів керуванню ігровим середовищем.</w:t>
      </w:r>
    </w:p>
    <w:p w:rsidR="000E3FDE" w:rsidRDefault="00D077BE" w:rsidP="00A42589">
      <w:pPr>
        <w:pStyle w:val="ab"/>
      </w:pPr>
      <w:r w:rsidRPr="00D077BE">
        <w:rPr>
          <w:b/>
        </w:rPr>
        <w:t>Методи дослідження</w:t>
      </w:r>
      <w:r>
        <w:t xml:space="preserve">: </w:t>
      </w:r>
      <w:r w:rsidR="00A42589" w:rsidRPr="00A42589">
        <w:t>включають підходи підкріплювального та/або імітаційного навчання, експериментальне порівняння моделей, аналіз метрик якості (успішність проходження, середній результат, стабільність навчання, швидкість досягнення заданого рівня).</w:t>
      </w:r>
    </w:p>
    <w:p w:rsidR="003E2322" w:rsidRPr="00A42589" w:rsidRDefault="00D077BE" w:rsidP="007C2906">
      <w:pPr>
        <w:pStyle w:val="ad"/>
        <w:rPr>
          <w:rFonts w:eastAsiaTheme="majorEastAsia" w:cstheme="majorBidi"/>
          <w:color w:val="000000" w:themeColor="text1"/>
          <w:szCs w:val="32"/>
        </w:rPr>
      </w:pPr>
      <w:proofErr w:type="spellStart"/>
      <w:r w:rsidRPr="00A467B2">
        <w:rPr>
          <w:rStyle w:val="ac"/>
          <w:b/>
        </w:rPr>
        <w:t>Структура</w:t>
      </w:r>
      <w:proofErr w:type="spellEnd"/>
      <w:r w:rsidRPr="00A467B2">
        <w:rPr>
          <w:rStyle w:val="ac"/>
          <w:b/>
        </w:rPr>
        <w:t xml:space="preserve"> </w:t>
      </w:r>
      <w:proofErr w:type="spellStart"/>
      <w:r w:rsidRPr="00A467B2">
        <w:rPr>
          <w:rStyle w:val="ac"/>
          <w:b/>
        </w:rPr>
        <w:t>роботи</w:t>
      </w:r>
      <w:proofErr w:type="spellEnd"/>
      <w:r w:rsidRPr="00D077BE">
        <w:t>:</w:t>
      </w:r>
      <w:r w:rsidR="00A42589">
        <w:t xml:space="preserve"> </w:t>
      </w:r>
      <w:r w:rsidR="00A42589" w:rsidRPr="007C2906">
        <w:t>TO DO</w:t>
      </w:r>
      <w:r w:rsidR="00A42589" w:rsidRPr="00A42589">
        <w:t>.</w:t>
      </w:r>
    </w:p>
    <w:p w:rsidR="00A467B2" w:rsidRPr="00627AF2" w:rsidRDefault="00171F86" w:rsidP="00627AF2">
      <w:pPr>
        <w:pStyle w:val="1"/>
        <w:rPr>
          <w:color w:val="5B9BD5" w:themeColor="accent1"/>
        </w:rPr>
      </w:pPr>
      <w:bookmarkStart w:id="0" w:name="_Toc220794498"/>
      <w:r w:rsidRPr="00627AF2">
        <w:rPr>
          <w:color w:val="5B9BD5" w:themeColor="accent1"/>
        </w:rPr>
        <w:t xml:space="preserve">РОЗДІЛ 1. </w:t>
      </w:r>
      <w:r w:rsidR="004C250E" w:rsidRPr="00627AF2">
        <w:rPr>
          <w:color w:val="5B9BD5" w:themeColor="accent1"/>
        </w:rPr>
        <w:t>АНАЛІТИЧНИЙ ОГЛЯД</w:t>
      </w:r>
      <w:bookmarkEnd w:id="0"/>
    </w:p>
    <w:p w:rsidR="00627AF2" w:rsidRPr="00627AF2" w:rsidRDefault="00627AF2" w:rsidP="00627AF2">
      <w:pPr>
        <w:pStyle w:val="2"/>
        <w:rPr>
          <w:color w:val="5B9BD5" w:themeColor="accent1"/>
        </w:rPr>
      </w:pPr>
      <w:bookmarkStart w:id="1" w:name="_Toc220794499"/>
      <w:r w:rsidRPr="00627AF2">
        <w:rPr>
          <w:color w:val="5B9BD5" w:themeColor="accent1"/>
        </w:rPr>
        <w:t>1.1 Контекст і постановка задачі</w:t>
      </w:r>
      <w:bookmarkEnd w:id="1"/>
    </w:p>
    <w:p w:rsidR="00F87B11" w:rsidRDefault="00F87B11" w:rsidP="001F0599">
      <w:pPr>
        <w:pStyle w:val="ab"/>
      </w:pPr>
      <w:r>
        <w:t xml:space="preserve">У сучасних </w:t>
      </w:r>
      <w:proofErr w:type="spellStart"/>
      <w:r>
        <w:t>браузерних</w:t>
      </w:r>
      <w:proofErr w:type="spellEnd"/>
      <w:r>
        <w:t xml:space="preserve"> і мобільних іграх широко поширені механіки простого керування, що забезпечують швидкий вхід у </w:t>
      </w:r>
      <w:r>
        <w:t>ігровий процес</w:t>
      </w:r>
      <w:r>
        <w:t>. У роботі розглядаються три типи вводу: натиск у потрібний момент, натиск у заданій області екрана та переміщення в одному з чотирьох напрямків. Для д</w:t>
      </w:r>
      <w:r>
        <w:t>ослідження створено прототипи: «</w:t>
      </w:r>
      <w:proofErr w:type="spellStart"/>
      <w:r>
        <w:t>Flappy</w:t>
      </w:r>
      <w:proofErr w:type="spellEnd"/>
      <w:r>
        <w:t xml:space="preserve"> </w:t>
      </w:r>
      <w:proofErr w:type="spellStart"/>
      <w:r>
        <w:t>Bird</w:t>
      </w:r>
      <w:proofErr w:type="spellEnd"/>
      <w:r>
        <w:t>» (натиск в потрібний момент), «</w:t>
      </w:r>
      <w:proofErr w:type="spellStart"/>
      <w:r>
        <w:t>Piano</w:t>
      </w:r>
      <w:proofErr w:type="spellEnd"/>
      <w:r>
        <w:t xml:space="preserve"> </w:t>
      </w:r>
      <w:proofErr w:type="spellStart"/>
      <w:r>
        <w:t>Tiles</w:t>
      </w:r>
      <w:proofErr w:type="spellEnd"/>
      <w:r>
        <w:t>»</w:t>
      </w:r>
      <w:r>
        <w:t xml:space="preserve"> (натиск у точці) та «Змійка» (рух у 4 напрямах).</w:t>
      </w:r>
    </w:p>
    <w:p w:rsidR="001F0599" w:rsidRDefault="00F87B11" w:rsidP="001F0599">
      <w:pPr>
        <w:pStyle w:val="ab"/>
      </w:pPr>
      <w:r w:rsidRPr="00F87B11">
        <w:t xml:space="preserve">На перший погляд ці ігри здаються простими, однак для гравця досягнення високого результату потребує швидкої реакції та практики. Саме тому такі середовища зручні для тренування моделей керування: кількість можливих дій </w:t>
      </w:r>
      <w:r w:rsidRPr="00F87B11">
        <w:lastRenderedPageBreak/>
        <w:t>невелика, але вимоги до точності та швидкості прийняття рішень високі. Це робить їх придатними для порівняння різних методів навчання.</w:t>
      </w:r>
    </w:p>
    <w:p w:rsidR="00B967A0" w:rsidRPr="00B967A0" w:rsidRDefault="00B967A0" w:rsidP="00B967A0">
      <w:pPr>
        <w:rPr>
          <w:color w:val="767171" w:themeColor="background2" w:themeShade="80"/>
        </w:rPr>
      </w:pPr>
      <w:r>
        <w:rPr>
          <w:i/>
          <w:color w:val="767171" w:themeColor="background2" w:themeShade="80"/>
        </w:rPr>
        <w:t>(</w:t>
      </w:r>
      <w:r w:rsidRPr="00B967A0">
        <w:rPr>
          <w:i/>
          <w:color w:val="767171" w:themeColor="background2" w:themeShade="80"/>
        </w:rPr>
        <w:t>Що є “агентом” і що є “середовищем” у цій роботі?</w:t>
      </w:r>
      <w:r>
        <w:rPr>
          <w:i/>
          <w:color w:val="767171" w:themeColor="background2" w:themeShade="80"/>
        </w:rPr>
        <w:t>)</w:t>
      </w:r>
    </w:p>
    <w:p w:rsidR="00F87B11" w:rsidRDefault="00F87B11" w:rsidP="00B967A0">
      <w:pPr>
        <w:pStyle w:val="ab"/>
      </w:pPr>
      <w:r w:rsidRPr="00F87B11">
        <w:t>У межах цієї роботи агент – це модель, яка на кожному кроці гри обирає дію. Середовище – це симуляція правил гри, яка приймає ді</w:t>
      </w:r>
      <w:r>
        <w:t xml:space="preserve">ю </w:t>
      </w:r>
      <w:proofErr w:type="spellStart"/>
      <w:r>
        <w:t>агента</w:t>
      </w:r>
      <w:proofErr w:type="spellEnd"/>
      <w:r w:rsidRPr="00F87B11">
        <w:t xml:space="preserve">, оновлює стан та повертає результат (зокрема </w:t>
      </w:r>
      <w:proofErr w:type="spellStart"/>
      <w:r w:rsidRPr="00F87B11">
        <w:t>очки</w:t>
      </w:r>
      <w:proofErr w:type="spellEnd"/>
      <w:r w:rsidRPr="00F87B11">
        <w:t xml:space="preserve"> або факт завершення сесії).</w:t>
      </w:r>
    </w:p>
    <w:p w:rsidR="00B967A0" w:rsidRDefault="001B4BC2" w:rsidP="00B967A0">
      <w:pPr>
        <w:pStyle w:val="ab"/>
      </w:pPr>
      <w:r>
        <w:t xml:space="preserve">Для того щоб навчити </w:t>
      </w:r>
      <w:r w:rsidR="00F87B11">
        <w:t>ці моделі, потрібно правильно по</w:t>
      </w:r>
      <w:r>
        <w:t>будувати середовище. Хоч наведені вище ігри вже існують, ми не можемо використовувати їхні реалізації для навчання</w:t>
      </w:r>
      <w:r w:rsidR="00155D12">
        <w:t>. Ці ігри створені в першу чергу для людей</w:t>
      </w:r>
      <w:r w:rsidR="00F87B11">
        <w:t xml:space="preserve">, а отже їх інтерфейс створений </w:t>
      </w:r>
      <w:r w:rsidR="00155D12">
        <w:t xml:space="preserve">для </w:t>
      </w:r>
      <w:r w:rsidR="00F87B11">
        <w:t>легкого розуміння</w:t>
      </w:r>
      <w:r w:rsidR="00155D12">
        <w:t xml:space="preserve">, а швидкість дій розрахована під швидкість реакції людини. В такому середовищі, натренувати модель буде дуже складно і щоб пришвидшити процес і правильно натренувати модель, використовують штучне середовище, в якому можна запускати декілька агентів за раз, пришвидшувати час, і перезапускати середовище, щоб збільшити швидкість тренування. </w:t>
      </w:r>
      <w:bookmarkStart w:id="2" w:name="_GoBack"/>
      <w:bookmarkEnd w:id="2"/>
    </w:p>
    <w:p w:rsidR="00B967A0" w:rsidRPr="00B967A0" w:rsidRDefault="00B967A0" w:rsidP="00B967A0">
      <w:pPr>
        <w:rPr>
          <w:color w:val="767171" w:themeColor="background2" w:themeShade="80"/>
        </w:rPr>
      </w:pPr>
      <w:r w:rsidRPr="00B967A0">
        <w:rPr>
          <w:i/>
          <w:color w:val="767171" w:themeColor="background2" w:themeShade="80"/>
        </w:rPr>
        <w:t>(Які дані доступні агенту під час гри?)</w:t>
      </w:r>
    </w:p>
    <w:p w:rsidR="00EA0A7F" w:rsidRDefault="00EA0A7F" w:rsidP="00F87B11">
      <w:pPr>
        <w:pStyle w:val="ab"/>
      </w:pPr>
      <w:r>
        <w:t xml:space="preserve">Перевагою окремого середовища є можливість </w:t>
      </w:r>
      <w:proofErr w:type="spellStart"/>
      <w:r>
        <w:t>гнучко</w:t>
      </w:r>
      <w:proofErr w:type="spellEnd"/>
      <w:r>
        <w:t xml:space="preserve"> формувати вхідні дані для моделі. Зокрема, можна використовувати як зображення з екрана, так і точні числові характеристики (координати гравця та об’єктів тощо). У роботі розглядаються кілька підходів до представлення стану, щоб визначити їхні сильні та слабкі сторони.</w:t>
      </w:r>
    </w:p>
    <w:p w:rsidR="00EA0A7F" w:rsidRDefault="00B967A0" w:rsidP="00145146">
      <w:r w:rsidRPr="00145146">
        <w:rPr>
          <w:i/>
          <w:color w:val="767171" w:themeColor="background2" w:themeShade="80"/>
        </w:rPr>
        <w:t>(Які дії може виконувати агент і як вони впливають на гру?</w:t>
      </w:r>
      <w:r w:rsidR="00145146" w:rsidRPr="00145146">
        <w:rPr>
          <w:i/>
          <w:color w:val="767171" w:themeColor="background2" w:themeShade="80"/>
        </w:rPr>
        <w:t>)</w:t>
      </w:r>
    </w:p>
    <w:p w:rsidR="00EA0A7F" w:rsidRDefault="00EA0A7F" w:rsidP="00EA0A7F">
      <w:pPr>
        <w:pStyle w:val="ab"/>
      </w:pPr>
      <w:r>
        <w:t xml:space="preserve">Оскільки вибрані ігри мають просте керування, набір дій </w:t>
      </w:r>
      <w:proofErr w:type="spellStart"/>
      <w:r>
        <w:t>агента</w:t>
      </w:r>
      <w:proofErr w:type="spellEnd"/>
      <w:r>
        <w:t xml:space="preserve"> також є малим. У базовому випадку основною дією є натискання на екран; там, де позиція натиску не є критичною, її не враховують для спрощення навчання. В окремих прототипах можливе керування рухом у одному з чотирьох напрямків. Обрані дії безпосередньо керують поведінкою ігрових об’єктів у процесі гри.</w:t>
      </w:r>
    </w:p>
    <w:p w:rsidR="0090075B" w:rsidRDefault="00EA0A7F" w:rsidP="00F87B11">
      <w:r>
        <w:rPr>
          <w:i/>
          <w:color w:val="767171" w:themeColor="background2" w:themeShade="80"/>
        </w:rPr>
        <w:t xml:space="preserve"> </w:t>
      </w:r>
      <w:r w:rsidR="0090075B">
        <w:rPr>
          <w:i/>
          <w:color w:val="767171" w:themeColor="background2" w:themeShade="80"/>
        </w:rPr>
        <w:t>(</w:t>
      </w:r>
      <w:r w:rsidR="0090075B" w:rsidRPr="0090075B">
        <w:rPr>
          <w:i/>
          <w:color w:val="767171" w:themeColor="background2" w:themeShade="80"/>
        </w:rPr>
        <w:t>Що є “успіхом” у таких іграх і як це вимірюється?</w:t>
      </w:r>
      <w:r w:rsidR="0090075B">
        <w:rPr>
          <w:i/>
          <w:color w:val="767171" w:themeColor="background2" w:themeShade="80"/>
        </w:rPr>
        <w:t>)</w:t>
      </w:r>
    </w:p>
    <w:p w:rsidR="00EA0A7F" w:rsidRDefault="00EA0A7F" w:rsidP="00EA0A7F">
      <w:pPr>
        <w:pStyle w:val="ab"/>
      </w:pPr>
      <w:r w:rsidRPr="00EA0A7F">
        <w:t xml:space="preserve">Важливо визначити критерії успішності роботи моделей. У цьому дослідженні оцінюються тривалість однієї ігрової сесії та кількість набраних очок. Якість моделі визначається вищими значеннями цих показників у середньому за серію запусків. </w:t>
      </w:r>
    </w:p>
    <w:p w:rsidR="0090075B" w:rsidRPr="0090075B" w:rsidRDefault="0090075B" w:rsidP="0090075B">
      <w:pPr>
        <w:rPr>
          <w:color w:val="767171" w:themeColor="background2" w:themeShade="80"/>
        </w:rPr>
      </w:pPr>
      <w:r w:rsidRPr="0090075B">
        <w:rPr>
          <w:i/>
          <w:color w:val="767171" w:themeColor="background2" w:themeShade="80"/>
        </w:rPr>
        <w:lastRenderedPageBreak/>
        <w:t>(Чому потрібне порівняння різних методів, а не один “найкращий”?)</w:t>
      </w:r>
    </w:p>
    <w:p w:rsidR="00EA0A7F" w:rsidRPr="00556D51" w:rsidRDefault="00C72D92" w:rsidP="00EA0A7F">
      <w:pPr>
        <w:pStyle w:val="ab"/>
        <w:rPr>
          <w:lang w:val="en-US"/>
        </w:rPr>
      </w:pPr>
      <w:bookmarkStart w:id="3" w:name="_Toc220794500"/>
      <w:r>
        <w:t>Ключове питання роботи –</w:t>
      </w:r>
      <w:r w:rsidR="00EA0A7F">
        <w:t xml:space="preserve"> чому важливо порівнювати різні методи навчання аге</w:t>
      </w:r>
      <w:r>
        <w:t>нтів, а не обирати один підхід «за замовчуванням»</w:t>
      </w:r>
      <w:r w:rsidR="00EA0A7F">
        <w:t>. Різні методи мають різні сильні та слабкі сторони: швидкість навчання, стабільність, вимоги до даних і якість кінцевої поведінки. Порівняння дає практичні висновки щодо вибору методу під конкретну ігрову задачу та доступні ресурси.</w:t>
      </w:r>
    </w:p>
    <w:p w:rsidR="00627AF2" w:rsidRPr="00627AF2" w:rsidRDefault="00627AF2" w:rsidP="00627AF2">
      <w:pPr>
        <w:pStyle w:val="2"/>
        <w:rPr>
          <w:color w:val="FF0000"/>
        </w:rPr>
      </w:pPr>
      <w:r w:rsidRPr="00627AF2">
        <w:rPr>
          <w:color w:val="FF0000"/>
        </w:rPr>
        <w:t>1.2 Типи машинного навчання для керування в іграх</w:t>
      </w:r>
      <w:bookmarkEnd w:id="3"/>
    </w:p>
    <w:p w:rsidR="00627AF2" w:rsidRPr="00627AF2" w:rsidRDefault="00627AF2" w:rsidP="00627AF2">
      <w:pPr>
        <w:pStyle w:val="2"/>
        <w:rPr>
          <w:color w:val="FF0000"/>
        </w:rPr>
      </w:pPr>
      <w:bookmarkStart w:id="4" w:name="_Toc220794501"/>
      <w:r w:rsidRPr="00627AF2">
        <w:rPr>
          <w:color w:val="FF0000"/>
        </w:rPr>
        <w:t>1.3 Критерії порівняння методів</w:t>
      </w:r>
      <w:bookmarkEnd w:id="4"/>
    </w:p>
    <w:p w:rsidR="00627AF2" w:rsidRDefault="00627AF2" w:rsidP="00627AF2">
      <w:pPr>
        <w:pStyle w:val="2"/>
        <w:rPr>
          <w:color w:val="FF0000"/>
        </w:rPr>
      </w:pPr>
      <w:bookmarkStart w:id="5" w:name="_Toc220794502"/>
      <w:r w:rsidRPr="00627AF2">
        <w:rPr>
          <w:color w:val="FF0000"/>
        </w:rPr>
        <w:t>1</w:t>
      </w:r>
      <w:r>
        <w:rPr>
          <w:color w:val="FF0000"/>
        </w:rPr>
        <w:t>.4</w:t>
      </w:r>
      <w:r w:rsidRPr="00627AF2">
        <w:rPr>
          <w:color w:val="FF0000"/>
        </w:rPr>
        <w:t xml:space="preserve"> Аналіз існуючих робіт/практик</w:t>
      </w:r>
      <w:bookmarkEnd w:id="5"/>
    </w:p>
    <w:p w:rsidR="00627AF2" w:rsidRPr="00627AF2" w:rsidRDefault="00627AF2" w:rsidP="00627AF2">
      <w:pPr>
        <w:pStyle w:val="2"/>
        <w:rPr>
          <w:color w:val="FF0000"/>
        </w:rPr>
      </w:pPr>
      <w:bookmarkStart w:id="6" w:name="_Toc220794503"/>
      <w:r w:rsidRPr="00627AF2">
        <w:rPr>
          <w:color w:val="FF0000"/>
        </w:rPr>
        <w:t>Висновок огляду</w:t>
      </w:r>
      <w:bookmarkEnd w:id="6"/>
    </w:p>
    <w:p w:rsidR="00941BF5" w:rsidRDefault="00171F86" w:rsidP="000E3FDE">
      <w:pPr>
        <w:pStyle w:val="1"/>
        <w:rPr>
          <w:color w:val="FF0000"/>
        </w:rPr>
      </w:pPr>
      <w:bookmarkStart w:id="7" w:name="_Toc220794504"/>
      <w:r w:rsidRPr="00627AF2">
        <w:rPr>
          <w:color w:val="FF0000"/>
        </w:rPr>
        <w:t xml:space="preserve">РОЗДІЛ 2. </w:t>
      </w:r>
      <w:r w:rsidR="00174086" w:rsidRPr="00627AF2">
        <w:rPr>
          <w:color w:val="FF0000"/>
        </w:rPr>
        <w:t>ТЕХНОЛОГІЇ, АРХІТЕКТУРА,  ПІДГОТОВКА СПОСТЕРЕЖЕНЬ</w:t>
      </w:r>
      <w:bookmarkEnd w:id="7"/>
    </w:p>
    <w:p w:rsidR="00627AF2" w:rsidRPr="0014320D" w:rsidRDefault="0014320D" w:rsidP="00627AF2">
      <w:pPr>
        <w:pStyle w:val="2"/>
        <w:rPr>
          <w:color w:val="FF0000"/>
        </w:rPr>
      </w:pPr>
      <w:bookmarkStart w:id="8" w:name="_Toc220794505"/>
      <w:r w:rsidRPr="0014320D">
        <w:rPr>
          <w:color w:val="FF0000"/>
        </w:rPr>
        <w:t xml:space="preserve">2.1 </w:t>
      </w:r>
      <w:r w:rsidR="00627AF2" w:rsidRPr="0014320D">
        <w:rPr>
          <w:color w:val="FF0000"/>
        </w:rPr>
        <w:t>Вибір технологій і інструментів</w:t>
      </w:r>
      <w:bookmarkEnd w:id="8"/>
    </w:p>
    <w:p w:rsidR="00627AF2" w:rsidRPr="0014320D" w:rsidRDefault="0014320D" w:rsidP="00627AF2">
      <w:pPr>
        <w:pStyle w:val="2"/>
        <w:rPr>
          <w:color w:val="FF0000"/>
        </w:rPr>
      </w:pPr>
      <w:bookmarkStart w:id="9" w:name="_Toc220794506"/>
      <w:r w:rsidRPr="0014320D">
        <w:rPr>
          <w:color w:val="FF0000"/>
        </w:rPr>
        <w:t xml:space="preserve">2.2 </w:t>
      </w:r>
      <w:r w:rsidR="00627AF2" w:rsidRPr="0014320D">
        <w:rPr>
          <w:color w:val="FF0000"/>
        </w:rPr>
        <w:t>Загальна архітектура</w:t>
      </w:r>
      <w:bookmarkEnd w:id="9"/>
    </w:p>
    <w:p w:rsidR="00627AF2" w:rsidRPr="0014320D" w:rsidRDefault="0014320D" w:rsidP="00627AF2">
      <w:pPr>
        <w:pStyle w:val="2"/>
        <w:rPr>
          <w:color w:val="FF0000"/>
        </w:rPr>
      </w:pPr>
      <w:bookmarkStart w:id="10" w:name="_Toc220794507"/>
      <w:r w:rsidRPr="0014320D">
        <w:rPr>
          <w:color w:val="FF0000"/>
        </w:rPr>
        <w:t xml:space="preserve">2.3 </w:t>
      </w:r>
      <w:r w:rsidR="00627AF2" w:rsidRPr="0014320D">
        <w:rPr>
          <w:color w:val="FF0000"/>
        </w:rPr>
        <w:t>Опис сер</w:t>
      </w:r>
      <w:r>
        <w:rPr>
          <w:color w:val="FF0000"/>
        </w:rPr>
        <w:t>е</w:t>
      </w:r>
      <w:r w:rsidR="00627AF2" w:rsidRPr="0014320D">
        <w:rPr>
          <w:color w:val="FF0000"/>
        </w:rPr>
        <w:t>довища</w:t>
      </w:r>
      <w:bookmarkEnd w:id="10"/>
    </w:p>
    <w:p w:rsidR="00627AF2" w:rsidRPr="0014320D" w:rsidRDefault="0014320D" w:rsidP="00627AF2">
      <w:pPr>
        <w:pStyle w:val="2"/>
        <w:rPr>
          <w:color w:val="FF0000"/>
        </w:rPr>
      </w:pPr>
      <w:bookmarkStart w:id="11" w:name="_Toc220794508"/>
      <w:r w:rsidRPr="0014320D">
        <w:rPr>
          <w:color w:val="FF0000"/>
        </w:rPr>
        <w:t xml:space="preserve">2.4 </w:t>
      </w:r>
      <w:r w:rsidR="00627AF2" w:rsidRPr="0014320D">
        <w:rPr>
          <w:color w:val="FF0000"/>
        </w:rPr>
        <w:t xml:space="preserve">Вхідні данні </w:t>
      </w:r>
      <w:proofErr w:type="spellStart"/>
      <w:r w:rsidR="00627AF2" w:rsidRPr="0014320D">
        <w:rPr>
          <w:color w:val="FF0000"/>
        </w:rPr>
        <w:t>агента</w:t>
      </w:r>
      <w:bookmarkEnd w:id="11"/>
      <w:proofErr w:type="spellEnd"/>
    </w:p>
    <w:p w:rsidR="00627AF2" w:rsidRPr="0014320D" w:rsidRDefault="0014320D" w:rsidP="0014320D">
      <w:pPr>
        <w:pStyle w:val="3"/>
        <w:ind w:left="707"/>
        <w:rPr>
          <w:color w:val="FF0000"/>
        </w:rPr>
      </w:pPr>
      <w:bookmarkStart w:id="12" w:name="_Toc220794509"/>
      <w:r w:rsidRPr="0014320D">
        <w:rPr>
          <w:color w:val="FF0000"/>
        </w:rPr>
        <w:t xml:space="preserve">2.4.1 </w:t>
      </w:r>
      <w:r w:rsidR="00627AF2" w:rsidRPr="0014320D">
        <w:rPr>
          <w:color w:val="FF0000"/>
        </w:rPr>
        <w:t>Підготовка візуальних спостережень</w:t>
      </w:r>
      <w:bookmarkEnd w:id="12"/>
    </w:p>
    <w:p w:rsidR="00627AF2" w:rsidRPr="0014320D" w:rsidRDefault="0014320D" w:rsidP="00627AF2">
      <w:pPr>
        <w:pStyle w:val="2"/>
        <w:rPr>
          <w:color w:val="FF0000"/>
        </w:rPr>
      </w:pPr>
      <w:bookmarkStart w:id="13" w:name="_Toc220794510"/>
      <w:r w:rsidRPr="0014320D">
        <w:rPr>
          <w:color w:val="FF0000"/>
        </w:rPr>
        <w:t xml:space="preserve">2.6 </w:t>
      </w:r>
      <w:r w:rsidR="00627AF2" w:rsidRPr="0014320D">
        <w:rPr>
          <w:color w:val="FF0000"/>
        </w:rPr>
        <w:t>Принцип формування винагороди і завершення епізоду</w:t>
      </w:r>
      <w:bookmarkEnd w:id="13"/>
    </w:p>
    <w:p w:rsidR="00627AF2" w:rsidRPr="0014320D" w:rsidRDefault="0014320D" w:rsidP="00627AF2">
      <w:pPr>
        <w:pStyle w:val="2"/>
        <w:rPr>
          <w:color w:val="FF0000"/>
        </w:rPr>
      </w:pPr>
      <w:bookmarkStart w:id="14" w:name="_Toc220794511"/>
      <w:r w:rsidRPr="0014320D">
        <w:rPr>
          <w:color w:val="FF0000"/>
        </w:rPr>
        <w:t xml:space="preserve">2.7 </w:t>
      </w:r>
      <w:r w:rsidR="00627AF2" w:rsidRPr="0014320D">
        <w:rPr>
          <w:color w:val="FF0000"/>
        </w:rPr>
        <w:t>Опис тренування і відтворюваність експериментів</w:t>
      </w:r>
      <w:bookmarkEnd w:id="14"/>
    </w:p>
    <w:p w:rsidR="00627AF2" w:rsidRPr="00627AF2" w:rsidRDefault="0014320D" w:rsidP="0014320D">
      <w:pPr>
        <w:pStyle w:val="2"/>
      </w:pPr>
      <w:bookmarkStart w:id="15" w:name="_Toc220794512"/>
      <w:r w:rsidRPr="0014320D">
        <w:rPr>
          <w:color w:val="FF0000"/>
        </w:rPr>
        <w:t>2.8 Висновки до розділу</w:t>
      </w:r>
      <w:bookmarkEnd w:id="15"/>
    </w:p>
    <w:p w:rsidR="00444962" w:rsidRPr="00627AF2" w:rsidRDefault="00444962" w:rsidP="000E3FDE">
      <w:pPr>
        <w:pStyle w:val="1"/>
        <w:rPr>
          <w:b w:val="0"/>
          <w:color w:val="FF0000"/>
        </w:rPr>
      </w:pPr>
      <w:bookmarkStart w:id="16" w:name="_Toc220794513"/>
      <w:r w:rsidRPr="00627AF2">
        <w:rPr>
          <w:rStyle w:val="selected"/>
          <w:color w:val="FF0000"/>
        </w:rPr>
        <w:t>РОЗДІЛ 3</w:t>
      </w:r>
      <w:r w:rsidR="002A1938" w:rsidRPr="00627AF2">
        <w:rPr>
          <w:rStyle w:val="selected"/>
          <w:color w:val="FF0000"/>
        </w:rPr>
        <w:t xml:space="preserve">. </w:t>
      </w:r>
      <w:r w:rsidR="00174086" w:rsidRPr="00627AF2">
        <w:rPr>
          <w:color w:val="FF0000"/>
        </w:rPr>
        <w:t>МЕТОДИ НАВЧАННЯ І ТРЕНУВАННЯ</w:t>
      </w:r>
      <w:bookmarkEnd w:id="16"/>
    </w:p>
    <w:p w:rsidR="00894730" w:rsidRPr="00627AF2" w:rsidRDefault="00260E59" w:rsidP="000E3FDE">
      <w:pPr>
        <w:pStyle w:val="1"/>
        <w:rPr>
          <w:color w:val="FF0000"/>
        </w:rPr>
      </w:pPr>
      <w:bookmarkStart w:id="17" w:name="_Toc220794514"/>
      <w:r w:rsidRPr="00627AF2">
        <w:rPr>
          <w:color w:val="FF0000"/>
        </w:rPr>
        <w:t>Р</w:t>
      </w:r>
      <w:r w:rsidR="00C84687" w:rsidRPr="00627AF2">
        <w:rPr>
          <w:color w:val="FF0000"/>
        </w:rPr>
        <w:t>ОЗДІЛ 4</w:t>
      </w:r>
      <w:r w:rsidR="00171F86" w:rsidRPr="00627AF2">
        <w:rPr>
          <w:color w:val="FF0000"/>
        </w:rPr>
        <w:t xml:space="preserve">. </w:t>
      </w:r>
      <w:r w:rsidR="00174086" w:rsidRPr="00627AF2">
        <w:rPr>
          <w:color w:val="FF0000"/>
        </w:rPr>
        <w:t>ЕКСПЕРИМЕНТИ ТА ОЦІНЮВАННЯ</w:t>
      </w:r>
      <w:bookmarkEnd w:id="17"/>
    </w:p>
    <w:p w:rsidR="00523175" w:rsidRPr="00627AF2" w:rsidRDefault="00C84687" w:rsidP="002A1938">
      <w:pPr>
        <w:pStyle w:val="1"/>
        <w:rPr>
          <w:color w:val="FF0000"/>
        </w:rPr>
      </w:pPr>
      <w:bookmarkStart w:id="18" w:name="_Toc220794515"/>
      <w:r w:rsidRPr="00627AF2">
        <w:rPr>
          <w:color w:val="FF0000"/>
        </w:rPr>
        <w:t>РОЗДІЛ 5</w:t>
      </w:r>
      <w:r w:rsidR="00171F86" w:rsidRPr="00627AF2">
        <w:rPr>
          <w:color w:val="FF0000"/>
        </w:rPr>
        <w:t xml:space="preserve">. </w:t>
      </w:r>
      <w:r w:rsidR="002A1938" w:rsidRPr="00627AF2">
        <w:rPr>
          <w:color w:val="FF0000"/>
        </w:rPr>
        <w:t>ПОРІВНЯННЯ ОТРМАНИХ ДАННИХ</w:t>
      </w:r>
      <w:bookmarkEnd w:id="18"/>
    </w:p>
    <w:p w:rsidR="00894730" w:rsidRPr="00627AF2" w:rsidRDefault="00171F86" w:rsidP="002A1938">
      <w:pPr>
        <w:pStyle w:val="1"/>
        <w:rPr>
          <w:color w:val="FF0000"/>
        </w:rPr>
      </w:pPr>
      <w:bookmarkStart w:id="19" w:name="_Toc220794516"/>
      <w:r w:rsidRPr="00627AF2">
        <w:rPr>
          <w:color w:val="FF0000"/>
        </w:rPr>
        <w:t>ВИСНОВКИ.</w:t>
      </w:r>
      <w:bookmarkEnd w:id="19"/>
    </w:p>
    <w:p w:rsidR="00171F86" w:rsidRPr="00627AF2" w:rsidRDefault="00171F86" w:rsidP="00171F86">
      <w:pPr>
        <w:pStyle w:val="1"/>
        <w:rPr>
          <w:color w:val="FF0000"/>
        </w:rPr>
      </w:pPr>
      <w:bookmarkStart w:id="20" w:name="_Toc220794517"/>
      <w:r w:rsidRPr="00627AF2">
        <w:rPr>
          <w:color w:val="FF0000"/>
        </w:rPr>
        <w:t>СПИСОК ВИКОРИСТАНИХ ДЖЕРЕЛ</w:t>
      </w:r>
      <w:bookmarkEnd w:id="20"/>
    </w:p>
    <w:p w:rsidR="00796181" w:rsidRPr="00A467B2" w:rsidRDefault="00796181" w:rsidP="00547A88">
      <w:pPr>
        <w:pStyle w:val="a8"/>
        <w:rPr>
          <w:color w:val="FF0000"/>
        </w:rPr>
      </w:pPr>
    </w:p>
    <w:p w:rsidR="00726314" w:rsidRPr="00A467B2" w:rsidRDefault="00726314" w:rsidP="00171F86">
      <w:pPr>
        <w:rPr>
          <w:color w:val="FF0000"/>
        </w:rPr>
      </w:pPr>
    </w:p>
    <w:sectPr w:rsidR="00726314" w:rsidRPr="00A467B2">
      <w:footerReference w:type="default" r:id="rId10"/>
      <w:pgSz w:w="11906" w:h="16838"/>
      <w:pgMar w:top="850" w:right="850" w:bottom="850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2819" w:rsidRDefault="00062819">
      <w:r>
        <w:separator/>
      </w:r>
    </w:p>
  </w:endnote>
  <w:endnote w:type="continuationSeparator" w:id="0">
    <w:p w:rsidR="00062819" w:rsidRDefault="00062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075B" w:rsidRDefault="0090075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075B" w:rsidRDefault="0090075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02C71F" wp14:editId="7F9DBC2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Text 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0075B" w:rsidRDefault="0090075B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02C71F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" filled="f" stroked="f" strokeweight=".5pt">
              <v:textbox style="mso-fit-shape-to-text:t" inset="0,0,0,0">
                <w:txbxContent>
                  <w:p w:rsidR="0090075B" w:rsidRDefault="0090075B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075B" w:rsidRDefault="0090075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C523890" wp14:editId="4950983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0075B" w:rsidRDefault="0090075B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556D51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23890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7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" filled="f" stroked="f" strokeweight=".5pt">
              <v:textbox style="mso-fit-shape-to-text:t" inset="0,0,0,0">
                <w:txbxContent>
                  <w:p w:rsidR="0090075B" w:rsidRDefault="0090075B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556D51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2819" w:rsidRDefault="00062819">
      <w:r>
        <w:separator/>
      </w:r>
    </w:p>
  </w:footnote>
  <w:footnote w:type="continuationSeparator" w:id="0">
    <w:p w:rsidR="00062819" w:rsidRDefault="000628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BCAE7C6"/>
    <w:multiLevelType w:val="multilevel"/>
    <w:tmpl w:val="8BCAE7C6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986A2A2B"/>
    <w:multiLevelType w:val="singleLevel"/>
    <w:tmpl w:val="986A2A2B"/>
    <w:lvl w:ilvl="0">
      <w:start w:val="1"/>
      <w:numFmt w:val="bullet"/>
      <w:lvlText w:val="−"/>
      <w:lvlJc w:val="left"/>
      <w:pPr>
        <w:tabs>
          <w:tab w:val="left" w:pos="1680"/>
        </w:tabs>
        <w:ind w:left="1680" w:hanging="420"/>
      </w:pPr>
      <w:rPr>
        <w:rFonts w:ascii="Arial" w:hAnsi="Arial" w:cs="Arial" w:hint="default"/>
      </w:rPr>
    </w:lvl>
  </w:abstractNum>
  <w:abstractNum w:abstractNumId="2" w15:restartNumberingAfterBreak="0">
    <w:nsid w:val="BB83D7FD"/>
    <w:multiLevelType w:val="singleLevel"/>
    <w:tmpl w:val="BB83D7FD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3" w15:restartNumberingAfterBreak="0">
    <w:nsid w:val="EDD81604"/>
    <w:multiLevelType w:val="singleLevel"/>
    <w:tmpl w:val="EDD81604"/>
    <w:lvl w:ilvl="0">
      <w:start w:val="1"/>
      <w:numFmt w:val="bullet"/>
      <w:lvlText w:val="−"/>
      <w:lvlJc w:val="left"/>
      <w:pPr>
        <w:tabs>
          <w:tab w:val="left" w:pos="1680"/>
        </w:tabs>
        <w:ind w:left="1680" w:hanging="420"/>
      </w:pPr>
      <w:rPr>
        <w:rFonts w:ascii="Arial" w:hAnsi="Arial" w:cs="Arial" w:hint="default"/>
      </w:rPr>
    </w:lvl>
  </w:abstractNum>
  <w:abstractNum w:abstractNumId="4" w15:restartNumberingAfterBreak="0">
    <w:nsid w:val="0B0C01EA"/>
    <w:multiLevelType w:val="multilevel"/>
    <w:tmpl w:val="5990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62FEF"/>
    <w:multiLevelType w:val="multilevel"/>
    <w:tmpl w:val="640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5522A"/>
    <w:multiLevelType w:val="multilevel"/>
    <w:tmpl w:val="BD8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92E11"/>
    <w:multiLevelType w:val="singleLevel"/>
    <w:tmpl w:val="1F392E11"/>
    <w:lvl w:ilvl="0">
      <w:start w:val="1"/>
      <w:numFmt w:val="bullet"/>
      <w:lvlText w:val="−"/>
      <w:lvlJc w:val="left"/>
      <w:pPr>
        <w:tabs>
          <w:tab w:val="left" w:pos="1680"/>
        </w:tabs>
        <w:ind w:left="1680" w:hanging="420"/>
      </w:pPr>
      <w:rPr>
        <w:rFonts w:ascii="Arial" w:hAnsi="Arial" w:cs="Arial" w:hint="default"/>
      </w:rPr>
    </w:lvl>
  </w:abstractNum>
  <w:abstractNum w:abstractNumId="8" w15:restartNumberingAfterBreak="0">
    <w:nsid w:val="235E08FE"/>
    <w:multiLevelType w:val="multilevel"/>
    <w:tmpl w:val="671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62049"/>
    <w:multiLevelType w:val="multilevel"/>
    <w:tmpl w:val="820C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F125F"/>
    <w:multiLevelType w:val="singleLevel"/>
    <w:tmpl w:val="3AEF125F"/>
    <w:lvl w:ilvl="0">
      <w:start w:val="1"/>
      <w:numFmt w:val="bullet"/>
      <w:lvlText w:val="−"/>
      <w:lvlJc w:val="left"/>
      <w:pPr>
        <w:tabs>
          <w:tab w:val="left" w:pos="840"/>
        </w:tabs>
        <w:ind w:left="840" w:hanging="420"/>
      </w:pPr>
      <w:rPr>
        <w:rFonts w:ascii="Arial" w:hAnsi="Arial" w:cs="Arial" w:hint="default"/>
      </w:rPr>
    </w:lvl>
  </w:abstractNum>
  <w:abstractNum w:abstractNumId="11" w15:restartNumberingAfterBreak="0">
    <w:nsid w:val="40676CD8"/>
    <w:multiLevelType w:val="hybridMultilevel"/>
    <w:tmpl w:val="B9AA4B4C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4A76FC"/>
    <w:multiLevelType w:val="multilevel"/>
    <w:tmpl w:val="088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42E21"/>
    <w:multiLevelType w:val="hybridMultilevel"/>
    <w:tmpl w:val="EB4C86B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8107DF3"/>
    <w:multiLevelType w:val="singleLevel"/>
    <w:tmpl w:val="48107DF3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4E95ACDF"/>
    <w:multiLevelType w:val="singleLevel"/>
    <w:tmpl w:val="4E95ACDF"/>
    <w:lvl w:ilvl="0">
      <w:start w:val="1"/>
      <w:numFmt w:val="bullet"/>
      <w:lvlText w:val="−"/>
      <w:lvlJc w:val="left"/>
      <w:pPr>
        <w:tabs>
          <w:tab w:val="left" w:pos="1260"/>
        </w:tabs>
        <w:ind w:left="1260" w:hanging="420"/>
      </w:pPr>
      <w:rPr>
        <w:rFonts w:ascii="Arial" w:hAnsi="Arial" w:cs="Arial" w:hint="default"/>
      </w:rPr>
    </w:lvl>
  </w:abstractNum>
  <w:abstractNum w:abstractNumId="16" w15:restartNumberingAfterBreak="0">
    <w:nsid w:val="53B45527"/>
    <w:multiLevelType w:val="multilevel"/>
    <w:tmpl w:val="0454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80EB6"/>
    <w:multiLevelType w:val="multilevel"/>
    <w:tmpl w:val="61680EB6"/>
    <w:lvl w:ilvl="0">
      <w:start w:val="1"/>
      <w:numFmt w:val="decimal"/>
      <w:lvlText w:val="1.%1"/>
      <w:lvlJc w:val="left"/>
      <w:pPr>
        <w:ind w:left="11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8" w15:restartNumberingAfterBreak="0">
    <w:nsid w:val="6ADE159E"/>
    <w:multiLevelType w:val="multilevel"/>
    <w:tmpl w:val="1DC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4F6E2C"/>
    <w:multiLevelType w:val="singleLevel"/>
    <w:tmpl w:val="704F6E2C"/>
    <w:lvl w:ilvl="0">
      <w:start w:val="1"/>
      <w:numFmt w:val="bullet"/>
      <w:lvlText w:val="−"/>
      <w:lvlJc w:val="left"/>
      <w:pPr>
        <w:tabs>
          <w:tab w:val="left" w:pos="1680"/>
        </w:tabs>
        <w:ind w:left="1680" w:hanging="420"/>
      </w:pPr>
      <w:rPr>
        <w:rFonts w:ascii="Arial" w:hAnsi="Arial" w:cs="Arial" w:hint="default"/>
      </w:rPr>
    </w:lvl>
  </w:abstractNum>
  <w:abstractNum w:abstractNumId="20" w15:restartNumberingAfterBreak="0">
    <w:nsid w:val="735F2AD5"/>
    <w:multiLevelType w:val="singleLevel"/>
    <w:tmpl w:val="735F2AD5"/>
    <w:lvl w:ilvl="0">
      <w:start w:val="1"/>
      <w:numFmt w:val="bullet"/>
      <w:lvlText w:val="−"/>
      <w:lvlJc w:val="left"/>
      <w:pPr>
        <w:tabs>
          <w:tab w:val="left" w:pos="1680"/>
        </w:tabs>
        <w:ind w:left="1680" w:hanging="420"/>
      </w:pPr>
      <w:rPr>
        <w:rFonts w:ascii="Arial" w:hAnsi="Arial" w:cs="Arial" w:hint="default"/>
      </w:rPr>
    </w:lvl>
  </w:abstractNum>
  <w:abstractNum w:abstractNumId="21" w15:restartNumberingAfterBreak="0">
    <w:nsid w:val="7A684C33"/>
    <w:multiLevelType w:val="singleLevel"/>
    <w:tmpl w:val="7A684C33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7B8E49A0"/>
    <w:multiLevelType w:val="hybridMultilevel"/>
    <w:tmpl w:val="741E3E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940CD3"/>
    <w:multiLevelType w:val="multilevel"/>
    <w:tmpl w:val="619C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4"/>
  </w:num>
  <w:num w:numId="3">
    <w:abstractNumId w:val="1"/>
  </w:num>
  <w:num w:numId="4">
    <w:abstractNumId w:val="0"/>
  </w:num>
  <w:num w:numId="5">
    <w:abstractNumId w:val="19"/>
  </w:num>
  <w:num w:numId="6">
    <w:abstractNumId w:val="7"/>
  </w:num>
  <w:num w:numId="7">
    <w:abstractNumId w:val="20"/>
  </w:num>
  <w:num w:numId="8">
    <w:abstractNumId w:val="3"/>
  </w:num>
  <w:num w:numId="9">
    <w:abstractNumId w:val="10"/>
  </w:num>
  <w:num w:numId="10">
    <w:abstractNumId w:val="15"/>
  </w:num>
  <w:num w:numId="11">
    <w:abstractNumId w:val="17"/>
  </w:num>
  <w:num w:numId="12">
    <w:abstractNumId w:val="2"/>
  </w:num>
  <w:num w:numId="13">
    <w:abstractNumId w:val="22"/>
  </w:num>
  <w:num w:numId="14">
    <w:abstractNumId w:val="13"/>
  </w:num>
  <w:num w:numId="15">
    <w:abstractNumId w:val="11"/>
  </w:num>
  <w:num w:numId="16">
    <w:abstractNumId w:val="9"/>
  </w:num>
  <w:num w:numId="17">
    <w:abstractNumId w:val="8"/>
  </w:num>
  <w:num w:numId="18">
    <w:abstractNumId w:val="18"/>
  </w:num>
  <w:num w:numId="19">
    <w:abstractNumId w:val="5"/>
  </w:num>
  <w:num w:numId="20">
    <w:abstractNumId w:val="6"/>
  </w:num>
  <w:num w:numId="21">
    <w:abstractNumId w:val="12"/>
  </w:num>
  <w:num w:numId="22">
    <w:abstractNumId w:val="4"/>
  </w:num>
  <w:num w:numId="23">
    <w:abstractNumId w:val="2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E0D"/>
    <w:rsid w:val="00053D5C"/>
    <w:rsid w:val="00062819"/>
    <w:rsid w:val="000972E6"/>
    <w:rsid w:val="000A3232"/>
    <w:rsid w:val="000E3FDE"/>
    <w:rsid w:val="0014320D"/>
    <w:rsid w:val="00145146"/>
    <w:rsid w:val="00155D12"/>
    <w:rsid w:val="00171F86"/>
    <w:rsid w:val="00174086"/>
    <w:rsid w:val="00190927"/>
    <w:rsid w:val="001B4BC2"/>
    <w:rsid w:val="001E39E7"/>
    <w:rsid w:val="001F0599"/>
    <w:rsid w:val="00260E59"/>
    <w:rsid w:val="00265A00"/>
    <w:rsid w:val="002A1938"/>
    <w:rsid w:val="0031376D"/>
    <w:rsid w:val="00350AF8"/>
    <w:rsid w:val="003E2322"/>
    <w:rsid w:val="00444962"/>
    <w:rsid w:val="004C1091"/>
    <w:rsid w:val="004C250E"/>
    <w:rsid w:val="00523175"/>
    <w:rsid w:val="00547A88"/>
    <w:rsid w:val="00556D51"/>
    <w:rsid w:val="005766EB"/>
    <w:rsid w:val="00627AF2"/>
    <w:rsid w:val="00646EA6"/>
    <w:rsid w:val="0065713D"/>
    <w:rsid w:val="006B0DE6"/>
    <w:rsid w:val="00726314"/>
    <w:rsid w:val="00746D36"/>
    <w:rsid w:val="00796181"/>
    <w:rsid w:val="007B1028"/>
    <w:rsid w:val="007C2906"/>
    <w:rsid w:val="007E2974"/>
    <w:rsid w:val="00894730"/>
    <w:rsid w:val="008D77BB"/>
    <w:rsid w:val="0090075B"/>
    <w:rsid w:val="00941BF5"/>
    <w:rsid w:val="009B3FB0"/>
    <w:rsid w:val="009C1591"/>
    <w:rsid w:val="009E45BA"/>
    <w:rsid w:val="009F48D2"/>
    <w:rsid w:val="00A42589"/>
    <w:rsid w:val="00A467B2"/>
    <w:rsid w:val="00AB226D"/>
    <w:rsid w:val="00B52F04"/>
    <w:rsid w:val="00B967A0"/>
    <w:rsid w:val="00BB568E"/>
    <w:rsid w:val="00C72D92"/>
    <w:rsid w:val="00C84687"/>
    <w:rsid w:val="00CC19FD"/>
    <w:rsid w:val="00D077BE"/>
    <w:rsid w:val="00D77FF9"/>
    <w:rsid w:val="00DB1F97"/>
    <w:rsid w:val="00E81FCD"/>
    <w:rsid w:val="00EA0A7F"/>
    <w:rsid w:val="00EA5E0D"/>
    <w:rsid w:val="00F02C73"/>
    <w:rsid w:val="00F03569"/>
    <w:rsid w:val="00F8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ABE34"/>
  <w15:chartTrackingRefBased/>
  <w15:docId w15:val="{269C707B-02DF-48AE-AD5A-A8AE2E3A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075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uk-UA"/>
    </w:rPr>
  </w:style>
  <w:style w:type="paragraph" w:styleId="1">
    <w:name w:val="heading 1"/>
    <w:basedOn w:val="2"/>
    <w:next w:val="a"/>
    <w:link w:val="10"/>
    <w:qFormat/>
    <w:rsid w:val="00A42589"/>
    <w:pPr>
      <w:spacing w:before="240"/>
      <w:jc w:val="center"/>
      <w:outlineLvl w:val="0"/>
    </w:pPr>
    <w:rPr>
      <w:color w:val="000000" w:themeColor="text1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627AF2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14320D"/>
    <w:pPr>
      <w:ind w:firstLine="709"/>
      <w:outlineLvl w:val="2"/>
    </w:pPr>
    <w:rPr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941B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BF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A42589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uk-UA"/>
    </w:rPr>
  </w:style>
  <w:style w:type="character" w:styleId="a4">
    <w:name w:val="FollowedHyperlink"/>
    <w:basedOn w:val="a1"/>
    <w:rsid w:val="00171F86"/>
    <w:rPr>
      <w:color w:val="800080"/>
      <w:u w:val="single"/>
    </w:rPr>
  </w:style>
  <w:style w:type="paragraph" w:styleId="a5">
    <w:name w:val="footer"/>
    <w:basedOn w:val="a"/>
    <w:link w:val="a6"/>
    <w:uiPriority w:val="99"/>
    <w:unhideWhenUsed/>
    <w:qFormat/>
    <w:rsid w:val="00171F86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1"/>
    <w:link w:val="a5"/>
    <w:uiPriority w:val="99"/>
    <w:rsid w:val="00171F86"/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Hyperlink"/>
    <w:basedOn w:val="a1"/>
    <w:uiPriority w:val="99"/>
    <w:unhideWhenUsed/>
    <w:qFormat/>
    <w:rsid w:val="00171F86"/>
    <w:rPr>
      <w:color w:val="0000FF"/>
      <w:u w:val="single"/>
    </w:rPr>
  </w:style>
  <w:style w:type="paragraph" w:styleId="11">
    <w:name w:val="toc 1"/>
    <w:basedOn w:val="a"/>
    <w:next w:val="a"/>
    <w:uiPriority w:val="39"/>
    <w:qFormat/>
    <w:rsid w:val="00171F86"/>
    <w:pPr>
      <w:spacing w:after="100"/>
    </w:pPr>
  </w:style>
  <w:style w:type="paragraph" w:styleId="a8">
    <w:name w:val="List Paragraph"/>
    <w:basedOn w:val="a"/>
    <w:uiPriority w:val="34"/>
    <w:qFormat/>
    <w:rsid w:val="00171F86"/>
    <w:pPr>
      <w:ind w:left="720"/>
      <w:contextualSpacing/>
    </w:pPr>
  </w:style>
  <w:style w:type="paragraph" w:customStyle="1" w:styleId="12">
    <w:name w:val="Заголовок змісту1"/>
    <w:basedOn w:val="1"/>
    <w:next w:val="a"/>
    <w:uiPriority w:val="39"/>
    <w:unhideWhenUsed/>
    <w:qFormat/>
    <w:rsid w:val="00171F86"/>
    <w:pPr>
      <w:spacing w:line="259" w:lineRule="auto"/>
      <w:outlineLvl w:val="9"/>
    </w:pPr>
  </w:style>
  <w:style w:type="character" w:customStyle="1" w:styleId="20">
    <w:name w:val="Заголовок 2 Знак"/>
    <w:basedOn w:val="a1"/>
    <w:link w:val="2"/>
    <w:uiPriority w:val="9"/>
    <w:rsid w:val="00627AF2"/>
    <w:rPr>
      <w:rFonts w:ascii="Times New Roman" w:eastAsiaTheme="majorEastAsia" w:hAnsi="Times New Roman" w:cstheme="majorBidi"/>
      <w:b/>
      <w:sz w:val="28"/>
      <w:szCs w:val="26"/>
      <w:lang w:eastAsia="uk-UA"/>
    </w:rPr>
  </w:style>
  <w:style w:type="paragraph" w:customStyle="1" w:styleId="a0">
    <w:name w:val="Головний текст"/>
    <w:basedOn w:val="a"/>
    <w:link w:val="a9"/>
    <w:qFormat/>
    <w:rsid w:val="009C1591"/>
    <w:pPr>
      <w:spacing w:line="360" w:lineRule="auto"/>
      <w:ind w:firstLine="708"/>
      <w:jc w:val="both"/>
    </w:pPr>
    <w:rPr>
      <w:szCs w:val="28"/>
    </w:rPr>
  </w:style>
  <w:style w:type="paragraph" w:styleId="aa">
    <w:name w:val="Normal (Web)"/>
    <w:basedOn w:val="a"/>
    <w:uiPriority w:val="99"/>
    <w:semiHidden/>
    <w:unhideWhenUsed/>
    <w:rsid w:val="003E2322"/>
    <w:pPr>
      <w:spacing w:before="100" w:beforeAutospacing="1" w:after="100" w:afterAutospacing="1"/>
    </w:pPr>
    <w:rPr>
      <w:sz w:val="24"/>
    </w:rPr>
  </w:style>
  <w:style w:type="character" w:customStyle="1" w:styleId="a9">
    <w:name w:val="Головний текст Знак"/>
    <w:basedOn w:val="a1"/>
    <w:link w:val="a0"/>
    <w:rsid w:val="009C159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40">
    <w:name w:val="Заголовок 4 Знак"/>
    <w:basedOn w:val="a1"/>
    <w:link w:val="4"/>
    <w:uiPriority w:val="9"/>
    <w:rsid w:val="00941BF5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4"/>
      <w:lang w:eastAsia="uk-UA"/>
    </w:rPr>
  </w:style>
  <w:style w:type="character" w:customStyle="1" w:styleId="50">
    <w:name w:val="Заголовок 5 Знак"/>
    <w:basedOn w:val="a1"/>
    <w:link w:val="5"/>
    <w:uiPriority w:val="9"/>
    <w:semiHidden/>
    <w:rsid w:val="00941BF5"/>
    <w:rPr>
      <w:rFonts w:asciiTheme="majorHAnsi" w:eastAsiaTheme="majorEastAsia" w:hAnsiTheme="majorHAnsi" w:cstheme="majorBidi"/>
      <w:color w:val="2E74B5" w:themeColor="accent1" w:themeShade="BF"/>
      <w:sz w:val="28"/>
      <w:szCs w:val="24"/>
      <w:lang w:eastAsia="uk-UA"/>
    </w:rPr>
  </w:style>
  <w:style w:type="character" w:customStyle="1" w:styleId="30">
    <w:name w:val="Заголовок 3 Знак"/>
    <w:basedOn w:val="a1"/>
    <w:link w:val="3"/>
    <w:uiPriority w:val="9"/>
    <w:rsid w:val="0014320D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uk-UA"/>
    </w:rPr>
  </w:style>
  <w:style w:type="character" w:customStyle="1" w:styleId="selected">
    <w:name w:val="selected"/>
    <w:basedOn w:val="a1"/>
    <w:rsid w:val="00894730"/>
  </w:style>
  <w:style w:type="paragraph" w:customStyle="1" w:styleId="ab">
    <w:name w:val="Не перевірено"/>
    <w:basedOn w:val="a0"/>
    <w:link w:val="ac"/>
    <w:qFormat/>
    <w:rsid w:val="00A42589"/>
    <w:rPr>
      <w:color w:val="5B9BD5" w:themeColor="accent1"/>
    </w:rPr>
  </w:style>
  <w:style w:type="paragraph" w:customStyle="1" w:styleId="ad">
    <w:name w:val="ЗРОБИТИ"/>
    <w:basedOn w:val="a0"/>
    <w:link w:val="ae"/>
    <w:qFormat/>
    <w:rsid w:val="00627AF2"/>
    <w:rPr>
      <w:color w:val="FF0000"/>
      <w:lang w:val="en-US"/>
    </w:rPr>
  </w:style>
  <w:style w:type="character" w:customStyle="1" w:styleId="ac">
    <w:name w:val="Не перевірено Знак"/>
    <w:basedOn w:val="a9"/>
    <w:link w:val="ab"/>
    <w:rsid w:val="00A42589"/>
    <w:rPr>
      <w:rFonts w:ascii="Times New Roman" w:eastAsia="Times New Roman" w:hAnsi="Times New Roman" w:cs="Times New Roman"/>
      <w:color w:val="5B9BD5" w:themeColor="accent1"/>
      <w:sz w:val="28"/>
      <w:szCs w:val="28"/>
      <w:lang w:eastAsia="uk-UA"/>
    </w:rPr>
  </w:style>
  <w:style w:type="paragraph" w:customStyle="1" w:styleId="af">
    <w:name w:val="Коментар"/>
    <w:basedOn w:val="a0"/>
    <w:link w:val="af0"/>
    <w:qFormat/>
    <w:rsid w:val="001F0599"/>
    <w:rPr>
      <w:color w:val="AEAAAA" w:themeColor="background2" w:themeShade="BF"/>
    </w:rPr>
  </w:style>
  <w:style w:type="character" w:customStyle="1" w:styleId="ae">
    <w:name w:val="ЗРОБИТИ Знак"/>
    <w:basedOn w:val="ac"/>
    <w:link w:val="ad"/>
    <w:rsid w:val="00627AF2"/>
    <w:rPr>
      <w:rFonts w:ascii="Times New Roman" w:eastAsia="Times New Roman" w:hAnsi="Times New Roman" w:cs="Times New Roman"/>
      <w:color w:val="FF0000"/>
      <w:sz w:val="28"/>
      <w:szCs w:val="28"/>
      <w:lang w:val="en-US" w:eastAsia="uk-UA"/>
    </w:rPr>
  </w:style>
  <w:style w:type="paragraph" w:styleId="21">
    <w:name w:val="toc 2"/>
    <w:basedOn w:val="a"/>
    <w:next w:val="a"/>
    <w:autoRedefine/>
    <w:uiPriority w:val="39"/>
    <w:unhideWhenUsed/>
    <w:rsid w:val="00627AF2"/>
    <w:pPr>
      <w:spacing w:after="100"/>
      <w:ind w:left="280"/>
    </w:pPr>
  </w:style>
  <w:style w:type="character" w:customStyle="1" w:styleId="af0">
    <w:name w:val="Коментар Знак"/>
    <w:basedOn w:val="a9"/>
    <w:link w:val="af"/>
    <w:rsid w:val="001F0599"/>
    <w:rPr>
      <w:rFonts w:ascii="Times New Roman" w:eastAsia="Times New Roman" w:hAnsi="Times New Roman" w:cs="Times New Roman"/>
      <w:color w:val="AEAAAA" w:themeColor="background2" w:themeShade="BF"/>
      <w:sz w:val="28"/>
      <w:szCs w:val="28"/>
      <w:lang w:eastAsia="uk-UA"/>
    </w:rPr>
  </w:style>
  <w:style w:type="paragraph" w:styleId="31">
    <w:name w:val="toc 3"/>
    <w:basedOn w:val="a"/>
    <w:next w:val="a"/>
    <w:autoRedefine/>
    <w:uiPriority w:val="39"/>
    <w:unhideWhenUsed/>
    <w:rsid w:val="0014320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7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7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1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3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7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00AA6-1773-4BCB-9322-73F81875C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2277</TotalTime>
  <Pages>1</Pages>
  <Words>4995</Words>
  <Characters>2848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Жмудь Богдан</dc:creator>
  <cp:keywords/>
  <dc:description/>
  <cp:lastModifiedBy>Жмудь Богдан</cp:lastModifiedBy>
  <cp:revision>9</cp:revision>
  <dcterms:created xsi:type="dcterms:W3CDTF">2025-06-13T21:34:00Z</dcterms:created>
  <dcterms:modified xsi:type="dcterms:W3CDTF">2026-02-26T14:17:00Z</dcterms:modified>
</cp:coreProperties>
</file>