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07" w:rsidRDefault="00DF5FD8" w:rsidP="00DF5FD8">
      <w:pPr>
        <w:pStyle w:val="NoSpacing"/>
      </w:pPr>
      <w:r>
        <w:t>“</w:t>
      </w:r>
      <w:r w:rsidR="00CD4D95" w:rsidRPr="00CD4D95">
        <w:rPr>
          <w:rStyle w:val="QuoteChar"/>
        </w:rPr>
        <w:t>Technology is nothing. What's important is that you have a faith in people, that they're basically good and smart, and if you give them tools, they'll do wonderful things with them.</w:t>
      </w:r>
      <w:r>
        <w:t>”</w:t>
      </w:r>
    </w:p>
    <w:p w:rsidR="00DF5FD8" w:rsidRPr="00DF5FD8" w:rsidRDefault="00687028" w:rsidP="00DF5FD8">
      <w:pPr>
        <w:pStyle w:val="NoSpacing"/>
        <w:jc w:val="right"/>
        <w:rPr>
          <w:b/>
        </w:rPr>
      </w:pPr>
      <w:r w:rsidRPr="00687028">
        <w:t xml:space="preserve">– </w:t>
      </w:r>
      <w:r w:rsidR="00CD4D95">
        <w:rPr>
          <w:b/>
        </w:rPr>
        <w:t>Steve Jobs</w:t>
      </w:r>
    </w:p>
    <w:p w:rsidR="001515DC" w:rsidRDefault="0090748E" w:rsidP="00571913">
      <w:pPr>
        <w:pStyle w:val="Heading2"/>
      </w:pPr>
      <w:r>
        <w:t>Introduction</w:t>
      </w:r>
    </w:p>
    <w:p w:rsidR="001515DC" w:rsidRDefault="00C51747">
      <w:r>
        <w:t>The present document is focused on a best practice methodology for driving software processes, without expanding into vertical markets.</w:t>
      </w:r>
    </w:p>
    <w:p w:rsidR="00C51747" w:rsidRDefault="003F32CE">
      <w:r>
        <w:t xml:space="preserve">Formall </w:t>
      </w:r>
      <w:r w:rsidR="00AB5C46">
        <w:t>technology</w:t>
      </w:r>
      <w:r w:rsidR="00C51747">
        <w:t xml:space="preserve"> architecture</w:t>
      </w:r>
      <w:r w:rsidR="002C19F0">
        <w:t xml:space="preserve"> is </w:t>
      </w:r>
      <w:r w:rsidR="00C51747">
        <w:t>based in a three tier client/server structure:</w:t>
      </w:r>
    </w:p>
    <w:p w:rsidR="00C51747" w:rsidRDefault="00C51747" w:rsidP="00C51747">
      <w:pPr>
        <w:pStyle w:val="ListParagraph"/>
        <w:numPr>
          <w:ilvl w:val="0"/>
          <w:numId w:val="3"/>
        </w:numPr>
      </w:pPr>
      <w:r>
        <w:t>Presentation Layer</w:t>
      </w:r>
    </w:p>
    <w:p w:rsidR="00C51747" w:rsidRDefault="00B5518E" w:rsidP="00C51747">
      <w:pPr>
        <w:pStyle w:val="ListParagraph"/>
        <w:numPr>
          <w:ilvl w:val="0"/>
          <w:numId w:val="3"/>
        </w:numPr>
      </w:pPr>
      <w:r>
        <w:t>Business</w:t>
      </w:r>
      <w:r w:rsidR="00C51747">
        <w:t xml:space="preserve"> Layer</w:t>
      </w:r>
    </w:p>
    <w:p w:rsidR="00C51747" w:rsidRDefault="00C51747" w:rsidP="00C51747">
      <w:pPr>
        <w:pStyle w:val="ListParagraph"/>
        <w:numPr>
          <w:ilvl w:val="0"/>
          <w:numId w:val="3"/>
        </w:numPr>
      </w:pPr>
      <w:r>
        <w:t>Persistence Layer</w:t>
      </w:r>
    </w:p>
    <w:p w:rsidR="00571913" w:rsidRDefault="00AB5C46">
      <w:r>
        <w:t xml:space="preserve">Here the </w:t>
      </w:r>
      <w:r w:rsidR="00B5518E">
        <w:t>business</w:t>
      </w:r>
      <w:r>
        <w:t xml:space="preserve"> layer represents a single or multiple applications composing the business</w:t>
      </w:r>
      <w:r w:rsidR="00716122">
        <w:t xml:space="preserve">, </w:t>
      </w:r>
      <w:r w:rsidR="008B0F2B">
        <w:t xml:space="preserve">which </w:t>
      </w:r>
      <w:r w:rsidR="00B5518E">
        <w:t xml:space="preserve">is </w:t>
      </w:r>
      <w:r w:rsidR="00716122">
        <w:t>agnostic</w:t>
      </w:r>
      <w:r>
        <w:t xml:space="preserve"> of the persistence of its objects or their visual presentation, limiting it to its logic and inherent processes</w:t>
      </w:r>
      <w:r w:rsidR="00F27E2F">
        <w:t xml:space="preserve">:  </w:t>
      </w:r>
      <w:r>
        <w:t>separation of concerns.</w:t>
      </w:r>
    </w:p>
    <w:p w:rsidR="00AB5C46" w:rsidRDefault="00386B06">
      <w:r>
        <w:t>All the applications share a common framework, the magic glue that connects the business objects</w:t>
      </w:r>
      <w:r w:rsidR="00BB1303">
        <w:t xml:space="preserve"> with their</w:t>
      </w:r>
      <w:r w:rsidR="00962405">
        <w:t xml:space="preserve"> </w:t>
      </w:r>
      <w:r>
        <w:t>persistence and presentation.</w:t>
      </w:r>
    </w:p>
    <w:p w:rsidR="00386B06" w:rsidRDefault="00386B06">
      <w:r>
        <w:t xml:space="preserve">It is our </w:t>
      </w:r>
      <w:r w:rsidR="00962405">
        <w:t>meaning</w:t>
      </w:r>
      <w:r>
        <w:t xml:space="preserve"> not to link </w:t>
      </w:r>
      <w:r w:rsidR="00962405">
        <w:t>this technology</w:t>
      </w:r>
      <w:r>
        <w:t xml:space="preserve"> to specific </w:t>
      </w:r>
      <w:r w:rsidR="00B40C9E">
        <w:t>implementation</w:t>
      </w:r>
      <w:r w:rsidR="00962405">
        <w:t xml:space="preserve"> of</w:t>
      </w:r>
      <w:r>
        <w:t xml:space="preserve"> persistence or presentation, which are quiet large in number of </w:t>
      </w:r>
      <w:r w:rsidR="00B40C9E">
        <w:t>choices</w:t>
      </w:r>
      <w:r w:rsidR="00962405">
        <w:t>; f</w:t>
      </w:r>
      <w:r>
        <w:t xml:space="preserve">or that we </w:t>
      </w:r>
      <w:r w:rsidR="00BB1303">
        <w:t>use</w:t>
      </w:r>
      <w:r>
        <w:t xml:space="preserve"> a common driver model. Each driver will </w:t>
      </w:r>
      <w:r w:rsidR="00B40C9E">
        <w:t>act as a wrapper around</w:t>
      </w:r>
      <w:r>
        <w:t xml:space="preserve"> 3</w:t>
      </w:r>
      <w:r w:rsidRPr="00386B06">
        <w:rPr>
          <w:vertAlign w:val="superscript"/>
        </w:rPr>
        <w:t>rd</w:t>
      </w:r>
      <w:r>
        <w:t xml:space="preserve"> party </w:t>
      </w:r>
      <w:r w:rsidR="00B40C9E">
        <w:t>implementation</w:t>
      </w:r>
      <w:r>
        <w:t xml:space="preserve"> and expose </w:t>
      </w:r>
      <w:r w:rsidR="00B40C9E">
        <w:t>a common set of features, or implement them if needed.</w:t>
      </w:r>
    </w:p>
    <w:p w:rsidR="00106B68" w:rsidRPr="00386B06" w:rsidRDefault="00106B68">
      <w:pPr>
        <w:rPr>
          <w:i/>
        </w:rPr>
      </w:pPr>
      <w:r>
        <w:t xml:space="preserve">Our primary target is web applications. </w:t>
      </w:r>
      <w:r w:rsidR="009F6735">
        <w:t>And t</w:t>
      </w:r>
      <w:r>
        <w:t>he recent development of software technologies allows us to extend it to devices</w:t>
      </w:r>
      <w:r w:rsidR="00C10F2F">
        <w:t xml:space="preserve">, at a </w:t>
      </w:r>
      <w:r>
        <w:t>low cost.</w:t>
      </w:r>
    </w:p>
    <w:p w:rsidR="001515DC" w:rsidRPr="00386B06" w:rsidRDefault="00BB1303">
      <w:pPr>
        <w:rPr>
          <w:i/>
        </w:rPr>
      </w:pPr>
      <w:r>
        <w:rPr>
          <w:i/>
          <w:noProof/>
        </w:rPr>
        <mc:AlternateContent>
          <mc:Choice Requires="wpg">
            <w:drawing>
              <wp:anchor distT="0" distB="0" distL="114300" distR="114300" simplePos="0" relativeHeight="251682816" behindDoc="0" locked="0" layoutInCell="1" allowOverlap="1">
                <wp:simplePos x="0" y="0"/>
                <wp:positionH relativeFrom="column">
                  <wp:posOffset>-457200</wp:posOffset>
                </wp:positionH>
                <wp:positionV relativeFrom="paragraph">
                  <wp:posOffset>209459</wp:posOffset>
                </wp:positionV>
                <wp:extent cx="7032171" cy="2373086"/>
                <wp:effectExtent l="0" t="57150" r="16510" b="27305"/>
                <wp:wrapNone/>
                <wp:docPr id="17" name="Group 17"/>
                <wp:cNvGraphicFramePr/>
                <a:graphic xmlns:a="http://schemas.openxmlformats.org/drawingml/2006/main">
                  <a:graphicData uri="http://schemas.microsoft.com/office/word/2010/wordprocessingGroup">
                    <wpg:wgp>
                      <wpg:cNvGrpSpPr/>
                      <wpg:grpSpPr>
                        <a:xfrm>
                          <a:off x="0" y="0"/>
                          <a:ext cx="7032171" cy="2373086"/>
                          <a:chOff x="0" y="0"/>
                          <a:chExt cx="7032171" cy="2373086"/>
                        </a:xfrm>
                      </wpg:grpSpPr>
                      <wpg:grpSp>
                        <wpg:cNvPr id="62" name="Group 62"/>
                        <wpg:cNvGrpSpPr/>
                        <wpg:grpSpPr>
                          <a:xfrm>
                            <a:off x="5431971" y="359229"/>
                            <a:ext cx="1600200" cy="1828710"/>
                            <a:chOff x="0" y="0"/>
                            <a:chExt cx="1600200" cy="1828710"/>
                          </a:xfrm>
                        </wpg:grpSpPr>
                        <wps:wsp>
                          <wps:cNvPr id="63" name="Rectangle 63"/>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359229"/>
                            <a:ext cx="1600200" cy="1828710"/>
                            <a:chOff x="0" y="0"/>
                            <a:chExt cx="1600200" cy="1828710"/>
                          </a:xfrm>
                        </wpg:grpSpPr>
                        <wps:wsp>
                          <wps:cNvPr id="51" name="Rectangle 51"/>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534886" y="816429"/>
                            <a:ext cx="1158727" cy="1273628"/>
                            <a:chOff x="0" y="0"/>
                            <a:chExt cx="1600200" cy="1273628"/>
                          </a:xfrm>
                        </wpg:grpSpPr>
                        <wps:wsp>
                          <wps:cNvPr id="70" name="Rectangle 70"/>
                          <wps:cNvSpPr/>
                          <wps:spPr>
                            <a:xfrm>
                              <a:off x="0" y="0"/>
                              <a:ext cx="1600200" cy="1273628"/>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1771" y="21771"/>
                              <a:ext cx="1556147" cy="1251404"/>
                              <a:chOff x="0" y="0"/>
                              <a:chExt cx="1556147" cy="1251404"/>
                            </a:xfrm>
                          </wpg:grpSpPr>
                          <wps:wsp>
                            <wps:cNvPr id="69" name="Rectangle 69"/>
                            <wps:cNvSpPr/>
                            <wps:spPr>
                              <a:xfrm>
                                <a:off x="0" y="0"/>
                                <a:ext cx="1556147"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326572"/>
                                <a:ext cx="1555750" cy="9248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 name="Group 50"/>
                        <wpg:cNvGrpSpPr/>
                        <wpg:grpSpPr>
                          <a:xfrm>
                            <a:off x="1121229" y="348343"/>
                            <a:ext cx="4800600" cy="391754"/>
                            <a:chOff x="0" y="0"/>
                            <a:chExt cx="4800600" cy="391754"/>
                          </a:xfrm>
                        </wpg:grpSpPr>
                        <wps:wsp>
                          <wps:cNvPr id="2" name="Rectangle 2"/>
                          <wps:cNvSpPr/>
                          <wps:spPr>
                            <a:xfrm>
                              <a:off x="522514" y="0"/>
                              <a:ext cx="3733800" cy="391754"/>
                            </a:xfrm>
                            <a:prstGeom prst="rect">
                              <a:avLst/>
                            </a:prstGeom>
                          </wps:spPr>
                          <wps:style>
                            <a:lnRef idx="1">
                              <a:schemeClr val="dk1"/>
                            </a:lnRef>
                            <a:fillRef idx="2">
                              <a:schemeClr val="dk1"/>
                            </a:fillRef>
                            <a:effectRef idx="1">
                              <a:schemeClr val="dk1"/>
                            </a:effectRef>
                            <a:fontRef idx="minor">
                              <a:schemeClr val="dk1"/>
                            </a:fontRef>
                          </wps:style>
                          <wps:txb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733800" y="87086"/>
                              <a:ext cx="1066800" cy="260958"/>
                              <a:chOff x="0" y="0"/>
                              <a:chExt cx="1066800" cy="260985"/>
                            </a:xfrm>
                          </wpg:grpSpPr>
                          <wps:wsp>
                            <wps:cNvPr id="8" name="Rectangle 8"/>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598715" y="54429"/>
                                <a:ext cx="402590" cy="163195"/>
                                <a:chOff x="0" y="0"/>
                                <a:chExt cx="402772" cy="163286"/>
                              </a:xfrm>
                            </wpg:grpSpPr>
                            <wps:wsp>
                              <wps:cNvPr id="6" name="Rectangle 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0" y="87086"/>
                              <a:ext cx="1066800" cy="260958"/>
                              <a:chOff x="0" y="0"/>
                              <a:chExt cx="1066800" cy="260985"/>
                            </a:xfrm>
                          </wpg:grpSpPr>
                          <wps:wsp>
                            <wps:cNvPr id="24" name="Rectangle 24"/>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4429" y="54429"/>
                                <a:ext cx="402590" cy="163195"/>
                                <a:chOff x="0" y="0"/>
                                <a:chExt cx="402772" cy="163286"/>
                              </a:xfrm>
                            </wpg:grpSpPr>
                            <wps:wsp>
                              <wps:cNvPr id="26" name="Rectangle 2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 name="Group 49"/>
                        <wpg:cNvGrpSpPr/>
                        <wpg:grpSpPr>
                          <a:xfrm>
                            <a:off x="435429" y="0"/>
                            <a:ext cx="5965008" cy="391160"/>
                            <a:chOff x="0" y="0"/>
                            <a:chExt cx="5965008" cy="391160"/>
                          </a:xfrm>
                        </wpg:grpSpPr>
                        <wps:wsp>
                          <wps:cNvPr id="1" name="Rectangle 1"/>
                          <wps:cNvSpPr/>
                          <wps:spPr>
                            <a:xfrm>
                              <a:off x="2013857" y="0"/>
                              <a:ext cx="1937385" cy="391160"/>
                            </a:xfrm>
                            <a:prstGeom prst="rect">
                              <a:avLst/>
                            </a:prstGeom>
                          </wps:spPr>
                          <wps:style>
                            <a:lnRef idx="3">
                              <a:schemeClr val="lt1"/>
                            </a:lnRef>
                            <a:fillRef idx="1">
                              <a:schemeClr val="dk1"/>
                            </a:fillRef>
                            <a:effectRef idx="1">
                              <a:schemeClr val="dk1"/>
                            </a:effectRef>
                            <a:fontRef idx="minor">
                              <a:schemeClr val="lt1"/>
                            </a:fontRef>
                          </wps:style>
                          <wps:txb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16828"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386943" y="805543"/>
                            <a:ext cx="1109980" cy="1567543"/>
                            <a:chOff x="0" y="0"/>
                            <a:chExt cx="1109980" cy="1567543"/>
                          </a:xfrm>
                        </wpg:grpSpPr>
                        <wps:wsp>
                          <wps:cNvPr id="5" name="Rectangle 5"/>
                          <wps:cNvSpPr/>
                          <wps:spPr>
                            <a:xfrm>
                              <a:off x="0" y="0"/>
                              <a:ext cx="1109980" cy="156718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0886" y="21772"/>
                              <a:ext cx="1079423" cy="1545771"/>
                              <a:chOff x="0" y="0"/>
                              <a:chExt cx="1079423" cy="1545771"/>
                            </a:xfrm>
                          </wpg:grpSpPr>
                          <wps:wsp>
                            <wps:cNvPr id="4" name="Rectangle 4"/>
                            <wps:cNvSpPr/>
                            <wps:spPr>
                              <a:xfrm>
                                <a:off x="0" y="0"/>
                                <a:ext cx="1079423"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6571"/>
                                <a:ext cx="1079423"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 o:spid="_x0000_s1026" style="position:absolute;margin-left:-36pt;margin-top:16.5pt;width:553.7pt;height:186.85pt;z-index:251682816" coordsize="70321,2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">
                <v:group id="Group 62" o:spid="_x0000_s1027" style="position:absolute;left:54319;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28"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oMMA&#10;AADbAAAADwAAAGRycy9kb3ducmV2LnhtbESPT4vCMBTE74LfITzBm6b+QaRrlCIqelwryN6ezdu2&#10;a/NSmljrt98sLHgcZuY3zGrTmUq01LjSsoLJOAJBnFldcq7gku5HSxDOI2usLJOCFznYrPu9Fcba&#10;PvmT2rPPRYCwi1FB4X0dS+myggy6sa2Jg/dtG4M+yCaXusFngJtKTqNoIQ2WHBYKrGlbUHY/P4wC&#10;d2tP6atOrj9fLrslOzbp/HRQajjokg8Qnjr/Dv+3j1rBYgZ/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foMMAAADbAAAADwAAAAAAAAAAAAAAAACYAgAAZHJzL2Rv&#10;d25yZXYueG1sUEsFBgAAAAAEAAQA9QAAAIgDAAAAAA==&#10;" filled="f" stroked="f" strokeweight="2pt">
                    <v:textbo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v:textbox>
                  </v:rect>
                  <v:rect id="Rectangle 64" o:spid="_x0000_s1029"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zMAA&#10;AADbAAAADwAAAGRycy9kb3ducmV2LnhtbESPS4vCMBSF94L/IVzBnaYORaRjLFYY0M2Aj9lfmmtT&#10;bW5KE2399xNhYJaH7zw463ywjXhS52vHChbzBARx6XTNlYLL+Wu2AuEDssbGMSl4kYd8Mx6tMdOu&#10;5yM9T6ESsYR9hgpMCG0mpS8NWfRz1xJHdnWdxRBlV0ndYR/LbSM/kmQpLdYcFwy2tDNU3k8PqyD1&#10;PwefmldRmDaib77I/pYoNZ0M208QgYbwb/5L77WCZQrvL/E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IzMAAAADbAAAADwAAAAAAAAAAAAAAAACYAgAAZHJzL2Rvd25y&#10;ZXYueG1sUEsFBgAAAAAEAAQA9QAAAIUDAAAAAA==&#10;" filled="f" strokecolor="black [3213]" strokeweight="2pt">
                    <v:stroke dashstyle="dash"/>
                  </v:rect>
                  <v:rect id="Rectangle 65" o:spid="_x0000_s1030"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textbo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61" o:spid="_x0000_s1031" style="position:absolute;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1" o:spid="_x0000_s1032"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h6b4A&#10;AADbAAAADwAAAGRycy9kb3ducmV2LnhtbESPS4vCMBSF9wP+h3AFd2Oq6CDVKCoIuhF87S/Ntak2&#10;N6WJtv57IwizPHznwZktWluKJ9W+cKxg0E9AEGdOF5wrOJ82vxMQPiBrLB2Tghd5WMw7PzNMtWv4&#10;QM9jyEUsYZ+iAhNClUrpM0MWfd9VxJFdXW0xRFnnUtfYxHJbymGS/EmLBccFgxWtDWX348MqGPnL&#10;zo/Ma7UyVUR7PsvmlijV67bLKYhAbfg3f9NbrWA8gM+X+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Yem+AAAA2wAAAA8AAAAAAAAAAAAAAAAAmAIAAGRycy9kb3ducmV2&#10;LnhtbFBLBQYAAAAABAAEAPUAAACDAwAAAAA=&#10;" filled="f" strokecolor="black [3213]" strokeweight="2pt">
                    <v:stroke dashstyle="dash"/>
                  </v:rect>
                  <v:rect id="Rectangle 52" o:spid="_x0000_s1033"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v:textbox>
                  </v:rect>
                  <v:rect id="Rectangle 54" o:spid="_x0000_s1034"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114" o:spid="_x0000_s1035" style="position:absolute;left:15348;top:8164;width:11588;height:12736" coordsize="16002,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70" o:spid="_x0000_s1036" style="position:absolute;width:16002;height:1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YEr4A&#10;AADbAAAADwAAAGRycy9kb3ducmV2LnhtbERPTWvCQBC9F/oflil4q5sWsSV1E2pB0ItQTe9DdppN&#10;m50N2dXEf+8cBI+P970qJ9+pMw2xDWzgZZ6BIq6DbbkxUB03z++gYkK22AUmAxeKUBaPDyvMbRj5&#10;m86H1CgJ4ZijAZdSn2sda0ce4zz0xML9hsFjEjg02g44Srjv9GuWLbXHlqXBYU9fjur/w8kbWMSf&#10;XVy4y3rteqH2XOnxLzNm9jR9foBKNKW7+ObeWgNvsl6+yA/QxR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EmBK+AAAA2wAAAA8AAAAAAAAAAAAAAAAAmAIAAGRycy9kb3ducmV2&#10;LnhtbFBLBQYAAAAABAAEAPUAAACDAwAAAAA=&#10;" filled="f" strokecolor="black [3213]" strokeweight="2pt">
                    <v:stroke dashstyle="dash"/>
                  </v:rect>
                  <v:group id="Group 113" o:spid="_x0000_s1037" style="position:absolute;left:217;top:217;width:15562;height:12514" coordsize="15561,1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69" o:spid="_x0000_s1038" style="position:absolute;width:15561;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SsIA&#10;AADbAAAADwAAAGRycy9kb3ducmV2LnhtbESPQYvCMBSE74L/ITzBm6aKyNo1ShEVPa4VZG/P5m3b&#10;tXkpTaz135uFBY/DzHzDLNedqURLjSstK5iMIxDEmdUl5wrO6W70AcJ5ZI2VZVLwJAfrVb+3xFjb&#10;B39Re/K5CBB2MSoovK9jKV1WkEE3tjVx8H5sY9AH2eRSN/gIcFPJaRTNpcGSw0KBNW0Kym6nu1Hg&#10;ru0xfdbJ5ffbZddkyyadHfdKDQdd8gnCU+ff4f/2QSuYL+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OhKwgAAANsAAAAPAAAAAAAAAAAAAAAAAJgCAABkcnMvZG93&#10;bnJldi54bWxQSwUGAAAAAAQABAD1AAAAhwMAAAAA&#10;" filled="f" stroked="f" strokeweight="2pt">
                      <v:textbo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v:textbox>
                    </v:rect>
                    <v:rect id="Rectangle 71" o:spid="_x0000_s1039" style="position:absolute;top:3265;width:15557;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v:textbox>
                    </v:rect>
                  </v:group>
                </v:group>
                <v:group id="Group 50" o:spid="_x0000_s1040" style="position:absolute;left:11212;top:3483;width:48006;height:3917" coordsize="48006,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 o:spid="_x0000_s1041" style="position:absolute;left:5225;width:37338;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v:textbox>
                  </v:rect>
                  <v:group id="Group 30" o:spid="_x0000_s1042" style="position:absolute;left:37338;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3"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IR8AA&#10;AADaAAAADwAAAGRycy9kb3ducmV2LnhtbERPS2rDMBDdF3IHMYHuajlZhOBGDsEkdaCFUrsHGKzx&#10;J7FGxlJt5/bVotDl4/0Px8X0YqLRdZYVbKIYBHFldceNgu/y8rIH4Tyyxt4yKXiQg2O6ejpgou3M&#10;XzQVvhEhhF2CClrvh0RKV7Vk0EV2IA5cbUeDPsCxkXrEOYSbXm7jeCcNdhwaWhwoa6m6Fz9GQfax&#10;76e6fnOPz+xc5tu81MX7Tann9XJ6BeFp8f/iP/dVKwhbw5V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lIR8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v:textbox>
                    </v:rect>
                    <v:group id="Group 20" o:spid="_x0000_s1044" style="position:absolute;left:5987;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45"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c9sIA&#10;AADaAAAADwAAAGRycy9kb3ducmV2LnhtbESPQWuDQBSE74X8h+UFcglxtZTQGNdQCi25abW5P9xX&#10;lbpvxd0a8++zhUKPw8x8w2SnxQxipsn1lhUkUQyCuLG651bBZ/22ewbhPLLGwTIpuJGDU756yDDV&#10;9sofNFe+FQHCLkUFnfdjKqVrOjLoIjsSB+/LTgZ9kFMr9YTXADeDfIzjvTTYc1jocKTXjprv6sco&#10;KPqkNdv3+akoDzXXZX0Z/DZRarNeXo4gPC3+P/zXPmsFe/i9E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tz2wgAAANo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10" o:spid="_x0000_s1046"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8MMA&#10;AADbAAAADwAAAGRycy9kb3ducmV2LnhtbESPT2vCQBDF74V+h2UKvYhuIlJsdBURlN78E3sfsmMS&#10;zM6G7BrTb985CN5meG/e+81yPbhG9dSF2rOBdJKAIi68rbk0cMl34zmoEJEtNp7JwB8FWK/e35aY&#10;Wf/gE/XnWCoJ4ZChgSrGNtM6FBU5DBPfEot29Z3DKGtXatvhQ8Jdo6dJ8qUd1iwNFba0rai4ne/O&#10;wKFOSzfa97PD8Tvn/Jj/NnGUGvP5MWwWoCIN8WV+Xv9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8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11" o:spid="_x0000_s1047"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ba8EA&#10;AADbAAAADwAAAGRycy9kb3ducmV2LnhtbERPTWvDMAy9F/ofjAa7lMbJGKXN4pRS2NitXdzeRawl&#10;YbEcYjfN/v08GOymx/tUsZ9tLyYafedYQZakIIhrZzpuFFz063oLwgdkg71jUvBNHvblclFgbtyd&#10;P2iqQiNiCPscFbQhDLmUvm7Jok/cQBy5TzdaDBGOjTQj3mO47eVTmm6kxY5jQ4sDHVuqv6qbVXDq&#10;ssau3qbn03mnWZ/1tQ+rTKnHh/nwAiLQHP7Ff+53E+dn8PtLPE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G2vBAAAA2w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rect>
                      <v:rect id="Rectangle 12" o:spid="_x0000_s1048"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HL4A&#10;AADbAAAADwAAAGRycy9kb3ducmV2LnhtbERPy6rCMBDdX/AfwghuRNPK5aLVKCIo7nxU90MztsVm&#10;UppY69/fCIK7OZznLFadqURLjSstK4jHEQjizOqScwWXdDuagnAeWWNlmRS8yMFq2ftZYKLtk0/U&#10;nn0uQgi7BBUU3teJlC4ryKAb25o4cDfbGPQBNrnUDT5DuKnkJIr+pMGSQ0OBNW0Kyu7nh1FwKOPc&#10;DHft7+E4Szk9ptfKD2OlBv1uPQfhqfNf8ce912H+B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lhRy+AAAA2wAAAA8AAAAAAAAAAAAAAAAAmAIAAGRycy9kb3ducmV2&#10;LnhtbFBLBQYAAAAABAAEAPUAAACDAw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id="Group 31" o:spid="_x0000_s1049" style="position:absolute;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50"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mh8QA&#10;AADbAAAADwAAAGRycy9kb3ducmV2LnhtbESP3WrCQBSE7wu+w3IE7+rGIEWiq0jwD1ooTfoAh+zJ&#10;j2bPhuwa49t3C4VeDjPzDbPZjaYVA/WusaxgMY9AEBdWN1wp+M6PrysQziNrbC2Tgic52G0nLxtM&#10;tH3wFw2Zr0SAsEtQQe19l0jpipoMurntiINX2t6gD7KvpO7xEeCmlXEUvUmDDYeFGjtKaypu2d0o&#10;SD9W7VCWJ/f8TA/5OT7nOnu/KjWbjvs1CE+j/w//tS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Jof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v:textbox>
                    </v:rect>
                    <v:group id="Group 25" o:spid="_x0000_s1051" style="position:absolute;left:544;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2"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JosMA&#10;AADbAAAADwAAAGRycy9kb3ducmV2LnhtbESPQWuDQBSE74H8h+UVegl1VUpIrWsIgZbeTDS5P9xX&#10;lbpvxd0Y+++7hUKPw8x8w+T7xQxipsn1lhUkUQyCuLG651bBpX572oFwHlnjYJkUfJODfbFe5Zhp&#10;e+czzZVvRYCwy1BB5/2YSemajgy6yI7Ewfu0k0Ef5NRKPeE9wM0g0zjeSoM9h4UORzp21HxVN6Og&#10;7JPWbN7n5/L0UnN9qq+D3yRKPT4sh1cQnhb/H/5rf2gF6RZ+v4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JJos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27" o:spid="_x0000_s1053"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sOcIA&#10;AADbAAAADwAAAGRycy9kb3ducmV2LnhtbESPS4vCQBCE74L/YWjBi+gksviIjiKCsjcf0XuTaZNg&#10;pidkxhj//c7Cwh6LqvqKWm87U4mWGldaVhBPIhDEmdUl5wpu6WG8AOE8ssbKMin4kIPtpt9bY6Lt&#10;my/UXn0uAoRdggoK7+tESpcVZNBNbE0cvIdtDPogm1zqBt8Bbio5jaKZNFhyWCiwpn1B2fP6MgpO&#10;ZZyb0bH9Op2XKafn9F75UazUcNDtViA8df4//Nf+1gqmc/j9E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uw5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28" o:spid="_x0000_s1054"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4S78A&#10;AADbAAAADwAAAGRycy9kb3ducmV2LnhtbERPTYvCMBC9L/gfwgh7EU0ry6LVtIigeNNt9T40Y1ts&#10;JqWJtfvvzWFhj4/3vc1G04qBetdYVhAvIhDEpdUNVwquxWG+AuE8ssbWMin4JQdZOvnYYqLti39o&#10;yH0lQgi7BBXU3neJlK6syaBb2I44cHfbG/QB9pXUPb5CuGnlMoq+pcGGQ0ONHe1rKh/50yg4N3Fl&#10;Zsfh63xZF1xcilvrZ7FSn9NxtwHhafT/4j/3SStYhrHhS/gBM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oXhLvwAAANsAAAAPAAAAAAAAAAAAAAAAAJgCAABkcnMvZG93bnJl&#10;di54bWxQSwUGAAAAAAQABAD1AAAAhAMAAAAA&#10;" fillcolor="#9a4906 [1641]" strokecolor="#f68c36 [3049]">
                        <v:fill color2="#f68a32 [3017]" rotate="t" angle="180" colors="0 #cb6c1d;52429f #ff8f2a;1 #ff8f26" focus="100%" type="gradient">
                          <o:fill v:ext="view" type="gradientUnscaled"/>
                        </v:fill>
                        <v:shadow on="t" color="black" opacity="22937f" origin=",.5" offset="0,.63889mm"/>
                      </v:rect>
                      <v:rect id="Rectangle 29" o:spid="_x0000_s1055"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0MMA&#10;AADbAAAADwAAAGRycy9kb3ducmV2LnhtbESPQWvCQBSE7wX/w/KEXkQ3kVJMdBURWnpLTNr7I/tM&#10;gtm3IbuN6b/vCoLHYWa+YXaHyXRipMG1lhXEqwgEcWV1y7WC7/JjuQHhPLLGzjIp+CMHh/3sZYep&#10;tjc+01j4WgQIuxQVNN73qZSuasigW9meOHgXOxj0QQ611APeAtx0ch1F79Jgy2GhwZ5ODVXX4tco&#10;yNq4NovP8S3Lk5LLvPzp/CJW6nU+HbcgPE3+GX60v7SCdQL3L+EH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0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v:group id="Group 49" o:spid="_x0000_s1056" style="position:absolute;left:4354;width:59650;height:3911" coordsize="59650,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57" style="position:absolute;left:20138;width:19374;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ZJr8A&#10;AADaAAAADwAAAGRycy9kb3ducmV2LnhtbERP24rCMBB9F/Yfwiz4pom7oNI1iisuiKhg9QOGZrYt&#10;NpPSxFr/3giCT8PhXGe26GwlWmp86VjDaKhAEGfOlJxrOJ/+BlMQPiAbrByThjt5WMw/ejNMjLvx&#10;kdo05CKGsE9QQxFCnUjps4Is+qGriSP37xqLIcIml6bBWwy3lfxSaiwtlhwbCqxpVVB2Sa9Ww3T3&#10;e6b2W6pl2qnt5Ljer3aHoHX/s1v+gAjUhbf45d6Y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QdkmvwAAANoAAAAPAAAAAAAAAAAAAAAAAJgCAABkcnMvZG93bnJl&#10;di54bWxQSwUGAAAAAAQABAD1AAAAhAMAAAAA&#10;" fillcolor="black [3200]" strokecolor="white [3201]" strokeweight="3pt">
                    <v:shadow on="t" color="black" opacity="24903f" origin=",.5" offset="0,.55556mm"/>
                    <v:textbo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v:textbox>
                  </v:rect>
                  <v:rect id="Rectangle 34" o:spid="_x0000_s1058" style="position:absolute;left:40168;width:19482;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basIA&#10;AADbAAAADwAAAGRycy9kb3ducmV2LnhtbESP3YrCMBSE7xd8h3CEvVsTfxCpjaKCsgiCq9v7Q3Ns&#10;i81JaaJ2334jCF4OM/MNky47W4s7tb5yrGE4UCCIc2cqLjT8nrdfMxA+IBusHZOGP/KwXPQ+UkyM&#10;e/AP3U+hEBHCPkENZQhNIqXPS7LoB64hjt7FtRZDlG0hTYuPCLe1HCk1lRYrjgslNrQpKb+eblYD&#10;hcMxy6ZqVp87pTaX/T5f71Drz363moMI1IV3+NX+NhrGE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1tqwgAAANsAAAAPAAAAAAAAAAAAAAAAAJgCAABkcnMvZG93&#10;bnJldi54bWxQSwUGAAAAAAQABAD1AAAAhwM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v:textbox>
                  </v:rect>
                  <v:rect id="Rectangle 35" o:spid="_x0000_s1059" style="position:absolute;width:19481;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cEA&#10;AADbAAAADwAAAGRycy9kb3ducmV2LnhtbESPQYvCMBSE7wv+h/CEva2JiiK1UVRQFkFwdXt/NM+2&#10;2LyUJmr3328EweMwM98w6bKztbhT6yvHGoYDBYI4d6biQsPvefs1A+EDssHaMWn4Iw/LRe8jxcS4&#10;B//Q/RQKESHsE9RQhtAkUvq8JIt+4Bri6F1cazFE2RbStPiIcFvLkVJTabHiuFBiQ5uS8uvpZjVQ&#10;OByzbKpm9blTanPZ7/P1DrX+7HerOYhAXXiHX+1vo2E8g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v/vHBAAAA2wAAAA8AAAAAAAAAAAAAAAAAmAIAAGRycy9kb3du&#10;cmV2LnhtbFBLBQYAAAAABAAEAPUAAACGAw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v:textbox>
                  </v:rect>
                </v:group>
                <v:group id="Group 16" o:spid="_x0000_s1060" style="position:absolute;left:43869;top:8055;width:11100;height:15675" coordsize="11099,1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 o:spid="_x0000_s1061" style="position:absolute;width:11099;height:1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68L0A&#10;AADaAAAADwAAAGRycy9kb3ducmV2LnhtbESPS4vCMBSF94L/IVzBnaaKilSjjIKgG8HX/tLcaTrT&#10;3JQm2vrvjSC4PHznwVmuW1uKB9W+cKxgNExAEGdOF5wruF52gzkIH5A1lo5JwZM8rFfdzhJT7Ro+&#10;0eMcchFL2KeowIRQpVL6zJBFP3QVcWS/rrYYoqxzqWtsYrkt5ThJZtJiwXHBYEVbQ9n/+W4VTPzt&#10;4CfmudmYKqIjX2XzlyjV77U/CxCB2vA1f9J7rWAK7yvxBs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G68L0AAADaAAAADwAAAAAAAAAAAAAAAACYAgAAZHJzL2Rvd25yZXYu&#10;eG1sUEsFBgAAAAAEAAQA9QAAAIIDAAAAAA==&#10;" filled="f" strokecolor="black [3213]" strokeweight="2pt">
                    <v:stroke dashstyle="dash"/>
                  </v:rect>
                  <v:group id="Group 15" o:spid="_x0000_s1062" style="position:absolute;left:108;top:217;width:10795;height:15458" coordsize="10794,1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63" style="position:absolute;width:1079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v:textbox>
                    </v:rect>
                    <v:rect id="Rectangle 7" o:spid="_x0000_s1064" style="position:absolute;top:3265;width:10794;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v:textbox>
                    </v:rect>
                  </v:group>
                </v:group>
              </v:group>
            </w:pict>
          </mc:Fallback>
        </mc:AlternateContent>
      </w:r>
    </w:p>
    <w:p w:rsidR="001515DC" w:rsidRDefault="001515DC"/>
    <w:p w:rsidR="001515DC" w:rsidRDefault="001515DC"/>
    <w:p w:rsidR="00E70487" w:rsidRDefault="00E70487"/>
    <w:p w:rsidR="00E70487" w:rsidRDefault="00E70487"/>
    <w:p w:rsidR="00E70487" w:rsidRDefault="00E70487"/>
    <w:p w:rsidR="00E70487" w:rsidRDefault="00E70487"/>
    <w:p w:rsidR="00E70487" w:rsidRDefault="00E70487"/>
    <w:p w:rsidR="00E70487" w:rsidRDefault="00E70487"/>
    <w:p w:rsidR="00571913" w:rsidRDefault="00571913"/>
    <w:p w:rsidR="00571913" w:rsidRDefault="00571913"/>
    <w:p w:rsidR="00E70487" w:rsidRDefault="00E70487" w:rsidP="00E70487">
      <w:pPr>
        <w:pStyle w:val="Heading1"/>
      </w:pPr>
      <w:r>
        <w:lastRenderedPageBreak/>
        <w:t>The Framework</w:t>
      </w:r>
    </w:p>
    <w:p w:rsidR="00E70487" w:rsidRDefault="00E70487" w:rsidP="002375FC">
      <w:pPr>
        <w:pStyle w:val="NoSpacing"/>
      </w:pPr>
    </w:p>
    <w:p w:rsidR="00ED3DB0" w:rsidRDefault="00ED3DB0" w:rsidP="00ED3DB0">
      <w:pPr>
        <w:pStyle w:val="NoSpacing"/>
      </w:pPr>
      <w:r>
        <w:t>"</w:t>
      </w:r>
      <w:r w:rsidRPr="005E50FE">
        <w:rPr>
          <w:rStyle w:val="QuoteChar"/>
        </w:rPr>
        <w:t>Some of the world's greatest feats were accomplished by people not smart enough to know they were impossible."</w:t>
      </w:r>
    </w:p>
    <w:p w:rsidR="00ED3DB0" w:rsidRPr="002375FC" w:rsidRDefault="00ED3DB0" w:rsidP="00ED3DB0">
      <w:pPr>
        <w:pStyle w:val="NoSpacing"/>
        <w:jc w:val="right"/>
        <w:rPr>
          <w:b/>
        </w:rPr>
      </w:pPr>
      <w:r w:rsidRPr="002375FC">
        <w:rPr>
          <w:b/>
        </w:rPr>
        <w:t>– Doug Larson</w:t>
      </w:r>
    </w:p>
    <w:p w:rsidR="004F64DF" w:rsidRDefault="004F64DF" w:rsidP="002375FC">
      <w:pPr>
        <w:pStyle w:val="NoSpacing"/>
      </w:pPr>
    </w:p>
    <w:p w:rsidR="00C10671" w:rsidRDefault="00C10671" w:rsidP="00C10671">
      <w:pPr>
        <w:pStyle w:val="NoSpacing"/>
      </w:pPr>
      <w:r>
        <w:t>The framework to the application if what the dark matter is to all of us, and all around us. It connects every component, from the smallest and the largest. It gives meaning to existence, even if we are not aware of its own existence.</w:t>
      </w:r>
    </w:p>
    <w:p w:rsidR="00C10671" w:rsidRDefault="00C10671" w:rsidP="00C10671">
      <w:r>
        <w:t>In the Object-oriented paradigm, concepts are represented as objects that have fields that describe the object, and associated methods.</w:t>
      </w:r>
    </w:p>
    <w:p w:rsidR="00ED7563" w:rsidRDefault="00C10671" w:rsidP="00C10671">
      <w:r>
        <w:t>A Business Object is a type of an intelligible entity being an actor inside the business layer. Business objects separate state from behavior because they are communicated across the tiers in a multi-tiered system, while the real work is done in the business tier and does no</w:t>
      </w:r>
      <w:r>
        <w:t>t move across the tiers.</w:t>
      </w:r>
    </w:p>
    <w:p w:rsidR="000D33DD" w:rsidRPr="000D33DD" w:rsidRDefault="000D33DD" w:rsidP="00C10671">
      <w:pPr>
        <w:rPr>
          <w:rStyle w:val="IntenseReference"/>
        </w:rPr>
      </w:pPr>
      <w:r w:rsidRPr="000D33DD">
        <w:rPr>
          <w:rStyle w:val="IntenseReference"/>
        </w:rPr>
        <w:t xml:space="preserve">Technical </w:t>
      </w:r>
      <w:r>
        <w:rPr>
          <w:rStyle w:val="IntenseReference"/>
        </w:rPr>
        <w:t>Hint</w:t>
      </w:r>
      <w:r w:rsidRPr="000D33DD">
        <w:rPr>
          <w:rStyle w:val="IntenseReference"/>
        </w:rPr>
        <w:t>:</w:t>
      </w:r>
    </w:p>
    <w:p w:rsidR="000D33DD" w:rsidRDefault="000D33DD" w:rsidP="00C10671">
      <w:r>
        <w:t xml:space="preserve">Here all business objects are POCO objects with no </w:t>
      </w:r>
      <w:r w:rsidR="00BA4A96">
        <w:t>a</w:t>
      </w:r>
      <w:r>
        <w:t xml:space="preserve">ssociated </w:t>
      </w:r>
      <w:r w:rsidR="00BA4A96">
        <w:t>public</w:t>
      </w:r>
      <w:r w:rsidR="00BA4A96">
        <w:t xml:space="preserve"> </w:t>
      </w:r>
      <w:r>
        <w:t xml:space="preserve">methods. These objects </w:t>
      </w:r>
      <w:r w:rsidR="00BA4A96">
        <w:t xml:space="preserve">may </w:t>
      </w:r>
      <w:r>
        <w:t>im</w:t>
      </w:r>
      <w:r w:rsidR="00BA4A96">
        <w:t xml:space="preserve">plement interfaces, but </w:t>
      </w:r>
      <w:r>
        <w:t>the properties and methods of those interfaces are implemented explicitly. In order to access such methods and interfaces the instance has to be cast to the interface itself.</w:t>
      </w:r>
    </w:p>
    <w:p w:rsidR="00B44EA2" w:rsidRDefault="000D33DD" w:rsidP="000D33DD">
      <w:r>
        <w:t>The business object behaviors are implemented as extensions methods. Extension methods are a special kind of static method, but they are called as if they were instance of the method on the extended type</w:t>
      </w:r>
      <w:r w:rsidR="008E10F6">
        <w:t>. Their first parameter specifies which type the method operates on, and the parameter is preceded by the “this” modifier</w:t>
      </w:r>
      <w:r>
        <w:t>. This enables</w:t>
      </w:r>
      <w:r>
        <w:t xml:space="preserve"> you to add methods to existing types without creating a new derived type.</w:t>
      </w:r>
    </w:p>
    <w:p w:rsidR="00B44EA2" w:rsidRDefault="00B44EA2" w:rsidP="00B44EA2">
      <w:pPr>
        <w:pStyle w:val="Heading2"/>
      </w:pPr>
      <w:r>
        <w:t>The Document</w:t>
      </w:r>
    </w:p>
    <w:p w:rsidR="00B44EA2" w:rsidRDefault="00B44EA2" w:rsidP="00B44EA2">
      <w:r>
        <w:t>The document concept is defined as a preserved or recorded phenomenon,</w:t>
      </w:r>
      <w:r w:rsidRPr="00E6572D">
        <w:t xml:space="preserve"> </w:t>
      </w:r>
      <w:r>
        <w:t>whether physical or mental, for reconstruction.</w:t>
      </w:r>
    </w:p>
    <w:p w:rsidR="00B44EA2" w:rsidRDefault="00B44EA2" w:rsidP="00B44EA2">
      <w:r>
        <w:t>Since public business in the Middle Age was juridical in character, custumal or collections of customary law were the principal register of a medieval borough’s administration. And even before, documents have been used to register account state, inventory or transactions.</w:t>
      </w:r>
    </w:p>
    <w:p w:rsidR="00B44EA2" w:rsidRDefault="00B44EA2" w:rsidP="00B44EA2">
      <w:r>
        <w:t xml:space="preserve">In or concrete definition, a document is the transitory state of an entity through the process of serialization (or deserialization.) A given document can double as “data access object” for persistence and “data transfer object” for presentation. It can also be used processes where the concrete type of the entity is not required. </w:t>
      </w:r>
    </w:p>
    <w:p w:rsidR="00B44EA2" w:rsidRDefault="00B44EA2" w:rsidP="00B44EA2">
      <w:r>
        <w:t>We only define a set of interfaces</w:t>
      </w:r>
      <w:r>
        <w:t xml:space="preserve"> located at Formall.Linq:</w:t>
      </w:r>
    </w:p>
    <w:p w:rsidR="00D32900" w:rsidRDefault="00D32900" w:rsidP="00D32900">
      <w:pPr>
        <w:pStyle w:val="ListParagraph"/>
        <w:numPr>
          <w:ilvl w:val="0"/>
          <w:numId w:val="5"/>
        </w:numPr>
      </w:pPr>
      <w:r>
        <w:t>IDocument</w:t>
      </w:r>
    </w:p>
    <w:p w:rsidR="00B44EA2" w:rsidRDefault="00B44EA2" w:rsidP="00B44EA2">
      <w:pPr>
        <w:pStyle w:val="ListParagraph"/>
        <w:numPr>
          <w:ilvl w:val="0"/>
          <w:numId w:val="5"/>
        </w:numPr>
      </w:pPr>
      <w:r>
        <w:t>IObject</w:t>
      </w:r>
    </w:p>
    <w:p w:rsidR="00E364AF" w:rsidRDefault="00E364AF" w:rsidP="00B44EA2">
      <w:pPr>
        <w:pStyle w:val="ListParagraph"/>
        <w:numPr>
          <w:ilvl w:val="0"/>
          <w:numId w:val="5"/>
        </w:numPr>
      </w:pPr>
      <w:r>
        <w:t>IValidatable</w:t>
      </w:r>
    </w:p>
    <w:p w:rsidR="00E364AF" w:rsidRDefault="00E364AF" w:rsidP="00E364AF">
      <w:pPr>
        <w:pStyle w:val="ListParagraph"/>
        <w:numPr>
          <w:ilvl w:val="0"/>
          <w:numId w:val="5"/>
        </w:numPr>
      </w:pPr>
      <w:r>
        <w:t>IEntry</w:t>
      </w:r>
    </w:p>
    <w:p w:rsidR="00E364AF" w:rsidRDefault="00E364AF" w:rsidP="00E364AF">
      <w:pPr>
        <w:pStyle w:val="ListParagraph"/>
        <w:numPr>
          <w:ilvl w:val="0"/>
          <w:numId w:val="5"/>
        </w:numPr>
      </w:pPr>
      <w:r>
        <w:t>IDictionary</w:t>
      </w:r>
    </w:p>
    <w:p w:rsidR="00B44EA2" w:rsidRDefault="00B44EA2" w:rsidP="001A1517">
      <w:pPr>
        <w:pStyle w:val="ListParagraph"/>
        <w:numPr>
          <w:ilvl w:val="0"/>
          <w:numId w:val="5"/>
        </w:numPr>
      </w:pPr>
      <w:r>
        <w:t>IValue</w:t>
      </w:r>
    </w:p>
    <w:p w:rsidR="00B44EA2" w:rsidRDefault="00B44EA2" w:rsidP="00E364AF">
      <w:pPr>
        <w:pStyle w:val="ListParagraph"/>
        <w:numPr>
          <w:ilvl w:val="0"/>
          <w:numId w:val="5"/>
        </w:numPr>
      </w:pPr>
      <w:r>
        <w:t>ICollection</w:t>
      </w:r>
    </w:p>
    <w:p w:rsidR="00B44EA2" w:rsidRDefault="00B44EA2" w:rsidP="00B44EA2">
      <w:r>
        <w:lastRenderedPageBreak/>
        <w:t>We also define IDocumentContext inside the Formall.Persistence namespace, which will be explained later on the persistence section.</w:t>
      </w:r>
    </w:p>
    <w:p w:rsidR="002D4A24" w:rsidRDefault="002D4A24" w:rsidP="00B44EA2"/>
    <w:p w:rsidR="002D4A24" w:rsidRDefault="002D4A24" w:rsidP="002D4A24">
      <w:pPr>
        <w:pStyle w:val="Subtitle"/>
      </w:pPr>
      <w:r>
        <w:t>IObject interface</w:t>
      </w:r>
    </w:p>
    <w:p w:rsidR="002D4A24" w:rsidRDefault="00BB69A3" w:rsidP="00B44EA2">
      <w:r>
        <w:t>All frameworks define an object class as the top most ancestors of all classes. Here we define IObject for the same porpoise. Every document and smaller component implements this interface.</w:t>
      </w:r>
    </w:p>
    <w:p w:rsidR="00BB69A3" w:rsidRDefault="00BB69A3" w:rsidP="00B44EA2">
      <w:r>
        <w:t>The main porpoise of IObject is serialization.</w:t>
      </w:r>
    </w:p>
    <w:p w:rsidR="004C0486" w:rsidRDefault="004C0486" w:rsidP="00B44EA2">
      <w:pPr>
        <w:pStyle w:val="Subtitle"/>
      </w:pPr>
      <w:r>
        <w:t>IDocument interface</w:t>
      </w:r>
    </w:p>
    <w:p w:rsidR="00BB69A3" w:rsidRPr="004C0486" w:rsidRDefault="00BB69A3" w:rsidP="004C0486">
      <w:r>
        <w:t>The document is our largest unit. All the other interfaces defined on this namespace are in one way or another part of IDocument. IDocument only inherits from IObject, which is also the base interface for all the other interfaces on this namespace.</w:t>
      </w:r>
    </w:p>
    <w:p w:rsidR="004C0486" w:rsidRDefault="004C0486" w:rsidP="004C0486">
      <w:pPr>
        <w:pStyle w:val="Subtitle"/>
      </w:pPr>
      <w:r>
        <w:t>IValidatable interface</w:t>
      </w:r>
    </w:p>
    <w:p w:rsidR="004C0486" w:rsidRDefault="00E36D2E" w:rsidP="004C0486">
      <w:r>
        <w:t xml:space="preserve">Further on </w:t>
      </w:r>
      <w:r w:rsidR="00B6213B">
        <w:t xml:space="preserve">the metadata section I will expose some classes </w:t>
      </w:r>
      <w:r>
        <w:t>will be used to validate each of the</w:t>
      </w:r>
      <w:r w:rsidR="00B6213B">
        <w:t>se</w:t>
      </w:r>
      <w:r>
        <w:t xml:space="preserve"> components/interfaces we are describing</w:t>
      </w:r>
      <w:r w:rsidR="00B6213B">
        <w:t xml:space="preserve"> </w:t>
      </w:r>
      <w:r>
        <w:t>below</w:t>
      </w:r>
      <w:r w:rsidR="00B6213B">
        <w:t xml:space="preserve"> and </w:t>
      </w:r>
      <w:r w:rsidR="00B6213B">
        <w:t>including IDocument</w:t>
      </w:r>
      <w:r>
        <w:t>.</w:t>
      </w:r>
    </w:p>
    <w:p w:rsidR="004C0486" w:rsidRDefault="004C0486" w:rsidP="004C0486">
      <w:pPr>
        <w:pStyle w:val="Subtitle"/>
      </w:pPr>
      <w:r>
        <w:t>IEntry interface</w:t>
      </w:r>
    </w:p>
    <w:p w:rsidR="004C0486" w:rsidRDefault="004C0486" w:rsidP="004C0486"/>
    <w:p w:rsidR="00E364AF" w:rsidRDefault="00E364AF" w:rsidP="00E364AF">
      <w:pPr>
        <w:pStyle w:val="Subtitle"/>
      </w:pPr>
      <w:r>
        <w:t>IDictionary interface</w:t>
      </w:r>
    </w:p>
    <w:p w:rsidR="00E364AF" w:rsidRDefault="00E364AF" w:rsidP="004C0486"/>
    <w:p w:rsidR="004C0486" w:rsidRDefault="00B44EA2" w:rsidP="004C0486">
      <w:pPr>
        <w:pStyle w:val="Subtitle"/>
      </w:pPr>
      <w:r>
        <w:t>IValue interface</w:t>
      </w:r>
    </w:p>
    <w:p w:rsidR="004C0486" w:rsidRDefault="004C0486" w:rsidP="004C0486"/>
    <w:p w:rsidR="00B44EA2" w:rsidRDefault="004C0486" w:rsidP="004C0486">
      <w:pPr>
        <w:pStyle w:val="Subtitle"/>
      </w:pPr>
      <w:r>
        <w:t>ICollection interface</w:t>
      </w:r>
    </w:p>
    <w:p w:rsidR="00930345" w:rsidRDefault="00930345" w:rsidP="00930345"/>
    <w:p w:rsidR="00930345" w:rsidRDefault="00930345" w:rsidP="00930345">
      <w:pPr>
        <w:pStyle w:val="Heading2"/>
      </w:pPr>
      <w:r>
        <w:t>The Navigation</w:t>
      </w:r>
    </w:p>
    <w:p w:rsidR="00930345" w:rsidRDefault="00930345" w:rsidP="00930345"/>
    <w:p w:rsidR="00930345" w:rsidRDefault="00930345" w:rsidP="00930345">
      <w:pPr>
        <w:pStyle w:val="Heading3"/>
      </w:pPr>
      <w:r>
        <w:t>Schema</w:t>
      </w:r>
    </w:p>
    <w:p w:rsidR="00930345" w:rsidRDefault="00930345" w:rsidP="00930345"/>
    <w:p w:rsidR="00930345" w:rsidRDefault="00930345" w:rsidP="00930345">
      <w:pPr>
        <w:pStyle w:val="Subtitle"/>
      </w:pPr>
      <w:r>
        <w:t>Schema class</w:t>
      </w:r>
    </w:p>
    <w:p w:rsidR="00930345" w:rsidRDefault="00930345" w:rsidP="00930345"/>
    <w:p w:rsidR="00930345" w:rsidRDefault="00930345" w:rsidP="00930345"/>
    <w:p w:rsidR="00930345" w:rsidRDefault="00930345" w:rsidP="00930345">
      <w:pPr>
        <w:pStyle w:val="Subtitle"/>
      </w:pPr>
      <w:r>
        <w:lastRenderedPageBreak/>
        <w:t>ISegment interface</w:t>
      </w:r>
    </w:p>
    <w:p w:rsidR="00930345" w:rsidRDefault="00930345" w:rsidP="00930345"/>
    <w:p w:rsidR="00930345" w:rsidRDefault="00930345" w:rsidP="00930345">
      <w:pPr>
        <w:pStyle w:val="Subtitle"/>
      </w:pPr>
      <w:r>
        <w:t>Domain class</w:t>
      </w:r>
    </w:p>
    <w:p w:rsidR="00930345" w:rsidRDefault="00930345" w:rsidP="00930345"/>
    <w:p w:rsidR="00930345" w:rsidRDefault="00930345" w:rsidP="00930345">
      <w:pPr>
        <w:pStyle w:val="Subtitle"/>
      </w:pPr>
      <w:r>
        <w:t>Area class</w:t>
      </w:r>
    </w:p>
    <w:p w:rsidR="00930345" w:rsidRDefault="00930345" w:rsidP="00B44EA2"/>
    <w:p w:rsidR="00E70487" w:rsidRDefault="000B2C3B" w:rsidP="00E70487">
      <w:pPr>
        <w:pStyle w:val="Heading2"/>
      </w:pPr>
      <w:r>
        <w:t xml:space="preserve">The </w:t>
      </w:r>
      <w:r w:rsidR="00E70487">
        <w:t>Metadata</w:t>
      </w:r>
    </w:p>
    <w:p w:rsidR="00D37DBA" w:rsidRDefault="00D37DBA" w:rsidP="00ED3DB0">
      <w:pPr>
        <w:pStyle w:val="NoSpacing"/>
      </w:pPr>
    </w:p>
    <w:p w:rsidR="00ED3DB0" w:rsidRDefault="00ED3DB0" w:rsidP="00ED3DB0">
      <w:pPr>
        <w:pStyle w:val="NoSpacing"/>
      </w:pPr>
      <w:r>
        <w:t>“</w:t>
      </w:r>
      <w:r w:rsidRPr="007B64BF">
        <w:rPr>
          <w:rStyle w:val="QuoteChar"/>
        </w:rPr>
        <w:t>True simplicity is derived from so much more than just the absence of clutter and ornamentation. It’s about bringing order to complexity.</w:t>
      </w:r>
      <w:r>
        <w:t>”</w:t>
      </w:r>
    </w:p>
    <w:p w:rsidR="00ED3DB0" w:rsidRPr="00687028" w:rsidRDefault="00ED3DB0" w:rsidP="00ED3DB0">
      <w:pPr>
        <w:pStyle w:val="NoSpacing"/>
        <w:jc w:val="right"/>
        <w:rPr>
          <w:b/>
        </w:rPr>
      </w:pPr>
      <w:r w:rsidRPr="00687028">
        <w:rPr>
          <w:b/>
        </w:rPr>
        <w:t xml:space="preserve"> – </w:t>
      </w:r>
      <w:r w:rsidRPr="007B64BF">
        <w:rPr>
          <w:b/>
        </w:rPr>
        <w:t>Tim Cook</w:t>
      </w:r>
    </w:p>
    <w:p w:rsidR="00C14088" w:rsidRDefault="003974EC">
      <w:r>
        <w:t>Metadata refers to “data about data”. By describing the content of data, the quality of the original data is greatly increased. Structural metadata are used to describe the structure of a database object such as tables, columns, keys and indexes. Guide metadata are used to help humans find specific items and are usually expressed as a set of keywords in a natural language. Metadata can either represent technical metadata corresponding to internal metadata or bus</w:t>
      </w:r>
      <w:r w:rsidR="00CF25A8">
        <w:t>iness metadata corresponding to external metadata. Metadata can also describe process</w:t>
      </w:r>
      <w:r w:rsidR="009C0ED7">
        <w:t>es</w:t>
      </w:r>
      <w:r w:rsidR="00CF25A8">
        <w:t>.</w:t>
      </w:r>
      <w:r>
        <w:t xml:space="preserve"> </w:t>
      </w:r>
    </w:p>
    <w:p w:rsidR="00CF25A8" w:rsidRDefault="00CF25A8">
      <w:r>
        <w:t>Structural metadata give a description of how the components of the objects are organized.</w:t>
      </w:r>
      <w:r>
        <w:t xml:space="preserve"> But it can also contain the name of the type it describes and information used to search and locate and object such as title, author, subjects, keywords, publisher, date of creation, last modified, etc. </w:t>
      </w:r>
    </w:p>
    <w:p w:rsidR="00B44EA2" w:rsidRDefault="00B44EA2" w:rsidP="00B44EA2">
      <w:r>
        <w:t>The metacontent, or vocabularies used to assemble metadata statements, are structured according to a standardized concept using a well-defined metadata scheme.</w:t>
      </w:r>
    </w:p>
    <w:p w:rsidR="0038346E" w:rsidRDefault="0038346E" w:rsidP="0038346E">
      <w:r>
        <w:t>The metacontent, or vocabularies used to assemble metadata statements, are structured according to a standardized concept using a well-defined metadata scheme.</w:t>
      </w:r>
    </w:p>
    <w:p w:rsidR="00E60E27" w:rsidRDefault="0038346E" w:rsidP="00E60E27">
      <w:r>
        <w:t>Our metadata is located inside the Formall.</w:t>
      </w:r>
      <w:r>
        <w:t>Reflection</w:t>
      </w:r>
      <w:r>
        <w:t xml:space="preserve"> namespace. We define a set </w:t>
      </w:r>
      <w:r w:rsidR="00E60E27">
        <w:t xml:space="preserve">of </w:t>
      </w:r>
      <w:r w:rsidR="00B44EA2">
        <w:t>metacontent</w:t>
      </w:r>
      <w:r w:rsidR="001E0083">
        <w:t xml:space="preserve"> classes</w:t>
      </w:r>
      <w:r w:rsidR="00E60E27">
        <w:t>:</w:t>
      </w:r>
    </w:p>
    <w:p w:rsidR="001E0083" w:rsidRDefault="001E0083" w:rsidP="00E60E27">
      <w:pPr>
        <w:pStyle w:val="ListParagraph"/>
        <w:numPr>
          <w:ilvl w:val="0"/>
          <w:numId w:val="6"/>
        </w:numPr>
      </w:pPr>
      <w:r>
        <w:t>DataType</w:t>
      </w:r>
    </w:p>
    <w:p w:rsidR="00E60E27" w:rsidRDefault="00E60E27" w:rsidP="00E60E27">
      <w:pPr>
        <w:pStyle w:val="ListParagraph"/>
        <w:numPr>
          <w:ilvl w:val="0"/>
          <w:numId w:val="6"/>
        </w:numPr>
      </w:pPr>
      <w:r>
        <w:t>Value</w:t>
      </w:r>
    </w:p>
    <w:p w:rsidR="00E60E27" w:rsidRDefault="00E60E27" w:rsidP="00E60E27">
      <w:pPr>
        <w:pStyle w:val="ListParagraph"/>
        <w:numPr>
          <w:ilvl w:val="0"/>
          <w:numId w:val="6"/>
        </w:numPr>
      </w:pPr>
      <w:r>
        <w:t>List</w:t>
      </w:r>
    </w:p>
    <w:p w:rsidR="00E60E27" w:rsidRDefault="00E60E27" w:rsidP="00E60E27">
      <w:pPr>
        <w:pStyle w:val="ListParagraph"/>
        <w:numPr>
          <w:ilvl w:val="0"/>
          <w:numId w:val="6"/>
        </w:numPr>
      </w:pPr>
      <w:r>
        <w:t>Mode</w:t>
      </w:r>
    </w:p>
    <w:p w:rsidR="00E60E27" w:rsidRDefault="00E60E27" w:rsidP="0038346E">
      <w:pPr>
        <w:pStyle w:val="ListParagraph"/>
        <w:numPr>
          <w:ilvl w:val="0"/>
          <w:numId w:val="6"/>
        </w:numPr>
      </w:pPr>
      <w:r>
        <w:t>Magnitude</w:t>
      </w:r>
    </w:p>
    <w:p w:rsidR="00E60E27" w:rsidRDefault="00E60E27" w:rsidP="00E60E27">
      <w:pPr>
        <w:pStyle w:val="ListParagraph"/>
        <w:numPr>
          <w:ilvl w:val="0"/>
          <w:numId w:val="6"/>
        </w:numPr>
      </w:pPr>
      <w:r>
        <w:t>Money</w:t>
      </w:r>
    </w:p>
    <w:p w:rsidR="005B2D28" w:rsidRDefault="005B2D28" w:rsidP="00EE7B9A">
      <w:pPr>
        <w:pStyle w:val="Subtitle"/>
      </w:pPr>
      <w:r>
        <w:t>DataType class</w:t>
      </w:r>
    </w:p>
    <w:p w:rsidR="005B2D28" w:rsidRDefault="005B2D28"/>
    <w:p w:rsidR="00971548" w:rsidRDefault="005B2D28" w:rsidP="00EE7B9A">
      <w:pPr>
        <w:pStyle w:val="Subtitle"/>
      </w:pPr>
      <w:r>
        <w:t>Value class</w:t>
      </w:r>
    </w:p>
    <w:p w:rsidR="003F13A3" w:rsidRDefault="003F13A3"/>
    <w:p w:rsidR="005B2D28" w:rsidRDefault="005B2D28" w:rsidP="00EE7B9A">
      <w:pPr>
        <w:pStyle w:val="Subtitle"/>
      </w:pPr>
      <w:r>
        <w:lastRenderedPageBreak/>
        <w:t>List class</w:t>
      </w:r>
    </w:p>
    <w:p w:rsidR="005B2D28" w:rsidRDefault="005B2D28"/>
    <w:p w:rsidR="005B2D28" w:rsidRPr="00533744" w:rsidRDefault="005B2D28" w:rsidP="00533744">
      <w:pPr>
        <w:pStyle w:val="Subtitle"/>
      </w:pPr>
      <w:r w:rsidRPr="00533744">
        <w:t>Item class</w:t>
      </w:r>
    </w:p>
    <w:p w:rsidR="005B2D28" w:rsidRDefault="005B2D28"/>
    <w:p w:rsidR="005B2D28" w:rsidRDefault="005B2D28" w:rsidP="00EE7B9A">
      <w:pPr>
        <w:pStyle w:val="Subtitle"/>
      </w:pPr>
      <w:r>
        <w:t>Model class</w:t>
      </w:r>
    </w:p>
    <w:p w:rsidR="005B2D28" w:rsidRDefault="005B2D28"/>
    <w:p w:rsidR="005B2D28" w:rsidRDefault="00164037" w:rsidP="00EE7B9A">
      <w:pPr>
        <w:pStyle w:val="Subtitle"/>
      </w:pPr>
      <w:r>
        <w:t>Field</w:t>
      </w:r>
      <w:r w:rsidR="005B2D28">
        <w:t xml:space="preserve"> class</w:t>
      </w:r>
    </w:p>
    <w:p w:rsidR="00E60E27" w:rsidRDefault="00E60E27" w:rsidP="00E60E27"/>
    <w:p w:rsidR="00E60E27" w:rsidRDefault="00E60E27" w:rsidP="00E60E27">
      <w:pPr>
        <w:pStyle w:val="Subtitle"/>
      </w:pPr>
      <w:r>
        <w:t>Action class</w:t>
      </w:r>
    </w:p>
    <w:p w:rsidR="00EE7B9A" w:rsidRDefault="00EE7B9A"/>
    <w:p w:rsidR="00971548" w:rsidRDefault="005B2D28" w:rsidP="00EE7B9A">
      <w:pPr>
        <w:pStyle w:val="Subtitle"/>
      </w:pPr>
      <w:r>
        <w:t>Magnitude class</w:t>
      </w:r>
    </w:p>
    <w:p w:rsidR="005B2D28" w:rsidRDefault="008A3D9F">
      <w:r>
        <w:t>Length</w:t>
      </w:r>
    </w:p>
    <w:p w:rsidR="008A3D9F" w:rsidRDefault="008A3D9F">
      <w:r>
        <w:t>Mass</w:t>
      </w:r>
    </w:p>
    <w:p w:rsidR="001E0083" w:rsidRDefault="005B2D28" w:rsidP="00A65A48">
      <w:pPr>
        <w:pStyle w:val="Subtitle"/>
      </w:pPr>
      <w:r>
        <w:t>Unit class</w:t>
      </w:r>
    </w:p>
    <w:p w:rsidR="001E0083" w:rsidRPr="001E0083" w:rsidRDefault="001E0083" w:rsidP="001E0083"/>
    <w:p w:rsidR="00971548" w:rsidRDefault="005B2D28" w:rsidP="00A65A48">
      <w:pPr>
        <w:pStyle w:val="Subtitle"/>
      </w:pPr>
      <w:r>
        <w:t>Money class</w:t>
      </w:r>
    </w:p>
    <w:p w:rsidR="001E0083" w:rsidRDefault="001E0083" w:rsidP="001E0083">
      <w:r w:rsidRPr="008A3D9F">
        <w:t>An order of magnitude is a scale of numbers with a fixed ratio, often rounded to the nearest ten.</w:t>
      </w:r>
    </w:p>
    <w:p w:rsidR="005B2D28" w:rsidRDefault="005B2D28"/>
    <w:p w:rsidR="005B2D28" w:rsidRDefault="005B2D28" w:rsidP="00A65A48">
      <w:pPr>
        <w:pStyle w:val="Subtitle"/>
      </w:pPr>
      <w:r>
        <w:t>Currency class</w:t>
      </w:r>
    </w:p>
    <w:p w:rsidR="0006531A" w:rsidRDefault="0006531A"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CA382A" w:rsidRDefault="00CA382A" w:rsidP="00CA382A">
      <w:pPr>
        <w:pStyle w:val="Heading2"/>
      </w:pPr>
      <w:r>
        <w:lastRenderedPageBreak/>
        <w:t>The Serialization</w:t>
      </w:r>
    </w:p>
    <w:p w:rsidR="00CA382A" w:rsidRDefault="00CA382A" w:rsidP="00CA382A"/>
    <w:p w:rsidR="00CA382A" w:rsidRDefault="00CA382A" w:rsidP="00CA382A">
      <w:pPr>
        <w:pStyle w:val="Heading3"/>
      </w:pPr>
      <w:r>
        <w:t>JSON Format</w:t>
      </w:r>
    </w:p>
    <w:p w:rsidR="00CA382A" w:rsidRDefault="00CA382A" w:rsidP="00CA382A"/>
    <w:p w:rsidR="00CA382A" w:rsidRDefault="00CA382A" w:rsidP="00CA382A">
      <w:pPr>
        <w:pStyle w:val="Heading3"/>
      </w:pPr>
      <w:r>
        <w:t>XML Format</w:t>
      </w:r>
    </w:p>
    <w:p w:rsidR="00CA382A" w:rsidRDefault="00CA382A" w:rsidP="00CA382A"/>
    <w:p w:rsidR="0006531A" w:rsidRDefault="0006531A" w:rsidP="0006531A">
      <w:pPr>
        <w:pStyle w:val="Heading2"/>
      </w:pPr>
      <w:r>
        <w:t>The Driver</w:t>
      </w:r>
      <w:r w:rsidR="008839FB">
        <w:t xml:space="preserve"> Model</w:t>
      </w:r>
    </w:p>
    <w:p w:rsidR="00211709" w:rsidRDefault="00211709" w:rsidP="00211709">
      <w:pPr>
        <w:pStyle w:val="NoSpacing"/>
      </w:pPr>
    </w:p>
    <w:p w:rsidR="00211709" w:rsidRDefault="00211709" w:rsidP="00211709">
      <w:pPr>
        <w:pStyle w:val="NoSpacing"/>
      </w:pPr>
      <w:r>
        <w:t>“</w:t>
      </w:r>
      <w:r w:rsidRPr="00211709">
        <w:rPr>
          <w:rStyle w:val="QuoteChar"/>
        </w:rPr>
        <w:t>Give me a lever long enough and a fulcrum on which to place it and I shall move the world.</w:t>
      </w:r>
      <w:r>
        <w:t>”</w:t>
      </w:r>
    </w:p>
    <w:p w:rsidR="00211709" w:rsidRPr="00687028" w:rsidRDefault="00211709" w:rsidP="00211709">
      <w:pPr>
        <w:pStyle w:val="NoSpacing"/>
        <w:jc w:val="right"/>
        <w:rPr>
          <w:b/>
        </w:rPr>
      </w:pPr>
      <w:r w:rsidRPr="00687028">
        <w:rPr>
          <w:b/>
        </w:rPr>
        <w:t xml:space="preserve"> – </w:t>
      </w:r>
      <w:r w:rsidRPr="00211709">
        <w:rPr>
          <w:b/>
        </w:rPr>
        <w:t>Archimedes</w:t>
      </w:r>
    </w:p>
    <w:p w:rsidR="0006531A" w:rsidRDefault="00164037" w:rsidP="0006531A">
      <w:r>
        <w:t>The driver is the muscle, the actuator. It transforms the meaning to action.</w:t>
      </w:r>
    </w:p>
    <w:p w:rsidR="0006531A" w:rsidRDefault="0006531A" w:rsidP="0006531A"/>
    <w:p w:rsidR="00571913" w:rsidRDefault="00571913" w:rsidP="00571913">
      <w:pPr>
        <w:pStyle w:val="Heading1"/>
      </w:pPr>
      <w:r>
        <w:lastRenderedPageBreak/>
        <w:t xml:space="preserve">The </w:t>
      </w:r>
      <w:r w:rsidR="00326016">
        <w:t>Business</w:t>
      </w:r>
    </w:p>
    <w:p w:rsidR="00571913" w:rsidRDefault="00571913" w:rsidP="00DD4DB4">
      <w:pPr>
        <w:pStyle w:val="NoSpacing"/>
      </w:pPr>
    </w:p>
    <w:p w:rsidR="00F628BD" w:rsidRDefault="00F628BD" w:rsidP="00F628BD">
      <w:pPr>
        <w:pStyle w:val="NoSpacing"/>
      </w:pPr>
      <w:r>
        <w:t>"</w:t>
      </w:r>
      <w:r w:rsidRPr="00F628BD">
        <w:rPr>
          <w:rStyle w:val="QuoteChar"/>
        </w:rPr>
        <w:t>The great successful men of the world have used their imaginations, they think ahead and create their mental picture, and then go to work materializing that picture in all its details, filling in here, adding a little there, altering this a bit and that bit, but steadily building, steadily building.</w:t>
      </w:r>
      <w:r w:rsidRPr="005E50FE">
        <w:rPr>
          <w:rStyle w:val="QuoteChar"/>
        </w:rPr>
        <w:t>"</w:t>
      </w:r>
    </w:p>
    <w:p w:rsidR="00F628BD" w:rsidRPr="002375FC" w:rsidRDefault="00F628BD" w:rsidP="00F628BD">
      <w:pPr>
        <w:pStyle w:val="NoSpacing"/>
        <w:jc w:val="right"/>
        <w:rPr>
          <w:b/>
        </w:rPr>
      </w:pPr>
      <w:r w:rsidRPr="002375FC">
        <w:rPr>
          <w:b/>
        </w:rPr>
        <w:t xml:space="preserve">– </w:t>
      </w:r>
      <w:r w:rsidRPr="00F628BD">
        <w:rPr>
          <w:b/>
        </w:rPr>
        <w:t>Robert Collier</w:t>
      </w:r>
      <w:bookmarkStart w:id="0" w:name="_GoBack"/>
      <w:bookmarkEnd w:id="0"/>
    </w:p>
    <w:p w:rsidR="00DD4DB4" w:rsidRDefault="00DD4DB4" w:rsidP="00571913"/>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3C0FBC" w:rsidP="00571913">
      <w:pPr>
        <w:pStyle w:val="Heading2"/>
      </w:pPr>
      <w:r>
        <w:t>Business Object</w:t>
      </w:r>
    </w:p>
    <w:p w:rsidR="000C5AC3" w:rsidRDefault="000C5AC3" w:rsidP="000C5AC3">
      <w:pPr>
        <w:pStyle w:val="NoSpacing"/>
      </w:pPr>
    </w:p>
    <w:p w:rsidR="000C5AC3" w:rsidRDefault="000C5AC3" w:rsidP="000C5AC3">
      <w:pPr>
        <w:pStyle w:val="NoSpacing"/>
      </w:pPr>
      <w:r>
        <w:t>"</w:t>
      </w:r>
      <w:r w:rsidRPr="000C5AC3">
        <w:t>I am, I exist, whenever it is uttered from me, or conceived by the mind, necessarily is true.</w:t>
      </w:r>
      <w:r w:rsidRPr="005E50FE">
        <w:rPr>
          <w:rStyle w:val="QuoteChar"/>
        </w:rPr>
        <w:t>"</w:t>
      </w:r>
    </w:p>
    <w:p w:rsidR="000C5AC3" w:rsidRPr="002375FC" w:rsidRDefault="000C5AC3" w:rsidP="000C5AC3">
      <w:pPr>
        <w:pStyle w:val="NoSpacing"/>
        <w:jc w:val="right"/>
        <w:rPr>
          <w:b/>
        </w:rPr>
      </w:pPr>
      <w:r w:rsidRPr="002375FC">
        <w:rPr>
          <w:b/>
        </w:rPr>
        <w:t xml:space="preserve">– </w:t>
      </w:r>
      <w:r w:rsidRPr="000C5AC3">
        <w:rPr>
          <w:b/>
        </w:rPr>
        <w:t>René Descartes</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571913" w:rsidP="00571913"/>
    <w:p w:rsidR="00571913" w:rsidRDefault="00571913" w:rsidP="00571913">
      <w:pPr>
        <w:pStyle w:val="Heading2"/>
      </w:pPr>
      <w:r>
        <w:t>Business Logic</w:t>
      </w:r>
    </w:p>
    <w:p w:rsidR="00F628BD" w:rsidRDefault="00F628BD" w:rsidP="00F628BD">
      <w:pPr>
        <w:pStyle w:val="NoSpacing"/>
      </w:pPr>
    </w:p>
    <w:p w:rsidR="00F628BD" w:rsidRDefault="00F628BD" w:rsidP="00F628BD">
      <w:pPr>
        <w:pStyle w:val="NoSpacing"/>
      </w:pPr>
      <w:r>
        <w:t>"</w:t>
      </w:r>
      <w:r w:rsidRPr="00DD4DB4">
        <w:rPr>
          <w:rStyle w:val="QuoteChar"/>
        </w:rPr>
        <w:t>If you don't know where you are going, you'll end up someplace else.</w:t>
      </w:r>
      <w:r w:rsidRPr="005E50FE">
        <w:rPr>
          <w:rStyle w:val="QuoteChar"/>
        </w:rPr>
        <w:t>"</w:t>
      </w:r>
    </w:p>
    <w:p w:rsidR="00F628BD" w:rsidRPr="002375FC" w:rsidRDefault="00F628BD" w:rsidP="00F628BD">
      <w:pPr>
        <w:pStyle w:val="NoSpacing"/>
        <w:jc w:val="right"/>
        <w:rPr>
          <w:b/>
        </w:rPr>
      </w:pPr>
      <w:r w:rsidRPr="002375FC">
        <w:rPr>
          <w:b/>
        </w:rPr>
        <w:t xml:space="preserve">– </w:t>
      </w:r>
      <w:r w:rsidRPr="00DD4DB4">
        <w:rPr>
          <w:b/>
        </w:rPr>
        <w:t>Yogi Berra</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3C0FBC" w:rsidRDefault="003C0FBC" w:rsidP="00571913"/>
    <w:p w:rsidR="00571913" w:rsidRDefault="003C0FBC" w:rsidP="003C0FBC">
      <w:pPr>
        <w:pStyle w:val="Heading2"/>
      </w:pPr>
      <w:r>
        <w:lastRenderedPageBreak/>
        <w:t>Business Area</w:t>
      </w:r>
    </w:p>
    <w:p w:rsidR="003C0FBC" w:rsidRDefault="003C0FBC"/>
    <w:p w:rsidR="003C0FBC" w:rsidRDefault="003C0FBC"/>
    <w:p w:rsidR="003C0FBC" w:rsidRDefault="003C0FBC"/>
    <w:p w:rsidR="00E70487" w:rsidRDefault="00E70487" w:rsidP="00E70487">
      <w:pPr>
        <w:pStyle w:val="Heading1"/>
      </w:pPr>
      <w:r>
        <w:lastRenderedPageBreak/>
        <w:t>The Persistence</w:t>
      </w:r>
    </w:p>
    <w:p w:rsidR="00610E7D" w:rsidRDefault="00610E7D" w:rsidP="00610E7D">
      <w:pPr>
        <w:pStyle w:val="NoSpacing"/>
      </w:pPr>
    </w:p>
    <w:p w:rsidR="00610E7D" w:rsidRDefault="00610E7D" w:rsidP="00610E7D">
      <w:pPr>
        <w:pStyle w:val="NoSpacing"/>
      </w:pPr>
      <w:r>
        <w:t>“</w:t>
      </w:r>
      <w:r w:rsidRPr="00610E7D">
        <w:t>When you come to a fork in the road</w:t>
      </w:r>
      <w:r>
        <w:t>,</w:t>
      </w:r>
      <w:r w:rsidRPr="00610E7D">
        <w:t xml:space="preserve"> take it</w:t>
      </w:r>
      <w:r>
        <w:t>!</w:t>
      </w:r>
      <w:r>
        <w:t>”</w:t>
      </w:r>
    </w:p>
    <w:p w:rsidR="00610E7D" w:rsidRPr="00687028" w:rsidRDefault="00610E7D" w:rsidP="00610E7D">
      <w:pPr>
        <w:pStyle w:val="NoSpacing"/>
        <w:jc w:val="right"/>
        <w:rPr>
          <w:b/>
        </w:rPr>
      </w:pPr>
      <w:r w:rsidRPr="00687028">
        <w:rPr>
          <w:b/>
        </w:rPr>
        <w:t xml:space="preserve"> – </w:t>
      </w:r>
      <w:r w:rsidRPr="00674C82">
        <w:rPr>
          <w:b/>
        </w:rPr>
        <w:t>Yogi Berra</w:t>
      </w:r>
    </w:p>
    <w:p w:rsidR="00E70487" w:rsidRDefault="00E70487"/>
    <w:p w:rsidR="00652FAD" w:rsidRDefault="00652FAD"/>
    <w:p w:rsidR="00652FAD" w:rsidRDefault="00652FAD"/>
    <w:p w:rsidR="00E70487" w:rsidRDefault="00E70487"/>
    <w:p w:rsidR="005319A1" w:rsidRDefault="005319A1" w:rsidP="005319A1">
      <w:pPr>
        <w:pStyle w:val="Heading2"/>
      </w:pPr>
      <w:r>
        <w:t>The Persistence Diver</w:t>
      </w:r>
    </w:p>
    <w:p w:rsidR="005319A1" w:rsidRDefault="005319A1" w:rsidP="005319A1">
      <w:pPr>
        <w:pStyle w:val="NoSpacing"/>
      </w:pPr>
    </w:p>
    <w:p w:rsidR="005319A1" w:rsidRDefault="005319A1" w:rsidP="005319A1">
      <w:pPr>
        <w:pStyle w:val="NoSpacing"/>
      </w:pPr>
      <w:r>
        <w:t>“</w:t>
      </w:r>
      <w:r w:rsidRPr="00674C82">
        <w:t>In theory, there is no difference between theory and practice. But in practice, there is.</w:t>
      </w:r>
      <w:r>
        <w:t>”</w:t>
      </w:r>
    </w:p>
    <w:p w:rsidR="005319A1" w:rsidRPr="00687028" w:rsidRDefault="005319A1" w:rsidP="005319A1">
      <w:pPr>
        <w:pStyle w:val="NoSpacing"/>
        <w:jc w:val="right"/>
        <w:rPr>
          <w:b/>
        </w:rPr>
      </w:pPr>
      <w:r w:rsidRPr="00687028">
        <w:rPr>
          <w:b/>
        </w:rPr>
        <w:t xml:space="preserve"> – </w:t>
      </w:r>
      <w:r w:rsidRPr="00674C82">
        <w:rPr>
          <w:b/>
        </w:rPr>
        <w:t>Yogi Berra</w:t>
      </w:r>
    </w:p>
    <w:p w:rsidR="005319A1" w:rsidRDefault="005319A1" w:rsidP="005319A1"/>
    <w:p w:rsidR="005319A1" w:rsidRDefault="005319A1" w:rsidP="005319A1">
      <w:pPr>
        <w:pStyle w:val="Subtitle"/>
      </w:pPr>
      <w:r>
        <w:t>IDocumentContext interface</w:t>
      </w:r>
    </w:p>
    <w:p w:rsidR="00430291" w:rsidRDefault="00430291"/>
    <w:p w:rsidR="00430291" w:rsidRDefault="00430291"/>
    <w:p w:rsidR="00430291" w:rsidRDefault="00430291" w:rsidP="00430291">
      <w:pPr>
        <w:pStyle w:val="Heading2"/>
      </w:pPr>
      <w:r>
        <w:t>NON SQL</w:t>
      </w:r>
      <w:r w:rsidR="00D20938">
        <w:t xml:space="preserve"> Implementation</w:t>
      </w:r>
    </w:p>
    <w:p w:rsidR="00430291" w:rsidRDefault="00430291"/>
    <w:p w:rsidR="00706B2E" w:rsidRDefault="00706B2E"/>
    <w:p w:rsidR="009E6912" w:rsidRDefault="001A0315" w:rsidP="001A0315">
      <w:pPr>
        <w:pStyle w:val="Heading3"/>
      </w:pPr>
      <w:r>
        <w:t>File System</w:t>
      </w:r>
    </w:p>
    <w:p w:rsidR="001A0315" w:rsidRDefault="001A0315"/>
    <w:p w:rsidR="001A0315" w:rsidRDefault="001A0315"/>
    <w:p w:rsidR="001A0315" w:rsidRDefault="001A0315" w:rsidP="001A0315">
      <w:pPr>
        <w:pStyle w:val="Heading3"/>
      </w:pPr>
      <w:r>
        <w:t>Zip Package</w:t>
      </w:r>
    </w:p>
    <w:p w:rsidR="00430291" w:rsidRDefault="00430291"/>
    <w:p w:rsidR="001A0315" w:rsidRDefault="001A0315"/>
    <w:p w:rsidR="009E6912" w:rsidRDefault="009E6912" w:rsidP="009E6912">
      <w:pPr>
        <w:pStyle w:val="Heading3"/>
      </w:pPr>
      <w:r>
        <w:t>Raven</w:t>
      </w:r>
      <w:r w:rsidR="00A65A48">
        <w:t xml:space="preserve"> </w:t>
      </w:r>
      <w:r>
        <w:t>DB</w:t>
      </w:r>
    </w:p>
    <w:p w:rsidR="009E6912" w:rsidRDefault="009E6912"/>
    <w:p w:rsidR="009E6912" w:rsidRDefault="009E6912"/>
    <w:p w:rsidR="00430291" w:rsidRDefault="00430291" w:rsidP="0024365B">
      <w:pPr>
        <w:pStyle w:val="Heading2"/>
      </w:pPr>
      <w:r>
        <w:lastRenderedPageBreak/>
        <w:t>S</w:t>
      </w:r>
      <w:r w:rsidRPr="0024365B">
        <w:rPr>
          <w:rStyle w:val="Heading2Char"/>
        </w:rPr>
        <w:t>QL</w:t>
      </w:r>
      <w:r w:rsidR="00D20938">
        <w:rPr>
          <w:rStyle w:val="Heading2Char"/>
        </w:rPr>
        <w:t xml:space="preserve"> Implementation</w:t>
      </w:r>
    </w:p>
    <w:p w:rsidR="00430291" w:rsidRDefault="00430291"/>
    <w:p w:rsidR="00430291" w:rsidRDefault="001A0315" w:rsidP="001A0315">
      <w:pPr>
        <w:pStyle w:val="Heading3"/>
      </w:pPr>
      <w:r>
        <w:t>Microsoft SQL Server</w:t>
      </w:r>
    </w:p>
    <w:p w:rsidR="001A0315" w:rsidRDefault="001A0315"/>
    <w:p w:rsidR="001A0315" w:rsidRDefault="001A0315"/>
    <w:p w:rsidR="00DD0C04" w:rsidRDefault="00DD0C04"/>
    <w:p w:rsidR="00DD0C04" w:rsidRDefault="00DD0C04" w:rsidP="00DD0C04">
      <w:pPr>
        <w:pStyle w:val="Heading3"/>
      </w:pPr>
      <w:r>
        <w:t>Oracle MySQL</w:t>
      </w:r>
    </w:p>
    <w:p w:rsidR="00DD0C04" w:rsidRDefault="00DD0C04"/>
    <w:p w:rsidR="00DD0C04" w:rsidRDefault="00DD0C04"/>
    <w:p w:rsidR="001A0315" w:rsidRDefault="001A0315"/>
    <w:p w:rsidR="00E70487" w:rsidRDefault="00E70487" w:rsidP="00E70487">
      <w:pPr>
        <w:pStyle w:val="Heading1"/>
      </w:pPr>
      <w:r>
        <w:lastRenderedPageBreak/>
        <w:t>The Presentation</w:t>
      </w:r>
    </w:p>
    <w:p w:rsidR="00687028" w:rsidRDefault="00687028" w:rsidP="001774A8">
      <w:pPr>
        <w:pStyle w:val="NoSpacing"/>
      </w:pPr>
    </w:p>
    <w:p w:rsidR="004E06EE" w:rsidRDefault="004E06EE" w:rsidP="004E06EE">
      <w:pPr>
        <w:pStyle w:val="NoSpacing"/>
      </w:pPr>
      <w:r>
        <w:t>“</w:t>
      </w:r>
      <w:r w:rsidRPr="004E06EE">
        <w:rPr>
          <w:rStyle w:val="QuoteChar"/>
        </w:rPr>
        <w:t>Our imagination is the only limit to what we can hope to have in the future.</w:t>
      </w:r>
      <w:r>
        <w:t>”</w:t>
      </w:r>
    </w:p>
    <w:p w:rsidR="004E06EE" w:rsidRPr="00687028" w:rsidRDefault="004E06EE" w:rsidP="004E06EE">
      <w:pPr>
        <w:pStyle w:val="NoSpacing"/>
        <w:jc w:val="right"/>
        <w:rPr>
          <w:b/>
        </w:rPr>
      </w:pPr>
      <w:r>
        <w:rPr>
          <w:b/>
        </w:rPr>
        <w:t xml:space="preserve"> – </w:t>
      </w:r>
      <w:r w:rsidRPr="004E06EE">
        <w:rPr>
          <w:b/>
        </w:rPr>
        <w:t>Charles F. Kettering</w:t>
      </w:r>
    </w:p>
    <w:p w:rsidR="00652FAD" w:rsidRDefault="00652FAD"/>
    <w:p w:rsidR="00E70487" w:rsidRDefault="00E70487"/>
    <w:p w:rsidR="005319A1" w:rsidRDefault="005319A1" w:rsidP="00641409">
      <w:pPr>
        <w:pStyle w:val="Heading2"/>
      </w:pPr>
      <w:r>
        <w:t>The Presentation Driver</w:t>
      </w:r>
    </w:p>
    <w:p w:rsidR="005319A1" w:rsidRDefault="005319A1" w:rsidP="004E06EE">
      <w:pPr>
        <w:pStyle w:val="NoSpacing"/>
      </w:pPr>
    </w:p>
    <w:p w:rsidR="004E06EE" w:rsidRDefault="004E06EE" w:rsidP="004E06EE">
      <w:pPr>
        <w:pStyle w:val="NoSpacing"/>
      </w:pPr>
      <w:r>
        <w:t>“</w:t>
      </w:r>
      <w:r w:rsidRPr="00687028">
        <w:rPr>
          <w:rStyle w:val="QuoteChar"/>
        </w:rPr>
        <w:t>I will not say I have failed 1000 times; I will say that I have discovered 1000 ways that can cause failure</w:t>
      </w:r>
      <w:r>
        <w:rPr>
          <w:rStyle w:val="QuoteChar"/>
        </w:rPr>
        <w:t>.</w:t>
      </w:r>
      <w:r>
        <w:t>”</w:t>
      </w:r>
    </w:p>
    <w:p w:rsidR="004E06EE" w:rsidRPr="00687028" w:rsidRDefault="004E06EE" w:rsidP="004E06EE">
      <w:pPr>
        <w:pStyle w:val="NoSpacing"/>
        <w:jc w:val="right"/>
        <w:rPr>
          <w:b/>
        </w:rPr>
      </w:pPr>
      <w:r w:rsidRPr="00687028">
        <w:rPr>
          <w:b/>
        </w:rPr>
        <w:t xml:space="preserve"> – Thomas Edison</w:t>
      </w:r>
    </w:p>
    <w:p w:rsidR="004E06EE" w:rsidRDefault="004E06EE" w:rsidP="005319A1"/>
    <w:p w:rsidR="00EA44EA" w:rsidRDefault="009E6912" w:rsidP="009E6912">
      <w:pPr>
        <w:pStyle w:val="Heading3"/>
      </w:pPr>
      <w:r>
        <w:t>Sencha Ext JS</w:t>
      </w:r>
    </w:p>
    <w:p w:rsidR="009E6912" w:rsidRDefault="009E6912"/>
    <w:p w:rsidR="009E6912" w:rsidRDefault="009E6912" w:rsidP="009E6912">
      <w:pPr>
        <w:pStyle w:val="Heading3"/>
      </w:pPr>
      <w:r>
        <w:t>Sencha Touch</w:t>
      </w:r>
    </w:p>
    <w:p w:rsidR="009E6912" w:rsidRDefault="009E6912"/>
    <w:p w:rsidR="009E6912" w:rsidRDefault="009E6912" w:rsidP="009E6912">
      <w:pPr>
        <w:pStyle w:val="Heading3"/>
      </w:pPr>
      <w:r>
        <w:t>Google Angular</w:t>
      </w:r>
    </w:p>
    <w:p w:rsidR="009E6912" w:rsidRDefault="009E6912"/>
    <w:p w:rsidR="009E6912" w:rsidRDefault="009E6912" w:rsidP="009E6912">
      <w:pPr>
        <w:pStyle w:val="Heading3"/>
      </w:pPr>
      <w:r>
        <w:t>Twitter Bootstrap</w:t>
      </w:r>
    </w:p>
    <w:p w:rsidR="009E6912" w:rsidRDefault="009E6912"/>
    <w:p w:rsidR="009E6912" w:rsidRDefault="00233B0B" w:rsidP="009E6912">
      <w:pPr>
        <w:pStyle w:val="Heading2"/>
      </w:pPr>
      <w:r>
        <w:t xml:space="preserve">The Device </w:t>
      </w:r>
      <w:r w:rsidR="009E6912">
        <w:t>Packag</w:t>
      </w:r>
      <w:r>
        <w:t>e</w:t>
      </w:r>
    </w:p>
    <w:p w:rsidR="009E6912" w:rsidRDefault="009E6912"/>
    <w:p w:rsidR="009E6912" w:rsidRDefault="009E6912" w:rsidP="009E6912">
      <w:pPr>
        <w:pStyle w:val="Heading3"/>
      </w:pPr>
      <w:r>
        <w:t>PhoneGap</w:t>
      </w:r>
    </w:p>
    <w:p w:rsidR="009E6912" w:rsidRDefault="009E6912"/>
    <w:p w:rsidR="00EA44EA" w:rsidRDefault="00233B0B" w:rsidP="00EA44EA">
      <w:pPr>
        <w:pStyle w:val="Heading2"/>
      </w:pPr>
      <w:r>
        <w:t xml:space="preserve">The </w:t>
      </w:r>
      <w:r w:rsidR="00EA44EA">
        <w:t>Syndication</w:t>
      </w:r>
    </w:p>
    <w:p w:rsidR="00EA44EA" w:rsidRDefault="00EA44EA"/>
    <w:p w:rsidR="00EA44EA" w:rsidRDefault="00EA44EA"/>
    <w:p w:rsidR="00EA44EA" w:rsidRDefault="00EA44EA"/>
    <w:p w:rsidR="00E70487" w:rsidRDefault="00233B0B" w:rsidP="00430291">
      <w:pPr>
        <w:pStyle w:val="Heading2"/>
      </w:pPr>
      <w:r>
        <w:lastRenderedPageBreak/>
        <w:t xml:space="preserve">The </w:t>
      </w:r>
      <w:r w:rsidR="00F8224D">
        <w:t xml:space="preserve">View </w:t>
      </w:r>
      <w:r w:rsidR="00430291">
        <w:t>Template</w:t>
      </w:r>
    </w:p>
    <w:p w:rsidR="00D179E8" w:rsidRDefault="00D179E8" w:rsidP="00D179E8">
      <w:pPr>
        <w:pStyle w:val="NoSpacing"/>
      </w:pPr>
    </w:p>
    <w:p w:rsidR="00D179E8" w:rsidRDefault="00D179E8" w:rsidP="00D179E8">
      <w:pPr>
        <w:pStyle w:val="NoSpacing"/>
      </w:pPr>
      <w:r>
        <w:t>“</w:t>
      </w:r>
      <w:r w:rsidRPr="00D179E8">
        <w:rPr>
          <w:rStyle w:val="QuoteChar"/>
        </w:rPr>
        <w:t>Logic will get you from A to B. Imagination will take you everywhere.</w:t>
      </w:r>
      <w:r>
        <w:t>”</w:t>
      </w:r>
    </w:p>
    <w:p w:rsidR="00D179E8" w:rsidRPr="00687028" w:rsidRDefault="00D179E8" w:rsidP="00D179E8">
      <w:pPr>
        <w:pStyle w:val="NoSpacing"/>
        <w:jc w:val="right"/>
        <w:rPr>
          <w:b/>
        </w:rPr>
      </w:pPr>
      <w:r>
        <w:rPr>
          <w:b/>
        </w:rPr>
        <w:t xml:space="preserve"> – </w:t>
      </w:r>
      <w:r w:rsidRPr="00D179E8">
        <w:rPr>
          <w:b/>
        </w:rPr>
        <w:t>Albert Einstein</w:t>
      </w:r>
    </w:p>
    <w:p w:rsidR="00430291" w:rsidRDefault="00430291"/>
    <w:p w:rsidR="001A0315" w:rsidRDefault="001A0315"/>
    <w:p w:rsidR="00430291" w:rsidRDefault="001A0315" w:rsidP="001A0315">
      <w:pPr>
        <w:pStyle w:val="Heading3"/>
      </w:pPr>
      <w:r>
        <w:t>Google Angular + Twitter Bootstrap</w:t>
      </w:r>
    </w:p>
    <w:p w:rsidR="001A0315" w:rsidRDefault="001A0315"/>
    <w:p w:rsidR="001A0315" w:rsidRDefault="001A0315"/>
    <w:p w:rsidR="00430291" w:rsidRDefault="00430291"/>
    <w:p w:rsidR="00430291" w:rsidRDefault="00430291"/>
    <w:p w:rsidR="00430291" w:rsidRDefault="00430291"/>
    <w:p w:rsidR="00430291" w:rsidRDefault="00430291"/>
    <w:p w:rsidR="00E70487" w:rsidRDefault="00E70487"/>
    <w:p w:rsidR="00E70487" w:rsidRDefault="00E70487"/>
    <w:p w:rsidR="0070783B" w:rsidRDefault="0070783B" w:rsidP="0070783B">
      <w:pPr>
        <w:pStyle w:val="Heading1"/>
      </w:pPr>
      <w:r w:rsidRPr="0070783B">
        <w:lastRenderedPageBreak/>
        <w:t>Miscellaneous</w:t>
      </w:r>
    </w:p>
    <w:p w:rsidR="0070783B" w:rsidRDefault="0070783B"/>
    <w:p w:rsidR="0070783B" w:rsidRDefault="0070783B"/>
    <w:p w:rsidR="00483935" w:rsidRDefault="00483935" w:rsidP="00483935">
      <w:pPr>
        <w:pStyle w:val="Heading2"/>
      </w:pPr>
      <w:r>
        <w:t>Using ASP.NET MVC</w:t>
      </w:r>
    </w:p>
    <w:p w:rsidR="00483935" w:rsidRDefault="00483935"/>
    <w:p w:rsidR="00483935" w:rsidRDefault="00483935"/>
    <w:p w:rsidR="00483935" w:rsidRDefault="00483935"/>
    <w:p w:rsidR="00483935" w:rsidRDefault="00483935"/>
    <w:p w:rsidR="0070783B" w:rsidRDefault="0070783B"/>
    <w:p w:rsidR="0070783B" w:rsidRDefault="00A94AB8" w:rsidP="00A94AB8">
      <w:pPr>
        <w:pStyle w:val="Heading2"/>
      </w:pPr>
      <w:r>
        <w:t>Document and Message Exchange</w:t>
      </w:r>
    </w:p>
    <w:p w:rsidR="0070783B" w:rsidRDefault="0070783B"/>
    <w:p w:rsidR="00A94AB8" w:rsidRDefault="00A94AB8"/>
    <w:sectPr w:rsidR="00A94AB8" w:rsidSect="00D55541">
      <w:headerReference w:type="default" r:id="rId10"/>
      <w:footerReference w:type="default" r:id="rId11"/>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F44" w:rsidRDefault="00381F44" w:rsidP="006276D9">
      <w:pPr>
        <w:spacing w:before="0" w:after="0" w:line="240" w:lineRule="auto"/>
      </w:pPr>
      <w:r>
        <w:separator/>
      </w:r>
    </w:p>
  </w:endnote>
  <w:endnote w:type="continuationSeparator" w:id="0">
    <w:p w:rsidR="00381F44" w:rsidRDefault="00381F44" w:rsidP="00627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268193"/>
      <w:docPartObj>
        <w:docPartGallery w:val="Page Numbers (Bottom of Page)"/>
        <w:docPartUnique/>
      </w:docPartObj>
    </w:sdtPr>
    <w:sdtEndPr/>
    <w:sdtContent>
      <w:p w:rsidR="006276D9" w:rsidRDefault="006276D9">
        <w:pPr>
          <w:pStyle w:val="Footer"/>
        </w:pPr>
        <w:r>
          <w:rPr>
            <w:noProof/>
          </w:rPr>
          <mc:AlternateContent>
            <mc:Choice Requires="wps">
              <w:drawing>
                <wp:anchor distT="0" distB="0" distL="114300" distR="114300" simplePos="0" relativeHeight="251659264" behindDoc="0" locked="0" layoutInCell="1" allowOverlap="1" wp14:anchorId="31CE695B" wp14:editId="56AC8D37">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F628BD" w:rsidRPr="00F628BD">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65"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F628BD" w:rsidRPr="00F628BD">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F44" w:rsidRDefault="00381F44" w:rsidP="006276D9">
      <w:pPr>
        <w:spacing w:before="0" w:after="0" w:line="240" w:lineRule="auto"/>
      </w:pPr>
      <w:r>
        <w:separator/>
      </w:r>
    </w:p>
  </w:footnote>
  <w:footnote w:type="continuationSeparator" w:id="0">
    <w:p w:rsidR="00381F44" w:rsidRDefault="00381F44" w:rsidP="006276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731BE">
      <w:trPr>
        <w:trHeight w:val="288"/>
      </w:trPr>
      <w:sdt>
        <w:sdtPr>
          <w:rPr>
            <w:rFonts w:asciiTheme="majorHAnsi" w:eastAsiaTheme="majorEastAsia" w:hAnsiTheme="majorHAnsi" w:cstheme="majorBidi"/>
            <w:sz w:val="36"/>
            <w:szCs w:val="36"/>
          </w:rPr>
          <w:alias w:val="Title"/>
          <w:id w:val="77761602"/>
          <w:placeholder>
            <w:docPart w:val="B2CC0611B608405CB054CA962625A51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731BE" w:rsidRDefault="0088368E" w:rsidP="0088368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FORMALL.NET</w:t>
              </w:r>
              <w:r w:rsidR="003731BE">
                <w:rPr>
                  <w:rFonts w:asciiTheme="majorHAnsi" w:eastAsiaTheme="majorEastAsia" w:hAnsiTheme="majorHAnsi" w:cstheme="majorBidi"/>
                  <w:sz w:val="36"/>
                  <w:szCs w:val="36"/>
                </w:rPr>
                <w:t xml:space="preserve"> – Business Driven Application 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23BA436668D414B9582A5A932476B62"/>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731BE" w:rsidRDefault="00EA008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731BE" w:rsidRDefault="00373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D4"/>
    <w:multiLevelType w:val="hybridMultilevel"/>
    <w:tmpl w:val="A8704B58"/>
    <w:lvl w:ilvl="0" w:tplc="8FCA9B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B2067"/>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6789F"/>
    <w:multiLevelType w:val="hybridMultilevel"/>
    <w:tmpl w:val="9AD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018"/>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81AE4"/>
    <w:multiLevelType w:val="hybridMultilevel"/>
    <w:tmpl w:val="A56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56ECD"/>
    <w:multiLevelType w:val="hybridMultilevel"/>
    <w:tmpl w:val="1A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C"/>
    <w:rsid w:val="0006531A"/>
    <w:rsid w:val="00092D68"/>
    <w:rsid w:val="000940F2"/>
    <w:rsid w:val="00096F09"/>
    <w:rsid w:val="000A3A7B"/>
    <w:rsid w:val="000B2C3B"/>
    <w:rsid w:val="000C5AC3"/>
    <w:rsid w:val="000D33DD"/>
    <w:rsid w:val="000F7E44"/>
    <w:rsid w:val="00106B68"/>
    <w:rsid w:val="001515DC"/>
    <w:rsid w:val="00164037"/>
    <w:rsid w:val="001774A8"/>
    <w:rsid w:val="001A0315"/>
    <w:rsid w:val="001A1AF1"/>
    <w:rsid w:val="001E0083"/>
    <w:rsid w:val="001E7F2F"/>
    <w:rsid w:val="001F2A94"/>
    <w:rsid w:val="002026AC"/>
    <w:rsid w:val="00211709"/>
    <w:rsid w:val="00233B0B"/>
    <w:rsid w:val="002375FC"/>
    <w:rsid w:val="0024365B"/>
    <w:rsid w:val="00257177"/>
    <w:rsid w:val="0026423A"/>
    <w:rsid w:val="002C19F0"/>
    <w:rsid w:val="002D34BD"/>
    <w:rsid w:val="002D4A24"/>
    <w:rsid w:val="003064B8"/>
    <w:rsid w:val="00326016"/>
    <w:rsid w:val="003731BE"/>
    <w:rsid w:val="00381F44"/>
    <w:rsid w:val="0038346E"/>
    <w:rsid w:val="00386B06"/>
    <w:rsid w:val="0038762F"/>
    <w:rsid w:val="003974EC"/>
    <w:rsid w:val="003C0FBC"/>
    <w:rsid w:val="003F13A3"/>
    <w:rsid w:val="003F32CE"/>
    <w:rsid w:val="00417C86"/>
    <w:rsid w:val="00424E04"/>
    <w:rsid w:val="00430291"/>
    <w:rsid w:val="004549B0"/>
    <w:rsid w:val="00483935"/>
    <w:rsid w:val="00484226"/>
    <w:rsid w:val="00495968"/>
    <w:rsid w:val="004C0486"/>
    <w:rsid w:val="004C2D42"/>
    <w:rsid w:val="004C45D1"/>
    <w:rsid w:val="004E06EE"/>
    <w:rsid w:val="004F64DF"/>
    <w:rsid w:val="00514B07"/>
    <w:rsid w:val="005319A1"/>
    <w:rsid w:val="00533744"/>
    <w:rsid w:val="00571913"/>
    <w:rsid w:val="005B2D28"/>
    <w:rsid w:val="005E50FE"/>
    <w:rsid w:val="006009D1"/>
    <w:rsid w:val="00604BCA"/>
    <w:rsid w:val="00610E7D"/>
    <w:rsid w:val="0062259D"/>
    <w:rsid w:val="006276D9"/>
    <w:rsid w:val="00641409"/>
    <w:rsid w:val="00652FAD"/>
    <w:rsid w:val="00674C82"/>
    <w:rsid w:val="00685989"/>
    <w:rsid w:val="00687028"/>
    <w:rsid w:val="006B72E7"/>
    <w:rsid w:val="006E3D6E"/>
    <w:rsid w:val="006F5C98"/>
    <w:rsid w:val="00706B2E"/>
    <w:rsid w:val="0070783B"/>
    <w:rsid w:val="00716122"/>
    <w:rsid w:val="00730970"/>
    <w:rsid w:val="007A123A"/>
    <w:rsid w:val="007B64BF"/>
    <w:rsid w:val="00835CD9"/>
    <w:rsid w:val="0088368E"/>
    <w:rsid w:val="008839FB"/>
    <w:rsid w:val="008A3D9F"/>
    <w:rsid w:val="008B0F2B"/>
    <w:rsid w:val="008E10F6"/>
    <w:rsid w:val="009013E7"/>
    <w:rsid w:val="0090748E"/>
    <w:rsid w:val="00930345"/>
    <w:rsid w:val="00962405"/>
    <w:rsid w:val="00971548"/>
    <w:rsid w:val="009C0ED7"/>
    <w:rsid w:val="009E6912"/>
    <w:rsid w:val="009F6735"/>
    <w:rsid w:val="00A107CC"/>
    <w:rsid w:val="00A27F07"/>
    <w:rsid w:val="00A55987"/>
    <w:rsid w:val="00A65A48"/>
    <w:rsid w:val="00A71183"/>
    <w:rsid w:val="00A94AB8"/>
    <w:rsid w:val="00AB15E4"/>
    <w:rsid w:val="00AB5C46"/>
    <w:rsid w:val="00B1459B"/>
    <w:rsid w:val="00B40C9E"/>
    <w:rsid w:val="00B44EA2"/>
    <w:rsid w:val="00B5518E"/>
    <w:rsid w:val="00B6213B"/>
    <w:rsid w:val="00BA2C6E"/>
    <w:rsid w:val="00BA4A96"/>
    <w:rsid w:val="00BB1303"/>
    <w:rsid w:val="00BB69A3"/>
    <w:rsid w:val="00C10671"/>
    <w:rsid w:val="00C10F2F"/>
    <w:rsid w:val="00C14088"/>
    <w:rsid w:val="00C51747"/>
    <w:rsid w:val="00C82089"/>
    <w:rsid w:val="00C84DAD"/>
    <w:rsid w:val="00CA382A"/>
    <w:rsid w:val="00CD4D95"/>
    <w:rsid w:val="00CF25A8"/>
    <w:rsid w:val="00D1393E"/>
    <w:rsid w:val="00D179E8"/>
    <w:rsid w:val="00D20938"/>
    <w:rsid w:val="00D306BF"/>
    <w:rsid w:val="00D32900"/>
    <w:rsid w:val="00D37DBA"/>
    <w:rsid w:val="00D55541"/>
    <w:rsid w:val="00D91DCC"/>
    <w:rsid w:val="00D94D09"/>
    <w:rsid w:val="00DC68BB"/>
    <w:rsid w:val="00DD0C04"/>
    <w:rsid w:val="00DD4DB4"/>
    <w:rsid w:val="00DD639C"/>
    <w:rsid w:val="00DD6659"/>
    <w:rsid w:val="00DE5AA1"/>
    <w:rsid w:val="00DF5FD8"/>
    <w:rsid w:val="00E10B1E"/>
    <w:rsid w:val="00E364AF"/>
    <w:rsid w:val="00E36D2E"/>
    <w:rsid w:val="00E60E27"/>
    <w:rsid w:val="00E6572D"/>
    <w:rsid w:val="00E70487"/>
    <w:rsid w:val="00EA008C"/>
    <w:rsid w:val="00EA44EA"/>
    <w:rsid w:val="00ED3DB0"/>
    <w:rsid w:val="00ED3F30"/>
    <w:rsid w:val="00ED7563"/>
    <w:rsid w:val="00EE7B9A"/>
    <w:rsid w:val="00F1770D"/>
    <w:rsid w:val="00F27E2F"/>
    <w:rsid w:val="00F628BD"/>
    <w:rsid w:val="00F8224D"/>
    <w:rsid w:val="00F95663"/>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CC0611B608405CB054CA962625A51B"/>
        <w:category>
          <w:name w:val="General"/>
          <w:gallery w:val="placeholder"/>
        </w:category>
        <w:types>
          <w:type w:val="bbPlcHdr"/>
        </w:types>
        <w:behaviors>
          <w:behavior w:val="content"/>
        </w:behaviors>
        <w:guid w:val="{E06490A7-583D-47D5-9901-1C3CD0C5178F}"/>
      </w:docPartPr>
      <w:docPartBody>
        <w:p w:rsidR="00CC2100" w:rsidRDefault="00C15B4B" w:rsidP="00C15B4B">
          <w:pPr>
            <w:pStyle w:val="B2CC0611B608405CB054CA962625A51B"/>
          </w:pPr>
          <w:r>
            <w:rPr>
              <w:rFonts w:asciiTheme="majorHAnsi" w:eastAsiaTheme="majorEastAsia" w:hAnsiTheme="majorHAnsi" w:cstheme="majorBidi"/>
              <w:sz w:val="36"/>
              <w:szCs w:val="36"/>
            </w:rPr>
            <w:t>[Type the document title]</w:t>
          </w:r>
        </w:p>
      </w:docPartBody>
    </w:docPart>
    <w:docPart>
      <w:docPartPr>
        <w:name w:val="323BA436668D414B9582A5A932476B62"/>
        <w:category>
          <w:name w:val="General"/>
          <w:gallery w:val="placeholder"/>
        </w:category>
        <w:types>
          <w:type w:val="bbPlcHdr"/>
        </w:types>
        <w:behaviors>
          <w:behavior w:val="content"/>
        </w:behaviors>
        <w:guid w:val="{3557FCD1-DF06-4BDB-A0EB-087519A13222}"/>
      </w:docPartPr>
      <w:docPartBody>
        <w:p w:rsidR="00CC2100" w:rsidRDefault="00C15B4B" w:rsidP="00C15B4B">
          <w:pPr>
            <w:pStyle w:val="323BA436668D414B9582A5A932476B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4B"/>
    <w:rsid w:val="00114D1B"/>
    <w:rsid w:val="00BF4A5A"/>
    <w:rsid w:val="00C15B4B"/>
    <w:rsid w:val="00CC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43412-4B32-4A9B-9FEA-4E4BEE7F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13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FORMALL.NET – Business Driven Application Model</vt:lpstr>
    </vt:vector>
  </TitlesOfParts>
  <Company>TradeStation</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FORMALL.NET – Business Driven Application Model</dc:title>
  <dc:creator>Lucas Martinez</dc:creator>
  <cp:lastModifiedBy>Lucas Martinez</cp:lastModifiedBy>
  <cp:revision>129</cp:revision>
  <dcterms:created xsi:type="dcterms:W3CDTF">2013-12-12T17:16:00Z</dcterms:created>
  <dcterms:modified xsi:type="dcterms:W3CDTF">2013-12-16T06:59:00Z</dcterms:modified>
</cp:coreProperties>
</file>