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shd w:fill="ffffff" w:val="clear"/>
        <w:jc w:val="center"/>
        <w:rPr>
          <w:color w:val="000000"/>
        </w:rPr>
      </w:pPr>
      <w:bookmarkStart w:colFirst="0" w:colLast="0" w:name="_m6htoqpbo094" w:id="0"/>
      <w:bookmarkEnd w:id="0"/>
      <w:r w:rsidDel="00000000" w:rsidR="00000000" w:rsidRPr="00000000">
        <w:rPr>
          <w:color w:val="000000"/>
          <w:rtl w:val="0"/>
        </w:rPr>
        <w:t xml:space="preserve">Домашнее задание по теме "Интеграции ИС"</w:t>
      </w:r>
    </w:p>
    <w:p w:rsidR="00000000" w:rsidDel="00000000" w:rsidP="00000000" w:rsidRDefault="00000000" w:rsidRPr="00000000" w14:paraId="00000002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Цель:</w:t>
      </w:r>
      <w:r w:rsidDel="00000000" w:rsidR="00000000" w:rsidRPr="00000000">
        <w:rPr>
          <w:sz w:val="27"/>
          <w:szCs w:val="27"/>
          <w:rtl w:val="0"/>
        </w:rPr>
        <w:t xml:space="preserve"> определить ключевые параметры новой интеграции</w:t>
      </w:r>
    </w:p>
    <w:p w:rsidR="00000000" w:rsidDel="00000000" w:rsidP="00000000" w:rsidRDefault="00000000" w:rsidRPr="00000000" w14:paraId="00000003">
      <w:pPr>
        <w:shd w:fill="ffffff" w:val="clear"/>
        <w:spacing w:after="220" w:before="220" w:lineRule="auto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Контекст:</w:t>
      </w:r>
    </w:p>
    <w:p w:rsidR="00000000" w:rsidDel="00000000" w:rsidP="00000000" w:rsidRDefault="00000000" w:rsidRPr="00000000" w14:paraId="00000004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Вы работаете в ИТ-службе шоколадной фабрики и занимаетесь развитием системы аналитики. Система аналитики собирает данные из системы производства, системы логистики, системы учета рабочего времени и строит для директора фабрики красивые отчеты и дашборды, по которым он оценивает что происходит на фабрике.</w:t>
      </w:r>
    </w:p>
    <w:p w:rsidR="00000000" w:rsidDel="00000000" w:rsidP="00000000" w:rsidRDefault="00000000" w:rsidRPr="00000000" w14:paraId="00000005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Директор хочет наградить лучших работников фабрики поездкой на Мальдивы. Чтобы принять решение кого наградить, ему нужны данные о производительности и качестве труда работников.</w:t>
      </w:r>
    </w:p>
    <w:p w:rsidR="00000000" w:rsidDel="00000000" w:rsidP="00000000" w:rsidRDefault="00000000" w:rsidRPr="00000000" w14:paraId="00000006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 системе производства ведутся данные об объеме произведенного шоколада, на определенную дату, по каждому участку; сбоях и периодах простоя на производстве; выявленном браке.</w:t>
      </w:r>
    </w:p>
    <w:p w:rsidR="00000000" w:rsidDel="00000000" w:rsidP="00000000" w:rsidRDefault="00000000" w:rsidRPr="00000000" w14:paraId="00000007">
      <w:pPr>
        <w:shd w:fill="ffffff" w:val="clear"/>
        <w:spacing w:after="220" w:before="220" w:lineRule="auto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В системе учета рабочего времени ведутся данные об отработанном рабочем времени в часах на определенную дату, на каждого сотрудника; участке на котором работает сотрудник.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72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Данные, необходимые для построения отчета.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Объем произведенного шоколада на каждом участке за последние 6 месяцев.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Количество сбоев и общее время простоев за 6 месяцев на каждом участке.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Процент брака за 6 месяцев на каждом участке.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Список всех сотрудников на каждом участке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Отработанное время (в часах) за 6 месяцев по каждому сотруднику.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Количество опозданий за 6 месяцев по каждому сотруднику.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Системы, необходимые для получения данных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Система производства (пункты 1.1 - 1.4)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Система учета рабочего времени (пункты 1.5, 1.6)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 Форматы данных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Объем произведенного шоколада - число с двумя символами после “,”.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Количество сбоев - целое число.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 Общее количество простоев - строка (длина до 20 символов, например, 6 часов 50 минут).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Процент брака - число с двумя символами после “,”.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Список всех сотрудников на участке - список из строк (длина до 100 символов).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Отработанное время по каждому сотруднику за 6 месяцев - строка (длина до 20 символов, например, 6 часов 50 минут).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Количество опозданий - целое число.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firstLine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Технические требования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Приемлемая скорость ответа - до 30 секунд ( пользователи системы не готовы ждать дольше)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Скорость восстановления при поломках - не более суток, так как отчетность необходимо просматривать не реже чем раз в 2 дня.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ind w:left="1440" w:hanging="360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График работы сервиса - 24/7, так как в компании есть сотрудники из разных часовых поясов, а также сотрудники с ненормированным рабочим графиком.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sz w:val="27"/>
        <w:szCs w:val="27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