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color w:val="000000"/>
        </w:rPr>
      </w:pPr>
      <w:bookmarkStart w:colFirst="0" w:colLast="0" w:name="_2npnhj9luwqn" w:id="0"/>
      <w:bookmarkEnd w:id="0"/>
      <w:r w:rsidDel="00000000" w:rsidR="00000000" w:rsidRPr="00000000">
        <w:rPr>
          <w:color w:val="000000"/>
          <w:rtl w:val="0"/>
        </w:rPr>
        <w:t xml:space="preserve">Требования к разработке автомата по печати фотографий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Пользовательские требования: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ПТ 001 Пользователь должен иметь возможность распечатать фотографии в автомате из приложения Инстаграм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ПТ 002 Пользователь должен иметь возможность распечатать фотографии со своего телефона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ПТ 003 Пользователь должен иметь возможность ввести свой логин от Инстаграм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ФТ 001 Автомат должен иметь разъемы для кабелей зарядки всех типов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ФТ 002 Автомат должен быть оснащен терминалом бесконтактной оплаты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ФТ 003 Автомат должен оповестить пользователя при помощи звукового сигнала о необходимости отсоединить телефон в случае печати фотографий с телефона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Ограничения: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 001 Автомат не должен дать пользователю напечатать более 100 фотографий за один сеанс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 002 Автомат должен закрыть страничку пользователя в Инстаграм в течение 10 секунд после завершения печати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О 003 Автомат не должен начать печать фотографий до успешного завершения оплаты печати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