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A6" w:rsidRPr="00090FD0" w:rsidRDefault="00A149A6" w:rsidP="00A149A6">
      <w:pPr>
        <w:jc w:val="center"/>
        <w:rPr>
          <w:b/>
        </w:rPr>
      </w:pPr>
      <w:r w:rsidRPr="00090FD0">
        <w:rPr>
          <w:b/>
        </w:rPr>
        <w:t>Лекция №</w:t>
      </w:r>
      <w:r w:rsidR="00AF657C">
        <w:rPr>
          <w:b/>
        </w:rPr>
        <w:t>4</w:t>
      </w:r>
      <w:r w:rsidRPr="00090FD0">
        <w:rPr>
          <w:b/>
        </w:rPr>
        <w:t xml:space="preserve"> </w:t>
      </w:r>
      <w:r w:rsidR="00AF657C">
        <w:rPr>
          <w:b/>
          <w:bCs/>
        </w:rPr>
        <w:t>Непрерывная случайная величина</w:t>
      </w:r>
    </w:p>
    <w:p w:rsidR="00A149A6" w:rsidRPr="00090FD0" w:rsidRDefault="00A149A6" w:rsidP="00A149A6">
      <w:pPr>
        <w:rPr>
          <w:b/>
        </w:rPr>
      </w:pPr>
      <w:r w:rsidRPr="00090FD0">
        <w:rPr>
          <w:b/>
        </w:rPr>
        <w:t>Цель лекции:</w:t>
      </w:r>
    </w:p>
    <w:p w:rsidR="00A149A6" w:rsidRPr="00090FD0" w:rsidRDefault="00A149A6" w:rsidP="00A149A6">
      <w:pPr>
        <w:pStyle w:val="a7"/>
        <w:numPr>
          <w:ilvl w:val="0"/>
          <w:numId w:val="5"/>
        </w:numPr>
      </w:pPr>
      <w:r w:rsidRPr="00090FD0">
        <w:t xml:space="preserve">познакомиться с </w:t>
      </w:r>
      <w:r w:rsidR="005B1379" w:rsidRPr="00090FD0">
        <w:t xml:space="preserve">основными понятиями </w:t>
      </w:r>
      <w:r w:rsidR="00AF657C">
        <w:t>функции распределения вероятностей и плотности распределения вероятностей</w:t>
      </w:r>
    </w:p>
    <w:p w:rsidR="00A149A6" w:rsidRDefault="00AF657C" w:rsidP="00A149A6">
      <w:pPr>
        <w:pStyle w:val="a7"/>
        <w:numPr>
          <w:ilvl w:val="0"/>
          <w:numId w:val="5"/>
        </w:numPr>
      </w:pPr>
      <w:r>
        <w:t>изучи</w:t>
      </w:r>
      <w:r w:rsidR="00836427">
        <w:t>ть</w:t>
      </w:r>
      <w:r>
        <w:t xml:space="preserve"> нормальное распределение</w:t>
      </w:r>
    </w:p>
    <w:p w:rsidR="00AF657C" w:rsidRDefault="00AF657C" w:rsidP="00A149A6">
      <w:pPr>
        <w:pStyle w:val="a7"/>
        <w:numPr>
          <w:ilvl w:val="0"/>
          <w:numId w:val="5"/>
        </w:numPr>
      </w:pPr>
      <w:r>
        <w:t>научи</w:t>
      </w:r>
      <w:r w:rsidR="00836427">
        <w:t>ться</w:t>
      </w:r>
      <w:r>
        <w:t xml:space="preserve"> работать с таблицей </w:t>
      </w:r>
      <w:r>
        <w:rPr>
          <w:lang w:val="en-US"/>
        </w:rPr>
        <w:t>z</w:t>
      </w:r>
      <w:r>
        <w:t xml:space="preserve"> значений</w:t>
      </w:r>
    </w:p>
    <w:p w:rsidR="00AF657C" w:rsidRPr="00090FD0" w:rsidRDefault="00AF657C" w:rsidP="00A149A6">
      <w:pPr>
        <w:pStyle w:val="a7"/>
        <w:numPr>
          <w:ilvl w:val="0"/>
          <w:numId w:val="5"/>
        </w:numPr>
      </w:pPr>
      <w:r>
        <w:t>изучи</w:t>
      </w:r>
      <w:r w:rsidR="00836427">
        <w:t>ть</w:t>
      </w:r>
      <w:r>
        <w:t xml:space="preserve"> правило трех сигм</w:t>
      </w:r>
    </w:p>
    <w:p w:rsidR="005B1379" w:rsidRPr="00090FD0" w:rsidRDefault="00AF657C" w:rsidP="00A149A6">
      <w:pPr>
        <w:pStyle w:val="a7"/>
        <w:numPr>
          <w:ilvl w:val="0"/>
          <w:numId w:val="5"/>
        </w:numPr>
      </w:pPr>
      <w:r>
        <w:t>изучи</w:t>
      </w:r>
      <w:r w:rsidR="00836427">
        <w:t>ть</w:t>
      </w:r>
      <w:r>
        <w:t xml:space="preserve"> центральную предельную теорему</w:t>
      </w:r>
    </w:p>
    <w:p w:rsidR="005B1379" w:rsidRPr="00090FD0" w:rsidRDefault="00AF657C" w:rsidP="00A149A6">
      <w:pPr>
        <w:pStyle w:val="a7"/>
        <w:numPr>
          <w:ilvl w:val="0"/>
          <w:numId w:val="5"/>
        </w:numPr>
      </w:pPr>
      <w:r>
        <w:t>познакоми</w:t>
      </w:r>
      <w:r w:rsidR="00836427">
        <w:t>ться</w:t>
      </w:r>
      <w:r>
        <w:t xml:space="preserve"> с равномерным распределением</w:t>
      </w:r>
    </w:p>
    <w:p w:rsidR="00A149A6" w:rsidRPr="00090FD0" w:rsidRDefault="00A149A6" w:rsidP="00A149A6">
      <w:pPr>
        <w:pStyle w:val="a7"/>
      </w:pPr>
    </w:p>
    <w:p w:rsidR="00A149A6" w:rsidRPr="00090FD0" w:rsidRDefault="00A149A6" w:rsidP="00A149A6">
      <w:pPr>
        <w:rPr>
          <w:b/>
        </w:rPr>
      </w:pPr>
      <w:r w:rsidRPr="00090FD0">
        <w:rPr>
          <w:b/>
        </w:rPr>
        <w:t>Материал прошлого урока:</w:t>
      </w:r>
    </w:p>
    <w:p w:rsidR="00A149A6" w:rsidRPr="00090FD0" w:rsidRDefault="00FF633B" w:rsidP="00C774CA">
      <w:pPr>
        <w:pStyle w:val="a7"/>
        <w:ind w:firstLine="696"/>
      </w:pPr>
      <w:r>
        <w:t xml:space="preserve">На прошлом занятии мы познакомились с разведочным анализом, обсудили важность его роли в статистическом анализе. Закончили прошлый урок построением самых простых и в то же время максимально информативных графиков, </w:t>
      </w:r>
      <w:proofErr w:type="spellStart"/>
      <w:r>
        <w:t>боксплот</w:t>
      </w:r>
      <w:proofErr w:type="spellEnd"/>
      <w:r>
        <w:t xml:space="preserve"> и гистограмма для случайной величины «рост». Эта случайная величина следует нормальному распределению, о котором сегодня пойдет речь.</w:t>
      </w:r>
    </w:p>
    <w:p w:rsidR="00EA5335" w:rsidRPr="00090FD0" w:rsidRDefault="00EA5335" w:rsidP="00A149A6">
      <w:pPr>
        <w:pStyle w:val="a7"/>
      </w:pPr>
    </w:p>
    <w:p w:rsidR="00EA5335" w:rsidRPr="00090FD0" w:rsidRDefault="00EA5335" w:rsidP="00CB51D5">
      <w:pPr>
        <w:rPr>
          <w:b/>
        </w:rPr>
      </w:pPr>
      <w:r w:rsidRPr="00090FD0">
        <w:rPr>
          <w:b/>
        </w:rPr>
        <w:t>План урока:</w:t>
      </w:r>
    </w:p>
    <w:p w:rsidR="006F458E" w:rsidRPr="006F458E" w:rsidRDefault="006F458E" w:rsidP="006F458E">
      <w:pPr>
        <w:pStyle w:val="a7"/>
        <w:numPr>
          <w:ilvl w:val="0"/>
          <w:numId w:val="14"/>
        </w:numPr>
        <w:rPr>
          <w:b/>
        </w:rPr>
      </w:pPr>
      <w:r w:rsidRPr="006F458E">
        <w:rPr>
          <w:b/>
        </w:rPr>
        <w:t>Определения</w:t>
      </w:r>
    </w:p>
    <w:p w:rsidR="006F458E" w:rsidRPr="006F458E" w:rsidRDefault="006F458E" w:rsidP="006F458E">
      <w:pPr>
        <w:pStyle w:val="a7"/>
        <w:numPr>
          <w:ilvl w:val="0"/>
          <w:numId w:val="14"/>
        </w:numPr>
        <w:rPr>
          <w:b/>
        </w:rPr>
      </w:pPr>
      <w:r w:rsidRPr="006F458E">
        <w:rPr>
          <w:b/>
        </w:rPr>
        <w:t>Функция плотности распределения вероятностей</w:t>
      </w:r>
    </w:p>
    <w:p w:rsidR="005F1856" w:rsidRDefault="006F458E" w:rsidP="005F1856">
      <w:pPr>
        <w:pStyle w:val="a7"/>
        <w:numPr>
          <w:ilvl w:val="0"/>
          <w:numId w:val="14"/>
        </w:numPr>
        <w:rPr>
          <w:rFonts w:eastAsiaTheme="minorEastAsia"/>
          <w:b/>
        </w:rPr>
      </w:pPr>
      <w:r w:rsidRPr="005F1856">
        <w:rPr>
          <w:rFonts w:eastAsiaTheme="minorEastAsia"/>
          <w:b/>
        </w:rPr>
        <w:t>Свойства нормального распределения</w:t>
      </w:r>
    </w:p>
    <w:p w:rsidR="006F458E" w:rsidRPr="005F1856" w:rsidRDefault="006F458E" w:rsidP="005F1856">
      <w:pPr>
        <w:pStyle w:val="a7"/>
        <w:numPr>
          <w:ilvl w:val="0"/>
          <w:numId w:val="14"/>
        </w:numPr>
        <w:rPr>
          <w:rFonts w:eastAsiaTheme="minorEastAsia"/>
          <w:b/>
        </w:rPr>
      </w:pPr>
      <w:r w:rsidRPr="005F1856">
        <w:rPr>
          <w:rFonts w:eastAsiaTheme="minorEastAsia"/>
          <w:b/>
        </w:rPr>
        <w:t>Правило трех сигм</w:t>
      </w:r>
    </w:p>
    <w:p w:rsidR="006F458E" w:rsidRPr="006F458E" w:rsidRDefault="006F458E" w:rsidP="006F458E">
      <w:pPr>
        <w:pStyle w:val="a7"/>
        <w:numPr>
          <w:ilvl w:val="0"/>
          <w:numId w:val="14"/>
        </w:numPr>
        <w:rPr>
          <w:rFonts w:eastAsiaTheme="minorEastAsia"/>
          <w:b/>
        </w:rPr>
      </w:pPr>
      <w:r w:rsidRPr="006F458E">
        <w:rPr>
          <w:rFonts w:eastAsiaTheme="minorEastAsia"/>
          <w:b/>
        </w:rPr>
        <w:t>Стандартное нормальное распределение</w:t>
      </w:r>
    </w:p>
    <w:p w:rsidR="006F458E" w:rsidRPr="006F458E" w:rsidRDefault="006F458E" w:rsidP="006F458E">
      <w:pPr>
        <w:pStyle w:val="a7"/>
        <w:numPr>
          <w:ilvl w:val="0"/>
          <w:numId w:val="14"/>
        </w:numPr>
        <w:rPr>
          <w:rFonts w:eastAsiaTheme="minorEastAsia"/>
          <w:b/>
        </w:rPr>
      </w:pPr>
      <w:r w:rsidRPr="006F458E">
        <w:rPr>
          <w:rFonts w:eastAsiaTheme="minorEastAsia"/>
          <w:b/>
        </w:rPr>
        <w:t>Нормирование</w:t>
      </w:r>
    </w:p>
    <w:p w:rsidR="006F458E" w:rsidRPr="006F458E" w:rsidRDefault="006F458E" w:rsidP="006F458E">
      <w:pPr>
        <w:pStyle w:val="a7"/>
        <w:numPr>
          <w:ilvl w:val="0"/>
          <w:numId w:val="14"/>
        </w:numPr>
        <w:rPr>
          <w:rFonts w:eastAsiaTheme="minorEastAsia"/>
          <w:b/>
          <w:iCs/>
        </w:rPr>
      </w:pPr>
      <w:r w:rsidRPr="006F458E">
        <w:rPr>
          <w:rFonts w:eastAsiaTheme="minorEastAsia"/>
          <w:b/>
          <w:iCs/>
        </w:rPr>
        <w:t>Центральная предельная теорема</w:t>
      </w:r>
    </w:p>
    <w:p w:rsidR="006F458E" w:rsidRPr="006F458E" w:rsidRDefault="006F458E" w:rsidP="006F458E">
      <w:pPr>
        <w:pStyle w:val="a7"/>
        <w:numPr>
          <w:ilvl w:val="0"/>
          <w:numId w:val="14"/>
        </w:numPr>
        <w:rPr>
          <w:rFonts w:eastAsiaTheme="minorEastAsia"/>
          <w:b/>
        </w:rPr>
      </w:pPr>
      <w:r w:rsidRPr="006F458E">
        <w:rPr>
          <w:rFonts w:eastAsiaTheme="minorEastAsia"/>
          <w:b/>
        </w:rPr>
        <w:t>Равномерное распределение</w:t>
      </w:r>
    </w:p>
    <w:p w:rsidR="00E97D01" w:rsidRDefault="00E97D01" w:rsidP="00E97D01">
      <w:r w:rsidRPr="00E97D01">
        <w:t>Как всегда начнем с некоторых определений</w:t>
      </w:r>
      <w:r>
        <w:t>.</w:t>
      </w:r>
    </w:p>
    <w:p w:rsidR="00B8154B" w:rsidRPr="00B8154B" w:rsidRDefault="00B8154B" w:rsidP="00B8154B">
      <w:pPr>
        <w:jc w:val="center"/>
        <w:rPr>
          <w:b/>
        </w:rPr>
      </w:pPr>
      <w:r w:rsidRPr="00B8154B">
        <w:rPr>
          <w:b/>
        </w:rPr>
        <w:t>Определения</w:t>
      </w:r>
    </w:p>
    <w:p w:rsidR="00E97D01" w:rsidRPr="00E97D01" w:rsidRDefault="00E97D01" w:rsidP="00B8154B">
      <w:pPr>
        <w:ind w:firstLine="708"/>
      </w:pPr>
      <w:r w:rsidRPr="00B8154B">
        <w:rPr>
          <w:b/>
        </w:rPr>
        <w:t>Непрерывная случайная величина</w:t>
      </w:r>
      <w:r w:rsidRPr="00E97D01">
        <w:t xml:space="preserve"> – это величина, которая может принимать  все возможные значения, содержащиеся на промежутке, причем этот промежуток может быть, как конечным, так и бесконечным.</w:t>
      </w:r>
    </w:p>
    <w:p w:rsidR="00E97D01" w:rsidRDefault="00E97D01" w:rsidP="00FD0DBE">
      <w:pPr>
        <w:ind w:firstLine="708"/>
      </w:pPr>
      <w:r>
        <w:t xml:space="preserve">Мы помним, что случайные </w:t>
      </w:r>
      <w:r w:rsidR="00AF2621">
        <w:t>величины (</w:t>
      </w:r>
      <w:proofErr w:type="gramStart"/>
      <w:r w:rsidR="00AF2621">
        <w:t>СВ</w:t>
      </w:r>
      <w:proofErr w:type="gramEnd"/>
      <w:r w:rsidR="00AF2621">
        <w:t>) принято делить на 2 большие категории. Ди</w:t>
      </w:r>
      <w:r w:rsidR="00B8154B">
        <w:t>скретные и непрерывные. Напомню</w:t>
      </w:r>
      <w:r w:rsidR="00AF2621">
        <w:t xml:space="preserve"> примеры дискретных </w:t>
      </w:r>
      <w:proofErr w:type="gramStart"/>
      <w:r w:rsidR="00AF2621">
        <w:t>СВ</w:t>
      </w:r>
      <w:proofErr w:type="gramEnd"/>
      <w:r w:rsidR="00AF2621">
        <w:t xml:space="preserve"> : количество учащихся по школам, количество бракованных изделий в партии, количество интернет-заказов по дням.</w:t>
      </w:r>
    </w:p>
    <w:p w:rsidR="00AF2621" w:rsidRDefault="00AF2621" w:rsidP="00FD0DBE">
      <w:pPr>
        <w:ind w:firstLine="708"/>
      </w:pPr>
      <w:r>
        <w:t>Непрерывные случайные величины</w:t>
      </w:r>
      <w:r w:rsidR="009417E0">
        <w:t xml:space="preserve"> – это </w:t>
      </w:r>
      <w:proofErr w:type="gramStart"/>
      <w:r w:rsidR="009417E0">
        <w:t>СВ</w:t>
      </w:r>
      <w:proofErr w:type="gramEnd"/>
      <w:r w:rsidR="009417E0">
        <w:t xml:space="preserve">, которые мы можем </w:t>
      </w:r>
      <w:r w:rsidR="00B8154B">
        <w:t>из</w:t>
      </w:r>
      <w:r w:rsidR="009417E0">
        <w:t>мерить с той точностью, что позволяет нам прибор, или с той точностью, что нам нужна.</w:t>
      </w:r>
    </w:p>
    <w:p w:rsidR="009417E0" w:rsidRDefault="00B8154B" w:rsidP="00FD0DBE">
      <w:pPr>
        <w:ind w:firstLine="708"/>
      </w:pPr>
      <w:r>
        <w:t>Обе</w:t>
      </w:r>
      <w:r w:rsidR="009417E0">
        <w:t xml:space="preserve"> эти категории </w:t>
      </w:r>
      <w:proofErr w:type="gramStart"/>
      <w:r w:rsidR="009417E0">
        <w:t>СВ</w:t>
      </w:r>
      <w:proofErr w:type="gramEnd"/>
      <w:r w:rsidR="009417E0">
        <w:t xml:space="preserve"> следуют своим законам распределения.</w:t>
      </w:r>
      <w:r w:rsidR="004D3D6B">
        <w:t xml:space="preserve"> Для дискретной</w:t>
      </w:r>
      <w:r>
        <w:t xml:space="preserve"> </w:t>
      </w:r>
      <w:proofErr w:type="gramStart"/>
      <w:r>
        <w:t>СВ</w:t>
      </w:r>
      <w:proofErr w:type="gramEnd"/>
      <w:r w:rsidR="004D3D6B">
        <w:t xml:space="preserve"> мы изучили основные распределения</w:t>
      </w:r>
      <w:r>
        <w:t>, такие как</w:t>
      </w:r>
      <w:r w:rsidR="004D3D6B">
        <w:t xml:space="preserve"> биномиальное </w:t>
      </w:r>
      <w:r>
        <w:t xml:space="preserve">распределение </w:t>
      </w:r>
      <w:r w:rsidR="004D3D6B">
        <w:t>и распределение Пуассона, которое является частным случаем биномиального</w:t>
      </w:r>
      <w:r w:rsidR="00F908C8">
        <w:t xml:space="preserve"> распределения</w:t>
      </w:r>
      <w:r w:rsidR="004D3D6B">
        <w:t xml:space="preserve">. А сегодня речь </w:t>
      </w:r>
      <w:r w:rsidR="004D3D6B">
        <w:lastRenderedPageBreak/>
        <w:t>пойдет о распределениях, свойственных непрерывной случайной величине.</w:t>
      </w:r>
      <w:r w:rsidR="004266DD">
        <w:t xml:space="preserve"> И одним из самых важных распределений статистики является нормальное распределение или распределение Гаусса.</w:t>
      </w:r>
    </w:p>
    <w:p w:rsidR="004266DD" w:rsidRDefault="004266DD" w:rsidP="00FD0DBE">
      <w:pPr>
        <w:ind w:firstLine="708"/>
      </w:pPr>
      <w:r>
        <w:t xml:space="preserve">Но прежде познакомлю вас еще с 2мя </w:t>
      </w:r>
      <w:r w:rsidR="002A7654">
        <w:t>понятиями</w:t>
      </w:r>
      <w:r>
        <w:t xml:space="preserve">, с которыми мы будем </w:t>
      </w:r>
      <w:r w:rsidR="00F61276">
        <w:t>работать.</w:t>
      </w:r>
    </w:p>
    <w:p w:rsidR="00F61276" w:rsidRPr="00F61276" w:rsidRDefault="00F61276" w:rsidP="00FD0DBE">
      <w:pPr>
        <w:ind w:firstLine="708"/>
      </w:pPr>
      <w:r w:rsidRPr="00F61276">
        <w:rPr>
          <w:b/>
          <w:bCs/>
        </w:rPr>
        <w:t xml:space="preserve">Функция распределения вероятностей </w:t>
      </w:r>
      <w:r w:rsidRPr="00F61276">
        <w:t>- это такая функция </w:t>
      </w:r>
      <m:oMath>
        <m:r>
          <m:rPr>
            <m:sty m:val="p"/>
          </m:rPr>
          <w:rPr>
            <w:rFonts w:ascii="Cambria Math" w:hAnsi="Cambria Math"/>
          </w:rPr>
          <m:t>F(x),  </m:t>
        </m:r>
      </m:oMath>
      <w:r w:rsidRPr="00F61276">
        <w:t xml:space="preserve">которая для каждого значения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F61276">
        <w:t xml:space="preserve"> показывает, какова вероятность того, что случайная величина меньше или рана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F61276">
        <w:t>.</w:t>
      </w:r>
    </w:p>
    <w:p w:rsidR="00F61276" w:rsidRDefault="00F61276" w:rsidP="00FD0DBE">
      <w:pPr>
        <w:ind w:firstLine="708"/>
      </w:pPr>
      <w:r w:rsidRPr="00F61276">
        <w:rPr>
          <w:b/>
          <w:bCs/>
        </w:rPr>
        <w:t>Плотность распределения вероятностей</w:t>
      </w:r>
      <w:r w:rsidRPr="00F61276">
        <w:t> - это функция </w:t>
      </w:r>
      <m:oMath>
        <m:r>
          <m:rPr>
            <m:sty m:val="p"/>
          </m:rPr>
          <w:rPr>
            <w:rFonts w:ascii="Cambria Math" w:hAnsi="Cambria Math"/>
          </w:rPr>
          <m:t>f(x),</m:t>
        </m:r>
      </m:oMath>
      <w:r w:rsidR="000343D8">
        <w:rPr>
          <w:rFonts w:eastAsiaTheme="minorEastAsia"/>
        </w:rPr>
        <w:t xml:space="preserve"> </w:t>
      </w:r>
      <w:r w:rsidRPr="00F61276">
        <w:t>которая равна производной функции распределения вероятностей</w:t>
      </w:r>
      <w:r w:rsidR="000343D8">
        <w:t>.</w:t>
      </w:r>
    </w:p>
    <w:p w:rsidR="000343D8" w:rsidRDefault="000343D8" w:rsidP="00F61276">
      <w:r>
        <w:t xml:space="preserve">По сути 2 этих понятия </w:t>
      </w:r>
      <w:proofErr w:type="spellStart"/>
      <w:r>
        <w:t>синонимизируют</w:t>
      </w:r>
      <w:proofErr w:type="spellEnd"/>
      <w:r>
        <w:t xml:space="preserve"> в статистике.</w:t>
      </w:r>
    </w:p>
    <w:p w:rsidR="00C3507C" w:rsidRPr="00C3507C" w:rsidRDefault="00C3507C" w:rsidP="00C3507C">
      <w:pPr>
        <w:jc w:val="center"/>
        <w:rPr>
          <w:b/>
        </w:rPr>
      </w:pPr>
      <w:r w:rsidRPr="00C3507C">
        <w:rPr>
          <w:b/>
        </w:rPr>
        <w:t>Функция плотности распределения вероятностей</w:t>
      </w:r>
    </w:p>
    <w:p w:rsidR="00AC0EF7" w:rsidRDefault="00AC0EF7" w:rsidP="00FD0DBE">
      <w:pPr>
        <w:ind w:firstLine="708"/>
      </w:pPr>
      <w:r>
        <w:t>Давайте разбираться с этими понятиями. Взгляните на картинку ниже:</w:t>
      </w:r>
    </w:p>
    <w:p w:rsidR="00AC0EF7" w:rsidRDefault="00AC0EF7" w:rsidP="00F61276">
      <w:r w:rsidRPr="00AC0EF7">
        <w:rPr>
          <w:noProof/>
          <w:lang w:eastAsia="ru-RU"/>
        </w:rPr>
        <w:drawing>
          <wp:inline distT="0" distB="0" distL="0" distR="0" wp14:anchorId="6C077C40" wp14:editId="7636A2C6">
            <wp:extent cx="5940425" cy="2294922"/>
            <wp:effectExtent l="0" t="0" r="317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C0EF7" w:rsidRDefault="006A7FC7" w:rsidP="002B085B">
      <w:pPr>
        <w:ind w:firstLine="708"/>
        <w:jc w:val="both"/>
        <w:rPr>
          <w:rFonts w:eastAsiaTheme="minorEastAsia"/>
          <w:lang w:val="en-US"/>
        </w:rPr>
      </w:pPr>
      <w:proofErr w:type="gramStart"/>
      <w:r>
        <w:t>Предположим перед нами стояла</w:t>
      </w:r>
      <w:proofErr w:type="gramEnd"/>
      <w:r>
        <w:t xml:space="preserve"> задача </w:t>
      </w:r>
      <w:r w:rsidR="00977029">
        <w:t xml:space="preserve">измерить рост людей из некоторого сообщества. В первый день мы взяли выборку из 10 человек и измерили их рост. Данные стали размещать на гистограмме. И так мы </w:t>
      </w:r>
      <w:r w:rsidR="00EE51DB">
        <w:t>делали некоторый период времени</w:t>
      </w:r>
      <w:r w:rsidR="00977029">
        <w:t>.</w:t>
      </w:r>
      <w:r w:rsidR="00EE51DB">
        <w:t xml:space="preserve"> </w:t>
      </w:r>
      <w:r w:rsidR="00977029">
        <w:t xml:space="preserve">Мы </w:t>
      </w:r>
      <w:r w:rsidR="00EE51DB">
        <w:t xml:space="preserve">копили </w:t>
      </w:r>
      <w:r w:rsidR="00977029">
        <w:t xml:space="preserve"> данные</w:t>
      </w:r>
      <w:r w:rsidR="00EE51DB">
        <w:t>, размещали их на гистограмме,</w:t>
      </w:r>
      <w:r w:rsidR="00977029">
        <w:t xml:space="preserve"> и они</w:t>
      </w:r>
      <w:r w:rsidR="00EE51DB">
        <w:t>,</w:t>
      </w:r>
      <w:r w:rsidR="00977029">
        <w:t xml:space="preserve"> в конце концов</w:t>
      </w:r>
      <w:r w:rsidR="00EE51DB">
        <w:t>,</w:t>
      </w:r>
      <w:r w:rsidR="00977029">
        <w:t xml:space="preserve"> образовали колокол. С помощью колоколообразной кривой (Г) мы можем описать распределение наших данных. </w:t>
      </w:r>
      <w:r w:rsidR="0031404B">
        <w:t xml:space="preserve">Эта кривая задается функцией </w:t>
      </w:r>
      <w:r w:rsidR="00217DBF">
        <w:t xml:space="preserve">плотности </w:t>
      </w:r>
      <w:r w:rsidR="0031404B">
        <w:t>распределения</w:t>
      </w:r>
      <w:r w:rsidR="00217DBF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:rsidR="00F61276" w:rsidRDefault="00217DBF" w:rsidP="002B085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Вся площадь под кривой равна 1, т.е. под этой кривой лежат 100% значений случайной величины рост.</w:t>
      </w:r>
      <w:r w:rsidR="00EF4DA2">
        <w:rPr>
          <w:rFonts w:eastAsiaTheme="minorEastAsia"/>
        </w:rPr>
        <w:t xml:space="preserve">  Если мы возьмем интеграл от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EF4DA2">
        <w:rPr>
          <w:rFonts w:eastAsiaTheme="minorEastAsia"/>
        </w:rPr>
        <w:t xml:space="preserve">на участке </w:t>
      </w:r>
      <m:oMath>
        <m:r>
          <w:rPr>
            <w:rFonts w:ascii="Cambria Math" w:eastAsiaTheme="minorEastAsia" w:hAnsi="Cambria Math"/>
            <w:lang w:val="en-US"/>
          </w:rPr>
          <m:t>ab</m:t>
        </m:r>
      </m:oMath>
      <w:r w:rsidR="00EF4DA2" w:rsidRPr="00EF4DA2">
        <w:rPr>
          <w:rFonts w:eastAsiaTheme="minorEastAsia"/>
        </w:rPr>
        <w:t xml:space="preserve">,  </w:t>
      </w:r>
      <w:r w:rsidR="00EF4DA2">
        <w:rPr>
          <w:rFonts w:eastAsiaTheme="minorEastAsia"/>
        </w:rPr>
        <w:t>мы найдем площадь под кривой</w:t>
      </w:r>
      <w:r w:rsidR="00877A1D">
        <w:rPr>
          <w:rFonts w:eastAsiaTheme="minorEastAsia"/>
        </w:rPr>
        <w:t>,</w:t>
      </w:r>
      <w:r w:rsidR="00EF4DA2">
        <w:rPr>
          <w:rFonts w:eastAsiaTheme="minorEastAsia"/>
        </w:rPr>
        <w:t xml:space="preserve"> которая будет показывать, какая доля значений случайной величины лежит в этом промежутке или</w:t>
      </w:r>
      <w:r w:rsidR="00877A1D">
        <w:rPr>
          <w:rFonts w:eastAsiaTheme="minorEastAsia"/>
        </w:rPr>
        <w:t xml:space="preserve">, </w:t>
      </w:r>
      <w:r w:rsidR="00EF4DA2">
        <w:rPr>
          <w:rFonts w:eastAsiaTheme="minorEastAsia"/>
        </w:rPr>
        <w:t xml:space="preserve">иными словами, какая вероятность, что </w:t>
      </w:r>
      <w:proofErr w:type="gramStart"/>
      <w:r w:rsidR="00EF4DA2">
        <w:rPr>
          <w:rFonts w:eastAsiaTheme="minorEastAsia"/>
        </w:rPr>
        <w:t>СВ</w:t>
      </w:r>
      <w:proofErr w:type="gramEnd"/>
      <w:r w:rsidR="00EF4DA2">
        <w:rPr>
          <w:rFonts w:eastAsiaTheme="minorEastAsia"/>
        </w:rPr>
        <w:t xml:space="preserve"> «рост» попала в отрезок </w:t>
      </w:r>
      <m:oMath>
        <m:r>
          <w:rPr>
            <w:rFonts w:ascii="Cambria Math" w:eastAsiaTheme="minorEastAsia" w:hAnsi="Cambria Math"/>
            <w:lang w:val="en-US"/>
          </w:rPr>
          <m:t>ab</m:t>
        </m:r>
      </m:oMath>
      <w:r w:rsidR="00EF4DA2">
        <w:rPr>
          <w:rFonts w:eastAsiaTheme="minorEastAsia"/>
        </w:rPr>
        <w:t>.</w:t>
      </w:r>
    </w:p>
    <w:p w:rsidR="009029EB" w:rsidRDefault="009029EB" w:rsidP="00F85161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Например, ниже 174 лежит 38 значений</w:t>
      </w:r>
      <w:r w:rsidR="00A25BFC">
        <w:rPr>
          <w:rFonts w:eastAsiaTheme="minorEastAsia"/>
        </w:rPr>
        <w:t xml:space="preserve"> (кружки на рисунке ниже)</w:t>
      </w:r>
      <w:r>
        <w:rPr>
          <w:rFonts w:eastAsiaTheme="minorEastAsia"/>
        </w:rPr>
        <w:t xml:space="preserve"> из 45 или это</w:t>
      </w:r>
      <w:r w:rsidR="00A25BFC">
        <w:rPr>
          <w:rFonts w:eastAsiaTheme="minorEastAsia"/>
        </w:rPr>
        <w:t>,</w:t>
      </w:r>
      <w:r>
        <w:rPr>
          <w:rFonts w:eastAsiaTheme="minorEastAsia"/>
        </w:rPr>
        <w:t xml:space="preserve"> приблизительно</w:t>
      </w:r>
      <w:r w:rsidR="00A25BFC">
        <w:rPr>
          <w:rFonts w:eastAsiaTheme="minorEastAsia"/>
        </w:rPr>
        <w:t>,</w:t>
      </w:r>
      <w:r>
        <w:rPr>
          <w:rFonts w:eastAsiaTheme="minorEastAsia"/>
        </w:rPr>
        <w:t xml:space="preserve"> 84,4%. С помощью функции плотности распределения вероятности мы можем находить эту вероятность (долю).</w:t>
      </w:r>
    </w:p>
    <w:p w:rsidR="009029EB" w:rsidRDefault="009029EB" w:rsidP="00E97D01">
      <w:r>
        <w:rPr>
          <w:noProof/>
          <w:lang w:eastAsia="ru-RU"/>
        </w:rPr>
        <w:lastRenderedPageBreak/>
        <w:drawing>
          <wp:inline distT="0" distB="0" distL="0" distR="0">
            <wp:extent cx="1762760" cy="12033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AF" w:rsidRDefault="00F95DAF" w:rsidP="00E97D01"/>
    <w:p w:rsidR="00F95DAF" w:rsidRDefault="00F95DAF" w:rsidP="00F85161">
      <w:pPr>
        <w:ind w:firstLine="708"/>
        <w:jc w:val="both"/>
      </w:pPr>
      <w:r>
        <w:t xml:space="preserve">Функция </w:t>
      </w:r>
      <w:r w:rsidR="00C3507C">
        <w:t xml:space="preserve">плотности </w:t>
      </w:r>
      <w:r>
        <w:t>распределения вероятностей для нормального распределения выглядит так</w:t>
      </w:r>
    </w:p>
    <w:p w:rsidR="00F95DAF" w:rsidRDefault="00F95DAF" w:rsidP="00E97D01">
      <w:r w:rsidRPr="00F95DAF">
        <w:rPr>
          <w:noProof/>
          <w:lang w:eastAsia="ru-RU"/>
        </w:rPr>
        <w:drawing>
          <wp:inline distT="0" distB="0" distL="0" distR="0" wp14:anchorId="7004B007" wp14:editId="7EE1F699">
            <wp:extent cx="3004185" cy="1127398"/>
            <wp:effectExtent l="0" t="0" r="5715" b="0"/>
            <wp:docPr id="11" name="Рисунок 4" descr="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4.5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12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DC" w:rsidRDefault="002C12DC" w:rsidP="00B2631D">
      <w:pPr>
        <w:ind w:firstLine="708"/>
      </w:pPr>
      <w:r w:rsidRPr="00B2631D">
        <w:rPr>
          <w:b/>
        </w:rPr>
        <w:t>Нормальное распределение или его еще называют распределение Гаусса</w:t>
      </w:r>
      <w:r>
        <w:t xml:space="preserve"> </w:t>
      </w:r>
      <w:r w:rsidRPr="002C12DC">
        <w:t xml:space="preserve">- это распределение вероятностей  непрерывной случайной величины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2C12DC">
        <w:t xml:space="preserve">, плотность вероятности которой   подчиняется </w:t>
      </w:r>
      <w:r>
        <w:t xml:space="preserve">этой </w:t>
      </w:r>
      <w:r w:rsidRPr="002C12DC">
        <w:t>формуле</w:t>
      </w:r>
      <w:r w:rsidR="00ED3DC6">
        <w:t>.</w:t>
      </w:r>
    </w:p>
    <w:p w:rsidR="00ED3DC6" w:rsidRDefault="00ED3DC6" w:rsidP="00B2631D">
      <w:pPr>
        <w:ind w:firstLine="708"/>
        <w:rPr>
          <w:rFonts w:eastAsiaTheme="minorEastAsia"/>
        </w:rPr>
      </w:pPr>
      <w:r>
        <w:t xml:space="preserve">Здесь </w:t>
      </w:r>
      <w:r>
        <w:rPr>
          <w:lang w:val="en-US"/>
        </w:rPr>
        <w:t>a</w:t>
      </w:r>
      <w:r>
        <w:t xml:space="preserve"> – это математическое ожидание,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дисперсия. Т.о. зная</w:t>
      </w:r>
      <w:r w:rsidR="00B2631D">
        <w:rPr>
          <w:rFonts w:eastAsiaTheme="minorEastAsia"/>
        </w:rPr>
        <w:t>,</w:t>
      </w:r>
      <w:r>
        <w:rPr>
          <w:rFonts w:eastAsiaTheme="minorEastAsia"/>
        </w:rPr>
        <w:t xml:space="preserve"> математическое ожидание и дисперсию (</w:t>
      </w:r>
      <w:r w:rsidR="00374B32">
        <w:rPr>
          <w:rFonts w:eastAsiaTheme="minorEastAsia"/>
        </w:rPr>
        <w:t xml:space="preserve">а </w:t>
      </w:r>
      <w:r>
        <w:rPr>
          <w:rFonts w:eastAsiaTheme="minorEastAsia"/>
        </w:rPr>
        <w:t xml:space="preserve">из нее можем получить среднее квадратичное отклонение), можем </w:t>
      </w:r>
      <w:r w:rsidR="006000A8">
        <w:rPr>
          <w:rFonts w:eastAsiaTheme="minorEastAsia"/>
        </w:rPr>
        <w:t xml:space="preserve">задать нормальное распределение, как показано на </w:t>
      </w:r>
      <w:r w:rsidR="00CE7848">
        <w:rPr>
          <w:rFonts w:eastAsiaTheme="minorEastAsia"/>
        </w:rPr>
        <w:t>рисунке</w:t>
      </w:r>
      <w:r w:rsidR="006000A8">
        <w:rPr>
          <w:rFonts w:eastAsiaTheme="minorEastAsia"/>
        </w:rPr>
        <w:t xml:space="preserve"> ниже.</w:t>
      </w:r>
    </w:p>
    <w:p w:rsidR="00374B32" w:rsidRDefault="00B2631D" w:rsidP="00E97D01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478505" cy="12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81" cy="127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48" w:rsidRDefault="00CE7848" w:rsidP="00FD0DBE">
      <w:pPr>
        <w:ind w:firstLine="708"/>
        <w:rPr>
          <w:rFonts w:eastAsiaTheme="minorEastAsia"/>
        </w:rPr>
      </w:pPr>
      <w:r>
        <w:rPr>
          <w:rFonts w:eastAsiaTheme="minorEastAsia"/>
        </w:rPr>
        <w:t>Примерами нормального распределения случайной величины служат такие случайные величины, которые обычно описывают биологические физические, химические процессы:</w:t>
      </w:r>
    </w:p>
    <w:p w:rsidR="00F7546F" w:rsidRPr="00CE7848" w:rsidRDefault="00D45438" w:rsidP="00CE7848">
      <w:pPr>
        <w:numPr>
          <w:ilvl w:val="0"/>
          <w:numId w:val="10"/>
        </w:numPr>
        <w:rPr>
          <w:rFonts w:eastAsiaTheme="minorEastAsia"/>
        </w:rPr>
      </w:pPr>
      <w:r w:rsidRPr="00CE7848">
        <w:rPr>
          <w:rFonts w:eastAsiaTheme="minorEastAsia"/>
        </w:rPr>
        <w:t xml:space="preserve">рост </w:t>
      </w:r>
    </w:p>
    <w:p w:rsidR="00F7546F" w:rsidRPr="00CE7848" w:rsidRDefault="00D45438" w:rsidP="00CE7848">
      <w:pPr>
        <w:numPr>
          <w:ilvl w:val="0"/>
          <w:numId w:val="10"/>
        </w:numPr>
        <w:rPr>
          <w:rFonts w:eastAsiaTheme="minorEastAsia"/>
        </w:rPr>
      </w:pPr>
      <w:r w:rsidRPr="00CE7848">
        <w:rPr>
          <w:rFonts w:eastAsiaTheme="minorEastAsia"/>
        </w:rPr>
        <w:t>вес людей</w:t>
      </w:r>
    </w:p>
    <w:p w:rsidR="00F7546F" w:rsidRPr="00CE7848" w:rsidRDefault="00D45438" w:rsidP="00CE7848">
      <w:pPr>
        <w:numPr>
          <w:ilvl w:val="0"/>
          <w:numId w:val="10"/>
        </w:numPr>
        <w:rPr>
          <w:rFonts w:eastAsiaTheme="minorEastAsia"/>
        </w:rPr>
      </w:pPr>
      <w:r w:rsidRPr="00CE7848">
        <w:rPr>
          <w:rFonts w:eastAsiaTheme="minorEastAsia"/>
        </w:rPr>
        <w:t>показатели IQ</w:t>
      </w:r>
    </w:p>
    <w:p w:rsidR="00CE7848" w:rsidRDefault="00CE7848" w:rsidP="00CE7848">
      <w:pPr>
        <w:pStyle w:val="a7"/>
        <w:numPr>
          <w:ilvl w:val="0"/>
          <w:numId w:val="11"/>
        </w:numPr>
        <w:rPr>
          <w:rFonts w:eastAsiaTheme="minorEastAsia"/>
        </w:rPr>
      </w:pPr>
      <w:r w:rsidRPr="00CE7848">
        <w:rPr>
          <w:rFonts w:eastAsiaTheme="minorEastAsia"/>
        </w:rPr>
        <w:t>скорость движения молекул в газах и жидкостях и т.д.</w:t>
      </w:r>
    </w:p>
    <w:p w:rsidR="0080318B" w:rsidRDefault="0080318B" w:rsidP="0080318B">
      <w:pPr>
        <w:ind w:left="360"/>
        <w:rPr>
          <w:rFonts w:eastAsiaTheme="minorEastAsia"/>
          <w:b/>
        </w:rPr>
      </w:pPr>
    </w:p>
    <w:p w:rsidR="00171FF8" w:rsidRDefault="00171FF8" w:rsidP="0080318B">
      <w:pPr>
        <w:ind w:left="360"/>
        <w:rPr>
          <w:rFonts w:eastAsiaTheme="minorEastAsia"/>
          <w:b/>
        </w:rPr>
      </w:pPr>
    </w:p>
    <w:p w:rsidR="00171FF8" w:rsidRPr="0080318B" w:rsidRDefault="00171FF8" w:rsidP="0080318B">
      <w:pPr>
        <w:ind w:left="360"/>
        <w:rPr>
          <w:rFonts w:eastAsiaTheme="minorEastAsia"/>
          <w:b/>
        </w:rPr>
      </w:pPr>
    </w:p>
    <w:p w:rsidR="0080318B" w:rsidRDefault="0080318B" w:rsidP="0080318B">
      <w:pPr>
        <w:ind w:left="360"/>
        <w:jc w:val="center"/>
        <w:rPr>
          <w:rFonts w:eastAsiaTheme="minorEastAsia"/>
          <w:b/>
        </w:rPr>
      </w:pPr>
      <w:r w:rsidRPr="0080318B">
        <w:rPr>
          <w:rFonts w:eastAsiaTheme="minorEastAsia"/>
          <w:b/>
        </w:rPr>
        <w:lastRenderedPageBreak/>
        <w:t>Свойства нормального распределения</w:t>
      </w:r>
    </w:p>
    <w:p w:rsidR="00306247" w:rsidRPr="00306247" w:rsidRDefault="00306247" w:rsidP="00FD0DBE">
      <w:pPr>
        <w:ind w:left="360" w:firstLine="348"/>
        <w:rPr>
          <w:rFonts w:eastAsiaTheme="minorEastAsia"/>
        </w:rPr>
      </w:pPr>
      <w:r w:rsidRPr="00306247">
        <w:rPr>
          <w:rFonts w:eastAsiaTheme="minorEastAsia"/>
        </w:rPr>
        <w:t>Свойствами нормального распределения являются:</w:t>
      </w:r>
    </w:p>
    <w:p w:rsidR="00F7546F" w:rsidRPr="00306247" w:rsidRDefault="00D45438" w:rsidP="00306247">
      <w:pPr>
        <w:numPr>
          <w:ilvl w:val="0"/>
          <w:numId w:val="12"/>
        </w:numPr>
        <w:rPr>
          <w:rFonts w:eastAsiaTheme="minorEastAsia"/>
        </w:rPr>
      </w:pPr>
      <w:r w:rsidRPr="00306247">
        <w:rPr>
          <w:rFonts w:eastAsiaTheme="minorEastAsia"/>
        </w:rPr>
        <w:t>Колоколообразная форма</w:t>
      </w:r>
      <w:r w:rsidR="00306247">
        <w:rPr>
          <w:rFonts w:eastAsiaTheme="minorEastAsia"/>
        </w:rPr>
        <w:t xml:space="preserve"> графика</w:t>
      </w:r>
    </w:p>
    <w:p w:rsidR="00F7546F" w:rsidRPr="00306247" w:rsidRDefault="00D45438" w:rsidP="00306247">
      <w:pPr>
        <w:numPr>
          <w:ilvl w:val="0"/>
          <w:numId w:val="12"/>
        </w:numPr>
        <w:rPr>
          <w:rFonts w:eastAsiaTheme="minorEastAsia"/>
        </w:rPr>
      </w:pPr>
      <w:r w:rsidRPr="00306247">
        <w:rPr>
          <w:rFonts w:eastAsiaTheme="minorEastAsia"/>
        </w:rPr>
        <w:t xml:space="preserve">График симметричен оси </w:t>
      </w:r>
      <w:r w:rsidRPr="00306247">
        <w:rPr>
          <w:rFonts w:eastAsiaTheme="minorEastAsia"/>
          <w:lang w:val="en-US"/>
        </w:rPr>
        <w:t>y</w:t>
      </w:r>
    </w:p>
    <w:p w:rsidR="00F7546F" w:rsidRPr="00306247" w:rsidRDefault="00D45438" w:rsidP="00306247">
      <w:pPr>
        <w:numPr>
          <w:ilvl w:val="0"/>
          <w:numId w:val="12"/>
        </w:numPr>
        <w:rPr>
          <w:rFonts w:eastAsiaTheme="minorEastAsia"/>
        </w:rPr>
      </w:pPr>
      <w:r w:rsidRPr="00306247">
        <w:rPr>
          <w:rFonts w:eastAsiaTheme="minorEastAsia"/>
        </w:rPr>
        <w:t>Площадь под дугой равна единице</w:t>
      </w:r>
    </w:p>
    <w:p w:rsidR="00F7546F" w:rsidRPr="00306247" w:rsidRDefault="00306247" w:rsidP="00306247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График п</w:t>
      </w:r>
      <w:r w:rsidR="00D45438" w:rsidRPr="00306247">
        <w:rPr>
          <w:rFonts w:eastAsiaTheme="minorEastAsia"/>
        </w:rPr>
        <w:t xml:space="preserve">оказывает долю (вероятность) </w:t>
      </w:r>
      <w:proofErr w:type="gramStart"/>
      <w:r w:rsidR="00D45438" w:rsidRPr="00306247">
        <w:rPr>
          <w:rFonts w:eastAsiaTheme="minorEastAsia"/>
        </w:rPr>
        <w:t>СВ</w:t>
      </w:r>
      <w:proofErr w:type="gramEnd"/>
      <w:r w:rsidR="00D45438" w:rsidRPr="00306247">
        <w:rPr>
          <w:rFonts w:eastAsiaTheme="minorEastAsia"/>
        </w:rPr>
        <w:t xml:space="preserve"> меньше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</w:p>
    <w:p w:rsidR="00F7546F" w:rsidRDefault="00D45438" w:rsidP="00306247">
      <w:pPr>
        <w:numPr>
          <w:ilvl w:val="0"/>
          <w:numId w:val="12"/>
        </w:numPr>
        <w:rPr>
          <w:rFonts w:eastAsiaTheme="minorEastAsia"/>
        </w:rPr>
      </w:pPr>
      <w:r w:rsidRPr="00306247">
        <w:rPr>
          <w:rFonts w:eastAsiaTheme="minorEastAsia"/>
        </w:rPr>
        <w:t>Значения среднего, медианы и моды совпадают</w:t>
      </w:r>
    </w:p>
    <w:p w:rsidR="00B33C07" w:rsidRDefault="00B33C07" w:rsidP="00B33C07">
      <w:pPr>
        <w:ind w:left="720"/>
        <w:rPr>
          <w:rFonts w:eastAsiaTheme="minorEastAsia"/>
        </w:rPr>
      </w:pPr>
    </w:p>
    <w:p w:rsidR="008E6BF8" w:rsidRDefault="008E6BF8" w:rsidP="008E6BF8">
      <w:pPr>
        <w:ind w:left="720"/>
        <w:jc w:val="center"/>
        <w:rPr>
          <w:rFonts w:eastAsiaTheme="minorEastAsia"/>
          <w:b/>
        </w:rPr>
      </w:pPr>
      <w:r w:rsidRPr="008E6BF8">
        <w:rPr>
          <w:rFonts w:eastAsiaTheme="minorEastAsia"/>
          <w:b/>
        </w:rPr>
        <w:t>Правило трех сигм</w:t>
      </w:r>
    </w:p>
    <w:p w:rsidR="008E6BF8" w:rsidRDefault="008E6BF8" w:rsidP="009B5D35">
      <w:pPr>
        <w:ind w:firstLine="708"/>
        <w:jc w:val="both"/>
        <w:rPr>
          <w:rFonts w:eastAsiaTheme="minorEastAsia"/>
        </w:rPr>
      </w:pPr>
      <w:r w:rsidRPr="008E6BF8">
        <w:rPr>
          <w:rFonts w:eastAsiaTheme="minorEastAsia"/>
        </w:rPr>
        <w:t>Считается</w:t>
      </w:r>
      <w:r w:rsidR="0022799A">
        <w:rPr>
          <w:rFonts w:eastAsiaTheme="minorEastAsia"/>
        </w:rPr>
        <w:t>, что нормальное распределение подчиняется правилу трех сигм, которое в свою очередь гласит следующее:</w:t>
      </w:r>
      <w:r w:rsidR="004E4BA0">
        <w:rPr>
          <w:rFonts w:eastAsiaTheme="minorEastAsia"/>
        </w:rPr>
        <w:t xml:space="preserve"> на отрезке </w:t>
      </w:r>
    </w:p>
    <w:p w:rsidR="004E4BA0" w:rsidRDefault="0022799A" w:rsidP="004E4BA0">
      <w:pPr>
        <w:pStyle w:val="a7"/>
        <w:numPr>
          <w:ilvl w:val="0"/>
          <w:numId w:val="13"/>
        </w:numPr>
        <w:rPr>
          <w:rFonts w:eastAsiaTheme="minorEastAsia"/>
        </w:rPr>
      </w:pPr>
      <w:proofErr w:type="gramStart"/>
      <w:r w:rsidRPr="004E4BA0">
        <w:rPr>
          <w:rFonts w:eastAsiaTheme="minorEastAsia"/>
        </w:rPr>
        <w:t>от −σ до +σ р</w:t>
      </w:r>
      <w:r w:rsidR="004E4BA0">
        <w:rPr>
          <w:rFonts w:eastAsiaTheme="minorEastAsia"/>
        </w:rPr>
        <w:t>асположено около 68% наблюдений</w:t>
      </w:r>
      <w:proofErr w:type="gramEnd"/>
    </w:p>
    <w:p w:rsidR="004E4BA0" w:rsidRDefault="004E4BA0" w:rsidP="004E4BA0">
      <w:pPr>
        <w:pStyle w:val="a7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 −2σ до +2σ - 95.4%</w:t>
      </w:r>
    </w:p>
    <w:p w:rsidR="0022799A" w:rsidRPr="004E4BA0" w:rsidRDefault="0022799A" w:rsidP="004E4BA0">
      <w:pPr>
        <w:pStyle w:val="a7"/>
        <w:numPr>
          <w:ilvl w:val="0"/>
          <w:numId w:val="13"/>
        </w:numPr>
        <w:rPr>
          <w:rFonts w:eastAsiaTheme="minorEastAsia"/>
        </w:rPr>
      </w:pPr>
      <w:r w:rsidRPr="004E4BA0">
        <w:rPr>
          <w:rFonts w:eastAsiaTheme="minorEastAsia"/>
        </w:rPr>
        <w:t xml:space="preserve"> от −3σ до +3σ - 99.72 % </w:t>
      </w:r>
    </w:p>
    <w:p w:rsidR="0022799A" w:rsidRPr="008E6BF8" w:rsidRDefault="0022799A" w:rsidP="008E6BF8">
      <w:pPr>
        <w:ind w:left="720"/>
        <w:jc w:val="both"/>
        <w:rPr>
          <w:rFonts w:eastAsiaTheme="minorEastAsia"/>
        </w:rPr>
      </w:pPr>
    </w:p>
    <w:p w:rsidR="00306247" w:rsidRDefault="004E4BA0" w:rsidP="00A751F9">
      <w:pPr>
        <w:ind w:left="360"/>
        <w:rPr>
          <w:rFonts w:eastAsiaTheme="minorEastAsia"/>
          <w:b/>
        </w:rPr>
      </w:pPr>
      <w:r w:rsidRPr="004E4BA0">
        <w:rPr>
          <w:rFonts w:eastAsiaTheme="minorEastAsia"/>
          <w:b/>
          <w:noProof/>
          <w:lang w:eastAsia="ru-RU"/>
        </w:rPr>
        <w:drawing>
          <wp:inline distT="0" distB="0" distL="0" distR="0" wp14:anchorId="49990FD5" wp14:editId="100147E2">
            <wp:extent cx="3628725" cy="1848133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96" cy="18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0E73" w:rsidRDefault="006D5C4A" w:rsidP="00FD0DBE">
      <w:pPr>
        <w:ind w:left="708" w:firstLine="708"/>
        <w:rPr>
          <w:rFonts w:eastAsiaTheme="minorEastAsia"/>
        </w:rPr>
      </w:pPr>
      <w:r w:rsidRPr="008D2102">
        <w:rPr>
          <w:rFonts w:eastAsiaTheme="minorEastAsia"/>
        </w:rPr>
        <w:t>Например, используя правило трех сигм, мы можем найти долю значений, которые лежат выше 2 сигм</w:t>
      </w:r>
      <w:r w:rsidR="009B5D35">
        <w:rPr>
          <w:rFonts w:eastAsiaTheme="minorEastAsia"/>
        </w:rPr>
        <w:t xml:space="preserve"> (площадь правого желтого т</w:t>
      </w:r>
      <w:r w:rsidR="00D20E73">
        <w:rPr>
          <w:rFonts w:eastAsiaTheme="minorEastAsia"/>
        </w:rPr>
        <w:t>реугольни</w:t>
      </w:r>
      <w:r w:rsidR="009B5D35">
        <w:rPr>
          <w:rFonts w:eastAsiaTheme="minorEastAsia"/>
        </w:rPr>
        <w:t>ка)</w:t>
      </w:r>
      <w:r w:rsidR="00D20E73">
        <w:rPr>
          <w:rFonts w:eastAsiaTheme="minorEastAsia"/>
        </w:rPr>
        <w:t>.</w:t>
      </w:r>
    </w:p>
    <w:p w:rsidR="006D5C4A" w:rsidRDefault="006D5C4A" w:rsidP="009B5D35">
      <w:pPr>
        <w:ind w:left="360" w:firstLine="348"/>
        <w:rPr>
          <w:rFonts w:eastAsiaTheme="minorEastAsia"/>
        </w:rPr>
      </w:pPr>
      <w:r w:rsidRPr="008D21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(1-0.954)/2=0.023</m:t>
        </m:r>
      </m:oMath>
      <w:r w:rsidR="00AD17B4">
        <w:rPr>
          <w:rFonts w:eastAsiaTheme="minorEastAsia"/>
        </w:rPr>
        <w:t xml:space="preserve"> или</w:t>
      </w:r>
      <w:proofErr w:type="gramStart"/>
      <w:r w:rsidR="00AD17B4">
        <w:rPr>
          <w:rFonts w:eastAsiaTheme="minorEastAsia"/>
        </w:rPr>
        <w:t xml:space="preserve"> ,</w:t>
      </w:r>
      <w:proofErr w:type="gramEnd"/>
      <w:r w:rsidR="00AD17B4">
        <w:rPr>
          <w:rFonts w:eastAsiaTheme="minorEastAsia"/>
        </w:rPr>
        <w:t>приблизительно, 2.3%</w:t>
      </w:r>
    </w:p>
    <w:p w:rsidR="001A0315" w:rsidRDefault="001A0315" w:rsidP="00FD0DBE">
      <w:pPr>
        <w:ind w:left="708" w:firstLine="708"/>
        <w:rPr>
          <w:rFonts w:eastAsiaTheme="minorEastAsia"/>
        </w:rPr>
      </w:pPr>
      <w:r>
        <w:rPr>
          <w:rFonts w:eastAsiaTheme="minorEastAsia"/>
        </w:rPr>
        <w:t>Но в реальной жизни не всегда нам нужно найти долю значений выше целого числа сигм. Например, а какая доля лежит ниже -1.7. Брать интеграл от такой громоздкой функции, как плотность распределения вероятностей очень неудобно. И здесь на помощь приходит стандартное нормальное распределение.</w:t>
      </w:r>
    </w:p>
    <w:p w:rsidR="009961FA" w:rsidRDefault="009961FA" w:rsidP="00D20E73">
      <w:pPr>
        <w:ind w:left="360" w:firstLine="348"/>
        <w:rPr>
          <w:rFonts w:eastAsiaTheme="minorEastAsia"/>
        </w:rPr>
      </w:pPr>
    </w:p>
    <w:p w:rsidR="009961FA" w:rsidRDefault="009961FA" w:rsidP="00D20E73">
      <w:pPr>
        <w:ind w:left="360" w:firstLine="348"/>
        <w:rPr>
          <w:rFonts w:eastAsiaTheme="minorEastAsia"/>
        </w:rPr>
      </w:pPr>
    </w:p>
    <w:p w:rsidR="009961FA" w:rsidRDefault="009961FA" w:rsidP="00D20E73">
      <w:pPr>
        <w:ind w:left="360" w:firstLine="348"/>
        <w:rPr>
          <w:rFonts w:eastAsiaTheme="minorEastAsia"/>
        </w:rPr>
      </w:pPr>
    </w:p>
    <w:p w:rsidR="00597B80" w:rsidRDefault="00597B80" w:rsidP="00597B80">
      <w:pPr>
        <w:ind w:left="360"/>
        <w:jc w:val="center"/>
        <w:rPr>
          <w:rFonts w:eastAsiaTheme="minorEastAsia"/>
          <w:b/>
        </w:rPr>
      </w:pPr>
      <w:r w:rsidRPr="00597B80">
        <w:rPr>
          <w:rFonts w:eastAsiaTheme="minorEastAsia"/>
          <w:b/>
        </w:rPr>
        <w:lastRenderedPageBreak/>
        <w:t>Стандартное нормальное распределение</w:t>
      </w:r>
    </w:p>
    <w:p w:rsidR="00597B80" w:rsidRPr="00597B80" w:rsidRDefault="00597B80" w:rsidP="00FD0DBE">
      <w:pPr>
        <w:ind w:left="708" w:firstLine="708"/>
        <w:jc w:val="both"/>
        <w:rPr>
          <w:rFonts w:eastAsiaTheme="minorEastAsia"/>
        </w:rPr>
      </w:pPr>
      <w:r w:rsidRPr="00597B80">
        <w:rPr>
          <w:rFonts w:eastAsiaTheme="minorEastAsia"/>
        </w:rPr>
        <w:t>Стандартное нормальное распределение</w:t>
      </w:r>
      <w:r w:rsidR="007138FA">
        <w:rPr>
          <w:rFonts w:eastAsiaTheme="minorEastAsia"/>
        </w:rPr>
        <w:t xml:space="preserve"> </w:t>
      </w:r>
      <w:r w:rsidRPr="00597B80">
        <w:rPr>
          <w:rFonts w:eastAsiaTheme="minorEastAsia"/>
        </w:rPr>
        <w:t>- это нормальное распределение с</w:t>
      </w:r>
      <w:r w:rsidR="007138FA">
        <w:rPr>
          <w:rFonts w:eastAsiaTheme="minorEastAsia"/>
        </w:rPr>
        <w:t xml:space="preserve">о средним арифметическим </w:t>
      </w:r>
      <w:r w:rsidRPr="00597B80">
        <w:rPr>
          <w:rFonts w:eastAsiaTheme="minorEastAsia"/>
        </w:rPr>
        <w:t>= 0, стандартным отклонением =1</w:t>
      </w:r>
    </w:p>
    <w:p w:rsidR="00597B80" w:rsidRDefault="00597B80" w:rsidP="00597B80">
      <w:pPr>
        <w:ind w:left="360"/>
        <w:jc w:val="center"/>
        <w:rPr>
          <w:rFonts w:eastAsiaTheme="minorEastAsia"/>
          <w:b/>
        </w:rPr>
      </w:pPr>
      <w:r w:rsidRPr="00597B80">
        <w:rPr>
          <w:rFonts w:eastAsiaTheme="minorEastAsia"/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771016" wp14:editId="6CB0E6EB">
                <wp:simplePos x="0" y="0"/>
                <wp:positionH relativeFrom="column">
                  <wp:posOffset>93980</wp:posOffset>
                </wp:positionH>
                <wp:positionV relativeFrom="paragraph">
                  <wp:posOffset>123190</wp:posOffset>
                </wp:positionV>
                <wp:extent cx="3426460" cy="1530350"/>
                <wp:effectExtent l="0" t="0" r="2540" b="0"/>
                <wp:wrapNone/>
                <wp:docPr id="2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6460" cy="1530350"/>
                          <a:chOff x="1493159" y="4235260"/>
                          <a:chExt cx="4877534" cy="2504890"/>
                        </a:xfrm>
                      </wpg:grpSpPr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3159" y="4235260"/>
                            <a:ext cx="4877534" cy="250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Box 6"/>
                        <wps:cNvSpPr txBox="1"/>
                        <wps:spPr>
                          <a:xfrm>
                            <a:off x="4689076" y="4948747"/>
                            <a:ext cx="1341547" cy="5243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97B80" w:rsidRDefault="00597B80" w:rsidP="00597B80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rial" w:hAnsi="Cambria Math" w:cs="Arial"/>
                                      <w:color w:val="6E32E0"/>
                                      <w:sz w:val="28"/>
                                      <w:szCs w:val="28"/>
                                      <w:lang w:val="en-US"/>
                                    </w:rPr>
                                    <m:t>X~N(0, 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left:0;text-align:left;margin-left:7.4pt;margin-top:9.7pt;width:269.8pt;height:120.5pt;z-index:251659264;mso-width-relative:margin;mso-height-relative:margin" coordorigin="14931,42352" coordsize="48775,2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4931;top:42352;width:48775;height:2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ZWGfBAAAA2wAAAA8AAABkcnMvZG93bnJldi54bWxET01rAjEQvRf8D2GE3mpSK0W2RimiaA8t&#10;qIvnYTPdLG4maxJ1669vDoUeH+97tuhdK64UYuNZw/NIgSCuvGm41lAe1k9TEDEhG2w9k4YfirCY&#10;Dx5mWBh/4x1d96kWOYRjgRpsSl0hZawsOYwj3xFn7tsHhynDUEsT8JbDXSvHSr1Khw3nBosdLS1V&#10;p/3FaTCbcJxs7UZ9fdxLc5+cV+rzVGr9OOzf30Ak6tO/+M+9NRpe8vr8Jf8AOf8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gZWGfBAAAA2wAAAA8AAAAAAAAAAAAAAAAAnwIA&#10;AGRycy9kb3ducmV2LnhtbFBLBQYAAAAABAAEAPcAAACNAwAAAAA=&#10;" fillcolor="#4f81bd [3204]" strokecolor="black [3213]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46890;top:49487;width:13416;height:5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597B80" w:rsidRDefault="00597B80" w:rsidP="00597B80">
                        <w:pPr>
                          <w:pStyle w:val="a6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rial" w:hAnsi="Cambria Math" w:cs="Arial"/>
                                <w:color w:val="6E32E0"/>
                                <w:sz w:val="28"/>
                                <w:szCs w:val="28"/>
                                <w:lang w:val="en-US"/>
                              </w:rPr>
                              <m:t>X~N(0, 1)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597B80" w:rsidRDefault="00597B80" w:rsidP="00597B80">
      <w:pPr>
        <w:ind w:left="360"/>
        <w:jc w:val="center"/>
        <w:rPr>
          <w:rFonts w:eastAsiaTheme="minorEastAsia"/>
          <w:b/>
        </w:rPr>
      </w:pPr>
    </w:p>
    <w:p w:rsidR="00597B80" w:rsidRDefault="00597B80" w:rsidP="00597B80">
      <w:pPr>
        <w:ind w:left="360"/>
        <w:jc w:val="center"/>
        <w:rPr>
          <w:rFonts w:eastAsiaTheme="minorEastAsia"/>
          <w:b/>
        </w:rPr>
      </w:pPr>
    </w:p>
    <w:p w:rsidR="00597B80" w:rsidRDefault="00597B80" w:rsidP="00597B80">
      <w:pPr>
        <w:ind w:left="360"/>
        <w:jc w:val="center"/>
        <w:rPr>
          <w:rFonts w:eastAsiaTheme="minorEastAsia"/>
          <w:b/>
        </w:rPr>
      </w:pPr>
    </w:p>
    <w:p w:rsidR="00597B80" w:rsidRPr="00597B80" w:rsidRDefault="00597B80" w:rsidP="00597B80">
      <w:pPr>
        <w:ind w:left="360"/>
        <w:jc w:val="center"/>
        <w:rPr>
          <w:rFonts w:eastAsiaTheme="minorEastAsia"/>
        </w:rPr>
      </w:pPr>
    </w:p>
    <w:p w:rsidR="00597B80" w:rsidRPr="00597B80" w:rsidRDefault="00597B80" w:rsidP="00597B80">
      <w:pPr>
        <w:ind w:left="360"/>
        <w:jc w:val="center"/>
        <w:rPr>
          <w:rFonts w:eastAsiaTheme="minorEastAsia"/>
        </w:rPr>
      </w:pPr>
    </w:p>
    <w:p w:rsidR="00597B80" w:rsidRDefault="00597B80" w:rsidP="00FD0DBE">
      <w:pPr>
        <w:ind w:left="708" w:firstLine="708"/>
        <w:jc w:val="both"/>
        <w:rPr>
          <w:rFonts w:eastAsiaTheme="minorEastAsia"/>
        </w:rPr>
      </w:pPr>
      <w:r w:rsidRPr="00597B80">
        <w:rPr>
          <w:rFonts w:eastAsiaTheme="minorEastAsia"/>
        </w:rPr>
        <w:t>Например, чтобы н</w:t>
      </w:r>
      <w:r w:rsidR="006D4664">
        <w:rPr>
          <w:rFonts w:eastAsiaTheme="minorEastAsia"/>
        </w:rPr>
        <w:t>айти долю ниже любого значения по</w:t>
      </w:r>
      <w:r w:rsidRPr="00597B80">
        <w:rPr>
          <w:rFonts w:eastAsiaTheme="minorEastAsia"/>
        </w:rPr>
        <w:t xml:space="preserve"> оси х, мы можем</w:t>
      </w:r>
      <w:r w:rsidR="006271E1">
        <w:rPr>
          <w:rFonts w:eastAsiaTheme="minorEastAsia"/>
        </w:rPr>
        <w:t xml:space="preserve"> воспользоваться таблицей </w:t>
      </w:r>
      <w:r w:rsidR="006271E1">
        <w:rPr>
          <w:rFonts w:eastAsiaTheme="minorEastAsia"/>
          <w:lang w:val="en-US"/>
        </w:rPr>
        <w:t>z</w:t>
      </w:r>
      <w:r w:rsidR="006271E1">
        <w:rPr>
          <w:rFonts w:eastAsiaTheme="minorEastAsia"/>
        </w:rPr>
        <w:t>-значений или ее еще называют таблицей накопленного нормального распределения.</w:t>
      </w:r>
    </w:p>
    <w:p w:rsidR="006271E1" w:rsidRDefault="006271E1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Фрагмент из этой таблице приведен ниже. </w:t>
      </w:r>
    </w:p>
    <w:p w:rsidR="006271E1" w:rsidRDefault="006271E1" w:rsidP="00597B80">
      <w:pPr>
        <w:ind w:left="360"/>
        <w:jc w:val="both"/>
        <w:rPr>
          <w:rFonts w:eastAsiaTheme="minorEastAsia"/>
        </w:rPr>
      </w:pPr>
      <w:r w:rsidRPr="006271E1">
        <w:rPr>
          <w:rFonts w:eastAsiaTheme="minorEastAsia"/>
          <w:noProof/>
          <w:lang w:eastAsia="ru-RU"/>
        </w:rPr>
        <w:drawing>
          <wp:inline distT="0" distB="0" distL="0" distR="0" wp14:anchorId="567264BC" wp14:editId="7D8F6273">
            <wp:extent cx="4076700" cy="2187306"/>
            <wp:effectExtent l="0" t="0" r="0" b="381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97E9E" w:rsidRDefault="000D2309" w:rsidP="000D2309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E97E9E">
        <w:rPr>
          <w:rFonts w:eastAsiaTheme="minorEastAsia"/>
        </w:rPr>
        <w:t xml:space="preserve">Именно в этой таблице </w:t>
      </w:r>
      <w:r w:rsidR="00E97E9E">
        <w:rPr>
          <w:rFonts w:eastAsiaTheme="minorEastAsia"/>
          <w:lang w:val="en-US"/>
        </w:rPr>
        <w:t>z</w:t>
      </w:r>
      <w:r w:rsidR="00E97E9E">
        <w:rPr>
          <w:rFonts w:eastAsiaTheme="minorEastAsia"/>
        </w:rPr>
        <w:t xml:space="preserve"> значение обозначено </w:t>
      </w:r>
      <w:r w:rsidR="00E97E9E">
        <w:rPr>
          <w:rFonts w:eastAsiaTheme="minorEastAsia"/>
          <w:lang w:val="en-US"/>
        </w:rPr>
        <w:t>x</w:t>
      </w:r>
      <w:r w:rsidR="00E97E9E">
        <w:rPr>
          <w:rFonts w:eastAsiaTheme="minorEastAsia"/>
        </w:rPr>
        <w:t xml:space="preserve">. Пусть это вас не смущает. Эта таблица для нормального стандартного распределения. Т.е. мы можем искать по ней долю  значений  ниже любого </w:t>
      </w:r>
      <w:r w:rsidR="009961FA">
        <w:rPr>
          <w:rFonts w:eastAsiaTheme="minorEastAsia"/>
        </w:rPr>
        <w:t xml:space="preserve">заданного значения </w:t>
      </w:r>
      <w:proofErr w:type="gramStart"/>
      <w:r w:rsidR="009961FA">
        <w:rPr>
          <w:rFonts w:eastAsiaTheme="minorEastAsia"/>
        </w:rPr>
        <w:t>СВ</w:t>
      </w:r>
      <w:proofErr w:type="gramEnd"/>
      <w:r w:rsidR="009961FA">
        <w:rPr>
          <w:rFonts w:eastAsiaTheme="minorEastAsia"/>
        </w:rPr>
        <w:t>, которая следует стандартному нормальному распределению</w:t>
      </w:r>
      <w:r w:rsidR="00E97E9E">
        <w:rPr>
          <w:rFonts w:eastAsiaTheme="minorEastAsia"/>
        </w:rPr>
        <w:t xml:space="preserve">. В этой таблице </w:t>
      </w:r>
      <w:r w:rsidR="00E97E9E"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(значение, ниже которого  будем искать долю значений </w:t>
      </w:r>
      <w:proofErr w:type="gramStart"/>
      <w:r>
        <w:rPr>
          <w:rFonts w:eastAsiaTheme="minorEastAsia"/>
        </w:rPr>
        <w:t>СВ</w:t>
      </w:r>
      <w:proofErr w:type="gramEnd"/>
      <w:r>
        <w:rPr>
          <w:rFonts w:eastAsiaTheme="minorEastAsia"/>
        </w:rPr>
        <w:t>)</w:t>
      </w:r>
      <w:r w:rsidR="00E97E9E">
        <w:rPr>
          <w:rFonts w:eastAsiaTheme="minorEastAsia"/>
        </w:rPr>
        <w:t xml:space="preserve"> как бы состоит из 2х частей. Первая часть по вертикали (до </w:t>
      </w:r>
      <w:r>
        <w:rPr>
          <w:rFonts w:eastAsiaTheme="minorEastAsia"/>
        </w:rPr>
        <w:t>первого знака после запятой</w:t>
      </w:r>
      <w:r w:rsidR="00E97E9E">
        <w:rPr>
          <w:rFonts w:eastAsiaTheme="minorEastAsia"/>
        </w:rPr>
        <w:t>), а</w:t>
      </w:r>
      <w:r>
        <w:rPr>
          <w:rFonts w:eastAsiaTheme="minorEastAsia"/>
        </w:rPr>
        <w:t xml:space="preserve"> вторая часть</w:t>
      </w:r>
      <w:r w:rsidR="00E97E9E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E97E9E">
        <w:rPr>
          <w:rFonts w:eastAsiaTheme="minorEastAsia"/>
        </w:rPr>
        <w:t>сотые</w:t>
      </w:r>
      <w:r>
        <w:rPr>
          <w:rFonts w:eastAsiaTheme="minorEastAsia"/>
        </w:rPr>
        <w:t>)</w:t>
      </w:r>
      <w:r w:rsidR="00E97E9E">
        <w:rPr>
          <w:rFonts w:eastAsiaTheme="minorEastAsia"/>
        </w:rPr>
        <w:t xml:space="preserve"> по горизонтали</w:t>
      </w:r>
      <w:r>
        <w:rPr>
          <w:rFonts w:eastAsiaTheme="minorEastAsia"/>
        </w:rPr>
        <w:t>. В</w:t>
      </w:r>
      <w:r w:rsidR="00E97E9E">
        <w:rPr>
          <w:rFonts w:eastAsiaTheme="minorEastAsia"/>
        </w:rPr>
        <w:t xml:space="preserve"> некоторых таблицах до тысячных</w:t>
      </w:r>
      <w:r w:rsidR="00C00E1F">
        <w:rPr>
          <w:rFonts w:eastAsiaTheme="minorEastAsia"/>
        </w:rPr>
        <w:t>.</w:t>
      </w:r>
    </w:p>
    <w:p w:rsidR="00B3676C" w:rsidRPr="00B3676C" w:rsidRDefault="000D2309" w:rsidP="000D2309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        А значения до десяти</w:t>
      </w:r>
      <w:r w:rsidR="00B3676C">
        <w:rPr>
          <w:rFonts w:eastAsiaTheme="minorEastAsia"/>
        </w:rPr>
        <w:t>тысячных, которые лежат внутри таблицы показ</w:t>
      </w:r>
      <w:r w:rsidR="00CD0503">
        <w:rPr>
          <w:rFonts w:eastAsiaTheme="minorEastAsia"/>
        </w:rPr>
        <w:t>ывают, какая до</w:t>
      </w:r>
      <w:r w:rsidR="00B3676C">
        <w:rPr>
          <w:rFonts w:eastAsiaTheme="minorEastAsia"/>
        </w:rPr>
        <w:t xml:space="preserve">ля значений </w:t>
      </w:r>
      <w:r w:rsidR="00CD0503">
        <w:rPr>
          <w:rFonts w:eastAsiaTheme="minorEastAsia"/>
        </w:rPr>
        <w:t xml:space="preserve">лежит </w:t>
      </w:r>
      <w:r w:rsidR="00B3676C">
        <w:rPr>
          <w:rFonts w:eastAsiaTheme="minorEastAsia"/>
        </w:rPr>
        <w:t xml:space="preserve">ниже заданного х. Т.е. на пересечении составных частей </w:t>
      </w:r>
      <w:r w:rsidR="00B3676C">
        <w:rPr>
          <w:rFonts w:eastAsiaTheme="minorEastAsia"/>
          <w:lang w:val="en-US"/>
        </w:rPr>
        <w:t>x</w:t>
      </w:r>
      <w:r w:rsidR="00B3676C">
        <w:rPr>
          <w:rFonts w:eastAsiaTheme="minorEastAsia"/>
        </w:rPr>
        <w:t xml:space="preserve">  находится значения, которое показывают </w:t>
      </w:r>
      <w:r>
        <w:rPr>
          <w:rFonts w:eastAsiaTheme="minorEastAsia"/>
        </w:rPr>
        <w:t xml:space="preserve">ту </w:t>
      </w:r>
      <w:r w:rsidR="00B3676C">
        <w:rPr>
          <w:rFonts w:eastAsiaTheme="minorEastAsia"/>
        </w:rPr>
        <w:t xml:space="preserve">долю, что ниже </w:t>
      </w:r>
      <w:r w:rsidR="00B3676C">
        <w:rPr>
          <w:rFonts w:eastAsiaTheme="minorEastAsia"/>
          <w:lang w:val="en-US"/>
        </w:rPr>
        <w:t>x</w:t>
      </w:r>
      <w:r w:rsidR="00B3676C">
        <w:rPr>
          <w:rFonts w:eastAsiaTheme="minorEastAsia"/>
        </w:rPr>
        <w:t>.</w:t>
      </w:r>
    </w:p>
    <w:p w:rsidR="00A26237" w:rsidRDefault="00721414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A26237">
        <w:rPr>
          <w:rFonts w:eastAsiaTheme="minorEastAsia"/>
        </w:rPr>
        <w:t>Например, найдем по этой таблице вероятность, что случайная величина</w:t>
      </w:r>
      <w:r w:rsidR="0012065D">
        <w:rPr>
          <w:rFonts w:eastAsiaTheme="minorEastAsia"/>
        </w:rPr>
        <w:t xml:space="preserve">, которая следует нормальному стандартному распределению, </w:t>
      </w:r>
      <w:r w:rsidR="00A26237">
        <w:rPr>
          <w:rFonts w:eastAsiaTheme="minorEastAsia"/>
        </w:rPr>
        <w:t xml:space="preserve"> меньше или равна -0.72</w:t>
      </w:r>
      <w:r w:rsidR="00B3676C">
        <w:rPr>
          <w:rFonts w:eastAsiaTheme="minorEastAsia"/>
        </w:rPr>
        <w:t>. Или иными словами, долю значений, которая лежит не выше - 0.72 с помощью этой таблицы.</w:t>
      </w:r>
    </w:p>
    <w:p w:rsidR="00A26237" w:rsidRDefault="00A26237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1971644" cy="1015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95" cy="101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71" w:rsidRDefault="00BD5C71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47472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48" w:rsidRDefault="00396F48" w:rsidP="00597B80">
      <w:pPr>
        <w:ind w:left="360"/>
        <w:jc w:val="both"/>
        <w:rPr>
          <w:rFonts w:eastAsiaTheme="minorEastAsia"/>
        </w:rPr>
      </w:pPr>
      <w:r w:rsidRPr="00396F48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BCD85" wp14:editId="1AD850D1">
                <wp:simplePos x="0" y="0"/>
                <wp:positionH relativeFrom="column">
                  <wp:posOffset>-927735</wp:posOffset>
                </wp:positionH>
                <wp:positionV relativeFrom="paragraph">
                  <wp:posOffset>-8402320</wp:posOffset>
                </wp:positionV>
                <wp:extent cx="5264133" cy="276999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3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6F48" w:rsidRPr="00396F48" w:rsidRDefault="00396F48" w:rsidP="00396F48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396F48">
                              <w:rPr>
                                <w:rFonts w:ascii="Arial" w:eastAsia="Arial" w:hAnsi="Arial" w:cs="Arial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https://www.ok-t.ru/studopediaru/baza4/2367314978102.files/image919.jpg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9" type="#_x0000_t202" style="position:absolute;left:0;text-align:left;margin-left:-73.05pt;margin-top:-661.6pt;width:414.5pt;height:21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" filled="f" stroked="f">
                <v:textbox style="mso-fit-shape-to-text:t">
                  <w:txbxContent>
                    <w:p w:rsidR="00396F48" w:rsidRPr="00396F48" w:rsidRDefault="00396F48" w:rsidP="00396F48">
                      <w:pPr>
                        <w:pStyle w:val="a6"/>
                        <w:spacing w:before="0" w:beforeAutospacing="0" w:after="0" w:afterAutospacing="0"/>
                        <w:rPr>
                          <w:sz w:val="12"/>
                          <w:szCs w:val="12"/>
                        </w:rPr>
                      </w:pPr>
                      <w:r w:rsidRPr="00396F48">
                        <w:rPr>
                          <w:rFonts w:ascii="Arial" w:eastAsia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https://www.ok-t.ru/studopediaru/baza4/2367314978102.files/image919.jpg</w:t>
                      </w:r>
                    </w:p>
                  </w:txbxContent>
                </v:textbox>
              </v:shape>
            </w:pict>
          </mc:Fallback>
        </mc:AlternateContent>
      </w:r>
    </w:p>
    <w:p w:rsidR="00BD5C71" w:rsidRDefault="00721414" w:rsidP="00721414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="00BD5C71">
        <w:rPr>
          <w:rFonts w:eastAsiaTheme="minorEastAsia"/>
        </w:rPr>
        <w:t xml:space="preserve">Ниже -0.72 лежит 0.2358 или 23.58% всех значений нашей СВ. Или мы можем сказать, что вероятность того, что наша </w:t>
      </w:r>
      <w:proofErr w:type="gramStart"/>
      <w:r w:rsidR="00BD5C71">
        <w:rPr>
          <w:rFonts w:eastAsiaTheme="minorEastAsia"/>
        </w:rPr>
        <w:t>СВ</w:t>
      </w:r>
      <w:proofErr w:type="gramEnd"/>
      <w:r w:rsidR="00BD5C71">
        <w:rPr>
          <w:rFonts w:eastAsiaTheme="minorEastAsia"/>
        </w:rPr>
        <w:t xml:space="preserve"> меньше или равна -0.72 будет</w:t>
      </w:r>
      <w:r w:rsidR="00202E0F">
        <w:rPr>
          <w:rFonts w:eastAsiaTheme="minorEastAsia"/>
        </w:rPr>
        <w:t>,</w:t>
      </w:r>
      <w:r w:rsidR="00BD5C71">
        <w:rPr>
          <w:rFonts w:eastAsiaTheme="minorEastAsia"/>
        </w:rPr>
        <w:t xml:space="preserve"> приблизительно, 23.58%</w:t>
      </w:r>
      <w:r w:rsidR="00D944DA">
        <w:rPr>
          <w:rFonts w:eastAsiaTheme="minorEastAsia"/>
        </w:rPr>
        <w:t>.</w:t>
      </w:r>
    </w:p>
    <w:p w:rsidR="000C6B0A" w:rsidRDefault="000C6B0A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Ну а чтобы найти, а какая доля лежит выше, чем -0.72</w:t>
      </w:r>
      <w:r w:rsidR="00FB091A">
        <w:rPr>
          <w:rFonts w:eastAsiaTheme="minorEastAsia"/>
        </w:rPr>
        <w:t xml:space="preserve"> просто нужно </w:t>
      </w:r>
      <w:r>
        <w:rPr>
          <w:rFonts w:eastAsiaTheme="minorEastAsia"/>
        </w:rPr>
        <w:t xml:space="preserve"> 1 – 0.2358</w:t>
      </w:r>
      <w:r w:rsidR="00FB091A">
        <w:rPr>
          <w:rFonts w:eastAsiaTheme="minorEastAsia"/>
        </w:rPr>
        <w:t xml:space="preserve"> = 0.7642</w:t>
      </w:r>
    </w:p>
    <w:p w:rsidR="00404412" w:rsidRDefault="00CD73EC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404412">
        <w:rPr>
          <w:rFonts w:eastAsiaTheme="minorEastAsia"/>
        </w:rPr>
        <w:t>Но в реальной жизни со стандартным нормальным распределением нам приходится сталкиваться нечасто. Но пропорции (доли значений ниже некоторого количества сигм) соблюдены во всех нормальных распределениях. Так же как и правило 3 сигм работает для любого нормального распределения с любым средним и любым стандартным отклонением.</w:t>
      </w:r>
      <w:r w:rsidR="001B460D">
        <w:rPr>
          <w:rFonts w:eastAsiaTheme="minorEastAsia"/>
        </w:rPr>
        <w:t xml:space="preserve"> Поэтому таблица накопленных значений нормального распределения будет работать для любого нормального распределения, но для этого мы должны его привести к «стандартному виду»</w:t>
      </w:r>
    </w:p>
    <w:p w:rsidR="00EC43F9" w:rsidRPr="00595E1E" w:rsidRDefault="006807A2" w:rsidP="00EC43F9">
      <w:pPr>
        <w:ind w:left="360"/>
        <w:jc w:val="center"/>
        <w:rPr>
          <w:rFonts w:eastAsiaTheme="minorEastAsia"/>
          <w:b/>
        </w:rPr>
      </w:pPr>
      <w:r w:rsidRPr="00595E1E">
        <w:rPr>
          <w:rFonts w:eastAsiaTheme="minorEastAsia"/>
          <w:b/>
        </w:rPr>
        <w:t>Норм</w:t>
      </w:r>
      <w:r w:rsidR="00EC43F9" w:rsidRPr="00595E1E">
        <w:rPr>
          <w:rFonts w:eastAsiaTheme="minorEastAsia"/>
          <w:b/>
        </w:rPr>
        <w:t>ирование</w:t>
      </w:r>
    </w:p>
    <w:p w:rsidR="00BD5C71" w:rsidRDefault="00EC43F9" w:rsidP="00EC43F9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FD0DBE">
        <w:rPr>
          <w:rFonts w:eastAsiaTheme="minorEastAsia"/>
        </w:rPr>
        <w:t xml:space="preserve">  </w:t>
      </w:r>
      <w:r w:rsidR="0027684C">
        <w:rPr>
          <w:rFonts w:eastAsiaTheme="minorEastAsia"/>
        </w:rPr>
        <w:t>Давайте сразу это сделаем на примере задачи.</w:t>
      </w:r>
    </w:p>
    <w:p w:rsidR="0027684C" w:rsidRPr="0027684C" w:rsidRDefault="00595E1E" w:rsidP="00545E8F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27684C" w:rsidRPr="0027684C">
        <w:rPr>
          <w:rFonts w:eastAsiaTheme="minorEastAsia"/>
        </w:rPr>
        <w:t xml:space="preserve">Диаметр </w:t>
      </w:r>
      <w:r w:rsidR="0027684C">
        <w:rPr>
          <w:rFonts w:eastAsiaTheme="minorEastAsia"/>
        </w:rPr>
        <w:t xml:space="preserve">выпускаемых </w:t>
      </w:r>
      <w:r w:rsidR="0027684C" w:rsidRPr="0027684C">
        <w:rPr>
          <w:rFonts w:eastAsiaTheme="minorEastAsia"/>
        </w:rPr>
        <w:t xml:space="preserve">гаек следует нормальному распределению с </w:t>
      </w:r>
      <w:r w:rsidR="0027684C" w:rsidRPr="0027684C">
        <w:rPr>
          <w:rFonts w:eastAsiaTheme="minorEastAsia"/>
          <w:lang w:val="en-US"/>
        </w:rPr>
        <w:t>mu</w:t>
      </w:r>
      <w:r>
        <w:rPr>
          <w:rFonts w:eastAsiaTheme="minorEastAsia"/>
        </w:rPr>
        <w:t xml:space="preserve"> </w:t>
      </w:r>
      <w:r w:rsidR="0027684C" w:rsidRPr="0027684C">
        <w:rPr>
          <w:rFonts w:eastAsiaTheme="minorEastAsia"/>
        </w:rPr>
        <w:t xml:space="preserve">= 5 мм, дисперсией 0.36 </w:t>
      </w:r>
      <w:proofErr w:type="spellStart"/>
      <w:r w:rsidR="003E4FF6">
        <w:rPr>
          <w:rFonts w:eastAsiaTheme="minorEastAsia"/>
        </w:rPr>
        <w:t>кв.мм</w:t>
      </w:r>
      <w:proofErr w:type="spellEnd"/>
      <w:r w:rsidR="003E4FF6">
        <w:rPr>
          <w:rFonts w:eastAsiaTheme="minorEastAsia"/>
        </w:rPr>
        <w:t>.</w:t>
      </w:r>
      <w:r w:rsidR="0027684C" w:rsidRPr="0027684C">
        <w:rPr>
          <w:rFonts w:eastAsiaTheme="minorEastAsia"/>
        </w:rPr>
        <w:t xml:space="preserve"> Найти  пропорцию </w:t>
      </w:r>
      <w:r>
        <w:rPr>
          <w:rFonts w:eastAsiaTheme="minorEastAsia"/>
        </w:rPr>
        <w:t>гаек с размером менее 3,78 мм</w:t>
      </w:r>
      <w:r w:rsidR="00545E8F">
        <w:rPr>
          <w:rFonts w:eastAsiaTheme="minorEastAsia"/>
        </w:rPr>
        <w:t>.</w:t>
      </w:r>
    </w:p>
    <w:p w:rsidR="0027684C" w:rsidRDefault="0027684C" w:rsidP="00597B80">
      <w:pPr>
        <w:ind w:left="360"/>
        <w:jc w:val="both"/>
        <w:rPr>
          <w:rFonts w:eastAsiaTheme="minorEastAsia"/>
        </w:rPr>
      </w:pPr>
      <w:r w:rsidRPr="0027684C">
        <w:rPr>
          <w:rFonts w:eastAsiaTheme="minorEastAsia"/>
          <w:noProof/>
          <w:lang w:eastAsia="ru-RU"/>
        </w:rPr>
        <w:drawing>
          <wp:inline distT="0" distB="0" distL="0" distR="0" wp14:anchorId="36B04886" wp14:editId="23DB1120">
            <wp:extent cx="2816682" cy="1468412"/>
            <wp:effectExtent l="0" t="0" r="317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82" cy="146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6548C" w:rsidRDefault="00595E1E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16548C">
        <w:rPr>
          <w:rFonts w:eastAsiaTheme="minorEastAsia"/>
        </w:rPr>
        <w:t>Для этого распределения</w:t>
      </w:r>
      <w:r>
        <w:rPr>
          <w:rFonts w:eastAsiaTheme="minorEastAsia"/>
        </w:rPr>
        <w:t xml:space="preserve"> среднее равно</w:t>
      </w:r>
      <w:r w:rsidR="0016548C">
        <w:rPr>
          <w:rFonts w:eastAsiaTheme="minorEastAsia"/>
        </w:rPr>
        <w:t xml:space="preserve"> 5, а стандартное отклонение = 0.6 (квадратный корень из дисперсии 0.36 </w:t>
      </w:r>
      <w:proofErr w:type="spellStart"/>
      <w:r w:rsidR="0016548C">
        <w:rPr>
          <w:rFonts w:eastAsiaTheme="minorEastAsia"/>
        </w:rPr>
        <w:t>кв</w:t>
      </w:r>
      <w:proofErr w:type="gramStart"/>
      <w:r w:rsidR="0016548C">
        <w:rPr>
          <w:rFonts w:eastAsiaTheme="minorEastAsia"/>
        </w:rPr>
        <w:t>.м</w:t>
      </w:r>
      <w:proofErr w:type="gramEnd"/>
      <w:r w:rsidR="0016548C">
        <w:rPr>
          <w:rFonts w:eastAsiaTheme="minorEastAsia"/>
        </w:rPr>
        <w:t>м</w:t>
      </w:r>
      <w:proofErr w:type="spellEnd"/>
      <w:r w:rsidR="0016548C">
        <w:rPr>
          <w:rFonts w:eastAsiaTheme="minorEastAsia"/>
        </w:rPr>
        <w:t>)</w:t>
      </w:r>
      <w:r w:rsidR="000F3129">
        <w:rPr>
          <w:rFonts w:eastAsiaTheme="minorEastAsia"/>
        </w:rPr>
        <w:t xml:space="preserve">. Нам нужно поместить </w:t>
      </w:r>
      <w:r>
        <w:rPr>
          <w:rFonts w:eastAsiaTheme="minorEastAsia"/>
        </w:rPr>
        <w:t>это распределение</w:t>
      </w:r>
      <w:r w:rsidR="000F3129">
        <w:rPr>
          <w:rFonts w:eastAsiaTheme="minorEastAsia"/>
        </w:rPr>
        <w:t xml:space="preserve"> в </w:t>
      </w:r>
      <w:r w:rsidR="000F3129">
        <w:rPr>
          <w:rFonts w:eastAsiaTheme="minorEastAsia"/>
        </w:rPr>
        <w:lastRenderedPageBreak/>
        <w:t xml:space="preserve">масштабы стандартного нормального распределения, где мю равно нулю, </w:t>
      </w:r>
      <w:r w:rsidR="00D45D5B">
        <w:rPr>
          <w:rFonts w:eastAsiaTheme="minorEastAsia"/>
        </w:rPr>
        <w:t>а</w:t>
      </w:r>
      <w:r w:rsidR="000F3129">
        <w:rPr>
          <w:rFonts w:eastAsiaTheme="minorEastAsia"/>
        </w:rPr>
        <w:t xml:space="preserve"> среднее квадратичное отклонение (далее </w:t>
      </w:r>
      <w:proofErr w:type="spellStart"/>
      <w:r w:rsidR="000F3129">
        <w:rPr>
          <w:rFonts w:eastAsiaTheme="minorEastAsia"/>
        </w:rPr>
        <w:t>ско</w:t>
      </w:r>
      <w:proofErr w:type="spellEnd"/>
      <w:r w:rsidR="000F3129">
        <w:rPr>
          <w:rFonts w:eastAsiaTheme="minorEastAsia"/>
        </w:rPr>
        <w:t>) равно 1.</w:t>
      </w:r>
    </w:p>
    <w:p w:rsidR="000F3129" w:rsidRDefault="00FD0DBE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0F3129">
        <w:rPr>
          <w:rFonts w:eastAsiaTheme="minorEastAsia"/>
        </w:rPr>
        <w:t>Сначала сместим среднее на ноль:</w:t>
      </w:r>
    </w:p>
    <w:p w:rsidR="000F3129" w:rsidRDefault="00FD0DBE" w:rsidP="00597B8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0F3129">
        <w:rPr>
          <w:rFonts w:eastAsiaTheme="minorEastAsia"/>
        </w:rPr>
        <w:t>Если мы из каждого диаметра гаек вычтем 5, а потом посчитаем среднее арифметическое, то оно будет равно нулю.</w:t>
      </w:r>
    </w:p>
    <w:p w:rsidR="00E1619F" w:rsidRDefault="00FD0DBE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F57203">
        <w:rPr>
          <w:rFonts w:eastAsiaTheme="minorEastAsia"/>
        </w:rPr>
        <w:t xml:space="preserve">А чтобы эта </w:t>
      </w:r>
      <w:proofErr w:type="gramStart"/>
      <w:r w:rsidR="00F57203">
        <w:rPr>
          <w:rFonts w:eastAsiaTheme="minorEastAsia"/>
        </w:rPr>
        <w:t>СВ</w:t>
      </w:r>
      <w:proofErr w:type="gramEnd"/>
      <w:r w:rsidR="00F57203">
        <w:rPr>
          <w:rFonts w:eastAsiaTheme="minorEastAsia"/>
        </w:rPr>
        <w:t xml:space="preserve"> также лежала в масштабах распределения,</w:t>
      </w:r>
      <w:r w:rsidR="00543832">
        <w:rPr>
          <w:rFonts w:eastAsiaTheme="minorEastAsia"/>
        </w:rPr>
        <w:t xml:space="preserve"> </w:t>
      </w:r>
      <w:r w:rsidR="00F57203">
        <w:rPr>
          <w:rFonts w:eastAsiaTheme="minorEastAsia"/>
        </w:rPr>
        <w:t xml:space="preserve">где </w:t>
      </w:r>
      <w:proofErr w:type="spellStart"/>
      <w:r w:rsidR="00E1619F">
        <w:rPr>
          <w:rFonts w:eastAsiaTheme="minorEastAsia"/>
        </w:rPr>
        <w:t>ско</w:t>
      </w:r>
      <w:proofErr w:type="spellEnd"/>
      <w:r w:rsidR="00E1619F">
        <w:rPr>
          <w:rFonts w:eastAsiaTheme="minorEastAsia"/>
        </w:rPr>
        <w:t xml:space="preserve"> равно единице, нам надо посмотреть, а  в скольки</w:t>
      </w:r>
      <w:r w:rsidR="00902728">
        <w:rPr>
          <w:rFonts w:eastAsiaTheme="minorEastAsia"/>
        </w:rPr>
        <w:t>х</w:t>
      </w:r>
      <w:r w:rsidR="00E1619F">
        <w:rPr>
          <w:rFonts w:eastAsiaTheme="minorEastAsia"/>
        </w:rPr>
        <w:t xml:space="preserve"> сигмах лежит каждое значение от среднего арифметического.</w:t>
      </w:r>
      <w:r w:rsidR="00D45D5B">
        <w:rPr>
          <w:rFonts w:eastAsiaTheme="minorEastAsia"/>
        </w:rPr>
        <w:t xml:space="preserve"> </w:t>
      </w:r>
      <w:r w:rsidR="00E1619F">
        <w:rPr>
          <w:rFonts w:eastAsiaTheme="minorEastAsia"/>
        </w:rPr>
        <w:t>Например, у нас в задаче над</w:t>
      </w:r>
      <w:r w:rsidR="00AF226B">
        <w:rPr>
          <w:rFonts w:eastAsiaTheme="minorEastAsia"/>
        </w:rPr>
        <w:t xml:space="preserve">о найти долю значений ниже 3,78. Взглянем, а как далеко 3.78 мм лежит от среднего 5 мм. Расстояние будем измерять в количестве сигм, т.к. все нормальные распределения лежат практически полностью в пределах </w:t>
      </w:r>
      <m:oMath>
        <m:r>
          <w:rPr>
            <w:rFonts w:ascii="Cambria Math" w:eastAsiaTheme="minorEastAsia" w:hAnsi="Cambria Math"/>
          </w:rPr>
          <m:t>±</m:t>
        </m:r>
      </m:oMath>
      <w:r w:rsidR="003835D6">
        <w:rPr>
          <w:rFonts w:eastAsiaTheme="minorEastAsia"/>
        </w:rPr>
        <w:t xml:space="preserve"> 3</w:t>
      </w:r>
      <w:r w:rsidR="003835D6">
        <w:rPr>
          <w:rFonts w:ascii="Cambria Math" w:eastAsiaTheme="minorEastAsia" w:hAnsi="Cambria Math"/>
        </w:rPr>
        <w:t>𝞼</w:t>
      </w:r>
      <w:r w:rsidR="00D45D5B">
        <w:rPr>
          <w:rFonts w:eastAsiaTheme="minorEastAsia"/>
        </w:rPr>
        <w:t>, только сигма для каждого своя.</w:t>
      </w:r>
    </w:p>
    <w:p w:rsidR="00D818EE" w:rsidRDefault="00D818EE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3.78 - 5 = -1.22. А теперь -1.22 /0.6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-2.03. Т.е. между 3.78 и 5 мм помещается около 2.03 </w:t>
      </w:r>
      <w:proofErr w:type="spellStart"/>
      <w:r>
        <w:rPr>
          <w:rFonts w:eastAsiaTheme="minorEastAsia"/>
        </w:rPr>
        <w:t>ско</w:t>
      </w:r>
      <w:proofErr w:type="spellEnd"/>
      <w:r>
        <w:rPr>
          <w:rFonts w:eastAsiaTheme="minorEastAsia"/>
        </w:rPr>
        <w:t>. Знак минус показывает, что 3.78 лежит ниже среднего арифметического. Важно вычитать в правильном порядке. Сейчас поймете почему.</w:t>
      </w:r>
    </w:p>
    <w:p w:rsidR="00D818EE" w:rsidRDefault="00FD0DBE" w:rsidP="003D1DD3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D818EE">
        <w:rPr>
          <w:rFonts w:eastAsiaTheme="minorEastAsia"/>
        </w:rPr>
        <w:t>Итак, мы можем воспользоваться этой нормированной величиной -2.03 и по таблице ниже определим, что 0.0212 –</w:t>
      </w:r>
      <w:r w:rsidR="009C5AF0">
        <w:rPr>
          <w:rFonts w:eastAsiaTheme="minorEastAsia"/>
        </w:rPr>
        <w:t xml:space="preserve"> </w:t>
      </w:r>
      <w:r w:rsidR="00D818EE">
        <w:rPr>
          <w:rFonts w:eastAsiaTheme="minorEastAsia"/>
        </w:rPr>
        <w:t>такая доля гаек имеет диаметр меньше 3.78 мм</w:t>
      </w:r>
      <w:r w:rsidR="009C7667">
        <w:rPr>
          <w:rFonts w:eastAsiaTheme="minorEastAsia"/>
        </w:rPr>
        <w:t>.</w:t>
      </w:r>
    </w:p>
    <w:p w:rsidR="00902728" w:rsidRDefault="00902728" w:rsidP="00D818EE">
      <w:pPr>
        <w:ind w:left="360"/>
        <w:jc w:val="both"/>
        <w:rPr>
          <w:rFonts w:eastAsiaTheme="minorEastAsia"/>
        </w:rPr>
      </w:pPr>
      <w:r w:rsidRPr="00902728">
        <w:rPr>
          <w:rFonts w:eastAsiaTheme="minorEastAsia"/>
          <w:noProof/>
          <w:lang w:eastAsia="ru-RU"/>
        </w:rPr>
        <w:drawing>
          <wp:inline distT="0" distB="0" distL="0" distR="0" wp14:anchorId="4FE74F1A" wp14:editId="77D2670B">
            <wp:extent cx="2320954" cy="1251168"/>
            <wp:effectExtent l="0" t="0" r="3175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54" cy="125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818EE" w:rsidRDefault="00D818EE" w:rsidP="00E1619F">
      <w:pPr>
        <w:ind w:left="360"/>
        <w:jc w:val="both"/>
        <w:rPr>
          <w:rFonts w:eastAsiaTheme="minorEastAsia"/>
        </w:rPr>
      </w:pPr>
      <w:r w:rsidRPr="00D818EE">
        <w:rPr>
          <w:rFonts w:eastAsiaTheme="minorEastAsia"/>
          <w:noProof/>
          <w:lang w:eastAsia="ru-RU"/>
        </w:rPr>
        <w:drawing>
          <wp:inline distT="0" distB="0" distL="0" distR="0" wp14:anchorId="0866A738" wp14:editId="6529B375">
            <wp:extent cx="3569399" cy="3482340"/>
            <wp:effectExtent l="0" t="0" r="0" b="38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99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02728" w:rsidRDefault="003D1DD3" w:rsidP="003D1DD3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w:r w:rsidR="00902728">
        <w:rPr>
          <w:rFonts w:eastAsiaTheme="minorEastAsia"/>
        </w:rPr>
        <w:t xml:space="preserve">Если бы мы потеряли знак минус, то мы бы искали долю значений, которая лежит ниже 2.03, а это уже будет очень большая величина. А предположим, что все, что меньше 3.78 мм – это брак. И потеряв </w:t>
      </w:r>
      <w:r w:rsidR="00304FC0">
        <w:rPr>
          <w:rFonts w:eastAsiaTheme="minorEastAsia"/>
        </w:rPr>
        <w:t xml:space="preserve">знак </w:t>
      </w:r>
      <w:r w:rsidR="00902728">
        <w:rPr>
          <w:rFonts w:eastAsiaTheme="minorEastAsia"/>
        </w:rPr>
        <w:t>минус при нормировании, мы бы получили, что почти вся совокупность у нас – брак.</w:t>
      </w:r>
    </w:p>
    <w:p w:rsidR="001F2255" w:rsidRDefault="001F2255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Подведем итог</w:t>
      </w:r>
      <w:r w:rsidR="007C1C06">
        <w:rPr>
          <w:rFonts w:eastAsiaTheme="minorEastAsia"/>
        </w:rPr>
        <w:t xml:space="preserve"> того</w:t>
      </w:r>
      <w:r>
        <w:rPr>
          <w:rFonts w:eastAsiaTheme="minorEastAsia"/>
        </w:rPr>
        <w:t xml:space="preserve">, что мы сделали, </w:t>
      </w:r>
      <w:r w:rsidR="007C1C0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как получили значение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 (в этой таблице оно обозначено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)</w:t>
      </w:r>
    </w:p>
    <w:p w:rsidR="001F2255" w:rsidRPr="007C1C06" w:rsidRDefault="001F2255" w:rsidP="00E1619F">
      <w:pPr>
        <w:ind w:left="360"/>
        <w:jc w:val="both"/>
        <w:rPr>
          <w:rFonts w:eastAsiaTheme="minorEastAsia"/>
          <w:i/>
          <w:iCs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Z</m:t>
        </m:r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μ</m:t>
            </m:r>
          </m:num>
          <m:den>
            <m:r>
              <m:rPr>
                <m:scr m:val="sans-serif"/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σ</m:t>
            </m:r>
          </m:den>
        </m:f>
      </m:oMath>
      <w:r w:rsidRPr="007C1C06">
        <w:rPr>
          <w:rFonts w:eastAsiaTheme="minorEastAsia"/>
          <w:i/>
          <w:iCs/>
          <w:sz w:val="36"/>
          <w:szCs w:val="36"/>
        </w:rPr>
        <w:t xml:space="preserve">  </w:t>
      </w:r>
    </w:p>
    <w:p w:rsidR="001F2255" w:rsidRDefault="001F2255" w:rsidP="007C1C06">
      <w:pPr>
        <w:ind w:left="360" w:firstLine="348"/>
        <w:jc w:val="both"/>
        <w:rPr>
          <w:rFonts w:eastAsiaTheme="minorEastAsia"/>
          <w:iCs/>
        </w:rPr>
      </w:pPr>
      <w:r w:rsidRPr="001F2255">
        <w:rPr>
          <w:rFonts w:eastAsiaTheme="minorEastAsia"/>
          <w:iCs/>
        </w:rPr>
        <w:t xml:space="preserve"> Т.е. </w:t>
      </w:r>
      <w:r w:rsidRPr="001F2255">
        <w:rPr>
          <w:rFonts w:eastAsiaTheme="minorEastAsia"/>
          <w:iCs/>
          <w:lang w:val="en-US"/>
        </w:rPr>
        <w:t>z</w:t>
      </w:r>
      <w:r w:rsidRPr="001F2255">
        <w:rPr>
          <w:rFonts w:eastAsiaTheme="minorEastAsia"/>
          <w:iCs/>
        </w:rPr>
        <w:t xml:space="preserve"> показывает, а в скольких сигмах лежит то или иное значение </w:t>
      </w:r>
      <w:proofErr w:type="gramStart"/>
      <w:r w:rsidRPr="001F2255">
        <w:rPr>
          <w:rFonts w:eastAsiaTheme="minorEastAsia"/>
          <w:iCs/>
        </w:rPr>
        <w:t>СВ</w:t>
      </w:r>
      <w:proofErr w:type="gramEnd"/>
      <w:r w:rsidRPr="001F2255">
        <w:rPr>
          <w:rFonts w:eastAsiaTheme="minorEastAsia"/>
          <w:iCs/>
        </w:rPr>
        <w:t xml:space="preserve"> от среднего арифметического.</w:t>
      </w:r>
    </w:p>
    <w:p w:rsidR="001802DA" w:rsidRPr="001802DA" w:rsidRDefault="001802DA" w:rsidP="00E1619F">
      <w:pPr>
        <w:ind w:left="360"/>
        <w:jc w:val="both"/>
        <w:rPr>
          <w:rFonts w:eastAsiaTheme="minorEastAsia"/>
          <w:b/>
          <w:iCs/>
        </w:rPr>
      </w:pPr>
      <w:r w:rsidRPr="001802DA">
        <w:rPr>
          <w:rFonts w:eastAsiaTheme="minorEastAsia"/>
          <w:b/>
          <w:iCs/>
        </w:rPr>
        <w:t>Это нас приводит к теореме</w:t>
      </w:r>
    </w:p>
    <w:p w:rsidR="001802DA" w:rsidRDefault="001802DA" w:rsidP="001802DA">
      <w:pPr>
        <w:ind w:left="360"/>
        <w:jc w:val="both"/>
        <w:rPr>
          <w:rFonts w:eastAsiaTheme="minorEastAsia"/>
          <w:b/>
          <w:i/>
          <w:iCs/>
        </w:rPr>
      </w:pPr>
      <w:r w:rsidRPr="001802DA">
        <w:rPr>
          <w:rFonts w:eastAsiaTheme="minorEastAsia"/>
          <w:b/>
          <w:i/>
          <w:iCs/>
        </w:rPr>
        <w:t xml:space="preserve">Если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~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 N </m:t>
        </m:r>
        <m:d>
          <m:dPr>
            <m:ctrlPr>
              <w:rPr>
                <w:rFonts w:ascii="Cambria Math" w:eastAsiaTheme="minorEastAsia" w:hAnsi="Cambria Math"/>
                <w:b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sans-serif"/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,</m:t>
        </m:r>
      </m:oMath>
      <w:r w:rsidRPr="001802DA">
        <w:rPr>
          <w:rFonts w:eastAsiaTheme="minorEastAsia"/>
          <w:b/>
          <w:i/>
          <w:iCs/>
        </w:rPr>
        <w:t xml:space="preserve"> тогда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Z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μ</m:t>
            </m:r>
          </m:num>
          <m:den>
            <m:r>
              <m:rPr>
                <m:scr m:val="sans-serif"/>
                <m:sty m:val="bi"/>
              </m:rP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</m:oMath>
      <w:r w:rsidRPr="001802DA">
        <w:rPr>
          <w:rFonts w:eastAsiaTheme="minorEastAsia"/>
          <w:b/>
          <w:i/>
          <w:iCs/>
        </w:rPr>
        <w:t xml:space="preserve">  ~ </w:t>
      </w:r>
      <w:r w:rsidRPr="001802DA">
        <w:rPr>
          <w:rFonts w:eastAsiaTheme="minorEastAsia"/>
          <w:b/>
          <w:i/>
          <w:iCs/>
          <w:lang w:val="en-US"/>
        </w:rPr>
        <w:t>N</w:t>
      </w:r>
      <w:r w:rsidRPr="001802DA">
        <w:rPr>
          <w:rFonts w:eastAsiaTheme="minorEastAsia"/>
          <w:b/>
          <w:i/>
          <w:iCs/>
        </w:rPr>
        <w:t xml:space="preserve"> (0,1)</w:t>
      </w:r>
    </w:p>
    <w:p w:rsidR="001802DA" w:rsidRDefault="001802DA" w:rsidP="001802DA">
      <w:pPr>
        <w:ind w:left="360"/>
        <w:jc w:val="both"/>
        <w:rPr>
          <w:rFonts w:eastAsiaTheme="minorEastAsia"/>
          <w:b/>
          <w:i/>
          <w:iCs/>
        </w:rPr>
      </w:pPr>
    </w:p>
    <w:p w:rsidR="001802DA" w:rsidRPr="002F1459" w:rsidRDefault="00F00723" w:rsidP="001802DA">
      <w:pPr>
        <w:ind w:left="360"/>
        <w:jc w:val="center"/>
        <w:rPr>
          <w:rFonts w:eastAsiaTheme="minorEastAsia"/>
          <w:b/>
          <w:iCs/>
        </w:rPr>
      </w:pPr>
      <w:r w:rsidRPr="002F1459">
        <w:rPr>
          <w:rFonts w:eastAsiaTheme="minorEastAsia"/>
          <w:b/>
          <w:iCs/>
        </w:rPr>
        <w:t>Центральная предельная теорема</w:t>
      </w:r>
    </w:p>
    <w:p w:rsidR="00F00723" w:rsidRPr="00F00723" w:rsidRDefault="00FD0DBE" w:rsidP="002F1459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F00723" w:rsidRPr="00F00723">
        <w:rPr>
          <w:rFonts w:eastAsiaTheme="minorEastAsia"/>
        </w:rPr>
        <w:t xml:space="preserve">Пусть генеральная совокупность имеет любое распределение </w:t>
      </w:r>
      <w:proofErr w:type="gramStart"/>
      <w:r w:rsidR="00F00723" w:rsidRPr="00F00723">
        <w:rPr>
          <w:rFonts w:eastAsiaTheme="minorEastAsia"/>
        </w:rPr>
        <w:t>с</w:t>
      </w:r>
      <w:proofErr w:type="gramEnd"/>
      <w:r w:rsidR="00F00723" w:rsidRPr="00F00723">
        <w:rPr>
          <w:rFonts w:eastAsiaTheme="minorEastAsia"/>
        </w:rPr>
        <w:t xml:space="preserve"> средним арифметическим </w:t>
      </w:r>
      <w:r w:rsidR="00F00723" w:rsidRPr="00F00723">
        <w:rPr>
          <w:rFonts w:eastAsiaTheme="minorEastAsia"/>
          <w:lang w:val="el-GR"/>
        </w:rPr>
        <w:t>μ</w:t>
      </w:r>
      <w:r w:rsidR="00F00723" w:rsidRPr="00F00723">
        <w:rPr>
          <w:rFonts w:eastAsiaTheme="minorEastAsia"/>
        </w:rPr>
        <w:t xml:space="preserve"> и дисперсией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, </m:t>
        </m:r>
      </m:oMath>
      <w:r w:rsidR="00F00723" w:rsidRPr="00F00723">
        <w:rPr>
          <w:rFonts w:eastAsiaTheme="minorEastAsia"/>
        </w:rPr>
        <w:t xml:space="preserve"> тогда</w:t>
      </w:r>
      <w:r w:rsidR="00F00723">
        <w:rPr>
          <w:rFonts w:eastAsiaTheme="minorEastAsia"/>
        </w:rPr>
        <w:t xml:space="preserve"> среднее выборочное стремится к нормальному распределению с мю таким же, как у генеральной совокупности и дисперсией</w:t>
      </w:r>
      <w:r w:rsidR="002F1459">
        <w:rPr>
          <w:rFonts w:eastAsiaTheme="minorEastAsia"/>
        </w:rPr>
        <w:t xml:space="preserve">, равной </w:t>
      </w:r>
      <w:r w:rsidR="00F00723">
        <w:rPr>
          <w:rFonts w:eastAsiaTheme="minorEastAsia"/>
        </w:rPr>
        <w:t>дисперси</w:t>
      </w:r>
      <w:r w:rsidR="002F1459">
        <w:rPr>
          <w:rFonts w:eastAsiaTheme="minorEastAsia"/>
        </w:rPr>
        <w:t>и</w:t>
      </w:r>
      <w:r w:rsidR="00F00723">
        <w:rPr>
          <w:rFonts w:eastAsiaTheme="minorEastAsia"/>
        </w:rPr>
        <w:t xml:space="preserve"> генеральной совокупности</w:t>
      </w:r>
      <w:r w:rsidR="002F1459">
        <w:rPr>
          <w:rFonts w:eastAsiaTheme="minorEastAsia"/>
        </w:rPr>
        <w:t xml:space="preserve">, разделенной </w:t>
      </w:r>
      <w:r w:rsidR="00F00723">
        <w:rPr>
          <w:rFonts w:eastAsiaTheme="minorEastAsia"/>
        </w:rPr>
        <w:t>на объем выборки.</w:t>
      </w:r>
    </w:p>
    <w:p w:rsidR="00F00723" w:rsidRDefault="009C4C9C" w:rsidP="00F00723">
      <w:pPr>
        <w:ind w:left="360"/>
        <w:jc w:val="both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 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N 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l-GR"/>
          </w:rPr>
          <m:t>μ</m:t>
        </m:r>
      </m:oMath>
      <w:r w:rsidR="00F00723" w:rsidRPr="00836427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F00723" w:rsidRPr="004D0A30" w:rsidRDefault="00FD0DBE" w:rsidP="002F1459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AC111C" w:rsidRPr="004D0A30">
        <w:rPr>
          <w:rFonts w:eastAsiaTheme="minorEastAsia"/>
        </w:rPr>
        <w:t>Давайте объясним на примере с гайками. Диаметр гаек – это некая случайная величина. А вот если мы будем брать выборки некоторого объема, предположим, объемом 30 и измерять среднее по ним</w:t>
      </w:r>
      <w:r w:rsidR="00E564BB">
        <w:rPr>
          <w:rFonts w:eastAsiaTheme="minorEastAsia"/>
        </w:rPr>
        <w:t>, то</w:t>
      </w:r>
      <w:r w:rsidR="00AC111C" w:rsidRPr="004D0A30">
        <w:rPr>
          <w:rFonts w:eastAsiaTheme="minorEastAsia"/>
        </w:rPr>
        <w:t xml:space="preserve"> у нас получится новая случайная величин</w:t>
      </w:r>
      <w:proofErr w:type="gramStart"/>
      <w:r w:rsidR="00AC111C" w:rsidRPr="004D0A30">
        <w:rPr>
          <w:rFonts w:eastAsiaTheme="minorEastAsia"/>
        </w:rPr>
        <w:t>а-</w:t>
      </w:r>
      <w:proofErr w:type="gramEnd"/>
      <w:r w:rsidR="00AC111C" w:rsidRPr="004D0A30">
        <w:rPr>
          <w:rFonts w:eastAsiaTheme="minorEastAsia"/>
        </w:rPr>
        <w:t xml:space="preserve"> среднее выборочное. Т.е. мы взяли одну выборку объемом 30, померили по ней среднее, другую выборку объемом 30 и померили по ней среднее, третью выборку и померили по ней среднее и т.д. Эти средние арифметические  и будут образовывать новую </w:t>
      </w:r>
      <w:proofErr w:type="gramStart"/>
      <w:r w:rsidR="00AC111C" w:rsidRPr="004D0A30">
        <w:rPr>
          <w:rFonts w:eastAsiaTheme="minorEastAsia"/>
        </w:rPr>
        <w:t>СВ</w:t>
      </w:r>
      <w:proofErr w:type="gramEnd"/>
      <w:r w:rsidR="00AC111C" w:rsidRPr="004D0A30">
        <w:rPr>
          <w:rFonts w:eastAsiaTheme="minorEastAsia"/>
        </w:rPr>
        <w:t xml:space="preserve">, которая будет стремиться к нормальному распределению с средним , как у генеральной совокупности, из которой мы брали эти выборки и с дисперсией , равной дисперсию генеральной совокупности разделить на объем выборки. Кстати, корень из этой «новой» дисперсии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rad>
          </m:den>
        </m:f>
      </m:oMath>
      <w:r w:rsidR="00AC111C" w:rsidRPr="004D0A30">
        <w:rPr>
          <w:rFonts w:eastAsiaTheme="minorEastAsia"/>
        </w:rPr>
        <w:t xml:space="preserve">  называется стандартной ошибкой среднего.</w:t>
      </w:r>
      <w:r w:rsidR="00761417" w:rsidRPr="004D0A30">
        <w:rPr>
          <w:rFonts w:eastAsiaTheme="minorEastAsia"/>
        </w:rPr>
        <w:t xml:space="preserve"> </w:t>
      </w:r>
    </w:p>
    <w:p w:rsidR="00761417" w:rsidRDefault="00516F39" w:rsidP="00F00723">
      <w:pPr>
        <w:ind w:left="360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ru-RU"/>
        </w:rPr>
        <w:lastRenderedPageBreak/>
        <w:drawing>
          <wp:inline distT="0" distB="0" distL="0" distR="0" wp14:anchorId="5955309C" wp14:editId="3436B201">
            <wp:extent cx="2846914" cy="27070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08" cy="27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DF" w:rsidRDefault="005E11F7" w:rsidP="005E11F7">
      <w:pPr>
        <w:ind w:left="36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Равномерное распределение</w:t>
      </w:r>
    </w:p>
    <w:p w:rsidR="003420AF" w:rsidRPr="00406881" w:rsidRDefault="00FD0DBE" w:rsidP="00406881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420AF" w:rsidRPr="00406881">
        <w:rPr>
          <w:rFonts w:eastAsiaTheme="minorEastAsia"/>
        </w:rPr>
        <w:t>И еще одно распределение, которое мы с вам</w:t>
      </w:r>
      <w:r w:rsidR="00406881">
        <w:rPr>
          <w:rFonts w:eastAsiaTheme="minorEastAsia"/>
        </w:rPr>
        <w:t xml:space="preserve">и рассмотрим для непрерывной </w:t>
      </w:r>
      <w:proofErr w:type="gramStart"/>
      <w:r w:rsidR="00406881">
        <w:rPr>
          <w:rFonts w:eastAsiaTheme="minorEastAsia"/>
        </w:rPr>
        <w:t>СВ</w:t>
      </w:r>
      <w:proofErr w:type="gramEnd"/>
      <w:r w:rsidR="00406881">
        <w:rPr>
          <w:rFonts w:eastAsiaTheme="minorEastAsia"/>
        </w:rPr>
        <w:t>, это равномерное распределение. Одно из самых простых распределений статистики.</w:t>
      </w:r>
    </w:p>
    <w:p w:rsidR="005738BB" w:rsidRPr="00406881" w:rsidRDefault="00923148" w:rsidP="00406881">
      <w:pPr>
        <w:ind w:left="360" w:firstLine="348"/>
        <w:jc w:val="both"/>
        <w:rPr>
          <w:rFonts w:eastAsiaTheme="minorEastAsia"/>
          <w:b/>
        </w:rPr>
      </w:pPr>
      <w:r w:rsidRPr="0040688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DCF3BBE" wp14:editId="0233AA30">
            <wp:simplePos x="0" y="0"/>
            <wp:positionH relativeFrom="column">
              <wp:posOffset>3458845</wp:posOffset>
            </wp:positionH>
            <wp:positionV relativeFrom="paragraph">
              <wp:posOffset>638810</wp:posOffset>
            </wp:positionV>
            <wp:extent cx="2173605" cy="1454150"/>
            <wp:effectExtent l="0" t="0" r="0" b="0"/>
            <wp:wrapNone/>
            <wp:docPr id="15" name="Рисунок 5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4.3.png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0DBE">
        <w:rPr>
          <w:rFonts w:eastAsiaTheme="minorEastAsia"/>
          <w:b/>
        </w:rPr>
        <w:t xml:space="preserve">    </w:t>
      </w:r>
      <w:r w:rsidRPr="00406881">
        <w:rPr>
          <w:rFonts w:eastAsiaTheme="minorEastAsia"/>
          <w:b/>
        </w:rPr>
        <w:t xml:space="preserve">Непрерывная случайная величина равномерно распределена на отрезке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ab</m:t>
        </m:r>
      </m:oMath>
      <w:r w:rsidRPr="00406881">
        <w:rPr>
          <w:rFonts w:eastAsiaTheme="minorEastAsia"/>
          <w:b/>
        </w:rPr>
        <w:t>, если плотность распределения вероятностей ее равна нулю за пределами отрезка и равна постоянной величине внутри него. Постоянная величина равна 1/(</w:t>
      </w:r>
      <w:r w:rsidRPr="00406881">
        <w:rPr>
          <w:rFonts w:eastAsiaTheme="minorEastAsia"/>
          <w:b/>
          <w:lang w:val="en-US"/>
        </w:rPr>
        <w:t>b</w:t>
      </w:r>
      <w:r w:rsidRPr="00406881">
        <w:rPr>
          <w:rFonts w:eastAsiaTheme="minorEastAsia"/>
          <w:b/>
        </w:rPr>
        <w:t>-</w:t>
      </w:r>
      <w:r w:rsidRPr="00406881">
        <w:rPr>
          <w:rFonts w:eastAsiaTheme="minorEastAsia"/>
          <w:b/>
          <w:lang w:val="en-US"/>
        </w:rPr>
        <w:t>a</w:t>
      </w:r>
      <w:r w:rsidRPr="00406881">
        <w:rPr>
          <w:rFonts w:eastAsiaTheme="minorEastAsia"/>
          <w:b/>
        </w:rPr>
        <w:t>)</w:t>
      </w:r>
      <w:r w:rsidR="00DB010A" w:rsidRPr="00406881">
        <w:rPr>
          <w:rFonts w:eastAsiaTheme="minorEastAsia"/>
          <w:b/>
        </w:rPr>
        <w:t>.</w:t>
      </w:r>
    </w:p>
    <w:p w:rsidR="00923148" w:rsidRPr="00923148" w:rsidRDefault="00923148" w:rsidP="005738BB">
      <w:pPr>
        <w:ind w:left="360"/>
        <w:jc w:val="both"/>
        <w:rPr>
          <w:rFonts w:eastAsiaTheme="minorEastAsia"/>
        </w:rPr>
      </w:pPr>
      <w:r w:rsidRPr="00923148">
        <w:rPr>
          <w:rFonts w:eastAsiaTheme="minorEastAsia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6A9D7F0" wp14:editId="5CCDCF7A">
            <wp:simplePos x="0" y="0"/>
            <wp:positionH relativeFrom="column">
              <wp:posOffset>-513247</wp:posOffset>
            </wp:positionH>
            <wp:positionV relativeFrom="paragraph">
              <wp:posOffset>141706</wp:posOffset>
            </wp:positionV>
            <wp:extent cx="3028315" cy="1017905"/>
            <wp:effectExtent l="0" t="0" r="635" b="0"/>
            <wp:wrapNone/>
            <wp:docPr id="14" name="Рисунок 3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4.2.png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4AA" w:rsidRPr="00AC111C" w:rsidRDefault="00DF74AA" w:rsidP="00F00723">
      <w:pPr>
        <w:ind w:left="360"/>
        <w:jc w:val="both"/>
        <w:rPr>
          <w:rFonts w:eastAsiaTheme="minorEastAsia"/>
          <w:b/>
        </w:rPr>
      </w:pPr>
    </w:p>
    <w:p w:rsidR="001802DA" w:rsidRPr="00406881" w:rsidRDefault="001802DA" w:rsidP="00E1619F">
      <w:pPr>
        <w:ind w:left="360"/>
        <w:jc w:val="both"/>
        <w:rPr>
          <w:rFonts w:eastAsiaTheme="minorEastAsia"/>
        </w:rPr>
      </w:pPr>
    </w:p>
    <w:p w:rsidR="00D13074" w:rsidRPr="00406881" w:rsidRDefault="00D13074" w:rsidP="00E1619F">
      <w:pPr>
        <w:ind w:left="360"/>
        <w:jc w:val="both"/>
        <w:rPr>
          <w:rFonts w:eastAsiaTheme="minorEastAsia"/>
        </w:rPr>
      </w:pPr>
    </w:p>
    <w:p w:rsidR="00D13074" w:rsidRPr="00406881" w:rsidRDefault="00D13074" w:rsidP="00E1619F">
      <w:pPr>
        <w:ind w:left="360"/>
        <w:jc w:val="both"/>
        <w:rPr>
          <w:rFonts w:eastAsiaTheme="minorEastAsia"/>
        </w:rPr>
      </w:pPr>
    </w:p>
    <w:p w:rsidR="00D13074" w:rsidRDefault="00FD0DBE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D13074">
        <w:rPr>
          <w:rFonts w:eastAsiaTheme="minorEastAsia"/>
        </w:rPr>
        <w:t xml:space="preserve">Вероятность попадания равномерно распределенной </w:t>
      </w:r>
      <w:proofErr w:type="gramStart"/>
      <w:r w:rsidR="00D13074">
        <w:rPr>
          <w:rFonts w:eastAsiaTheme="minorEastAsia"/>
        </w:rPr>
        <w:t>СВ</w:t>
      </w:r>
      <w:proofErr w:type="gramEnd"/>
      <w:r w:rsidR="00D13074">
        <w:rPr>
          <w:rFonts w:eastAsiaTheme="minorEastAsia"/>
        </w:rPr>
        <w:t xml:space="preserve"> в интервал между </w:t>
      </w:r>
      <w:proofErr w:type="spellStart"/>
      <w:r w:rsidR="00D13074">
        <w:rPr>
          <w:rFonts w:eastAsiaTheme="minorEastAsia"/>
          <w:lang w:val="en-US"/>
        </w:rPr>
        <w:t>ab</w:t>
      </w:r>
      <w:proofErr w:type="spellEnd"/>
      <w:r w:rsidR="00D13074">
        <w:rPr>
          <w:rFonts w:eastAsiaTheme="minorEastAsia"/>
        </w:rPr>
        <w:t xml:space="preserve"> равна площади под графиком функции. Т</w:t>
      </w:r>
      <w:r w:rsidR="00E564BB">
        <w:rPr>
          <w:rFonts w:eastAsiaTheme="minorEastAsia"/>
        </w:rPr>
        <w:t>.е. ра</w:t>
      </w:r>
      <w:r w:rsidR="00D13074">
        <w:rPr>
          <w:rFonts w:eastAsiaTheme="minorEastAsia"/>
        </w:rPr>
        <w:t>вна 1.</w:t>
      </w:r>
    </w:p>
    <w:p w:rsidR="00D13074" w:rsidRDefault="00FD0DBE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13074">
        <w:rPr>
          <w:rFonts w:eastAsiaTheme="minorEastAsia"/>
        </w:rPr>
        <w:t>Рассмотрим сразу пример решения задачи на равномерное распределение.</w:t>
      </w:r>
    </w:p>
    <w:p w:rsidR="00D13074" w:rsidRDefault="00D13074" w:rsidP="00E1619F">
      <w:pPr>
        <w:ind w:left="360"/>
        <w:jc w:val="both"/>
        <w:rPr>
          <w:rFonts w:eastAsiaTheme="minorEastAsia"/>
        </w:rPr>
      </w:pPr>
      <w:r w:rsidRPr="00D13074">
        <w:rPr>
          <w:rFonts w:eastAsiaTheme="minorEastAsia"/>
        </w:rPr>
        <w:t>Посадка на самолет задерживается на 30 минут. Найти вероятность, что посадка начнется между 20 и 30 минутами</w:t>
      </w:r>
      <w:r>
        <w:rPr>
          <w:rFonts w:eastAsiaTheme="minorEastAsia"/>
        </w:rPr>
        <w:t>, предполагая, что время посадки распределено равномерно.</w:t>
      </w:r>
    </w:p>
    <w:p w:rsidR="00D13074" w:rsidRDefault="00D13074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534646" cy="950470"/>
            <wp:effectExtent l="0" t="0" r="889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959" cy="95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CA" w:rsidRDefault="00FD0DBE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9754CA">
        <w:rPr>
          <w:rFonts w:eastAsiaTheme="minorEastAsia"/>
        </w:rPr>
        <w:t>Т.е. для ответа на вопрос задачи, нам нужно найти площадь заштрихованной фигуры.</w:t>
      </w:r>
    </w:p>
    <w:p w:rsidR="009754CA" w:rsidRDefault="009754CA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Площадь прямоугольника равна произведению дины и ширины.</w:t>
      </w:r>
    </w:p>
    <w:p w:rsidR="009754CA" w:rsidRDefault="009754CA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Одна сторона прямоугольника 10, а другая (по оси у)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30-0</m:t>
            </m:r>
          </m:den>
        </m:f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9754CA" w:rsidRDefault="009754CA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Вероятность, что посадка начнется между 20 и 30 минутами равна </w:t>
      </w:r>
      <m:oMath>
        <m:r>
          <w:rPr>
            <w:rFonts w:ascii="Cambria Math" w:eastAsiaTheme="minorEastAsia" w:hAnsi="Cambria Math"/>
          </w:rPr>
          <m:t>10*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5C50CF" w:rsidRDefault="005C50CF" w:rsidP="00E1619F">
      <w:pPr>
        <w:ind w:left="360"/>
        <w:jc w:val="both"/>
        <w:rPr>
          <w:rFonts w:eastAsiaTheme="minorEastAsia"/>
        </w:rPr>
      </w:pPr>
    </w:p>
    <w:p w:rsidR="005C50CF" w:rsidRDefault="00FD0DBE" w:rsidP="00E1619F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</w:t>
      </w:r>
      <w:r w:rsidR="005C50CF">
        <w:rPr>
          <w:rFonts w:eastAsiaTheme="minorEastAsia"/>
        </w:rPr>
        <w:t>Ну и как всегда, чтобы получить как можно больше информации о той величине, что мы изучаем, будем использовать описательную статистику.</w:t>
      </w:r>
    </w:p>
    <w:p w:rsidR="00A564E3" w:rsidRDefault="00A564E3" w:rsidP="00E1619F">
      <w:pPr>
        <w:ind w:left="360"/>
        <w:jc w:val="both"/>
        <w:rPr>
          <w:rFonts w:eastAsiaTheme="minorEastAsia"/>
        </w:rPr>
      </w:pPr>
    </w:p>
    <w:p w:rsidR="00A564E3" w:rsidRPr="00A564E3" w:rsidRDefault="00A564E3" w:rsidP="00A564E3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A564E3" w:rsidRPr="00A564E3" w:rsidRDefault="00A564E3" w:rsidP="00A564E3">
      <w:pPr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(b-a)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</m:oMath>
      </m:oMathPara>
    </w:p>
    <w:p w:rsidR="00A564E3" w:rsidRPr="00A564E3" w:rsidRDefault="00FD0DBE" w:rsidP="00A564E3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A564E3">
        <w:rPr>
          <w:rFonts w:eastAsiaTheme="minorEastAsia"/>
        </w:rPr>
        <w:t xml:space="preserve">Решим задачу: </w:t>
      </w:r>
      <w:r w:rsidR="00A564E3" w:rsidRPr="00A564E3">
        <w:rPr>
          <w:rFonts w:eastAsiaTheme="minorEastAsia"/>
        </w:rPr>
        <w:t>Найти математическое ожидание и дисперсию равномерно распределенной величины на отрезке от 2 до 8</w:t>
      </w:r>
      <w:r w:rsidR="00A564E3">
        <w:rPr>
          <w:rFonts w:eastAsiaTheme="minorEastAsia"/>
        </w:rPr>
        <w:t xml:space="preserve">. </w:t>
      </w:r>
      <w:proofErr w:type="gramStart"/>
      <w:r w:rsidR="00A564E3">
        <w:rPr>
          <w:rFonts w:eastAsiaTheme="minorEastAsia"/>
        </w:rPr>
        <w:t>(Обратите внимание, что не сказано</w:t>
      </w:r>
      <w:r w:rsidR="009B30D1">
        <w:rPr>
          <w:rFonts w:eastAsiaTheme="minorEastAsia"/>
        </w:rPr>
        <w:t>,</w:t>
      </w:r>
      <w:r w:rsidR="00A564E3">
        <w:rPr>
          <w:rFonts w:eastAsiaTheme="minorEastAsia"/>
        </w:rPr>
        <w:t xml:space="preserve"> входят эти значения или нет.</w:t>
      </w:r>
      <w:proofErr w:type="gramEnd"/>
      <w:r w:rsidR="00A564E3">
        <w:rPr>
          <w:rFonts w:eastAsiaTheme="minorEastAsia"/>
        </w:rPr>
        <w:t xml:space="preserve"> Т.к. мы работаем с непрерывной </w:t>
      </w:r>
      <w:proofErr w:type="gramStart"/>
      <w:r w:rsidR="00A564E3">
        <w:rPr>
          <w:rFonts w:eastAsiaTheme="minorEastAsia"/>
        </w:rPr>
        <w:t>СВ</w:t>
      </w:r>
      <w:proofErr w:type="gramEnd"/>
      <w:r w:rsidR="00A564E3">
        <w:rPr>
          <w:rFonts w:eastAsiaTheme="minorEastAsia"/>
        </w:rPr>
        <w:t>, то используем эти края отрезка в формулах для нахождения необходимых параметров)</w:t>
      </w:r>
      <w:r w:rsidR="009B30D1">
        <w:rPr>
          <w:rFonts w:eastAsiaTheme="minorEastAsia"/>
        </w:rPr>
        <w:t>.</w:t>
      </w:r>
    </w:p>
    <w:p w:rsidR="00A564E3" w:rsidRPr="00A564E3" w:rsidRDefault="00A564E3" w:rsidP="00A564E3">
      <w:pPr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a=2</m:t>
          </m:r>
        </m:oMath>
      </m:oMathPara>
    </w:p>
    <w:p w:rsidR="00A564E3" w:rsidRPr="00A564E3" w:rsidRDefault="00A564E3" w:rsidP="00A564E3">
      <w:pPr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b=8</m:t>
          </m:r>
        </m:oMath>
      </m:oMathPara>
    </w:p>
    <w:p w:rsidR="00A564E3" w:rsidRPr="00A564E3" w:rsidRDefault="00A564E3" w:rsidP="00A564E3">
      <w:pPr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</m:t>
          </m:r>
        </m:oMath>
      </m:oMathPara>
    </w:p>
    <w:p w:rsidR="005C50CF" w:rsidRPr="009C4C9C" w:rsidRDefault="00A564E3" w:rsidP="00A564E3">
      <w:pPr>
        <w:ind w:left="36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(8-2)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:rsidR="00D74FD1" w:rsidRPr="00D74FD1" w:rsidRDefault="00FD0DBE" w:rsidP="00A564E3">
      <w:pPr>
        <w:ind w:left="36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               </w:t>
      </w:r>
      <w:r w:rsidR="00D74FD1">
        <w:rPr>
          <w:rFonts w:eastAsiaTheme="minorEastAsia"/>
          <w:iCs/>
        </w:rPr>
        <w:t>На этом уроке мы познакомились с распределениями, свойственными непреры</w:t>
      </w:r>
      <w:r w:rsidR="004C4B94">
        <w:rPr>
          <w:rFonts w:eastAsiaTheme="minorEastAsia"/>
          <w:iCs/>
        </w:rPr>
        <w:t xml:space="preserve">вной случайной величине. С распределением Гаусса (нормальное распределение) и центральной предельной теоремой мы </w:t>
      </w:r>
      <w:r w:rsidR="009B30D1">
        <w:rPr>
          <w:rFonts w:eastAsiaTheme="minorEastAsia"/>
          <w:iCs/>
        </w:rPr>
        <w:t xml:space="preserve">продолжим </w:t>
      </w:r>
      <w:r w:rsidR="004C4B94">
        <w:rPr>
          <w:rFonts w:eastAsiaTheme="minorEastAsia"/>
          <w:iCs/>
        </w:rPr>
        <w:t xml:space="preserve">работать на следующем </w:t>
      </w:r>
      <w:r w:rsidR="009B30D1">
        <w:rPr>
          <w:rFonts w:eastAsiaTheme="minorEastAsia"/>
          <w:iCs/>
        </w:rPr>
        <w:t>уроке</w:t>
      </w:r>
      <w:r w:rsidR="004C4B94">
        <w:rPr>
          <w:rFonts w:eastAsiaTheme="minorEastAsia"/>
          <w:iCs/>
        </w:rPr>
        <w:t>, когда будем учиться проводить тестирование гипотез и с</w:t>
      </w:r>
      <w:bookmarkStart w:id="0" w:name="_GoBack"/>
      <w:bookmarkEnd w:id="0"/>
      <w:r w:rsidR="004C4B94">
        <w:rPr>
          <w:rFonts w:eastAsiaTheme="minorEastAsia"/>
          <w:iCs/>
        </w:rPr>
        <w:t>троить доверительные интервалы.</w:t>
      </w:r>
    </w:p>
    <w:sectPr w:rsidR="00D74FD1" w:rsidRPr="00D7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26F"/>
    <w:multiLevelType w:val="hybridMultilevel"/>
    <w:tmpl w:val="1FC6495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36F71"/>
    <w:multiLevelType w:val="hybridMultilevel"/>
    <w:tmpl w:val="E8DE2852"/>
    <w:lvl w:ilvl="0" w:tplc="240E733A">
      <w:start w:val="10"/>
      <w:numFmt w:val="decimal"/>
      <w:lvlText w:val="%1"/>
      <w:lvlJc w:val="left"/>
      <w:pPr>
        <w:ind w:left="1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">
    <w:nsid w:val="158008AB"/>
    <w:multiLevelType w:val="hybridMultilevel"/>
    <w:tmpl w:val="7D9A053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62A58"/>
    <w:multiLevelType w:val="hybridMultilevel"/>
    <w:tmpl w:val="46963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07840"/>
    <w:multiLevelType w:val="hybridMultilevel"/>
    <w:tmpl w:val="105E39F4"/>
    <w:lvl w:ilvl="0" w:tplc="BD223D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ACB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CD0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6AA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48D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0E5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E6B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667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03E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543D68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6">
    <w:nsid w:val="29D05968"/>
    <w:multiLevelType w:val="hybridMultilevel"/>
    <w:tmpl w:val="38D4A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729D1"/>
    <w:multiLevelType w:val="hybridMultilevel"/>
    <w:tmpl w:val="C17C6BD6"/>
    <w:lvl w:ilvl="0" w:tplc="74904D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050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8BF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C3E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0D3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CC0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238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0AA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CCF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465EC9"/>
    <w:multiLevelType w:val="hybridMultilevel"/>
    <w:tmpl w:val="388CB7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95C56"/>
    <w:multiLevelType w:val="hybridMultilevel"/>
    <w:tmpl w:val="1FE635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0EE6"/>
    <w:multiLevelType w:val="hybridMultilevel"/>
    <w:tmpl w:val="6D548D4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76EF4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2">
    <w:nsid w:val="6EF31E4E"/>
    <w:multiLevelType w:val="hybridMultilevel"/>
    <w:tmpl w:val="A452667A"/>
    <w:lvl w:ilvl="0" w:tplc="BE9C1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CEF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328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ED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8B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65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43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83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A814BC"/>
    <w:multiLevelType w:val="hybridMultilevel"/>
    <w:tmpl w:val="53E6081C"/>
    <w:lvl w:ilvl="0" w:tplc="9D9AA6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AE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E09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A0F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E0C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C2F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AEC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6CB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6EB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C4"/>
    <w:rsid w:val="000051CA"/>
    <w:rsid w:val="00007DFA"/>
    <w:rsid w:val="00012325"/>
    <w:rsid w:val="00012E68"/>
    <w:rsid w:val="00014828"/>
    <w:rsid w:val="0001540C"/>
    <w:rsid w:val="000273BC"/>
    <w:rsid w:val="000343D8"/>
    <w:rsid w:val="00044029"/>
    <w:rsid w:val="00052696"/>
    <w:rsid w:val="00055F77"/>
    <w:rsid w:val="000631FC"/>
    <w:rsid w:val="00067B84"/>
    <w:rsid w:val="000735FB"/>
    <w:rsid w:val="00082558"/>
    <w:rsid w:val="00090FD0"/>
    <w:rsid w:val="000A43A7"/>
    <w:rsid w:val="000B4774"/>
    <w:rsid w:val="000C0443"/>
    <w:rsid w:val="000C463F"/>
    <w:rsid w:val="000C4C32"/>
    <w:rsid w:val="000C6B0A"/>
    <w:rsid w:val="000D2309"/>
    <w:rsid w:val="000D4F14"/>
    <w:rsid w:val="000F04E1"/>
    <w:rsid w:val="000F3129"/>
    <w:rsid w:val="000F4C5C"/>
    <w:rsid w:val="00102D32"/>
    <w:rsid w:val="00112298"/>
    <w:rsid w:val="00115E44"/>
    <w:rsid w:val="0011766E"/>
    <w:rsid w:val="0012065D"/>
    <w:rsid w:val="001260FF"/>
    <w:rsid w:val="0016016E"/>
    <w:rsid w:val="0016548C"/>
    <w:rsid w:val="00171FF8"/>
    <w:rsid w:val="0017390C"/>
    <w:rsid w:val="001802DA"/>
    <w:rsid w:val="00183503"/>
    <w:rsid w:val="001857E4"/>
    <w:rsid w:val="00196C9F"/>
    <w:rsid w:val="001A0315"/>
    <w:rsid w:val="001A3FE7"/>
    <w:rsid w:val="001B069B"/>
    <w:rsid w:val="001B460D"/>
    <w:rsid w:val="001B6D2E"/>
    <w:rsid w:val="001C29E4"/>
    <w:rsid w:val="001C5D7E"/>
    <w:rsid w:val="001D77E9"/>
    <w:rsid w:val="001E00BD"/>
    <w:rsid w:val="001E48AE"/>
    <w:rsid w:val="001E50EA"/>
    <w:rsid w:val="001F134A"/>
    <w:rsid w:val="001F2255"/>
    <w:rsid w:val="001F4CE7"/>
    <w:rsid w:val="00202E0F"/>
    <w:rsid w:val="0021742E"/>
    <w:rsid w:val="00217DBF"/>
    <w:rsid w:val="00220CCB"/>
    <w:rsid w:val="00222CB0"/>
    <w:rsid w:val="002230ED"/>
    <w:rsid w:val="0022799A"/>
    <w:rsid w:val="00235CB3"/>
    <w:rsid w:val="00260751"/>
    <w:rsid w:val="0027684C"/>
    <w:rsid w:val="002800D0"/>
    <w:rsid w:val="0028136F"/>
    <w:rsid w:val="00287622"/>
    <w:rsid w:val="00292487"/>
    <w:rsid w:val="002A7654"/>
    <w:rsid w:val="002B085B"/>
    <w:rsid w:val="002C0FEC"/>
    <w:rsid w:val="002C12DC"/>
    <w:rsid w:val="002C7990"/>
    <w:rsid w:val="002D4BFB"/>
    <w:rsid w:val="002E117B"/>
    <w:rsid w:val="002F1459"/>
    <w:rsid w:val="00301B23"/>
    <w:rsid w:val="00304FC0"/>
    <w:rsid w:val="00306247"/>
    <w:rsid w:val="003071A9"/>
    <w:rsid w:val="0031404B"/>
    <w:rsid w:val="003202A2"/>
    <w:rsid w:val="0032621E"/>
    <w:rsid w:val="00337447"/>
    <w:rsid w:val="003420AF"/>
    <w:rsid w:val="00367C73"/>
    <w:rsid w:val="003739FF"/>
    <w:rsid w:val="00374B32"/>
    <w:rsid w:val="00381F2E"/>
    <w:rsid w:val="003835D6"/>
    <w:rsid w:val="00391363"/>
    <w:rsid w:val="003951F2"/>
    <w:rsid w:val="00396F48"/>
    <w:rsid w:val="003A41DD"/>
    <w:rsid w:val="003A6D4D"/>
    <w:rsid w:val="003C45C8"/>
    <w:rsid w:val="003C6C87"/>
    <w:rsid w:val="003D1DD3"/>
    <w:rsid w:val="003D34DF"/>
    <w:rsid w:val="003E43DD"/>
    <w:rsid w:val="003E4FF6"/>
    <w:rsid w:val="003E6F87"/>
    <w:rsid w:val="003F591F"/>
    <w:rsid w:val="003F6D09"/>
    <w:rsid w:val="00404412"/>
    <w:rsid w:val="00406881"/>
    <w:rsid w:val="0041526D"/>
    <w:rsid w:val="004266DD"/>
    <w:rsid w:val="00431850"/>
    <w:rsid w:val="00431CD4"/>
    <w:rsid w:val="00432058"/>
    <w:rsid w:val="00467B3E"/>
    <w:rsid w:val="00492862"/>
    <w:rsid w:val="004C4B94"/>
    <w:rsid w:val="004D0A30"/>
    <w:rsid w:val="004D3D6B"/>
    <w:rsid w:val="004E4BA0"/>
    <w:rsid w:val="004E6A6D"/>
    <w:rsid w:val="004F199E"/>
    <w:rsid w:val="004F3149"/>
    <w:rsid w:val="004F537B"/>
    <w:rsid w:val="00516F39"/>
    <w:rsid w:val="00517DE7"/>
    <w:rsid w:val="0052274A"/>
    <w:rsid w:val="005323EE"/>
    <w:rsid w:val="00543832"/>
    <w:rsid w:val="0054487A"/>
    <w:rsid w:val="00544FBB"/>
    <w:rsid w:val="00545E8F"/>
    <w:rsid w:val="00556C16"/>
    <w:rsid w:val="00565F7E"/>
    <w:rsid w:val="005738BB"/>
    <w:rsid w:val="00574EDC"/>
    <w:rsid w:val="00593289"/>
    <w:rsid w:val="00595E1E"/>
    <w:rsid w:val="00597B80"/>
    <w:rsid w:val="005A5C2F"/>
    <w:rsid w:val="005B1379"/>
    <w:rsid w:val="005B27CD"/>
    <w:rsid w:val="005C50CF"/>
    <w:rsid w:val="005E11F7"/>
    <w:rsid w:val="005F1856"/>
    <w:rsid w:val="005F63CB"/>
    <w:rsid w:val="006000A8"/>
    <w:rsid w:val="00602DCA"/>
    <w:rsid w:val="006119F2"/>
    <w:rsid w:val="00612DBF"/>
    <w:rsid w:val="006271E1"/>
    <w:rsid w:val="0063168F"/>
    <w:rsid w:val="0063344B"/>
    <w:rsid w:val="00636C71"/>
    <w:rsid w:val="0064149F"/>
    <w:rsid w:val="00653A3E"/>
    <w:rsid w:val="006807A2"/>
    <w:rsid w:val="00682040"/>
    <w:rsid w:val="006A7FC7"/>
    <w:rsid w:val="006D4664"/>
    <w:rsid w:val="006D5C4A"/>
    <w:rsid w:val="006E7DE3"/>
    <w:rsid w:val="006F0E00"/>
    <w:rsid w:val="006F458E"/>
    <w:rsid w:val="00703FB3"/>
    <w:rsid w:val="00706270"/>
    <w:rsid w:val="007138FA"/>
    <w:rsid w:val="00721414"/>
    <w:rsid w:val="00722F30"/>
    <w:rsid w:val="00725CF8"/>
    <w:rsid w:val="00731548"/>
    <w:rsid w:val="00733201"/>
    <w:rsid w:val="00736C42"/>
    <w:rsid w:val="007452DB"/>
    <w:rsid w:val="007469B2"/>
    <w:rsid w:val="00761417"/>
    <w:rsid w:val="00762A8C"/>
    <w:rsid w:val="00764071"/>
    <w:rsid w:val="007768A4"/>
    <w:rsid w:val="007C1C06"/>
    <w:rsid w:val="007C6D90"/>
    <w:rsid w:val="007C7911"/>
    <w:rsid w:val="0080318B"/>
    <w:rsid w:val="008038A0"/>
    <w:rsid w:val="00830ACB"/>
    <w:rsid w:val="00836427"/>
    <w:rsid w:val="00840D30"/>
    <w:rsid w:val="00845DA1"/>
    <w:rsid w:val="00853D11"/>
    <w:rsid w:val="00857FF6"/>
    <w:rsid w:val="00870742"/>
    <w:rsid w:val="008741D6"/>
    <w:rsid w:val="00876EE0"/>
    <w:rsid w:val="00877A1D"/>
    <w:rsid w:val="0088784B"/>
    <w:rsid w:val="008B0CF4"/>
    <w:rsid w:val="008C3599"/>
    <w:rsid w:val="008C3FBC"/>
    <w:rsid w:val="008D2102"/>
    <w:rsid w:val="008E6BF8"/>
    <w:rsid w:val="008F68A2"/>
    <w:rsid w:val="00902728"/>
    <w:rsid w:val="009029EB"/>
    <w:rsid w:val="00904356"/>
    <w:rsid w:val="00923148"/>
    <w:rsid w:val="00923D0F"/>
    <w:rsid w:val="00924970"/>
    <w:rsid w:val="009417E0"/>
    <w:rsid w:val="009603A9"/>
    <w:rsid w:val="0096435D"/>
    <w:rsid w:val="0096736C"/>
    <w:rsid w:val="009754CA"/>
    <w:rsid w:val="00977029"/>
    <w:rsid w:val="00982B86"/>
    <w:rsid w:val="00986119"/>
    <w:rsid w:val="009961FA"/>
    <w:rsid w:val="009B15E0"/>
    <w:rsid w:val="009B25C0"/>
    <w:rsid w:val="009B30D1"/>
    <w:rsid w:val="009B5D35"/>
    <w:rsid w:val="009C4C9C"/>
    <w:rsid w:val="009C5AF0"/>
    <w:rsid w:val="009C7667"/>
    <w:rsid w:val="009F6131"/>
    <w:rsid w:val="00A04503"/>
    <w:rsid w:val="00A149A6"/>
    <w:rsid w:val="00A22A35"/>
    <w:rsid w:val="00A25BFC"/>
    <w:rsid w:val="00A26237"/>
    <w:rsid w:val="00A316D0"/>
    <w:rsid w:val="00A35DC4"/>
    <w:rsid w:val="00A515FD"/>
    <w:rsid w:val="00A564E3"/>
    <w:rsid w:val="00A66C9A"/>
    <w:rsid w:val="00A66FC5"/>
    <w:rsid w:val="00A751F9"/>
    <w:rsid w:val="00AA79CF"/>
    <w:rsid w:val="00AB36D9"/>
    <w:rsid w:val="00AC0EF7"/>
    <w:rsid w:val="00AC111C"/>
    <w:rsid w:val="00AC7F73"/>
    <w:rsid w:val="00AD17B4"/>
    <w:rsid w:val="00AD1E62"/>
    <w:rsid w:val="00AD5ED4"/>
    <w:rsid w:val="00AF226B"/>
    <w:rsid w:val="00AF2621"/>
    <w:rsid w:val="00AF657C"/>
    <w:rsid w:val="00B10811"/>
    <w:rsid w:val="00B258EB"/>
    <w:rsid w:val="00B2631D"/>
    <w:rsid w:val="00B33C07"/>
    <w:rsid w:val="00B3501F"/>
    <w:rsid w:val="00B3676C"/>
    <w:rsid w:val="00B3711E"/>
    <w:rsid w:val="00B43945"/>
    <w:rsid w:val="00B4428D"/>
    <w:rsid w:val="00B47024"/>
    <w:rsid w:val="00B8154B"/>
    <w:rsid w:val="00B83A48"/>
    <w:rsid w:val="00B90AC3"/>
    <w:rsid w:val="00B90D8B"/>
    <w:rsid w:val="00BB3C3C"/>
    <w:rsid w:val="00BB6BB9"/>
    <w:rsid w:val="00BB7091"/>
    <w:rsid w:val="00BD235B"/>
    <w:rsid w:val="00BD3CB2"/>
    <w:rsid w:val="00BD5C71"/>
    <w:rsid w:val="00BE5A60"/>
    <w:rsid w:val="00BE5B6D"/>
    <w:rsid w:val="00BF0B47"/>
    <w:rsid w:val="00BF58F5"/>
    <w:rsid w:val="00BF627B"/>
    <w:rsid w:val="00C00E1F"/>
    <w:rsid w:val="00C146D0"/>
    <w:rsid w:val="00C3507C"/>
    <w:rsid w:val="00C5474F"/>
    <w:rsid w:val="00C70DD4"/>
    <w:rsid w:val="00C774CA"/>
    <w:rsid w:val="00C81E89"/>
    <w:rsid w:val="00C87896"/>
    <w:rsid w:val="00CB51D5"/>
    <w:rsid w:val="00CC70DD"/>
    <w:rsid w:val="00CC7BCE"/>
    <w:rsid w:val="00CD0503"/>
    <w:rsid w:val="00CD5EAA"/>
    <w:rsid w:val="00CD73EC"/>
    <w:rsid w:val="00CE2E92"/>
    <w:rsid w:val="00CE7848"/>
    <w:rsid w:val="00CF74BA"/>
    <w:rsid w:val="00D00E92"/>
    <w:rsid w:val="00D13074"/>
    <w:rsid w:val="00D139C9"/>
    <w:rsid w:val="00D20E73"/>
    <w:rsid w:val="00D311CD"/>
    <w:rsid w:val="00D35EDA"/>
    <w:rsid w:val="00D36249"/>
    <w:rsid w:val="00D45438"/>
    <w:rsid w:val="00D45D5B"/>
    <w:rsid w:val="00D74FD1"/>
    <w:rsid w:val="00D7506D"/>
    <w:rsid w:val="00D818EE"/>
    <w:rsid w:val="00D87D6A"/>
    <w:rsid w:val="00D92D36"/>
    <w:rsid w:val="00D939EB"/>
    <w:rsid w:val="00D944DA"/>
    <w:rsid w:val="00DA4843"/>
    <w:rsid w:val="00DB010A"/>
    <w:rsid w:val="00DB7262"/>
    <w:rsid w:val="00DB7B71"/>
    <w:rsid w:val="00DC153E"/>
    <w:rsid w:val="00DC3F2F"/>
    <w:rsid w:val="00DD1354"/>
    <w:rsid w:val="00DF09AA"/>
    <w:rsid w:val="00DF11B1"/>
    <w:rsid w:val="00DF74AA"/>
    <w:rsid w:val="00E1619F"/>
    <w:rsid w:val="00E2549E"/>
    <w:rsid w:val="00E356C2"/>
    <w:rsid w:val="00E424D1"/>
    <w:rsid w:val="00E42E89"/>
    <w:rsid w:val="00E50E77"/>
    <w:rsid w:val="00E55E71"/>
    <w:rsid w:val="00E564BB"/>
    <w:rsid w:val="00E73C32"/>
    <w:rsid w:val="00E97D01"/>
    <w:rsid w:val="00E97E9E"/>
    <w:rsid w:val="00EA2FC3"/>
    <w:rsid w:val="00EA5335"/>
    <w:rsid w:val="00EA668B"/>
    <w:rsid w:val="00EC1127"/>
    <w:rsid w:val="00EC3300"/>
    <w:rsid w:val="00EC43F9"/>
    <w:rsid w:val="00ED3DC6"/>
    <w:rsid w:val="00EE0024"/>
    <w:rsid w:val="00EE217F"/>
    <w:rsid w:val="00EE51DB"/>
    <w:rsid w:val="00EF4DA2"/>
    <w:rsid w:val="00F00723"/>
    <w:rsid w:val="00F02FAB"/>
    <w:rsid w:val="00F07E72"/>
    <w:rsid w:val="00F140D4"/>
    <w:rsid w:val="00F155FA"/>
    <w:rsid w:val="00F24827"/>
    <w:rsid w:val="00F3159D"/>
    <w:rsid w:val="00F37F50"/>
    <w:rsid w:val="00F53759"/>
    <w:rsid w:val="00F57203"/>
    <w:rsid w:val="00F57F99"/>
    <w:rsid w:val="00F61276"/>
    <w:rsid w:val="00F709AE"/>
    <w:rsid w:val="00F70FE7"/>
    <w:rsid w:val="00F73F00"/>
    <w:rsid w:val="00F74EE2"/>
    <w:rsid w:val="00F7546F"/>
    <w:rsid w:val="00F827DF"/>
    <w:rsid w:val="00F85161"/>
    <w:rsid w:val="00F908C8"/>
    <w:rsid w:val="00F91B70"/>
    <w:rsid w:val="00F95DAF"/>
    <w:rsid w:val="00FB091A"/>
    <w:rsid w:val="00FD0DBE"/>
    <w:rsid w:val="00FE1501"/>
    <w:rsid w:val="00FF27EE"/>
    <w:rsid w:val="00FF633B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9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2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8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5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8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5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B3B37-F11E-4871-A766-FF8E141F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140</cp:revision>
  <dcterms:created xsi:type="dcterms:W3CDTF">2022-06-09T07:11:00Z</dcterms:created>
  <dcterms:modified xsi:type="dcterms:W3CDTF">2022-09-17T11:09:00Z</dcterms:modified>
</cp:coreProperties>
</file>