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9A6" w:rsidRPr="00217ECC" w:rsidRDefault="00A149A6" w:rsidP="00A1384A">
      <w:pPr>
        <w:jc w:val="center"/>
        <w:rPr>
          <w:b/>
          <w:color w:val="000000" w:themeColor="text1"/>
          <w:sz w:val="24"/>
          <w:szCs w:val="24"/>
        </w:rPr>
      </w:pPr>
      <w:r w:rsidRPr="00217ECC">
        <w:rPr>
          <w:b/>
          <w:color w:val="000000" w:themeColor="text1"/>
          <w:sz w:val="24"/>
          <w:szCs w:val="24"/>
        </w:rPr>
        <w:t>Лекция №</w:t>
      </w:r>
      <w:r w:rsidR="001A234B">
        <w:rPr>
          <w:b/>
          <w:color w:val="000000" w:themeColor="text1"/>
          <w:sz w:val="24"/>
          <w:szCs w:val="24"/>
        </w:rPr>
        <w:t>6</w:t>
      </w:r>
      <w:r w:rsidRPr="00217ECC">
        <w:rPr>
          <w:b/>
          <w:color w:val="000000" w:themeColor="text1"/>
          <w:sz w:val="24"/>
          <w:szCs w:val="24"/>
        </w:rPr>
        <w:t xml:space="preserve"> </w:t>
      </w:r>
      <w:r w:rsidR="001A234B">
        <w:rPr>
          <w:b/>
          <w:bCs/>
          <w:color w:val="000000" w:themeColor="text1"/>
          <w:sz w:val="24"/>
          <w:szCs w:val="24"/>
        </w:rPr>
        <w:t>Сравнение долей. Построение доверительных интервалов.</w:t>
      </w:r>
    </w:p>
    <w:p w:rsidR="00A149A6" w:rsidRPr="00606EE5" w:rsidRDefault="00A149A6" w:rsidP="00217ECC">
      <w:pPr>
        <w:ind w:firstLine="708"/>
        <w:jc w:val="both"/>
        <w:rPr>
          <w:b/>
          <w:color w:val="000000" w:themeColor="text1"/>
          <w:sz w:val="24"/>
          <w:szCs w:val="24"/>
        </w:rPr>
      </w:pPr>
      <w:r w:rsidRPr="00606EE5">
        <w:rPr>
          <w:b/>
          <w:color w:val="000000" w:themeColor="text1"/>
          <w:sz w:val="24"/>
          <w:szCs w:val="24"/>
        </w:rPr>
        <w:t>Цель лекции:</w:t>
      </w:r>
    </w:p>
    <w:p w:rsidR="004A7298" w:rsidRPr="00BC61AE" w:rsidRDefault="00D31355" w:rsidP="00EE1F5B">
      <w:pPr>
        <w:pStyle w:val="a7"/>
        <w:numPr>
          <w:ilvl w:val="0"/>
          <w:numId w:val="5"/>
        </w:numPr>
        <w:jc w:val="both"/>
        <w:rPr>
          <w:sz w:val="24"/>
          <w:szCs w:val="24"/>
        </w:rPr>
      </w:pPr>
      <w:r w:rsidRPr="00BC61AE">
        <w:rPr>
          <w:sz w:val="24"/>
          <w:szCs w:val="24"/>
        </w:rPr>
        <w:t>Научиться строить доверительные интервалы для средних значений и их разности</w:t>
      </w:r>
    </w:p>
    <w:p w:rsidR="00217ECC" w:rsidRPr="00BC61AE" w:rsidRDefault="00D31355" w:rsidP="00EE1F5B">
      <w:pPr>
        <w:pStyle w:val="a7"/>
        <w:numPr>
          <w:ilvl w:val="0"/>
          <w:numId w:val="5"/>
        </w:numPr>
        <w:jc w:val="both"/>
        <w:rPr>
          <w:sz w:val="24"/>
          <w:szCs w:val="24"/>
        </w:rPr>
      </w:pPr>
      <w:r w:rsidRPr="00BC61AE">
        <w:rPr>
          <w:sz w:val="24"/>
          <w:szCs w:val="24"/>
        </w:rPr>
        <w:t>Выполнить построение доверительных интервалов  для доли и разности долей</w:t>
      </w:r>
    </w:p>
    <w:p w:rsidR="00B7451D" w:rsidRPr="00BC61AE" w:rsidRDefault="00D31355" w:rsidP="00EE1F5B">
      <w:pPr>
        <w:pStyle w:val="a7"/>
        <w:numPr>
          <w:ilvl w:val="0"/>
          <w:numId w:val="5"/>
        </w:numPr>
        <w:jc w:val="both"/>
        <w:rPr>
          <w:sz w:val="24"/>
          <w:szCs w:val="24"/>
        </w:rPr>
      </w:pPr>
      <w:r w:rsidRPr="00BC61AE">
        <w:rPr>
          <w:sz w:val="24"/>
          <w:szCs w:val="24"/>
        </w:rPr>
        <w:t>Научиться сравнивать доли</w:t>
      </w:r>
    </w:p>
    <w:p w:rsidR="00217ECC" w:rsidRPr="00BC61AE" w:rsidRDefault="00D31355" w:rsidP="00217ECC">
      <w:pPr>
        <w:pStyle w:val="a7"/>
        <w:numPr>
          <w:ilvl w:val="0"/>
          <w:numId w:val="5"/>
        </w:numPr>
        <w:jc w:val="both"/>
        <w:rPr>
          <w:b/>
          <w:sz w:val="24"/>
          <w:szCs w:val="24"/>
        </w:rPr>
      </w:pPr>
      <w:r w:rsidRPr="00BC61AE">
        <w:rPr>
          <w:sz w:val="24"/>
          <w:szCs w:val="24"/>
        </w:rPr>
        <w:t>Применить биномиаль</w:t>
      </w:r>
      <w:r w:rsidR="00BC61AE" w:rsidRPr="00BC61AE">
        <w:rPr>
          <w:sz w:val="24"/>
          <w:szCs w:val="24"/>
        </w:rPr>
        <w:t>ное распределение при работе с выборками маленьк</w:t>
      </w:r>
      <w:r w:rsidR="00ED0BA5">
        <w:rPr>
          <w:sz w:val="24"/>
          <w:szCs w:val="24"/>
        </w:rPr>
        <w:t>их объемов</w:t>
      </w:r>
      <w:r w:rsidR="00BC61AE" w:rsidRPr="00BC61AE">
        <w:rPr>
          <w:sz w:val="24"/>
          <w:szCs w:val="24"/>
        </w:rPr>
        <w:t>.</w:t>
      </w:r>
    </w:p>
    <w:p w:rsidR="00217ECC" w:rsidRDefault="00217ECC" w:rsidP="00217ECC">
      <w:pPr>
        <w:pStyle w:val="a7"/>
        <w:jc w:val="both"/>
        <w:rPr>
          <w:color w:val="000000" w:themeColor="text1"/>
          <w:sz w:val="24"/>
          <w:szCs w:val="24"/>
        </w:rPr>
      </w:pPr>
    </w:p>
    <w:p w:rsidR="00A149A6" w:rsidRDefault="00A149A6" w:rsidP="00217ECC">
      <w:pPr>
        <w:pStyle w:val="a7"/>
        <w:jc w:val="both"/>
        <w:rPr>
          <w:b/>
          <w:color w:val="000000" w:themeColor="text1"/>
          <w:sz w:val="24"/>
          <w:szCs w:val="24"/>
        </w:rPr>
      </w:pPr>
      <w:r w:rsidRPr="00606EE5">
        <w:rPr>
          <w:b/>
          <w:color w:val="000000" w:themeColor="text1"/>
          <w:sz w:val="24"/>
          <w:szCs w:val="24"/>
        </w:rPr>
        <w:t>Материал прошлого урока:</w:t>
      </w:r>
    </w:p>
    <w:p w:rsidR="001A234B" w:rsidRPr="001A234B" w:rsidRDefault="001A234B" w:rsidP="00091EA0">
      <w:pPr>
        <w:pStyle w:val="a7"/>
        <w:ind w:firstLine="696"/>
        <w:jc w:val="both"/>
        <w:rPr>
          <w:color w:val="000000" w:themeColor="text1"/>
          <w:sz w:val="24"/>
          <w:szCs w:val="24"/>
        </w:rPr>
      </w:pPr>
      <w:r>
        <w:rPr>
          <w:color w:val="000000" w:themeColor="text1"/>
          <w:sz w:val="24"/>
          <w:szCs w:val="24"/>
        </w:rPr>
        <w:t xml:space="preserve">На прошлом </w:t>
      </w:r>
      <w:proofErr w:type="spellStart"/>
      <w:r>
        <w:rPr>
          <w:color w:val="000000" w:themeColor="text1"/>
          <w:sz w:val="24"/>
          <w:szCs w:val="24"/>
        </w:rPr>
        <w:t>вебинаре</w:t>
      </w:r>
      <w:proofErr w:type="spellEnd"/>
      <w:r>
        <w:rPr>
          <w:color w:val="000000" w:themeColor="text1"/>
          <w:sz w:val="24"/>
          <w:szCs w:val="24"/>
        </w:rPr>
        <w:t xml:space="preserve"> мы разбирали тестирование гипотез. Мы научились сравнивать средние арифметические генеральной совокупности, используя </w:t>
      </w:r>
      <w:r>
        <w:rPr>
          <w:color w:val="000000" w:themeColor="text1"/>
          <w:sz w:val="24"/>
          <w:szCs w:val="24"/>
          <w:lang w:val="en-US"/>
        </w:rPr>
        <w:t>Z</w:t>
      </w:r>
      <w:r w:rsidRPr="001A234B">
        <w:rPr>
          <w:color w:val="000000" w:themeColor="text1"/>
          <w:sz w:val="24"/>
          <w:szCs w:val="24"/>
        </w:rPr>
        <w:t xml:space="preserve"> </w:t>
      </w:r>
      <w:r>
        <w:rPr>
          <w:color w:val="000000" w:themeColor="text1"/>
          <w:sz w:val="24"/>
          <w:szCs w:val="24"/>
        </w:rPr>
        <w:t xml:space="preserve">и </w:t>
      </w:r>
      <w:r>
        <w:rPr>
          <w:color w:val="000000" w:themeColor="text1"/>
          <w:sz w:val="24"/>
          <w:szCs w:val="24"/>
          <w:lang w:val="en-US"/>
        </w:rPr>
        <w:t>t</w:t>
      </w:r>
      <w:r w:rsidRPr="001A234B">
        <w:rPr>
          <w:color w:val="000000" w:themeColor="text1"/>
          <w:sz w:val="24"/>
          <w:szCs w:val="24"/>
        </w:rPr>
        <w:t xml:space="preserve"> </w:t>
      </w:r>
      <w:r>
        <w:rPr>
          <w:color w:val="000000" w:themeColor="text1"/>
          <w:sz w:val="24"/>
          <w:szCs w:val="24"/>
        </w:rPr>
        <w:t>критерии. Мы изучили общий алгоритм тестирования гипотез</w:t>
      </w:r>
      <w:r w:rsidR="00E71A99">
        <w:rPr>
          <w:color w:val="000000" w:themeColor="text1"/>
          <w:sz w:val="24"/>
          <w:szCs w:val="24"/>
        </w:rPr>
        <w:t>, который применим и к</w:t>
      </w:r>
      <w:r w:rsidR="008A1958">
        <w:rPr>
          <w:color w:val="000000" w:themeColor="text1"/>
          <w:sz w:val="24"/>
          <w:szCs w:val="24"/>
        </w:rPr>
        <w:t xml:space="preserve"> другим</w:t>
      </w:r>
      <w:r w:rsidR="00E71A99">
        <w:rPr>
          <w:color w:val="000000" w:themeColor="text1"/>
          <w:sz w:val="24"/>
          <w:szCs w:val="24"/>
        </w:rPr>
        <w:t xml:space="preserve"> критериям</w:t>
      </w:r>
      <w:r w:rsidR="008A1958">
        <w:rPr>
          <w:color w:val="000000" w:themeColor="text1"/>
          <w:sz w:val="24"/>
          <w:szCs w:val="24"/>
        </w:rPr>
        <w:t xml:space="preserve">. </w:t>
      </w:r>
      <w:r>
        <w:rPr>
          <w:color w:val="000000" w:themeColor="text1"/>
          <w:sz w:val="24"/>
          <w:szCs w:val="24"/>
        </w:rPr>
        <w:t>Сегодня мы продолжаем знакомство с тестированием гипотез</w:t>
      </w:r>
      <w:r w:rsidR="008503F4">
        <w:rPr>
          <w:color w:val="000000" w:themeColor="text1"/>
          <w:sz w:val="24"/>
          <w:szCs w:val="24"/>
        </w:rPr>
        <w:t>, но уже для долей</w:t>
      </w:r>
      <w:r w:rsidR="00E71A99">
        <w:rPr>
          <w:color w:val="000000" w:themeColor="text1"/>
          <w:sz w:val="24"/>
          <w:szCs w:val="24"/>
        </w:rPr>
        <w:t xml:space="preserve">, а также рассмотрим </w:t>
      </w:r>
      <w:r>
        <w:rPr>
          <w:color w:val="000000" w:themeColor="text1"/>
          <w:sz w:val="24"/>
          <w:szCs w:val="24"/>
        </w:rPr>
        <w:t xml:space="preserve"> пост</w:t>
      </w:r>
      <w:r w:rsidR="00E71A99">
        <w:rPr>
          <w:color w:val="000000" w:themeColor="text1"/>
          <w:sz w:val="24"/>
          <w:szCs w:val="24"/>
        </w:rPr>
        <w:t>роение доверительных интервалов для среднего и для доли.</w:t>
      </w:r>
    </w:p>
    <w:p w:rsidR="00EA5335" w:rsidRPr="003061DA" w:rsidRDefault="00EA5335" w:rsidP="003061DA">
      <w:pPr>
        <w:ind w:firstLine="284"/>
        <w:jc w:val="center"/>
        <w:rPr>
          <w:b/>
          <w:color w:val="000000" w:themeColor="text1"/>
          <w:sz w:val="24"/>
          <w:szCs w:val="24"/>
        </w:rPr>
      </w:pPr>
      <w:r w:rsidRPr="0006059D">
        <w:rPr>
          <w:b/>
          <w:sz w:val="24"/>
          <w:szCs w:val="24"/>
        </w:rPr>
        <w:t>План урока:</w:t>
      </w:r>
    </w:p>
    <w:p w:rsidR="004F0EA0" w:rsidRPr="004F0EA0" w:rsidRDefault="004F0EA0" w:rsidP="004F0EA0">
      <w:pPr>
        <w:pStyle w:val="a7"/>
        <w:numPr>
          <w:ilvl w:val="0"/>
          <w:numId w:val="16"/>
        </w:numPr>
        <w:rPr>
          <w:rFonts w:eastAsiaTheme="minorEastAsia"/>
          <w:sz w:val="24"/>
          <w:szCs w:val="24"/>
        </w:rPr>
      </w:pPr>
      <w:r w:rsidRPr="004F0EA0">
        <w:rPr>
          <w:rFonts w:eastAsiaTheme="minorEastAsia"/>
          <w:sz w:val="24"/>
          <w:szCs w:val="24"/>
        </w:rPr>
        <w:t>Доверительный интервал для средних арифметических</w:t>
      </w:r>
    </w:p>
    <w:p w:rsidR="004F0EA0" w:rsidRPr="004F0EA0" w:rsidRDefault="004F0EA0" w:rsidP="004F0EA0">
      <w:pPr>
        <w:pStyle w:val="a7"/>
        <w:numPr>
          <w:ilvl w:val="0"/>
          <w:numId w:val="16"/>
        </w:numPr>
        <w:rPr>
          <w:rFonts w:eastAsiaTheme="minorEastAsia"/>
          <w:color w:val="000000" w:themeColor="text1"/>
          <w:sz w:val="24"/>
          <w:szCs w:val="24"/>
        </w:rPr>
      </w:pPr>
      <w:r w:rsidRPr="004F0EA0">
        <w:rPr>
          <w:rFonts w:eastAsiaTheme="minorEastAsia"/>
          <w:color w:val="000000" w:themeColor="text1"/>
          <w:sz w:val="24"/>
          <w:szCs w:val="24"/>
        </w:rPr>
        <w:t>Интервальная оценка для разности средних арифметических</w:t>
      </w:r>
    </w:p>
    <w:p w:rsidR="004F0EA0" w:rsidRPr="004F0EA0" w:rsidRDefault="004F0EA0" w:rsidP="004F0EA0">
      <w:pPr>
        <w:pStyle w:val="a7"/>
        <w:numPr>
          <w:ilvl w:val="0"/>
          <w:numId w:val="16"/>
        </w:numPr>
        <w:rPr>
          <w:rFonts w:eastAsiaTheme="minorEastAsia"/>
          <w:sz w:val="24"/>
          <w:szCs w:val="24"/>
        </w:rPr>
      </w:pPr>
      <w:r w:rsidRPr="004F0EA0">
        <w:rPr>
          <w:rFonts w:eastAsiaTheme="minorEastAsia"/>
          <w:sz w:val="24"/>
          <w:szCs w:val="24"/>
        </w:rPr>
        <w:t>Доверительный интервал для доли</w:t>
      </w:r>
    </w:p>
    <w:p w:rsidR="004F0EA0" w:rsidRPr="004F0EA0" w:rsidRDefault="004F0EA0" w:rsidP="004F0EA0">
      <w:pPr>
        <w:pStyle w:val="a7"/>
        <w:numPr>
          <w:ilvl w:val="0"/>
          <w:numId w:val="16"/>
        </w:numPr>
        <w:rPr>
          <w:rFonts w:eastAsiaTheme="minorEastAsia"/>
          <w:sz w:val="24"/>
          <w:szCs w:val="24"/>
        </w:rPr>
      </w:pPr>
      <w:r w:rsidRPr="004F0EA0">
        <w:rPr>
          <w:rFonts w:eastAsiaTheme="minorEastAsia"/>
          <w:sz w:val="24"/>
          <w:szCs w:val="24"/>
        </w:rPr>
        <w:t>Маленькие объемы выборок</w:t>
      </w:r>
    </w:p>
    <w:p w:rsidR="004F0EA0" w:rsidRPr="004F0EA0" w:rsidRDefault="004F0EA0" w:rsidP="004F0EA0">
      <w:pPr>
        <w:pStyle w:val="a7"/>
        <w:numPr>
          <w:ilvl w:val="0"/>
          <w:numId w:val="16"/>
        </w:numPr>
        <w:rPr>
          <w:rFonts w:eastAsiaTheme="minorEastAsia"/>
          <w:sz w:val="24"/>
          <w:szCs w:val="24"/>
        </w:rPr>
      </w:pPr>
      <w:r w:rsidRPr="004F0EA0">
        <w:rPr>
          <w:rFonts w:eastAsiaTheme="minorEastAsia"/>
          <w:sz w:val="24"/>
          <w:szCs w:val="24"/>
        </w:rPr>
        <w:t>Сравнение долей</w:t>
      </w:r>
    </w:p>
    <w:p w:rsidR="004F0EA0" w:rsidRPr="004F0EA0" w:rsidRDefault="004F0EA0" w:rsidP="004F0EA0">
      <w:pPr>
        <w:pStyle w:val="a7"/>
        <w:numPr>
          <w:ilvl w:val="0"/>
          <w:numId w:val="16"/>
        </w:numPr>
        <w:rPr>
          <w:rFonts w:eastAsiaTheme="minorEastAsia"/>
          <w:color w:val="000000" w:themeColor="text1"/>
          <w:sz w:val="24"/>
          <w:szCs w:val="24"/>
        </w:rPr>
      </w:pPr>
      <w:r w:rsidRPr="004F0EA0">
        <w:rPr>
          <w:rFonts w:eastAsiaTheme="minorEastAsia"/>
          <w:color w:val="000000" w:themeColor="text1"/>
          <w:sz w:val="24"/>
          <w:szCs w:val="24"/>
        </w:rPr>
        <w:t>Интервал для разности долей</w:t>
      </w:r>
    </w:p>
    <w:p w:rsidR="004F0EA0" w:rsidRDefault="004F0EA0" w:rsidP="000F2A28">
      <w:pPr>
        <w:jc w:val="center"/>
        <w:rPr>
          <w:rFonts w:eastAsiaTheme="minorEastAsia"/>
          <w:b/>
          <w:sz w:val="24"/>
          <w:szCs w:val="24"/>
        </w:rPr>
      </w:pPr>
    </w:p>
    <w:p w:rsidR="000F2A28" w:rsidRDefault="000F2A28" w:rsidP="000F2A28">
      <w:pPr>
        <w:jc w:val="center"/>
        <w:rPr>
          <w:rFonts w:eastAsiaTheme="minorEastAsia"/>
          <w:b/>
          <w:sz w:val="24"/>
          <w:szCs w:val="24"/>
        </w:rPr>
      </w:pPr>
      <w:r w:rsidRPr="00527283">
        <w:rPr>
          <w:rFonts w:eastAsiaTheme="minorEastAsia"/>
          <w:b/>
          <w:sz w:val="24"/>
          <w:szCs w:val="24"/>
        </w:rPr>
        <w:t>Доверительный интервал для средних</w:t>
      </w:r>
      <w:r>
        <w:rPr>
          <w:rFonts w:eastAsiaTheme="minorEastAsia"/>
          <w:b/>
          <w:sz w:val="24"/>
          <w:szCs w:val="24"/>
        </w:rPr>
        <w:t xml:space="preserve"> арифметических</w:t>
      </w:r>
    </w:p>
    <w:p w:rsidR="000F2A28" w:rsidRDefault="000F2A28" w:rsidP="000F2A28">
      <w:pPr>
        <w:ind w:left="708" w:firstLine="708"/>
        <w:jc w:val="both"/>
        <w:rPr>
          <w:rFonts w:eastAsiaTheme="minorEastAsia"/>
          <w:sz w:val="24"/>
          <w:szCs w:val="24"/>
        </w:rPr>
      </w:pPr>
      <w:r>
        <w:rPr>
          <w:rFonts w:eastAsiaTheme="minorEastAsia"/>
          <w:sz w:val="24"/>
          <w:szCs w:val="24"/>
        </w:rPr>
        <w:t>Мы научились сравнивать средние арифметические. Т.е. статистика дает нам метод, который позволяет понять, а обнаружены ли статистически значимые различия или нет между средними значениями. Еще один статистический метод – это построение доверительных интервалов. Данный метод позволяет давать интервальную оценку для среднего генеральной совокупности. Ведь, напоминаю, в реальной жизни у нас нет доступа ко всей генеральной совокупности, поэтому мы берем выборку и по ней уже можем рассчитать точечную оценку истинного среднего арифметического. Но это не очень надежно. Потому что наша средняя выборочная это случайная величина, мы можем получить, как слишком высокую точечную оценку, так и слишком низкую точечную оценку истинного среднего арифметического.</w:t>
      </w:r>
    </w:p>
    <w:p w:rsidR="000F2A28" w:rsidRDefault="000F2A28" w:rsidP="000F2A28">
      <w:pPr>
        <w:ind w:left="708" w:firstLine="708"/>
        <w:jc w:val="both"/>
        <w:rPr>
          <w:rFonts w:eastAsiaTheme="minorEastAsia"/>
          <w:sz w:val="24"/>
          <w:szCs w:val="24"/>
        </w:rPr>
      </w:pPr>
      <w:r>
        <w:rPr>
          <w:rFonts w:eastAsiaTheme="minorEastAsia"/>
          <w:sz w:val="24"/>
          <w:szCs w:val="24"/>
        </w:rPr>
        <w:t xml:space="preserve"> Мы помним, что средняя выборочная стремится к нормальному распределению </w:t>
      </w:r>
      <w:proofErr w:type="gramStart"/>
      <w:r>
        <w:rPr>
          <w:rFonts w:eastAsiaTheme="minorEastAsia"/>
          <w:sz w:val="24"/>
          <w:szCs w:val="24"/>
        </w:rPr>
        <w:t>с</w:t>
      </w:r>
      <w:proofErr w:type="gramEnd"/>
      <w:r>
        <w:rPr>
          <w:rFonts w:eastAsiaTheme="minorEastAsia"/>
          <w:sz w:val="24"/>
          <w:szCs w:val="24"/>
        </w:rPr>
        <w:t xml:space="preserve"> </w:t>
      </w:r>
      <w:r>
        <w:rPr>
          <w:rFonts w:eastAsiaTheme="minorEastAsia" w:cstheme="minorHAnsi"/>
          <w:sz w:val="24"/>
          <w:szCs w:val="24"/>
        </w:rPr>
        <w:t>средним</w:t>
      </w:r>
      <w:r>
        <w:rPr>
          <w:rFonts w:eastAsiaTheme="minorEastAsia"/>
          <w:sz w:val="24"/>
          <w:szCs w:val="24"/>
        </w:rPr>
        <w:t xml:space="preserve"> арифметическим, равным среднему арифметическому генеральной совокупности, откуда была взята выборка, и с дисперсией, равной </w:t>
      </w:r>
      <w:r>
        <w:rPr>
          <w:rFonts w:eastAsiaTheme="minorEastAsia"/>
          <w:sz w:val="24"/>
          <w:szCs w:val="24"/>
        </w:rPr>
        <w:lastRenderedPageBreak/>
        <w:t xml:space="preserve">дисперсии генеральной совокупности, деленой на объем выборки </w:t>
      </w:r>
      <m:oMath>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lang w:val="en-US"/>
                  </w:rPr>
                  <m:t>n</m:t>
                </m:r>
              </m:e>
            </m:rad>
          </m:den>
        </m:f>
      </m:oMath>
      <w:r>
        <w:rPr>
          <w:rFonts w:eastAsiaTheme="minorEastAsia"/>
          <w:sz w:val="24"/>
          <w:szCs w:val="24"/>
        </w:rPr>
        <w:t>.  Давайте взглянем на рисунок ниже:</w:t>
      </w:r>
    </w:p>
    <w:p w:rsidR="000F2A28" w:rsidRPr="00BE23C2" w:rsidRDefault="00BE23C2" w:rsidP="00BE23C2">
      <w:pPr>
        <w:ind w:firstLine="708"/>
        <w:jc w:val="both"/>
        <w:rPr>
          <w:rFonts w:eastAsiaTheme="minorEastAsia"/>
          <w:b/>
          <w:sz w:val="24"/>
          <w:szCs w:val="24"/>
          <w:lang w:val="en-US"/>
        </w:rPr>
      </w:pPr>
      <w:r w:rsidRPr="00BE23C2">
        <w:rPr>
          <w:rFonts w:eastAsiaTheme="minorEastAsia"/>
          <w:b/>
          <w:noProof/>
          <w:sz w:val="24"/>
          <w:szCs w:val="24"/>
          <w:lang w:eastAsia="ru-RU"/>
        </w:rPr>
        <w:drawing>
          <wp:inline distT="0" distB="0" distL="0" distR="0" wp14:anchorId="1404F75C" wp14:editId="1D924ED4">
            <wp:extent cx="2501900" cy="2581983"/>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3397" cy="2583528"/>
                    </a:xfrm>
                    <a:prstGeom prst="rect">
                      <a:avLst/>
                    </a:prstGeom>
                    <a:noFill/>
                    <a:ln>
                      <a:noFill/>
                    </a:ln>
                  </pic:spPr>
                </pic:pic>
              </a:graphicData>
            </a:graphic>
          </wp:inline>
        </w:drawing>
      </w:r>
    </w:p>
    <w:p w:rsidR="000F2A28" w:rsidRDefault="000F2A28" w:rsidP="000F2A28">
      <w:pPr>
        <w:ind w:left="708" w:firstLine="708"/>
        <w:jc w:val="both"/>
        <w:rPr>
          <w:rFonts w:eastAsiaTheme="minorEastAsia"/>
          <w:sz w:val="24"/>
          <w:szCs w:val="24"/>
        </w:rPr>
      </w:pPr>
      <w:r>
        <w:rPr>
          <w:rFonts w:eastAsiaTheme="minorEastAsia"/>
          <w:sz w:val="24"/>
          <w:szCs w:val="24"/>
        </w:rPr>
        <w:t xml:space="preserve">Мы видим на этом распределении красные хвостики, которые показывают долю очень маленьких средних арифметических и долю очень больших средних арифметических. Для 95% интервала эти хвостики будут площадью по 0.025 или 2,5 % значений средних по выборкам будут очень маленькими и 2,5% будут очень большими. Т.е. при построении 95% интервала для этих средних, которые попадают в эти области, интервалы не захватят истинного среднего арифметического. Мы с вами подошли к идее доверительного интервала. Давайте поясним это. </w:t>
      </w:r>
    </w:p>
    <w:p w:rsidR="000F2A28" w:rsidRDefault="000F2A28" w:rsidP="000F2A28">
      <w:pPr>
        <w:ind w:left="708" w:firstLine="708"/>
        <w:jc w:val="both"/>
        <w:rPr>
          <w:rFonts w:eastAsiaTheme="minorEastAsia"/>
          <w:sz w:val="24"/>
          <w:szCs w:val="24"/>
        </w:rPr>
      </w:pPr>
      <w:r>
        <w:rPr>
          <w:rFonts w:eastAsiaTheme="minorEastAsia"/>
          <w:sz w:val="24"/>
          <w:szCs w:val="24"/>
        </w:rPr>
        <w:t>Во-первых, доверительный интервал можно представить таким образом:</w:t>
      </w:r>
    </w:p>
    <w:p w:rsidR="000F2A28" w:rsidRDefault="000F2A28" w:rsidP="000F2A28">
      <w:pPr>
        <w:ind w:left="708" w:firstLine="708"/>
        <w:jc w:val="both"/>
        <w:rPr>
          <w:rFonts w:eastAsiaTheme="minorEastAsia"/>
          <w:sz w:val="24"/>
          <w:szCs w:val="24"/>
        </w:rPr>
      </w:pPr>
      <w:r>
        <w:rPr>
          <w:rFonts w:eastAsiaTheme="minorEastAsia"/>
          <w:sz w:val="24"/>
          <w:szCs w:val="24"/>
        </w:rPr>
        <w:t>(1-</w:t>
      </w:r>
      <w:r>
        <w:rPr>
          <w:rFonts w:eastAsiaTheme="minorEastAsia" w:cstheme="minorHAnsi"/>
          <w:sz w:val="24"/>
          <w:szCs w:val="24"/>
        </w:rPr>
        <w:t>α</w:t>
      </w:r>
      <w:r>
        <w:rPr>
          <w:rFonts w:eastAsiaTheme="minorEastAsia"/>
          <w:sz w:val="24"/>
          <w:szCs w:val="24"/>
        </w:rPr>
        <w:t xml:space="preserve">) = 0.95 , т.е. </w:t>
      </w:r>
      <w:r>
        <w:rPr>
          <w:rFonts w:eastAsiaTheme="minorEastAsia" w:cstheme="minorHAnsi"/>
          <w:sz w:val="24"/>
          <w:szCs w:val="24"/>
        </w:rPr>
        <w:t>α</w:t>
      </w:r>
      <w:r>
        <w:rPr>
          <w:rFonts w:eastAsiaTheme="minorEastAsia"/>
          <w:sz w:val="24"/>
          <w:szCs w:val="24"/>
        </w:rPr>
        <w:t xml:space="preserve"> =0.05</w:t>
      </w:r>
    </w:p>
    <w:p w:rsidR="000F2A28" w:rsidRPr="00B54617" w:rsidRDefault="000F2A28" w:rsidP="000F2A28">
      <w:pPr>
        <w:ind w:left="708" w:firstLine="708"/>
        <w:jc w:val="both"/>
        <w:rPr>
          <w:rFonts w:eastAsiaTheme="minorEastAsia"/>
          <w:sz w:val="24"/>
          <w:szCs w:val="24"/>
        </w:rPr>
      </w:pPr>
      <w:r>
        <w:rPr>
          <w:rFonts w:eastAsiaTheme="minorEastAsia"/>
          <w:sz w:val="24"/>
          <w:szCs w:val="24"/>
        </w:rPr>
        <w:t xml:space="preserve">Так что же все- таки означает   95% доверительный интервал? Это означает, что если мы возьмем, к примеру, 100 случайных выборок одинакового объема, посчитаем по ним средние арифметические и построим 95% доверительный интервал для каждого среднего, то получится, что приблизительно 95 интервалов из 100 захватят истинное среднее арифметическое генеральной совокупности. Т.е. 95% интервал означает, что с вероятностью 95% интервал захватит истинное генеральной совокупности. </w:t>
      </w:r>
      <w:r w:rsidR="001B33EA">
        <w:rPr>
          <w:rFonts w:eastAsiaTheme="minorEastAsia"/>
          <w:sz w:val="24"/>
          <w:szCs w:val="24"/>
        </w:rPr>
        <w:t xml:space="preserve">Т.к. </w:t>
      </w:r>
      <w:r>
        <w:rPr>
          <w:rFonts w:eastAsiaTheme="minorEastAsia"/>
          <w:sz w:val="24"/>
          <w:szCs w:val="24"/>
        </w:rPr>
        <w:t>это доля интервалов, захвативших среднее генеральной совокупности, а доля – это и есть вероятность</w:t>
      </w:r>
      <w:r w:rsidR="00005E5F">
        <w:rPr>
          <w:rFonts w:eastAsiaTheme="minorEastAsia"/>
          <w:sz w:val="24"/>
          <w:szCs w:val="24"/>
        </w:rPr>
        <w:t>.</w:t>
      </w:r>
      <w:r>
        <w:rPr>
          <w:rFonts w:eastAsiaTheme="minorEastAsia"/>
          <w:sz w:val="24"/>
          <w:szCs w:val="24"/>
        </w:rPr>
        <w:t xml:space="preserve">  И обратите внимание,  что это не то же самое, как</w:t>
      </w:r>
      <w:r w:rsidR="00005E5F">
        <w:rPr>
          <w:rFonts w:eastAsiaTheme="minorEastAsia"/>
          <w:sz w:val="24"/>
          <w:szCs w:val="24"/>
        </w:rPr>
        <w:t>,</w:t>
      </w:r>
      <w:r>
        <w:rPr>
          <w:rFonts w:eastAsiaTheme="minorEastAsia"/>
          <w:sz w:val="24"/>
          <w:szCs w:val="24"/>
        </w:rPr>
        <w:t xml:space="preserve"> если бы мы сказали, что с вероятностью 95% истинное генеральной совокупности попадет в доверительный интервал.</w:t>
      </w:r>
    </w:p>
    <w:p w:rsidR="000F2A28" w:rsidRPr="00B54617" w:rsidRDefault="000F2A28" w:rsidP="000F2A28">
      <w:pPr>
        <w:ind w:left="708" w:firstLine="708"/>
        <w:jc w:val="both"/>
        <w:rPr>
          <w:rFonts w:eastAsiaTheme="minorEastAsia"/>
          <w:sz w:val="24"/>
          <w:szCs w:val="24"/>
        </w:rPr>
      </w:pPr>
      <w:r>
        <w:rPr>
          <w:rFonts w:eastAsiaTheme="minorEastAsia"/>
          <w:sz w:val="24"/>
          <w:szCs w:val="24"/>
        </w:rPr>
        <w:t xml:space="preserve">На рисунке ниже изображены  20 интервалов. Красным показан один интервал, который не захватывает истинного среднего. 1 из 20 , </w:t>
      </w:r>
      <w:r w:rsidR="00D06F1B">
        <w:rPr>
          <w:rFonts w:eastAsiaTheme="minorEastAsia"/>
          <w:sz w:val="24"/>
          <w:szCs w:val="24"/>
        </w:rPr>
        <w:t>составляет</w:t>
      </w:r>
      <w:r>
        <w:rPr>
          <w:rFonts w:eastAsiaTheme="minorEastAsia"/>
          <w:sz w:val="24"/>
          <w:szCs w:val="24"/>
        </w:rPr>
        <w:t xml:space="preserve"> 5%</w:t>
      </w:r>
      <w:r w:rsidR="00D06F1B">
        <w:rPr>
          <w:rFonts w:eastAsiaTheme="minorEastAsia"/>
          <w:sz w:val="24"/>
          <w:szCs w:val="24"/>
        </w:rPr>
        <w:t xml:space="preserve"> от 20</w:t>
      </w:r>
      <w:r>
        <w:rPr>
          <w:rFonts w:eastAsiaTheme="minorEastAsia"/>
          <w:sz w:val="24"/>
          <w:szCs w:val="24"/>
        </w:rPr>
        <w:t>, т.е. 95% интервалов</w:t>
      </w:r>
      <w:r w:rsidR="00D06F1B">
        <w:rPr>
          <w:rFonts w:eastAsiaTheme="minorEastAsia"/>
          <w:sz w:val="24"/>
          <w:szCs w:val="24"/>
        </w:rPr>
        <w:t xml:space="preserve"> (19 штук)</w:t>
      </w:r>
      <w:r>
        <w:rPr>
          <w:rFonts w:eastAsiaTheme="minorEastAsia"/>
          <w:sz w:val="24"/>
          <w:szCs w:val="24"/>
        </w:rPr>
        <w:t xml:space="preserve"> захватили истинное среднее арифмети</w:t>
      </w:r>
      <w:r w:rsidR="00D06F1B">
        <w:rPr>
          <w:rFonts w:eastAsiaTheme="minorEastAsia"/>
          <w:sz w:val="24"/>
          <w:szCs w:val="24"/>
        </w:rPr>
        <w:t>ческое генеральной совокупн</w:t>
      </w:r>
      <w:r>
        <w:rPr>
          <w:rFonts w:eastAsiaTheme="minorEastAsia"/>
          <w:sz w:val="24"/>
          <w:szCs w:val="24"/>
        </w:rPr>
        <w:t>о</w:t>
      </w:r>
      <w:r w:rsidR="00D06F1B">
        <w:rPr>
          <w:rFonts w:eastAsiaTheme="minorEastAsia"/>
          <w:sz w:val="24"/>
          <w:szCs w:val="24"/>
        </w:rPr>
        <w:t>с</w:t>
      </w:r>
      <w:r>
        <w:rPr>
          <w:rFonts w:eastAsiaTheme="minorEastAsia"/>
          <w:sz w:val="24"/>
          <w:szCs w:val="24"/>
        </w:rPr>
        <w:t>ти.</w:t>
      </w:r>
    </w:p>
    <w:p w:rsidR="000F2A28" w:rsidRDefault="000F2A28" w:rsidP="000F2A28">
      <w:pPr>
        <w:jc w:val="both"/>
        <w:rPr>
          <w:rFonts w:eastAsiaTheme="minorEastAsia"/>
          <w:sz w:val="24"/>
          <w:szCs w:val="24"/>
        </w:rPr>
      </w:pPr>
      <w:r w:rsidRPr="00B54617">
        <w:rPr>
          <w:rFonts w:eastAsiaTheme="minorEastAsia"/>
          <w:noProof/>
          <w:sz w:val="24"/>
          <w:szCs w:val="24"/>
          <w:lang w:eastAsia="ru-RU"/>
        </w:rPr>
        <w:lastRenderedPageBreak/>
        <w:drawing>
          <wp:inline distT="0" distB="0" distL="0" distR="0" wp14:anchorId="6186A5DD" wp14:editId="0595ED79">
            <wp:extent cx="3733801" cy="4549933"/>
            <wp:effectExtent l="0" t="0" r="0" b="317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1" cy="454993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F2A28" w:rsidRPr="00B35AB8" w:rsidRDefault="000F2A28" w:rsidP="000F2A28">
      <w:pPr>
        <w:jc w:val="both"/>
        <w:rPr>
          <w:rFonts w:eastAsiaTheme="minorEastAsia"/>
          <w:sz w:val="24"/>
          <w:szCs w:val="24"/>
        </w:rPr>
      </w:pPr>
      <w:r>
        <w:rPr>
          <w:rFonts w:eastAsiaTheme="minorEastAsia"/>
          <w:sz w:val="24"/>
          <w:szCs w:val="24"/>
        </w:rPr>
        <w:tab/>
      </w:r>
      <w:r w:rsidR="00574890">
        <w:rPr>
          <w:rFonts w:eastAsiaTheme="minorEastAsia"/>
          <w:sz w:val="24"/>
          <w:szCs w:val="24"/>
        </w:rPr>
        <w:tab/>
      </w:r>
      <w:r>
        <w:rPr>
          <w:rFonts w:eastAsiaTheme="minorEastAsia"/>
          <w:sz w:val="24"/>
          <w:szCs w:val="24"/>
        </w:rPr>
        <w:t xml:space="preserve">Общая формула для нахождения интервала для среднего арифметического </w:t>
      </w:r>
    </w:p>
    <w:p w:rsidR="000F2A28" w:rsidRDefault="003303FB" w:rsidP="000F2A28">
      <w:pPr>
        <w:ind w:firstLine="708"/>
        <w:jc w:val="both"/>
        <w:rPr>
          <w:rFonts w:eastAsiaTheme="minorEastAsia"/>
          <w:sz w:val="24"/>
          <w:szCs w:val="24"/>
        </w:rPr>
      </w:pPr>
      <m:oMath>
        <m:acc>
          <m:accPr>
            <m:chr m:val="̅"/>
            <m:ctrlPr>
              <w:rPr>
                <w:rFonts w:ascii="Cambria Math" w:eastAsiaTheme="minorEastAsia" w:hAnsi="Cambria Math"/>
                <w:i/>
                <w:sz w:val="24"/>
                <w:szCs w:val="24"/>
              </w:rPr>
            </m:ctrlPr>
          </m:accPr>
          <m:e>
            <m:r>
              <w:rPr>
                <w:rFonts w:ascii="Cambria Math" w:eastAsiaTheme="minorEastAsia" w:hAnsi="Cambria Math"/>
                <w:sz w:val="24"/>
                <w:szCs w:val="24"/>
                <w:lang w:val="en-US"/>
              </w:rPr>
              <m:t>x</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f>
              <m:fPr>
                <m:ctrlPr>
                  <w:rPr>
                    <w:rFonts w:ascii="Cambria Math" w:eastAsiaTheme="minorEastAsia" w:hAnsi="Cambria Math"/>
                    <w:i/>
                    <w:sz w:val="24"/>
                    <w:szCs w:val="24"/>
                  </w:rPr>
                </m:ctrlPr>
              </m:fPr>
              <m:num>
                <m:r>
                  <w:rPr>
                    <w:rFonts w:ascii="Cambria Math" w:eastAsiaTheme="minorEastAsia" w:hAnsi="Cambria Math"/>
                    <w:sz w:val="24"/>
                    <w:szCs w:val="24"/>
                  </w:rPr>
                  <m:t>α</m:t>
                </m:r>
              </m:num>
              <m:den>
                <m:r>
                  <w:rPr>
                    <w:rFonts w:ascii="Cambria Math" w:eastAsiaTheme="minorEastAsia" w:hAnsi="Cambria Math"/>
                    <w:sz w:val="24"/>
                    <w:szCs w:val="24"/>
                  </w:rPr>
                  <m:t>2</m:t>
                </m:r>
              </m:den>
            </m:f>
          </m:sub>
        </m:sSub>
      </m:oMath>
      <w:r w:rsidR="000F2A28" w:rsidRPr="0023765B">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w:r w:rsidR="000F2A28" w:rsidRPr="0023765B">
        <w:rPr>
          <w:rFonts w:eastAsiaTheme="minorEastAsia"/>
          <w:sz w:val="24"/>
          <w:szCs w:val="24"/>
        </w:rPr>
        <w:t xml:space="preserve"> </w:t>
      </w:r>
      <w:r w:rsidR="000F2A28">
        <w:rPr>
          <w:rFonts w:eastAsiaTheme="minorEastAsia"/>
          <w:sz w:val="24"/>
          <w:szCs w:val="24"/>
        </w:rPr>
        <w:t xml:space="preserve">при известной </w:t>
      </w:r>
      <m:oMath>
        <m:r>
          <w:rPr>
            <w:rFonts w:ascii="Cambria Math" w:eastAsiaTheme="minorEastAsia" w:hAnsi="Cambria Math"/>
            <w:sz w:val="24"/>
            <w:szCs w:val="24"/>
          </w:rPr>
          <m:t xml:space="preserve">σ </m:t>
        </m:r>
      </m:oMath>
      <w:r w:rsidR="000F2A28">
        <w:rPr>
          <w:rFonts w:eastAsiaTheme="minorEastAsia"/>
          <w:sz w:val="24"/>
          <w:szCs w:val="24"/>
        </w:rPr>
        <w:t xml:space="preserve">генеральной совокупности, и </w:t>
      </w:r>
    </w:p>
    <w:p w:rsidR="000F2A28" w:rsidRPr="0023765B" w:rsidRDefault="003303FB" w:rsidP="00305F45">
      <w:pPr>
        <w:ind w:left="705" w:firstLine="3"/>
        <w:jc w:val="both"/>
        <w:rPr>
          <w:rFonts w:eastAsiaTheme="minorEastAsia"/>
          <w:sz w:val="24"/>
          <w:szCs w:val="24"/>
        </w:rPr>
      </w:pPr>
      <m:oMath>
        <m:acc>
          <m:accPr>
            <m:chr m:val="̅"/>
            <m:ctrlPr>
              <w:rPr>
                <w:rFonts w:ascii="Cambria Math" w:eastAsiaTheme="minorEastAsia" w:hAnsi="Cambria Math"/>
                <w:i/>
                <w:sz w:val="24"/>
                <w:szCs w:val="24"/>
              </w:rPr>
            </m:ctrlPr>
          </m:accPr>
          <m:e>
            <m:r>
              <w:rPr>
                <w:rFonts w:ascii="Cambria Math" w:eastAsiaTheme="minorEastAsia" w:hAnsi="Cambria Math"/>
                <w:sz w:val="24"/>
                <w:szCs w:val="24"/>
                <w:lang w:val="en-US"/>
              </w:rPr>
              <m:t>x</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f>
              <m:fPr>
                <m:ctrlPr>
                  <w:rPr>
                    <w:rFonts w:ascii="Cambria Math" w:eastAsiaTheme="minorEastAsia" w:hAnsi="Cambria Math"/>
                    <w:i/>
                    <w:sz w:val="24"/>
                    <w:szCs w:val="24"/>
                  </w:rPr>
                </m:ctrlPr>
              </m:fPr>
              <m:num>
                <m:r>
                  <w:rPr>
                    <w:rFonts w:ascii="Cambria Math" w:eastAsiaTheme="minorEastAsia" w:hAnsi="Cambria Math"/>
                    <w:sz w:val="24"/>
                    <w:szCs w:val="24"/>
                  </w:rPr>
                  <m:t>α</m:t>
                </m:r>
              </m:num>
              <m:den>
                <m:r>
                  <w:rPr>
                    <w:rFonts w:ascii="Cambria Math" w:eastAsiaTheme="minorEastAsia" w:hAnsi="Cambria Math"/>
                    <w:sz w:val="24"/>
                    <w:szCs w:val="24"/>
                  </w:rPr>
                  <m:t>2</m:t>
                </m:r>
              </m:den>
            </m:f>
          </m:sub>
        </m:sSub>
      </m:oMath>
      <w:r w:rsidR="000F2A28" w:rsidRPr="0023765B">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w:r w:rsidR="000F2A28">
        <w:rPr>
          <w:rFonts w:eastAsiaTheme="minorEastAsia"/>
          <w:sz w:val="24"/>
          <w:szCs w:val="24"/>
        </w:rPr>
        <w:t xml:space="preserve">, если </w:t>
      </w:r>
      <m:oMath>
        <m:r>
          <w:rPr>
            <w:rFonts w:ascii="Cambria Math" w:eastAsiaTheme="minorEastAsia" w:hAnsi="Cambria Math"/>
            <w:sz w:val="24"/>
            <w:szCs w:val="24"/>
          </w:rPr>
          <m:t xml:space="preserve">σ </m:t>
        </m:r>
      </m:oMath>
      <w:r w:rsidR="000F2A28">
        <w:rPr>
          <w:rFonts w:eastAsiaTheme="minorEastAsia"/>
          <w:sz w:val="24"/>
          <w:szCs w:val="24"/>
        </w:rPr>
        <w:t xml:space="preserve">неизвестна, тогда вычисляем ее по выборке, используя формулу для несмещенного стандартного отклонения, или функция в </w:t>
      </w:r>
      <w:r w:rsidR="000F2A28">
        <w:rPr>
          <w:rFonts w:eastAsiaTheme="minorEastAsia"/>
          <w:sz w:val="24"/>
          <w:szCs w:val="24"/>
          <w:lang w:val="en-US"/>
        </w:rPr>
        <w:t>Python</w:t>
      </w:r>
      <w:r w:rsidR="000F2A28" w:rsidRPr="0023765B">
        <w:rPr>
          <w:rFonts w:eastAsiaTheme="minorEastAsia"/>
          <w:sz w:val="24"/>
          <w:szCs w:val="24"/>
        </w:rPr>
        <w:t xml:space="preserve"> </w:t>
      </w:r>
      <w:r w:rsidR="000F2A28">
        <w:rPr>
          <w:rFonts w:eastAsiaTheme="minorEastAsia"/>
          <w:sz w:val="24"/>
          <w:szCs w:val="24"/>
          <w:lang w:val="en-US"/>
        </w:rPr>
        <w:t>std</w:t>
      </w:r>
      <w:r w:rsidR="000F2A28" w:rsidRPr="0023765B">
        <w:rPr>
          <w:rFonts w:eastAsiaTheme="minorEastAsia"/>
          <w:sz w:val="24"/>
          <w:szCs w:val="24"/>
        </w:rPr>
        <w:t xml:space="preserve"> (</w:t>
      </w:r>
      <w:r w:rsidR="000F2A28">
        <w:rPr>
          <w:rFonts w:eastAsiaTheme="minorEastAsia"/>
          <w:sz w:val="24"/>
          <w:szCs w:val="24"/>
          <w:lang w:val="en-US"/>
        </w:rPr>
        <w:t>x</w:t>
      </w:r>
      <w:r w:rsidR="000F2A28" w:rsidRPr="0023765B">
        <w:rPr>
          <w:rFonts w:eastAsiaTheme="minorEastAsia"/>
          <w:sz w:val="24"/>
          <w:szCs w:val="24"/>
        </w:rPr>
        <w:t xml:space="preserve">, </w:t>
      </w:r>
      <w:r w:rsidR="000F2A28">
        <w:rPr>
          <w:rFonts w:eastAsiaTheme="minorEastAsia"/>
          <w:sz w:val="24"/>
          <w:szCs w:val="24"/>
          <w:lang w:val="en-US"/>
        </w:rPr>
        <w:t>ddf</w:t>
      </w:r>
      <w:r w:rsidR="000F2A28" w:rsidRPr="0023765B">
        <w:rPr>
          <w:rFonts w:eastAsiaTheme="minorEastAsia"/>
          <w:sz w:val="24"/>
          <w:szCs w:val="24"/>
        </w:rPr>
        <w:t xml:space="preserve"> =1)</w:t>
      </w:r>
      <w:r w:rsidR="000F2A28">
        <w:rPr>
          <w:rFonts w:eastAsiaTheme="minorEastAsia"/>
          <w:sz w:val="24"/>
          <w:szCs w:val="24"/>
        </w:rPr>
        <w:t>.</w:t>
      </w:r>
    </w:p>
    <w:p w:rsidR="000F2A28" w:rsidRDefault="000F2A28" w:rsidP="00305F45">
      <w:pPr>
        <w:ind w:left="705"/>
        <w:jc w:val="both"/>
        <w:rPr>
          <w:rFonts w:eastAsiaTheme="minorEastAsia"/>
          <w:sz w:val="24"/>
          <w:szCs w:val="24"/>
        </w:rPr>
      </w:pPr>
      <w:r w:rsidRPr="00305F45">
        <w:rPr>
          <w:rFonts w:eastAsiaTheme="minorEastAsia"/>
          <w:sz w:val="24"/>
          <w:szCs w:val="24"/>
        </w:rPr>
        <w:t xml:space="preserve">Для </w:t>
      </w:r>
      <w:r w:rsidRPr="00305F45">
        <w:rPr>
          <w:rFonts w:eastAsiaTheme="minorEastAsia" w:cstheme="minorHAnsi"/>
          <w:sz w:val="24"/>
          <w:szCs w:val="24"/>
        </w:rPr>
        <w:t>α</w:t>
      </w:r>
      <w:r w:rsidR="00F560C0" w:rsidRPr="00305F45">
        <w:rPr>
          <w:rFonts w:eastAsiaTheme="minorEastAsia"/>
          <w:sz w:val="24"/>
          <w:szCs w:val="24"/>
        </w:rPr>
        <w:t xml:space="preserve"> = 5%  </w:t>
      </w:r>
      <w:r w:rsidRPr="00305F45">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f>
              <m:fPr>
                <m:ctrlPr>
                  <w:rPr>
                    <w:rFonts w:ascii="Cambria Math" w:eastAsiaTheme="minorEastAsia" w:hAnsi="Cambria Math"/>
                    <w:i/>
                    <w:sz w:val="24"/>
                    <w:szCs w:val="24"/>
                  </w:rPr>
                </m:ctrlPr>
              </m:fPr>
              <m:num>
                <m:r>
                  <w:rPr>
                    <w:rFonts w:ascii="Cambria Math" w:eastAsiaTheme="minorEastAsia" w:hAnsi="Cambria Math"/>
                    <w:sz w:val="24"/>
                    <w:szCs w:val="24"/>
                  </w:rPr>
                  <m:t>α</m:t>
                </m:r>
              </m:num>
              <m:den>
                <m:r>
                  <w:rPr>
                    <w:rFonts w:ascii="Cambria Math" w:eastAsiaTheme="minorEastAsia" w:hAnsi="Cambria Math"/>
                    <w:sz w:val="24"/>
                    <w:szCs w:val="24"/>
                  </w:rPr>
                  <m:t>2</m:t>
                </m:r>
              </m:den>
            </m:f>
          </m:sub>
        </m:sSub>
        <m:r>
          <w:rPr>
            <w:rFonts w:ascii="Cambria Math" w:eastAsiaTheme="minorEastAsia" w:hAnsi="Cambria Math"/>
            <w:sz w:val="24"/>
            <w:szCs w:val="24"/>
          </w:rPr>
          <m:t xml:space="preserve"> </m:t>
        </m:r>
      </m:oMath>
      <w:r w:rsidRPr="00305F45">
        <w:rPr>
          <w:rFonts w:eastAsiaTheme="minorEastAsia"/>
          <w:sz w:val="24"/>
          <w:szCs w:val="24"/>
        </w:rPr>
        <w:t>= 1.96. Что показывает 1.96? Это показывает в скольких станд</w:t>
      </w:r>
      <w:r w:rsidR="00305F45">
        <w:rPr>
          <w:rFonts w:eastAsiaTheme="minorEastAsia"/>
          <w:sz w:val="24"/>
          <w:szCs w:val="24"/>
        </w:rPr>
        <w:t>а</w:t>
      </w:r>
      <w:r w:rsidRPr="00305F45">
        <w:rPr>
          <w:rFonts w:eastAsiaTheme="minorEastAsia"/>
          <w:sz w:val="24"/>
          <w:szCs w:val="24"/>
        </w:rPr>
        <w:t xml:space="preserve">ртных ошибках ( так называется стандартное отклонение для среднего выборочного) лежит </w:t>
      </w:r>
      <w:r w:rsidR="00F560C0" w:rsidRPr="00305F45">
        <w:rPr>
          <w:rFonts w:eastAsiaTheme="minorEastAsia"/>
          <w:sz w:val="24"/>
          <w:szCs w:val="24"/>
        </w:rPr>
        <w:t>среднее по выборке от истинного среднего</w:t>
      </w:r>
      <w:r w:rsidRPr="00305F45">
        <w:rPr>
          <w:rFonts w:eastAsiaTheme="minorEastAsia"/>
          <w:sz w:val="24"/>
          <w:szCs w:val="24"/>
        </w:rPr>
        <w:t>. Т.е.</w:t>
      </w:r>
      <w:r w:rsidR="00F560C0" w:rsidRPr="00305F45">
        <w:rPr>
          <w:rFonts w:eastAsiaTheme="minorEastAsia"/>
          <w:sz w:val="24"/>
          <w:szCs w:val="24"/>
        </w:rPr>
        <w:t>,</w:t>
      </w:r>
      <w:r w:rsidRPr="00305F45">
        <w:rPr>
          <w:rFonts w:eastAsiaTheme="minorEastAsia"/>
          <w:sz w:val="24"/>
          <w:szCs w:val="24"/>
        </w:rPr>
        <w:t xml:space="preserve"> е</w:t>
      </w:r>
      <w:r w:rsidR="00305F45">
        <w:rPr>
          <w:rFonts w:eastAsiaTheme="minorEastAsia"/>
          <w:sz w:val="24"/>
          <w:szCs w:val="24"/>
        </w:rPr>
        <w:t>сли</w:t>
      </w:r>
      <w:r w:rsidRPr="00305F45">
        <w:rPr>
          <w:rFonts w:eastAsiaTheme="minorEastAsia"/>
          <w:sz w:val="24"/>
          <w:szCs w:val="24"/>
        </w:rPr>
        <w:t xml:space="preserve"> среднее выборочное будет лежать дальше, чем на расстоянии 1,96 стандартных ошибок </w:t>
      </w:r>
      <w:proofErr w:type="gramStart"/>
      <w:r w:rsidRPr="00305F45">
        <w:rPr>
          <w:rFonts w:eastAsiaTheme="minorEastAsia"/>
          <w:sz w:val="24"/>
          <w:szCs w:val="24"/>
        </w:rPr>
        <w:t xml:space="preserve">( </w:t>
      </w:r>
      <w:proofErr w:type="gramEnd"/>
      <w:r w:rsidRPr="00305F45">
        <w:rPr>
          <w:rFonts w:eastAsiaTheme="minorEastAsia"/>
          <w:sz w:val="24"/>
          <w:szCs w:val="24"/>
        </w:rPr>
        <w:t xml:space="preserve">1.96* </w:t>
      </w:r>
      <m:oMath>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w:r w:rsidRPr="00305F45">
        <w:rPr>
          <w:rFonts w:eastAsiaTheme="minorEastAsia"/>
          <w:sz w:val="24"/>
          <w:szCs w:val="24"/>
        </w:rPr>
        <w:t xml:space="preserve">), </w:t>
      </w:r>
      <w:r w:rsidR="00F560C0" w:rsidRPr="00305F45">
        <w:rPr>
          <w:rFonts w:eastAsiaTheme="minorEastAsia"/>
          <w:sz w:val="24"/>
          <w:szCs w:val="24"/>
        </w:rPr>
        <w:t xml:space="preserve">иными словами, </w:t>
      </w:r>
      <w:r w:rsidRPr="00305F45">
        <w:rPr>
          <w:rFonts w:eastAsiaTheme="minorEastAsia"/>
          <w:sz w:val="24"/>
          <w:szCs w:val="24"/>
        </w:rPr>
        <w:t xml:space="preserve">  попадать в красные области, а интервал при этом </w:t>
      </w:r>
      <w:r w:rsidR="00F560C0" w:rsidRPr="00305F45">
        <w:rPr>
          <w:rFonts w:eastAsiaTheme="minorEastAsia"/>
          <w:sz w:val="24"/>
          <w:szCs w:val="24"/>
        </w:rPr>
        <w:t xml:space="preserve">же </w:t>
      </w:r>
      <w:r w:rsidR="00574890">
        <w:rPr>
          <w:rFonts w:eastAsiaTheme="minorEastAsia"/>
          <w:sz w:val="24"/>
          <w:szCs w:val="24"/>
        </w:rPr>
        <w:t xml:space="preserve">интервал рассчитывается как </w:t>
      </w:r>
      <w:r w:rsidRPr="00305F45">
        <w:rPr>
          <w:rFonts w:eastAsiaTheme="minorEastAsia"/>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lang w:val="en-US"/>
              </w:rPr>
              <m:t>x</m:t>
            </m:r>
          </m:e>
        </m:acc>
        <m:r>
          <w:rPr>
            <w:rFonts w:ascii="Cambria Math" w:eastAsiaTheme="minorEastAsia" w:hAnsi="Cambria Math"/>
            <w:sz w:val="24"/>
            <w:szCs w:val="24"/>
          </w:rPr>
          <m:t>±1.96</m:t>
        </m:r>
      </m:oMath>
      <w:r w:rsidRPr="00305F45">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w:r w:rsidRPr="00305F45">
        <w:rPr>
          <w:rFonts w:eastAsiaTheme="minorEastAsia"/>
          <w:sz w:val="24"/>
          <w:szCs w:val="24"/>
        </w:rPr>
        <w:t xml:space="preserve">, то </w:t>
      </w:r>
      <w:r>
        <w:rPr>
          <w:rFonts w:eastAsiaTheme="minorEastAsia"/>
          <w:sz w:val="24"/>
          <w:szCs w:val="24"/>
        </w:rPr>
        <w:t>он у нас просто не дотянется до истинного среднего арифметического.</w:t>
      </w:r>
    </w:p>
    <w:p w:rsidR="000F2A28" w:rsidRDefault="000F2A28" w:rsidP="00305F45">
      <w:pPr>
        <w:ind w:left="708" w:firstLine="708"/>
        <w:jc w:val="both"/>
        <w:rPr>
          <w:rFonts w:eastAsiaTheme="minorEastAsia"/>
          <w:sz w:val="24"/>
          <w:szCs w:val="24"/>
        </w:rPr>
      </w:pPr>
      <w:r>
        <w:rPr>
          <w:rFonts w:eastAsiaTheme="minorEastAsia"/>
          <w:sz w:val="24"/>
          <w:szCs w:val="24"/>
        </w:rPr>
        <w:t>Посмотрите на рисунок ниже. Красный интервал –</w:t>
      </w:r>
      <w:r w:rsidR="00F560C0">
        <w:rPr>
          <w:rFonts w:eastAsiaTheme="minorEastAsia"/>
          <w:sz w:val="24"/>
          <w:szCs w:val="24"/>
        </w:rPr>
        <w:t xml:space="preserve"> </w:t>
      </w:r>
      <w:r>
        <w:rPr>
          <w:rFonts w:eastAsiaTheme="minorEastAsia"/>
          <w:sz w:val="24"/>
          <w:szCs w:val="24"/>
        </w:rPr>
        <w:t xml:space="preserve">это интервал для среднего, которое попало в те самые 2,5% очень высоких значений. Голубым </w:t>
      </w:r>
      <w:r w:rsidR="00F560C0">
        <w:rPr>
          <w:rFonts w:eastAsiaTheme="minorEastAsia"/>
          <w:sz w:val="24"/>
          <w:szCs w:val="24"/>
        </w:rPr>
        <w:t xml:space="preserve">цветом </w:t>
      </w:r>
      <w:r>
        <w:rPr>
          <w:rFonts w:eastAsiaTheme="minorEastAsia"/>
          <w:sz w:val="24"/>
          <w:szCs w:val="24"/>
        </w:rPr>
        <w:t>обозначена длина, равная 1.96 стандартных ошибок. Если этот гол</w:t>
      </w:r>
      <w:r w:rsidR="006267FC">
        <w:rPr>
          <w:rFonts w:eastAsiaTheme="minorEastAsia"/>
          <w:sz w:val="24"/>
          <w:szCs w:val="24"/>
        </w:rPr>
        <w:t>убой отрезок отложить от красной вертикальной линии</w:t>
      </w:r>
      <w:r>
        <w:rPr>
          <w:rFonts w:eastAsiaTheme="minorEastAsia"/>
          <w:sz w:val="24"/>
          <w:szCs w:val="24"/>
        </w:rPr>
        <w:t>, то он не дотянется до истинного</w:t>
      </w:r>
      <w:r w:rsidR="00A21141">
        <w:rPr>
          <w:rFonts w:eastAsiaTheme="minorEastAsia"/>
          <w:sz w:val="24"/>
          <w:szCs w:val="24"/>
        </w:rPr>
        <w:t xml:space="preserve"> среднего</w:t>
      </w:r>
      <w:r>
        <w:rPr>
          <w:rFonts w:eastAsiaTheme="minorEastAsia"/>
          <w:sz w:val="24"/>
          <w:szCs w:val="24"/>
        </w:rPr>
        <w:t>.</w:t>
      </w:r>
    </w:p>
    <w:p w:rsidR="000F2A28" w:rsidRDefault="00A21141" w:rsidP="000F2A28">
      <w:pPr>
        <w:jc w:val="both"/>
        <w:rPr>
          <w:rFonts w:eastAsiaTheme="minorEastAsia"/>
          <w:sz w:val="24"/>
          <w:szCs w:val="24"/>
        </w:rPr>
      </w:pPr>
      <w:r>
        <w:rPr>
          <w:rFonts w:eastAsiaTheme="minorEastAsia"/>
          <w:noProof/>
          <w:sz w:val="24"/>
          <w:szCs w:val="24"/>
          <w:lang w:eastAsia="ru-RU"/>
        </w:rPr>
        <w:lastRenderedPageBreak/>
        <w:t xml:space="preserve">                   </w:t>
      </w:r>
      <w:r w:rsidR="000F2A28">
        <w:rPr>
          <w:rFonts w:eastAsiaTheme="minorEastAsia"/>
          <w:noProof/>
          <w:sz w:val="24"/>
          <w:szCs w:val="24"/>
          <w:lang w:eastAsia="ru-RU"/>
        </w:rPr>
        <w:drawing>
          <wp:inline distT="0" distB="0" distL="0" distR="0" wp14:anchorId="63C3FACB" wp14:editId="707934A8">
            <wp:extent cx="2735580" cy="1974850"/>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974850"/>
                    </a:xfrm>
                    <a:prstGeom prst="rect">
                      <a:avLst/>
                    </a:prstGeom>
                    <a:noFill/>
                    <a:ln>
                      <a:noFill/>
                    </a:ln>
                  </pic:spPr>
                </pic:pic>
              </a:graphicData>
            </a:graphic>
          </wp:inline>
        </w:drawing>
      </w:r>
    </w:p>
    <w:p w:rsidR="000F2A28" w:rsidRDefault="000F2A28" w:rsidP="00A21141">
      <w:pPr>
        <w:ind w:left="708" w:firstLine="708"/>
        <w:rPr>
          <w:rFonts w:eastAsiaTheme="minorEastAsia"/>
          <w:sz w:val="24"/>
          <w:szCs w:val="24"/>
        </w:rPr>
      </w:pPr>
      <w:r>
        <w:rPr>
          <w:rFonts w:eastAsiaTheme="minorEastAsia"/>
          <w:sz w:val="24"/>
          <w:szCs w:val="24"/>
        </w:rPr>
        <w:t>Давайте рассмотрим следующую задачу:</w:t>
      </w:r>
    </w:p>
    <w:p w:rsidR="000F2A28" w:rsidRPr="00064EE4" w:rsidRDefault="000F2A28" w:rsidP="00F560C0">
      <w:pPr>
        <w:ind w:left="708" w:firstLine="708"/>
        <w:jc w:val="both"/>
        <w:rPr>
          <w:rFonts w:eastAsiaTheme="minorEastAsia"/>
          <w:iCs/>
          <w:sz w:val="24"/>
          <w:szCs w:val="24"/>
        </w:rPr>
      </w:pPr>
      <w:r w:rsidRPr="00064EE4">
        <w:rPr>
          <w:rFonts w:eastAsiaTheme="minorEastAsia"/>
          <w:iCs/>
          <w:sz w:val="24"/>
          <w:szCs w:val="24"/>
        </w:rPr>
        <w:t>Известно, что генеральная совокупность распределена нормально со средним квадратичным  5. Найти доверительный интервал для оценки среднего арифметического с надежностью 0,95</w:t>
      </w:r>
      <w:r>
        <w:rPr>
          <w:rFonts w:eastAsiaTheme="minorEastAsia"/>
          <w:iCs/>
          <w:sz w:val="24"/>
          <w:szCs w:val="24"/>
        </w:rPr>
        <w:t>, если выборочная средняя М =24.</w:t>
      </w:r>
      <w:r w:rsidR="00F560C0">
        <w:rPr>
          <w:rFonts w:eastAsiaTheme="minorEastAsia"/>
          <w:iCs/>
          <w:sz w:val="24"/>
          <w:szCs w:val="24"/>
        </w:rPr>
        <w:t>15</w:t>
      </w:r>
      <w:r w:rsidRPr="00064EE4">
        <w:rPr>
          <w:rFonts w:eastAsiaTheme="minorEastAsia"/>
          <w:iCs/>
          <w:sz w:val="24"/>
          <w:szCs w:val="24"/>
        </w:rPr>
        <w:t>,</w:t>
      </w:r>
      <w:r w:rsidR="00F560C0">
        <w:rPr>
          <w:rFonts w:eastAsiaTheme="minorEastAsia"/>
          <w:iCs/>
          <w:sz w:val="24"/>
          <w:szCs w:val="24"/>
        </w:rPr>
        <w:t xml:space="preserve"> </w:t>
      </w:r>
      <w:r w:rsidRPr="00064EE4">
        <w:rPr>
          <w:rFonts w:eastAsiaTheme="minorEastAsia"/>
          <w:iCs/>
          <w:sz w:val="24"/>
          <w:szCs w:val="24"/>
        </w:rPr>
        <w:t>а объем выборки 100.</w:t>
      </w:r>
    </w:p>
    <w:p w:rsidR="000F2A28" w:rsidRPr="00064EE4" w:rsidRDefault="000F2A28" w:rsidP="00F560C0">
      <w:pPr>
        <w:ind w:left="708" w:firstLine="708"/>
        <w:jc w:val="both"/>
        <w:rPr>
          <w:rFonts w:eastAsiaTheme="minorEastAsia"/>
          <w:iCs/>
          <w:sz w:val="24"/>
          <w:szCs w:val="24"/>
        </w:rPr>
      </w:pPr>
      <w:r w:rsidRPr="00064EE4">
        <w:rPr>
          <w:rFonts w:eastAsiaTheme="minorEastAsia"/>
          <w:iCs/>
          <w:sz w:val="24"/>
          <w:szCs w:val="24"/>
        </w:rPr>
        <w:t>Какие наши рассу</w:t>
      </w:r>
      <w:r>
        <w:rPr>
          <w:rFonts w:eastAsiaTheme="minorEastAsia"/>
          <w:iCs/>
          <w:sz w:val="24"/>
          <w:szCs w:val="24"/>
        </w:rPr>
        <w:t xml:space="preserve">ждения? Я всегда рекомендую </w:t>
      </w:r>
      <w:r w:rsidRPr="00064EE4">
        <w:rPr>
          <w:rFonts w:eastAsiaTheme="minorEastAsia"/>
          <w:iCs/>
          <w:sz w:val="24"/>
          <w:szCs w:val="24"/>
        </w:rPr>
        <w:t xml:space="preserve"> начинать </w:t>
      </w:r>
      <w:r>
        <w:rPr>
          <w:rFonts w:eastAsiaTheme="minorEastAsia"/>
          <w:iCs/>
          <w:sz w:val="24"/>
          <w:szCs w:val="24"/>
        </w:rPr>
        <w:t xml:space="preserve">прямо </w:t>
      </w:r>
      <w:r w:rsidRPr="00064EE4">
        <w:rPr>
          <w:rFonts w:eastAsiaTheme="minorEastAsia"/>
          <w:iCs/>
          <w:sz w:val="24"/>
          <w:szCs w:val="24"/>
        </w:rPr>
        <w:t>с вопрос</w:t>
      </w:r>
      <w:r>
        <w:rPr>
          <w:rFonts w:eastAsiaTheme="minorEastAsia"/>
          <w:iCs/>
          <w:sz w:val="24"/>
          <w:szCs w:val="24"/>
        </w:rPr>
        <w:t xml:space="preserve">а задачи. В задаче </w:t>
      </w:r>
      <w:r w:rsidR="00F560C0">
        <w:rPr>
          <w:rFonts w:eastAsiaTheme="minorEastAsia"/>
          <w:iCs/>
          <w:sz w:val="24"/>
          <w:szCs w:val="24"/>
        </w:rPr>
        <w:t>просят</w:t>
      </w:r>
      <w:r>
        <w:rPr>
          <w:rFonts w:eastAsiaTheme="minorEastAsia"/>
          <w:iCs/>
          <w:sz w:val="24"/>
          <w:szCs w:val="24"/>
        </w:rPr>
        <w:t xml:space="preserve"> </w:t>
      </w:r>
      <w:r w:rsidRPr="00064EE4">
        <w:rPr>
          <w:rFonts w:eastAsiaTheme="minorEastAsia"/>
          <w:iCs/>
          <w:sz w:val="24"/>
          <w:szCs w:val="24"/>
        </w:rPr>
        <w:t>найти доверительный интервал для среднего арифметического. Т.е.</w:t>
      </w:r>
      <w:r>
        <w:rPr>
          <w:rFonts w:eastAsiaTheme="minorEastAsia"/>
          <w:iCs/>
          <w:sz w:val="24"/>
          <w:szCs w:val="24"/>
        </w:rPr>
        <w:t xml:space="preserve"> сначала</w:t>
      </w:r>
      <w:r w:rsidRPr="00064EE4">
        <w:rPr>
          <w:rFonts w:eastAsiaTheme="minorEastAsia"/>
          <w:iCs/>
          <w:sz w:val="24"/>
          <w:szCs w:val="24"/>
        </w:rPr>
        <w:t xml:space="preserve"> запишем формулу для нахо</w:t>
      </w:r>
      <w:r>
        <w:rPr>
          <w:rFonts w:eastAsiaTheme="minorEastAsia"/>
          <w:iCs/>
          <w:sz w:val="24"/>
          <w:szCs w:val="24"/>
        </w:rPr>
        <w:t>ждения доверительного интервала, чтобы она уже была перед глазами, а потом</w:t>
      </w:r>
      <w:r w:rsidR="00F560C0">
        <w:rPr>
          <w:rFonts w:eastAsiaTheme="minorEastAsia"/>
          <w:iCs/>
          <w:sz w:val="24"/>
          <w:szCs w:val="24"/>
        </w:rPr>
        <w:t xml:space="preserve"> будем</w:t>
      </w:r>
      <w:r>
        <w:rPr>
          <w:rFonts w:eastAsiaTheme="minorEastAsia"/>
          <w:iCs/>
          <w:sz w:val="24"/>
          <w:szCs w:val="24"/>
        </w:rPr>
        <w:t xml:space="preserve"> думать, что и откуда находить. </w:t>
      </w:r>
      <w:r w:rsidRPr="00064EE4">
        <w:rPr>
          <w:rFonts w:eastAsiaTheme="minorEastAsia"/>
          <w:iCs/>
          <w:sz w:val="24"/>
          <w:szCs w:val="24"/>
        </w:rPr>
        <w:t xml:space="preserve">Поскольку известно среднее квадратичное генеральной совокупности, то используем формулу с </w:t>
      </w:r>
      <w:r w:rsidRPr="00064EE4">
        <w:rPr>
          <w:rFonts w:eastAsiaTheme="minorEastAsia"/>
          <w:iCs/>
          <w:sz w:val="24"/>
          <w:szCs w:val="24"/>
          <w:lang w:val="en-US"/>
        </w:rPr>
        <w:t>z</w:t>
      </w:r>
      <w:r w:rsidRPr="00064EE4">
        <w:rPr>
          <w:rFonts w:eastAsiaTheme="minorEastAsia"/>
          <w:iCs/>
          <w:sz w:val="24"/>
          <w:szCs w:val="24"/>
        </w:rPr>
        <w:t xml:space="preserve"> критерием</w:t>
      </w:r>
      <w:r w:rsidR="00F560C0">
        <w:rPr>
          <w:rFonts w:eastAsiaTheme="minorEastAsia"/>
          <w:iCs/>
          <w:sz w:val="24"/>
          <w:szCs w:val="24"/>
        </w:rPr>
        <w:t>:</w:t>
      </w:r>
    </w:p>
    <w:p w:rsidR="000F2A28" w:rsidRDefault="003303FB" w:rsidP="000F2A28">
      <w:pPr>
        <w:ind w:firstLine="708"/>
        <w:rPr>
          <w:rFonts w:eastAsiaTheme="minorEastAsia"/>
          <w:sz w:val="24"/>
          <w:szCs w:val="24"/>
        </w:rPr>
      </w:pP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Х</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f>
              <m:fPr>
                <m:ctrlPr>
                  <w:rPr>
                    <w:rFonts w:ascii="Cambria Math" w:eastAsiaTheme="minorEastAsia" w:hAnsi="Cambria Math"/>
                    <w:i/>
                    <w:sz w:val="24"/>
                    <w:szCs w:val="24"/>
                  </w:rPr>
                </m:ctrlPr>
              </m:fPr>
              <m:num>
                <m:r>
                  <w:rPr>
                    <w:rFonts w:ascii="Cambria Math" w:eastAsiaTheme="minorEastAsia" w:hAnsi="Cambria Math"/>
                    <w:sz w:val="24"/>
                    <w:szCs w:val="24"/>
                  </w:rPr>
                  <m:t>α</m:t>
                </m:r>
              </m:num>
              <m:den>
                <m:r>
                  <w:rPr>
                    <w:rFonts w:ascii="Cambria Math" w:eastAsiaTheme="minorEastAsia" w:hAnsi="Cambria Math"/>
                    <w:sz w:val="24"/>
                    <w:szCs w:val="24"/>
                  </w:rPr>
                  <m:t>2</m:t>
                </m:r>
              </m:den>
            </m:f>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n</m:t>
                </m:r>
              </m:e>
            </m:rad>
          </m:den>
        </m:f>
      </m:oMath>
      <w:r w:rsidR="000F2A28">
        <w:rPr>
          <w:rFonts w:eastAsiaTheme="minorEastAsia"/>
          <w:sz w:val="24"/>
          <w:szCs w:val="24"/>
        </w:rPr>
        <w:t xml:space="preserve">    </w:t>
      </w:r>
    </w:p>
    <w:p w:rsidR="000F2A28" w:rsidRDefault="000F2A28" w:rsidP="009C2C1A">
      <w:pPr>
        <w:ind w:left="708" w:firstLine="708"/>
        <w:rPr>
          <w:rFonts w:eastAsiaTheme="minorEastAsia"/>
          <w:sz w:val="24"/>
          <w:szCs w:val="24"/>
        </w:rPr>
      </w:pPr>
      <w:r>
        <w:rPr>
          <w:rFonts w:eastAsiaTheme="minorEastAsia"/>
          <w:sz w:val="24"/>
          <w:szCs w:val="24"/>
        </w:rPr>
        <w:t xml:space="preserve">Еще  раз посмотрим, как получить </w:t>
      </w:r>
      <w:r>
        <w:rPr>
          <w:rFonts w:eastAsiaTheme="minorEastAsia"/>
          <w:sz w:val="24"/>
          <w:szCs w:val="24"/>
          <w:lang w:val="en-US"/>
        </w:rPr>
        <w:t>z</w:t>
      </w:r>
      <w:r>
        <w:rPr>
          <w:rFonts w:eastAsiaTheme="minorEastAsia"/>
          <w:sz w:val="24"/>
          <w:szCs w:val="24"/>
        </w:rPr>
        <w:t xml:space="preserve"> критерий в данном случае для 2.5%</w:t>
      </w:r>
    </w:p>
    <w:p w:rsidR="000F2A28" w:rsidRPr="003A471B" w:rsidRDefault="000F2A28" w:rsidP="00F560C0">
      <w:pPr>
        <w:ind w:left="708" w:firstLine="708"/>
        <w:jc w:val="both"/>
        <w:rPr>
          <w:rFonts w:eastAsiaTheme="minorEastAsia"/>
          <w:sz w:val="24"/>
          <w:szCs w:val="24"/>
        </w:rPr>
      </w:pPr>
      <w:r>
        <w:rPr>
          <w:rFonts w:eastAsiaTheme="minorEastAsia"/>
          <w:sz w:val="24"/>
          <w:szCs w:val="24"/>
        </w:rPr>
        <w:t xml:space="preserve">По таблице для </w:t>
      </w:r>
      <w:r>
        <w:rPr>
          <w:rFonts w:eastAsiaTheme="minorEastAsia"/>
          <w:sz w:val="24"/>
          <w:szCs w:val="24"/>
          <w:lang w:val="en-US"/>
        </w:rPr>
        <w:t>z</w:t>
      </w:r>
      <w:r w:rsidRPr="002436B5">
        <w:rPr>
          <w:rFonts w:eastAsiaTheme="minorEastAsia"/>
          <w:sz w:val="24"/>
          <w:szCs w:val="24"/>
        </w:rPr>
        <w:t xml:space="preserve"> </w:t>
      </w:r>
      <w:r>
        <w:rPr>
          <w:rFonts w:eastAsiaTheme="minorEastAsia"/>
          <w:sz w:val="24"/>
          <w:szCs w:val="24"/>
        </w:rPr>
        <w:t xml:space="preserve"> значений мы находим этот критерий для 0.025 – это доля, которая в </w:t>
      </w:r>
      <w:r>
        <w:rPr>
          <w:rFonts w:eastAsiaTheme="minorEastAsia"/>
          <w:sz w:val="24"/>
          <w:szCs w:val="24"/>
          <w:lang w:val="en-US"/>
        </w:rPr>
        <w:t>z</w:t>
      </w:r>
      <w:r w:rsidRPr="00A8112E">
        <w:rPr>
          <w:rFonts w:eastAsiaTheme="minorEastAsia"/>
          <w:sz w:val="24"/>
          <w:szCs w:val="24"/>
        </w:rPr>
        <w:t>-</w:t>
      </w:r>
      <w:r>
        <w:rPr>
          <w:rFonts w:eastAsiaTheme="minorEastAsia"/>
          <w:sz w:val="24"/>
          <w:szCs w:val="24"/>
        </w:rPr>
        <w:t>распределении</w:t>
      </w:r>
      <w:r w:rsidR="00F560C0">
        <w:rPr>
          <w:rFonts w:eastAsiaTheme="minorEastAsia"/>
          <w:sz w:val="24"/>
          <w:szCs w:val="24"/>
        </w:rPr>
        <w:t xml:space="preserve"> </w:t>
      </w:r>
      <w:r>
        <w:rPr>
          <w:rFonts w:eastAsiaTheme="minorEastAsia"/>
          <w:sz w:val="24"/>
          <w:szCs w:val="24"/>
        </w:rPr>
        <w:t xml:space="preserve"> лежит ниже этого квантиля. Найдя 0.025 в таблице,  мы смотрим на горизонтальный и вертикальный первые столбцы. Видим, что по вертикали это -1,9 , а по горизонтали 0,06. Получается </w:t>
      </w:r>
      <w:r>
        <w:rPr>
          <w:rFonts w:eastAsiaTheme="minorEastAsia"/>
          <w:sz w:val="24"/>
          <w:szCs w:val="24"/>
          <w:lang w:val="en-US"/>
        </w:rPr>
        <w:t>z</w:t>
      </w:r>
      <w:r w:rsidRPr="003A471B">
        <w:rPr>
          <w:rFonts w:eastAsiaTheme="minorEastAsia"/>
          <w:sz w:val="24"/>
          <w:szCs w:val="24"/>
        </w:rPr>
        <w:t xml:space="preserve"> =1.96</w:t>
      </w:r>
    </w:p>
    <w:p w:rsidR="000F2A28" w:rsidRDefault="000F2A28" w:rsidP="000F2A28">
      <w:pPr>
        <w:rPr>
          <w:rFonts w:eastAsiaTheme="minorEastAsia"/>
          <w:sz w:val="24"/>
          <w:szCs w:val="24"/>
        </w:rPr>
      </w:pPr>
    </w:p>
    <w:p w:rsidR="000F2A28" w:rsidRDefault="000F2A28" w:rsidP="000F2A28">
      <w:pPr>
        <w:rPr>
          <w:rFonts w:eastAsiaTheme="minorEastAsia"/>
          <w:sz w:val="24"/>
          <w:szCs w:val="24"/>
        </w:rPr>
      </w:pPr>
    </w:p>
    <w:p w:rsidR="000F2A28" w:rsidRPr="005D104E" w:rsidRDefault="00F560C0" w:rsidP="009C2C1A">
      <w:pPr>
        <w:ind w:firstLine="708"/>
        <w:rPr>
          <w:rFonts w:eastAsiaTheme="minorEastAsia"/>
          <w:sz w:val="24"/>
          <w:szCs w:val="24"/>
        </w:rPr>
      </w:pPr>
      <w:r>
        <w:rPr>
          <w:rFonts w:eastAsiaTheme="minorEastAsia"/>
          <w:noProof/>
          <w:sz w:val="24"/>
          <w:szCs w:val="24"/>
          <w:lang w:eastAsia="ru-RU"/>
        </w:rPr>
        <w:lastRenderedPageBreak/>
        <w:drawing>
          <wp:inline distT="0" distB="0" distL="0" distR="0">
            <wp:extent cx="5742305" cy="54571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305" cy="5457190"/>
                    </a:xfrm>
                    <a:prstGeom prst="rect">
                      <a:avLst/>
                    </a:prstGeom>
                    <a:noFill/>
                    <a:ln>
                      <a:noFill/>
                    </a:ln>
                  </pic:spPr>
                </pic:pic>
              </a:graphicData>
            </a:graphic>
          </wp:inline>
        </w:drawing>
      </w:r>
    </w:p>
    <w:p w:rsidR="000F2A28" w:rsidRDefault="000F2A28" w:rsidP="000F2A28">
      <w:pPr>
        <w:ind w:firstLine="708"/>
        <w:rPr>
          <w:rFonts w:eastAsiaTheme="minorEastAsia"/>
          <w:sz w:val="24"/>
          <w:szCs w:val="24"/>
        </w:rPr>
      </w:pPr>
      <w:r>
        <w:rPr>
          <w:rFonts w:eastAsiaTheme="minorEastAsia"/>
          <w:sz w:val="24"/>
          <w:szCs w:val="24"/>
        </w:rPr>
        <w:t xml:space="preserve">Получаем  </w:t>
      </w:r>
      <m:oMath>
        <m:r>
          <w:rPr>
            <w:rFonts w:ascii="Cambria Math" w:eastAsiaTheme="minorEastAsia" w:hAnsi="Cambria Math"/>
            <w:sz w:val="24"/>
            <w:szCs w:val="24"/>
          </w:rPr>
          <m:t>24.15 ±</m:t>
        </m:r>
        <m:sSub>
          <m:sSubPr>
            <m:ctrlPr>
              <w:rPr>
                <w:rFonts w:ascii="Cambria Math" w:eastAsiaTheme="minorEastAsia" w:hAnsi="Cambria Math"/>
                <w:i/>
                <w:sz w:val="24"/>
                <w:szCs w:val="24"/>
              </w:rPr>
            </m:ctrlPr>
          </m:sSubPr>
          <m:e>
            <m:r>
              <w:rPr>
                <w:rFonts w:ascii="Cambria Math" w:eastAsiaTheme="minorEastAsia" w:hAnsi="Cambria Math"/>
                <w:sz w:val="24"/>
                <w:szCs w:val="24"/>
              </w:rPr>
              <m:t>1</m:t>
            </m:r>
            <m:r>
              <w:rPr>
                <w:rFonts w:ascii="Cambria Math" w:eastAsiaTheme="minorEastAsia" w:hAnsi="Cambria Math"/>
                <w:sz w:val="24"/>
                <w:szCs w:val="24"/>
                <w:lang w:val="en-US"/>
              </w:rPr>
              <m:t>.</m:t>
            </m:r>
            <m:r>
              <w:rPr>
                <w:rFonts w:ascii="Cambria Math" w:eastAsiaTheme="minorEastAsia" w:hAnsi="Cambria Math"/>
                <w:sz w:val="24"/>
                <w:szCs w:val="24"/>
              </w:rPr>
              <m:t xml:space="preserve">96 </m:t>
            </m:r>
          </m:e>
          <m:sub>
            <m:f>
              <m:fPr>
                <m:ctrlPr>
                  <w:rPr>
                    <w:rFonts w:ascii="Cambria Math" w:eastAsiaTheme="minorEastAsia" w:hAnsi="Cambria Math"/>
                    <w:i/>
                    <w:sz w:val="24"/>
                    <w:szCs w:val="24"/>
                  </w:rPr>
                </m:ctrlPr>
              </m:fPr>
              <m:num>
                <m:r>
                  <w:rPr>
                    <w:rFonts w:ascii="Cambria Math" w:eastAsiaTheme="minorEastAsia" w:hAnsi="Cambria Math"/>
                    <w:sz w:val="24"/>
                    <w:szCs w:val="24"/>
                  </w:rPr>
                  <m:t>0.05</m:t>
                </m:r>
              </m:num>
              <m:den>
                <m:r>
                  <w:rPr>
                    <w:rFonts w:ascii="Cambria Math" w:eastAsiaTheme="minorEastAsia" w:hAnsi="Cambria Math"/>
                    <w:sz w:val="24"/>
                    <w:szCs w:val="24"/>
                  </w:rPr>
                  <m:t>2</m:t>
                </m:r>
              </m:den>
            </m:f>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100</m:t>
                </m:r>
              </m:e>
            </m:rad>
          </m:den>
        </m:f>
      </m:oMath>
    </w:p>
    <w:p w:rsidR="000F2A28" w:rsidRPr="001C029D" w:rsidRDefault="000F2A28" w:rsidP="000F2A28">
      <w:pPr>
        <w:ind w:left="708" w:firstLine="708"/>
        <w:rPr>
          <w:rFonts w:eastAsiaTheme="minorEastAsia"/>
          <w:sz w:val="24"/>
          <w:szCs w:val="24"/>
        </w:rPr>
      </w:pPr>
      <m:oMathPara>
        <m:oMathParaPr>
          <m:jc m:val="left"/>
        </m:oMathParaPr>
        <m:oMath>
          <m:r>
            <w:rPr>
              <w:rFonts w:ascii="Cambria Math" w:eastAsiaTheme="minorEastAsia" w:hAnsi="Cambria Math"/>
              <w:sz w:val="24"/>
              <w:szCs w:val="24"/>
            </w:rPr>
            <m:t>24,15 ±</m:t>
          </m:r>
          <m:d>
            <m:dPr>
              <m:ctrlPr>
                <w:rPr>
                  <w:rFonts w:ascii="Cambria Math" w:eastAsiaTheme="minorEastAsia" w:hAnsi="Cambria Math"/>
                  <w:i/>
                  <w:iCs/>
                  <w:sz w:val="24"/>
                  <w:szCs w:val="24"/>
                </w:rPr>
              </m:ctrlPr>
            </m:dPr>
            <m:e>
              <m:r>
                <w:rPr>
                  <w:rFonts w:ascii="Cambria Math" w:eastAsiaTheme="minorEastAsia" w:hAnsi="Cambria Math"/>
                  <w:sz w:val="24"/>
                  <w:szCs w:val="24"/>
                </w:rPr>
                <m:t>1,96*</m:t>
              </m:r>
              <m:f>
                <m:fPr>
                  <m:ctrlPr>
                    <w:rPr>
                      <w:rFonts w:ascii="Cambria Math" w:eastAsiaTheme="minorEastAsia" w:hAnsi="Cambria Math"/>
                      <w:i/>
                      <w:iCs/>
                      <w:sz w:val="24"/>
                      <w:szCs w:val="24"/>
                    </w:rPr>
                  </m:ctrlPr>
                </m:fPr>
                <m:num>
                  <m:r>
                    <w:rPr>
                      <w:rFonts w:ascii="Cambria Math" w:eastAsiaTheme="minorEastAsia" w:hAnsi="Cambria Math"/>
                      <w:sz w:val="24"/>
                      <w:szCs w:val="24"/>
                    </w:rPr>
                    <m:t>5</m:t>
                  </m:r>
                </m:num>
                <m:den>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100</m:t>
                      </m:r>
                    </m:e>
                  </m:rad>
                </m:den>
              </m:f>
            </m:e>
          </m:d>
        </m:oMath>
      </m:oMathPara>
    </w:p>
    <w:p w:rsidR="000F2A28" w:rsidRPr="001C029D" w:rsidRDefault="000F2A28" w:rsidP="000F2A28">
      <w:pPr>
        <w:ind w:firstLine="708"/>
        <w:rPr>
          <w:rFonts w:eastAsiaTheme="minorEastAsia"/>
          <w:sz w:val="24"/>
          <w:szCs w:val="24"/>
        </w:rPr>
      </w:pPr>
      <w:r w:rsidRPr="008A4F9B">
        <w:rPr>
          <w:rFonts w:eastAsiaTheme="minorEastAsia"/>
          <w:sz w:val="24"/>
          <w:szCs w:val="24"/>
        </w:rPr>
        <w:t>[ 23,17</w:t>
      </w:r>
      <w:r w:rsidRPr="001C029D">
        <w:rPr>
          <w:rFonts w:eastAsiaTheme="minorEastAsia"/>
          <w:sz w:val="24"/>
          <w:szCs w:val="24"/>
        </w:rPr>
        <w:t xml:space="preserve">; 25,13 </w:t>
      </w:r>
      <w:r w:rsidRPr="008A4F9B">
        <w:rPr>
          <w:rFonts w:eastAsiaTheme="minorEastAsia"/>
          <w:sz w:val="24"/>
          <w:szCs w:val="24"/>
        </w:rPr>
        <w:t>]</w:t>
      </w:r>
    </w:p>
    <w:p w:rsidR="000F2A28" w:rsidRDefault="000F2A28" w:rsidP="000F2A28">
      <w:pPr>
        <w:ind w:left="708" w:firstLine="708"/>
        <w:rPr>
          <w:rFonts w:eastAsiaTheme="minorEastAsia"/>
          <w:sz w:val="24"/>
          <w:szCs w:val="24"/>
        </w:rPr>
      </w:pPr>
      <w:r>
        <w:rPr>
          <w:rFonts w:eastAsiaTheme="minorEastAsia"/>
          <w:sz w:val="24"/>
          <w:szCs w:val="24"/>
        </w:rPr>
        <w:t>Механически здесь все легко считается, давайте еще раз рассмотрим смысл выполненных действий.</w:t>
      </w:r>
    </w:p>
    <w:p w:rsidR="000F2A28" w:rsidRDefault="000F2A28" w:rsidP="00881D6D">
      <w:pPr>
        <w:ind w:left="708" w:firstLine="708"/>
        <w:jc w:val="both"/>
        <w:rPr>
          <w:rFonts w:eastAsiaTheme="minorEastAsia"/>
          <w:sz w:val="24"/>
          <w:szCs w:val="24"/>
        </w:rPr>
      </w:pPr>
      <w:r>
        <w:rPr>
          <w:rFonts w:eastAsiaTheme="minorEastAsia"/>
          <w:sz w:val="24"/>
          <w:szCs w:val="24"/>
        </w:rPr>
        <w:t>По задачи у нас дана некоторая генеральная совокупность. Смотрим на рисунок ниже. Стандартное отклонение совокупности известно  5 . Мы можем брать множество выборок и считать по ним средние арифметические. Эти средние образовали распределение,  обозначенное черной кривой на этом же рисунке. Но наша выборка дала среднее 24.15. Мы не знаем – это больше или меньше истинного среднего. Просто схематично можем отметить справа или слева от истинного среднего. И затем мы построили к нему интервал. Мы не знаем наверняка</w:t>
      </w:r>
      <w:r w:rsidR="002019C9">
        <w:rPr>
          <w:rFonts w:eastAsiaTheme="minorEastAsia"/>
          <w:sz w:val="24"/>
          <w:szCs w:val="24"/>
        </w:rPr>
        <w:t>,</w:t>
      </w:r>
      <w:r>
        <w:rPr>
          <w:rFonts w:eastAsiaTheme="minorEastAsia"/>
          <w:sz w:val="24"/>
          <w:szCs w:val="24"/>
        </w:rPr>
        <w:t xml:space="preserve"> захватит этот интервал истинное среднее арифметическое или нет. Чтобы знать наверняка, </w:t>
      </w:r>
      <w:r>
        <w:rPr>
          <w:rFonts w:eastAsiaTheme="minorEastAsia"/>
          <w:sz w:val="24"/>
          <w:szCs w:val="24"/>
        </w:rPr>
        <w:lastRenderedPageBreak/>
        <w:t>нам придется измерить всю генеральную совокупность и измерить сред</w:t>
      </w:r>
      <w:r w:rsidR="002019C9">
        <w:rPr>
          <w:rFonts w:eastAsiaTheme="minorEastAsia"/>
          <w:sz w:val="24"/>
          <w:szCs w:val="24"/>
        </w:rPr>
        <w:t>нее истинное по ней</w:t>
      </w:r>
      <w:r>
        <w:rPr>
          <w:rFonts w:eastAsiaTheme="minorEastAsia"/>
          <w:sz w:val="24"/>
          <w:szCs w:val="24"/>
        </w:rPr>
        <w:t xml:space="preserve"> </w:t>
      </w:r>
      <w:r w:rsidR="002019C9">
        <w:rPr>
          <w:rFonts w:eastAsiaTheme="minorEastAsia"/>
          <w:sz w:val="24"/>
          <w:szCs w:val="24"/>
        </w:rPr>
        <w:t xml:space="preserve">(но тогда не понадобится интервал). </w:t>
      </w:r>
      <w:r>
        <w:rPr>
          <w:rFonts w:eastAsiaTheme="minorEastAsia"/>
          <w:sz w:val="24"/>
          <w:szCs w:val="24"/>
        </w:rPr>
        <w:t>А с интервальной оценкой мы можем сказать, что с вероятностью 95%  этот интервал захватит  истинное генеральной совокупности.</w:t>
      </w:r>
    </w:p>
    <w:p w:rsidR="000F2A28" w:rsidRDefault="000F2A28" w:rsidP="00881D6D">
      <w:pPr>
        <w:ind w:firstLine="708"/>
        <w:rPr>
          <w:rFonts w:eastAsiaTheme="minorEastAsia"/>
          <w:i/>
          <w:iCs/>
          <w:sz w:val="24"/>
          <w:szCs w:val="24"/>
        </w:rPr>
      </w:pPr>
      <w:r w:rsidRPr="00AB40E8">
        <w:rPr>
          <w:rFonts w:eastAsiaTheme="minorEastAsia"/>
          <w:i/>
          <w:iCs/>
          <w:noProof/>
          <w:sz w:val="24"/>
          <w:szCs w:val="24"/>
          <w:lang w:eastAsia="ru-RU"/>
        </w:rPr>
        <w:drawing>
          <wp:inline distT="0" distB="0" distL="0" distR="0" wp14:anchorId="1B493006" wp14:editId="61C408FB">
            <wp:extent cx="3628036" cy="400526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8036" cy="400526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F2A28" w:rsidRPr="00ED0BA5" w:rsidRDefault="000F2A28" w:rsidP="00207B23">
      <w:pPr>
        <w:ind w:left="708" w:firstLine="708"/>
        <w:rPr>
          <w:rFonts w:ascii="Cambria Math" w:eastAsiaTheme="minorEastAsia" w:hAnsi="Cambria Math"/>
          <w:sz w:val="24"/>
          <w:szCs w:val="24"/>
          <w:oMath/>
        </w:rPr>
      </w:pPr>
      <w:r w:rsidRPr="00E3764D">
        <w:rPr>
          <w:rFonts w:eastAsiaTheme="minorEastAsia"/>
          <w:iCs/>
          <w:sz w:val="24"/>
          <w:szCs w:val="24"/>
        </w:rPr>
        <w:t>А теперь представим, что нам неизвестна сигма генеральной совокупности.</w:t>
      </w:r>
      <w:r w:rsidR="00207B23">
        <w:rPr>
          <w:rFonts w:eastAsiaTheme="minorEastAsia"/>
          <w:iCs/>
          <w:sz w:val="24"/>
          <w:szCs w:val="24"/>
        </w:rPr>
        <w:t xml:space="preserve"> </w:t>
      </w:r>
      <w:r w:rsidRPr="00E3764D">
        <w:rPr>
          <w:rFonts w:eastAsiaTheme="minorEastAsia"/>
          <w:iCs/>
          <w:sz w:val="24"/>
          <w:szCs w:val="24"/>
        </w:rPr>
        <w:t>И объем выборки 10. Мы помним с прошлого занятия, что распределение  Стьюдента зависит от степеней свободы</w:t>
      </w:r>
      <w:r>
        <w:rPr>
          <w:rFonts w:eastAsiaTheme="minorEastAsia"/>
          <w:iCs/>
          <w:sz w:val="24"/>
          <w:szCs w:val="24"/>
        </w:rPr>
        <w:t xml:space="preserve"> (</w:t>
      </w:r>
      <w:r w:rsidR="00875094">
        <w:rPr>
          <w:rFonts w:eastAsiaTheme="minorEastAsia"/>
          <w:iCs/>
          <w:sz w:val="24"/>
          <w:szCs w:val="24"/>
          <w:lang w:val="en-US"/>
        </w:rPr>
        <w:t>n</w:t>
      </w:r>
      <w:r w:rsidR="00875094" w:rsidRPr="00875094">
        <w:rPr>
          <w:rFonts w:eastAsiaTheme="minorEastAsia"/>
          <w:iCs/>
          <w:sz w:val="24"/>
          <w:szCs w:val="24"/>
        </w:rPr>
        <w:t xml:space="preserve"> - 1</w:t>
      </w:r>
      <w:r>
        <w:rPr>
          <w:rFonts w:eastAsiaTheme="minorEastAsia"/>
          <w:iCs/>
          <w:sz w:val="24"/>
          <w:szCs w:val="24"/>
        </w:rPr>
        <w:t>)</w:t>
      </w:r>
      <w:r w:rsidRPr="00E3764D">
        <w:rPr>
          <w:rFonts w:eastAsiaTheme="minorEastAsia"/>
          <w:iCs/>
          <w:sz w:val="24"/>
          <w:szCs w:val="24"/>
        </w:rPr>
        <w:t xml:space="preserve">. Мы строим тот же 95% интервал. Т.е. </w:t>
      </w:r>
      <m:oMath>
        <m:f>
          <m:fPr>
            <m:ctrlPr>
              <w:rPr>
                <w:rFonts w:ascii="Cambria Math" w:eastAsiaTheme="minorEastAsia" w:hAnsi="Cambria Math"/>
                <w:i/>
                <w:iCs/>
                <w:sz w:val="24"/>
                <w:szCs w:val="24"/>
              </w:rPr>
            </m:ctrlPr>
          </m:fPr>
          <m:num>
            <m:r>
              <w:rPr>
                <w:rFonts w:ascii="Cambria Math" w:eastAsiaTheme="minorEastAsia" w:hAnsi="Cambria Math"/>
                <w:sz w:val="24"/>
                <w:szCs w:val="24"/>
              </w:rPr>
              <m:t>α</m:t>
            </m:r>
          </m:num>
          <m:den>
            <m:r>
              <w:rPr>
                <w:rFonts w:ascii="Cambria Math" w:eastAsiaTheme="minorEastAsia" w:hAnsi="Cambria Math"/>
                <w:sz w:val="24"/>
                <w:szCs w:val="24"/>
              </w:rPr>
              <m:t>2</m:t>
            </m:r>
          </m:den>
        </m:f>
        <m:r>
          <w:rPr>
            <w:rFonts w:ascii="Cambria Math" w:eastAsiaTheme="minorEastAsia" w:hAnsi="Cambria Math"/>
            <w:sz w:val="24"/>
            <w:szCs w:val="24"/>
          </w:rPr>
          <m:t xml:space="preserve"> = 0.025</m:t>
        </m:r>
      </m:oMath>
    </w:p>
    <w:p w:rsidR="000F2A28" w:rsidRPr="00E3764D" w:rsidRDefault="000F2A28" w:rsidP="00BE23C2">
      <w:pPr>
        <w:ind w:left="708"/>
        <w:rPr>
          <w:rFonts w:eastAsiaTheme="minorEastAsia"/>
          <w:iCs/>
          <w:sz w:val="24"/>
          <w:szCs w:val="24"/>
        </w:rPr>
      </w:pPr>
      <w:r w:rsidRPr="00E3764D">
        <w:rPr>
          <w:rFonts w:eastAsiaTheme="minorEastAsia"/>
          <w:iCs/>
          <w:sz w:val="24"/>
          <w:szCs w:val="24"/>
        </w:rPr>
        <w:t xml:space="preserve">По таблице ниже берем параметры 0.975 для </w:t>
      </w:r>
      <w:r w:rsidRPr="00E3764D">
        <w:rPr>
          <w:rFonts w:eastAsiaTheme="minorEastAsia"/>
          <w:iCs/>
          <w:sz w:val="24"/>
          <w:szCs w:val="24"/>
          <w:lang w:val="en-US"/>
        </w:rPr>
        <w:t>p</w:t>
      </w:r>
      <w:r w:rsidRPr="00E3764D">
        <w:rPr>
          <w:rFonts w:eastAsiaTheme="minorEastAsia"/>
          <w:iCs/>
          <w:sz w:val="24"/>
          <w:szCs w:val="24"/>
        </w:rPr>
        <w:t xml:space="preserve"> и 9 степеней свободы. Получаем </w:t>
      </w:r>
      <w:r w:rsidRPr="00E3764D">
        <w:rPr>
          <w:rFonts w:eastAsiaTheme="minorEastAsia"/>
          <w:iCs/>
          <w:sz w:val="24"/>
          <w:szCs w:val="24"/>
          <w:lang w:val="en-US"/>
        </w:rPr>
        <w:t>t</w:t>
      </w:r>
      <w:r w:rsidRPr="00E3764D">
        <w:rPr>
          <w:rFonts w:eastAsiaTheme="minorEastAsia"/>
          <w:iCs/>
          <w:sz w:val="24"/>
          <w:szCs w:val="24"/>
        </w:rPr>
        <w:t>=2.262</w:t>
      </w:r>
    </w:p>
    <w:p w:rsidR="000F2A28" w:rsidRDefault="000F2A28" w:rsidP="00BE23C2">
      <w:pPr>
        <w:ind w:firstLine="708"/>
        <w:rPr>
          <w:rFonts w:eastAsiaTheme="minorEastAsia"/>
          <w:i/>
          <w:iCs/>
          <w:sz w:val="24"/>
          <w:szCs w:val="24"/>
        </w:rPr>
      </w:pPr>
      <w:r w:rsidRPr="00A27CD2">
        <w:rPr>
          <w:rFonts w:eastAsiaTheme="minorEastAsia"/>
          <w:i/>
          <w:iCs/>
          <w:noProof/>
          <w:sz w:val="24"/>
          <w:szCs w:val="24"/>
          <w:lang w:eastAsia="ru-RU"/>
        </w:rPr>
        <w:drawing>
          <wp:inline distT="0" distB="0" distL="0" distR="0" wp14:anchorId="389964DE" wp14:editId="6FBF70C3">
            <wp:extent cx="3153500" cy="2496709"/>
            <wp:effectExtent l="0" t="0" r="889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931" cy="2497842"/>
                    </a:xfrm>
                    <a:prstGeom prst="rect">
                      <a:avLst/>
                    </a:prstGeom>
                    <a:noFill/>
                    <a:ln>
                      <a:noFill/>
                    </a:ln>
                    <a:extLst/>
                  </pic:spPr>
                </pic:pic>
              </a:graphicData>
            </a:graphic>
          </wp:inline>
        </w:drawing>
      </w:r>
    </w:p>
    <w:p w:rsidR="000F2A28" w:rsidRPr="00BD39B4" w:rsidRDefault="000F2A28" w:rsidP="004F0EA0">
      <w:pPr>
        <w:ind w:left="708" w:firstLine="708"/>
        <w:rPr>
          <w:rFonts w:eastAsiaTheme="minorEastAsia"/>
          <w:iCs/>
          <w:color w:val="000000" w:themeColor="text1"/>
          <w:sz w:val="24"/>
          <w:szCs w:val="24"/>
        </w:rPr>
      </w:pPr>
      <w:r w:rsidRPr="00BD39B4">
        <w:rPr>
          <w:rFonts w:eastAsiaTheme="minorEastAsia"/>
          <w:iCs/>
          <w:color w:val="000000" w:themeColor="text1"/>
          <w:sz w:val="24"/>
          <w:szCs w:val="24"/>
        </w:rPr>
        <w:lastRenderedPageBreak/>
        <w:t xml:space="preserve">Давайте рассмотрим пример в </w:t>
      </w:r>
      <w:r w:rsidRPr="00BD39B4">
        <w:rPr>
          <w:rFonts w:eastAsiaTheme="minorEastAsia"/>
          <w:iCs/>
          <w:color w:val="000000" w:themeColor="text1"/>
          <w:sz w:val="24"/>
          <w:szCs w:val="24"/>
          <w:lang w:val="en-US"/>
        </w:rPr>
        <w:t>Python</w:t>
      </w:r>
      <w:r w:rsidRPr="00BD39B4">
        <w:rPr>
          <w:rFonts w:eastAsiaTheme="minorEastAsia"/>
          <w:iCs/>
          <w:color w:val="000000" w:themeColor="text1"/>
          <w:sz w:val="24"/>
          <w:szCs w:val="24"/>
        </w:rPr>
        <w:t xml:space="preserve">. У нас будет дана выборка </w:t>
      </w:r>
      <m:oMath>
        <m:r>
          <w:rPr>
            <w:rFonts w:ascii="Cambria Math" w:eastAsiaTheme="minorEastAsia" w:hAnsi="Cambria Math"/>
            <w:color w:val="000000" w:themeColor="text1"/>
            <w:sz w:val="24"/>
            <w:szCs w:val="24"/>
          </w:rPr>
          <m:t xml:space="preserve">а </m:t>
        </m:r>
      </m:oMath>
      <w:r>
        <w:rPr>
          <w:rFonts w:eastAsiaTheme="minorEastAsia"/>
          <w:iCs/>
          <w:color w:val="000000" w:themeColor="text1"/>
          <w:sz w:val="24"/>
          <w:szCs w:val="24"/>
        </w:rPr>
        <w:t xml:space="preserve">– рост </w:t>
      </w:r>
      <w:r w:rsidR="001847A4">
        <w:rPr>
          <w:rFonts w:eastAsiaTheme="minorEastAsia"/>
          <w:iCs/>
          <w:color w:val="000000" w:themeColor="text1"/>
          <w:sz w:val="24"/>
          <w:szCs w:val="24"/>
        </w:rPr>
        <w:t xml:space="preserve">десяти </w:t>
      </w:r>
      <w:r>
        <w:rPr>
          <w:rFonts w:eastAsiaTheme="minorEastAsia"/>
          <w:iCs/>
          <w:color w:val="000000" w:themeColor="text1"/>
          <w:sz w:val="24"/>
          <w:szCs w:val="24"/>
        </w:rPr>
        <w:t xml:space="preserve"> </w:t>
      </w:r>
      <w:r w:rsidR="001847A4">
        <w:rPr>
          <w:rFonts w:eastAsiaTheme="minorEastAsia"/>
          <w:iCs/>
          <w:color w:val="000000" w:themeColor="text1"/>
          <w:sz w:val="24"/>
          <w:szCs w:val="24"/>
        </w:rPr>
        <w:t>ч</w:t>
      </w:r>
      <w:r>
        <w:rPr>
          <w:rFonts w:eastAsiaTheme="minorEastAsia"/>
          <w:iCs/>
          <w:color w:val="000000" w:themeColor="text1"/>
          <w:sz w:val="24"/>
          <w:szCs w:val="24"/>
        </w:rPr>
        <w:t>еловек</w:t>
      </w:r>
      <w:r w:rsidRPr="00BD39B4">
        <w:rPr>
          <w:rFonts w:eastAsiaTheme="minorEastAsia"/>
          <w:iCs/>
          <w:color w:val="000000" w:themeColor="text1"/>
          <w:sz w:val="24"/>
          <w:szCs w:val="24"/>
        </w:rPr>
        <w:t>.</w:t>
      </w:r>
    </w:p>
    <w:p w:rsidR="000F2A28" w:rsidRPr="00BD39B4" w:rsidRDefault="000F2A28" w:rsidP="00207B23">
      <w:pPr>
        <w:spacing w:after="0"/>
        <w:ind w:firstLine="709"/>
        <w:rPr>
          <w:rFonts w:eastAsiaTheme="minorEastAsia"/>
          <w:iCs/>
          <w:color w:val="000000" w:themeColor="text1"/>
          <w:sz w:val="24"/>
          <w:szCs w:val="24"/>
        </w:rPr>
      </w:pPr>
      <w:r w:rsidRPr="00BD39B4">
        <w:rPr>
          <w:rFonts w:eastAsiaTheme="minorEastAsia"/>
          <w:iCs/>
          <w:noProof/>
          <w:color w:val="000000" w:themeColor="text1"/>
          <w:sz w:val="24"/>
          <w:szCs w:val="24"/>
          <w:lang w:eastAsia="ru-RU"/>
        </w:rPr>
        <w:drawing>
          <wp:inline distT="0" distB="0" distL="0" distR="0" wp14:anchorId="1E55DA0F" wp14:editId="5E9B369B">
            <wp:extent cx="5009515" cy="397510"/>
            <wp:effectExtent l="0" t="0" r="63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515" cy="397510"/>
                    </a:xfrm>
                    <a:prstGeom prst="rect">
                      <a:avLst/>
                    </a:prstGeom>
                    <a:noFill/>
                    <a:ln>
                      <a:noFill/>
                    </a:ln>
                  </pic:spPr>
                </pic:pic>
              </a:graphicData>
            </a:graphic>
          </wp:inline>
        </w:drawing>
      </w:r>
    </w:p>
    <w:p w:rsidR="000F2A28" w:rsidRPr="00BD39B4" w:rsidRDefault="000F2A28" w:rsidP="00207B23">
      <w:pPr>
        <w:spacing w:after="120"/>
        <w:ind w:left="709" w:firstLine="709"/>
        <w:rPr>
          <w:rFonts w:eastAsiaTheme="minorEastAsia"/>
          <w:iCs/>
          <w:color w:val="000000" w:themeColor="text1"/>
          <w:sz w:val="24"/>
          <w:szCs w:val="24"/>
        </w:rPr>
      </w:pPr>
      <w:r w:rsidRPr="00BD39B4">
        <w:rPr>
          <w:rFonts w:eastAsiaTheme="minorEastAsia"/>
          <w:iCs/>
          <w:color w:val="000000" w:themeColor="text1"/>
          <w:sz w:val="24"/>
          <w:szCs w:val="24"/>
        </w:rPr>
        <w:t>Найдем среднее по выборке</w:t>
      </w:r>
    </w:p>
    <w:p w:rsidR="000F2A28" w:rsidRPr="00BD39B4" w:rsidRDefault="000F2A28" w:rsidP="00207B23">
      <w:pPr>
        <w:spacing w:after="120"/>
        <w:ind w:firstLine="709"/>
        <w:rPr>
          <w:rFonts w:eastAsiaTheme="minorEastAsia"/>
          <w:iCs/>
          <w:color w:val="000000" w:themeColor="text1"/>
          <w:sz w:val="24"/>
          <w:szCs w:val="24"/>
        </w:rPr>
      </w:pPr>
      <w:r w:rsidRPr="00BD39B4">
        <w:rPr>
          <w:rFonts w:eastAsiaTheme="minorEastAsia"/>
          <w:iCs/>
          <w:noProof/>
          <w:color w:val="000000" w:themeColor="text1"/>
          <w:sz w:val="24"/>
          <w:szCs w:val="24"/>
          <w:lang w:eastAsia="ru-RU"/>
        </w:rPr>
        <w:drawing>
          <wp:inline distT="0" distB="0" distL="0" distR="0" wp14:anchorId="76E10285" wp14:editId="312AB1F6">
            <wp:extent cx="4946015" cy="59626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596265"/>
                    </a:xfrm>
                    <a:prstGeom prst="rect">
                      <a:avLst/>
                    </a:prstGeom>
                    <a:noFill/>
                    <a:ln>
                      <a:noFill/>
                    </a:ln>
                  </pic:spPr>
                </pic:pic>
              </a:graphicData>
            </a:graphic>
          </wp:inline>
        </w:drawing>
      </w:r>
      <w:r>
        <w:rPr>
          <w:rFonts w:eastAsiaTheme="minorEastAsia"/>
          <w:iCs/>
          <w:color w:val="000000" w:themeColor="text1"/>
          <w:sz w:val="24"/>
          <w:szCs w:val="24"/>
        </w:rPr>
        <w:tab/>
      </w:r>
      <w:r>
        <w:rPr>
          <w:rFonts w:eastAsiaTheme="minorEastAsia"/>
          <w:iCs/>
          <w:color w:val="000000" w:themeColor="text1"/>
          <w:sz w:val="24"/>
          <w:szCs w:val="24"/>
        </w:rPr>
        <w:tab/>
      </w:r>
      <w:r>
        <w:rPr>
          <w:rFonts w:eastAsiaTheme="minorEastAsia"/>
          <w:iCs/>
          <w:color w:val="000000" w:themeColor="text1"/>
          <w:sz w:val="24"/>
          <w:szCs w:val="24"/>
        </w:rPr>
        <w:tab/>
      </w:r>
      <w:r w:rsidR="001847A4">
        <w:rPr>
          <w:rFonts w:eastAsiaTheme="minorEastAsia"/>
          <w:iCs/>
          <w:color w:val="000000" w:themeColor="text1"/>
          <w:sz w:val="24"/>
          <w:szCs w:val="24"/>
        </w:rPr>
        <w:t>Т</w:t>
      </w:r>
      <w:r w:rsidRPr="00BD39B4">
        <w:rPr>
          <w:rFonts w:eastAsiaTheme="minorEastAsia"/>
          <w:iCs/>
          <w:color w:val="000000" w:themeColor="text1"/>
          <w:sz w:val="24"/>
          <w:szCs w:val="24"/>
        </w:rPr>
        <w:t>еперь найдем несмещенную дисперсию для выборки</w:t>
      </w:r>
    </w:p>
    <w:p w:rsidR="000F2A28" w:rsidRPr="00BD39B4" w:rsidRDefault="000F2A28" w:rsidP="0004415F">
      <w:pPr>
        <w:ind w:firstLine="708"/>
        <w:rPr>
          <w:rFonts w:eastAsiaTheme="minorEastAsia"/>
          <w:iCs/>
          <w:color w:val="000000" w:themeColor="text1"/>
          <w:sz w:val="24"/>
          <w:szCs w:val="24"/>
        </w:rPr>
      </w:pPr>
      <w:r w:rsidRPr="00BD39B4">
        <w:rPr>
          <w:rFonts w:eastAsiaTheme="minorEastAsia"/>
          <w:iCs/>
          <w:noProof/>
          <w:color w:val="000000" w:themeColor="text1"/>
          <w:sz w:val="24"/>
          <w:szCs w:val="24"/>
          <w:lang w:eastAsia="ru-RU"/>
        </w:rPr>
        <w:drawing>
          <wp:inline distT="0" distB="0" distL="0" distR="0" wp14:anchorId="79BF0C14" wp14:editId="313F5A45">
            <wp:extent cx="5605780" cy="731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731520"/>
                    </a:xfrm>
                    <a:prstGeom prst="rect">
                      <a:avLst/>
                    </a:prstGeom>
                    <a:noFill/>
                    <a:ln>
                      <a:noFill/>
                    </a:ln>
                  </pic:spPr>
                </pic:pic>
              </a:graphicData>
            </a:graphic>
          </wp:inline>
        </w:drawing>
      </w:r>
    </w:p>
    <w:p w:rsidR="000F2A28" w:rsidRPr="00BD39B4" w:rsidRDefault="000F2A28" w:rsidP="00207B23">
      <w:pPr>
        <w:ind w:left="708" w:firstLine="708"/>
        <w:rPr>
          <w:rFonts w:eastAsiaTheme="minorEastAsia"/>
          <w:iCs/>
          <w:color w:val="000000" w:themeColor="text1"/>
          <w:sz w:val="24"/>
          <w:szCs w:val="24"/>
        </w:rPr>
      </w:pPr>
      <w:r w:rsidRPr="00BD39B4">
        <w:rPr>
          <w:rFonts w:eastAsiaTheme="minorEastAsia"/>
          <w:iCs/>
          <w:color w:val="000000" w:themeColor="text1"/>
          <w:sz w:val="24"/>
          <w:szCs w:val="24"/>
        </w:rPr>
        <w:t>Осталось определить критерий Стьюдента и посчитать интервал</w:t>
      </w:r>
    </w:p>
    <w:p w:rsidR="000F2A28" w:rsidRPr="00BD39B4" w:rsidRDefault="000F2A28" w:rsidP="0004415F">
      <w:pPr>
        <w:ind w:firstLine="708"/>
        <w:rPr>
          <w:rFonts w:eastAsiaTheme="minorEastAsia"/>
          <w:iCs/>
          <w:color w:val="000000" w:themeColor="text1"/>
          <w:sz w:val="24"/>
          <w:szCs w:val="24"/>
        </w:rPr>
      </w:pPr>
      <w:r w:rsidRPr="00BD39B4">
        <w:rPr>
          <w:rFonts w:eastAsiaTheme="minorEastAsia"/>
          <w:iCs/>
          <w:noProof/>
          <w:color w:val="000000" w:themeColor="text1"/>
          <w:sz w:val="24"/>
          <w:szCs w:val="24"/>
          <w:lang w:eastAsia="ru-RU"/>
        </w:rPr>
        <w:drawing>
          <wp:inline distT="0" distB="0" distL="0" distR="0" wp14:anchorId="6676DE68" wp14:editId="793F37B6">
            <wp:extent cx="4182110" cy="2393315"/>
            <wp:effectExtent l="0" t="0" r="889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2110" cy="2393315"/>
                    </a:xfrm>
                    <a:prstGeom prst="rect">
                      <a:avLst/>
                    </a:prstGeom>
                    <a:noFill/>
                    <a:ln>
                      <a:noFill/>
                    </a:ln>
                  </pic:spPr>
                </pic:pic>
              </a:graphicData>
            </a:graphic>
          </wp:inline>
        </w:drawing>
      </w:r>
    </w:p>
    <w:p w:rsidR="000F2A28" w:rsidRPr="00BD39B4" w:rsidRDefault="000F2A28" w:rsidP="000F2A28">
      <w:pPr>
        <w:rPr>
          <w:rFonts w:eastAsiaTheme="minorEastAsia"/>
          <w:color w:val="000000" w:themeColor="text1"/>
          <w:sz w:val="24"/>
          <w:szCs w:val="24"/>
        </w:rPr>
      </w:pPr>
    </w:p>
    <w:p w:rsidR="000F2A28" w:rsidRPr="0045715D" w:rsidRDefault="000F2A28" w:rsidP="000F2A28">
      <w:pPr>
        <w:jc w:val="center"/>
        <w:rPr>
          <w:rFonts w:eastAsiaTheme="minorEastAsia"/>
          <w:b/>
          <w:color w:val="000000" w:themeColor="text1"/>
          <w:sz w:val="24"/>
          <w:szCs w:val="24"/>
        </w:rPr>
      </w:pPr>
      <w:r w:rsidRPr="00BD39B4">
        <w:rPr>
          <w:rFonts w:eastAsiaTheme="minorEastAsia"/>
          <w:b/>
          <w:color w:val="000000" w:themeColor="text1"/>
          <w:sz w:val="24"/>
          <w:szCs w:val="24"/>
        </w:rPr>
        <w:t>Интервальная оценка для разности сред</w:t>
      </w:r>
      <w:r>
        <w:rPr>
          <w:rFonts w:eastAsiaTheme="minorEastAsia"/>
          <w:b/>
          <w:color w:val="000000" w:themeColor="text1"/>
          <w:sz w:val="24"/>
          <w:szCs w:val="24"/>
        </w:rPr>
        <w:t>них арифметических</w:t>
      </w:r>
    </w:p>
    <w:p w:rsidR="000F2A28" w:rsidRDefault="000F2A28" w:rsidP="00207B23">
      <w:pPr>
        <w:ind w:left="708" w:firstLine="708"/>
        <w:jc w:val="both"/>
        <w:rPr>
          <w:rFonts w:eastAsiaTheme="minorEastAsia"/>
          <w:sz w:val="24"/>
          <w:szCs w:val="24"/>
        </w:rPr>
      </w:pPr>
      <w:r>
        <w:rPr>
          <w:rFonts w:eastAsiaTheme="minorEastAsia"/>
          <w:sz w:val="24"/>
          <w:szCs w:val="24"/>
        </w:rPr>
        <w:t xml:space="preserve">Предположим, что  мы исследуем рост  двух разных популяций и хотим оценить различие в росте между двумя средними арифметическими этих популяций. Чтобы получить истинную разницу в росте, нам необходимо измерить всех в одной и другой популяции, найти истинные средние арифметические </w:t>
      </w:r>
      <m:oMath>
        <m:sSub>
          <m:sSubPr>
            <m:ctrlPr>
              <w:rPr>
                <w:rFonts w:ascii="Cambria Math" w:eastAsiaTheme="minorEastAsia" w:hAnsi="Cambria Math"/>
                <w:i/>
                <w:sz w:val="24"/>
                <w:szCs w:val="24"/>
              </w:rPr>
            </m:ctrlPr>
          </m:sSubPr>
          <m:e>
            <m:r>
              <w:rPr>
                <w:rFonts w:ascii="Cambria Math" w:eastAsiaTheme="minorEastAsia" w:hAnsi="Cambria Math"/>
                <w:sz w:val="24"/>
                <w:szCs w:val="24"/>
              </w:rPr>
              <m:t>µ</m:t>
            </m:r>
          </m:e>
          <m:sub>
            <m:r>
              <w:rPr>
                <w:rFonts w:ascii="Cambria Math" w:eastAsiaTheme="minorEastAsia" w:hAnsi="Cambria Math"/>
                <w:sz w:val="24"/>
                <w:szCs w:val="24"/>
              </w:rPr>
              <m:t>1</m:t>
            </m:r>
          </m:sub>
        </m:sSub>
      </m:oMath>
      <w:r>
        <w:rPr>
          <w:rFonts w:eastAsiaTheme="minorEastAsia"/>
          <w:sz w:val="24"/>
          <w:szCs w:val="24"/>
        </w:rPr>
        <w:t xml:space="preserve"> и </w:t>
      </w:r>
      <m:oMath>
        <m:sSub>
          <m:sSubPr>
            <m:ctrlPr>
              <w:rPr>
                <w:rFonts w:ascii="Cambria Math" w:eastAsiaTheme="minorEastAsia" w:hAnsi="Cambria Math"/>
                <w:i/>
                <w:sz w:val="24"/>
                <w:szCs w:val="24"/>
              </w:rPr>
            </m:ctrlPr>
          </m:sSubPr>
          <m:e>
            <m:r>
              <w:rPr>
                <w:rFonts w:ascii="Cambria Math" w:eastAsiaTheme="minorEastAsia" w:hAnsi="Cambria Math"/>
                <w:sz w:val="24"/>
                <w:szCs w:val="24"/>
              </w:rPr>
              <m:t>µ</m:t>
            </m:r>
          </m:e>
          <m:sub>
            <m:r>
              <w:rPr>
                <w:rFonts w:ascii="Cambria Math" w:eastAsiaTheme="minorEastAsia" w:hAnsi="Cambria Math"/>
                <w:sz w:val="24"/>
                <w:szCs w:val="24"/>
              </w:rPr>
              <m:t>2</m:t>
            </m:r>
          </m:sub>
        </m:sSub>
      </m:oMath>
      <w:r>
        <w:rPr>
          <w:rFonts w:eastAsiaTheme="minorEastAsia"/>
          <w:sz w:val="24"/>
          <w:szCs w:val="24"/>
        </w:rPr>
        <w:t xml:space="preserve"> и произвести элементарное действие </w:t>
      </w:r>
      <m:oMath>
        <m:sSub>
          <m:sSubPr>
            <m:ctrlPr>
              <w:rPr>
                <w:rFonts w:ascii="Cambria Math" w:eastAsiaTheme="minorEastAsia" w:hAnsi="Cambria Math"/>
                <w:i/>
                <w:sz w:val="24"/>
                <w:szCs w:val="24"/>
              </w:rPr>
            </m:ctrlPr>
          </m:sSubPr>
          <m:e>
            <m:r>
              <w:rPr>
                <w:rFonts w:ascii="Cambria Math" w:eastAsiaTheme="minorEastAsia" w:hAnsi="Cambria Math"/>
                <w:sz w:val="24"/>
                <w:szCs w:val="24"/>
              </w:rPr>
              <m:t>µ</m:t>
            </m:r>
          </m:e>
          <m:sub>
            <m:r>
              <w:rPr>
                <w:rFonts w:ascii="Cambria Math" w:eastAsiaTheme="minorEastAsia" w:hAnsi="Cambria Math"/>
                <w:sz w:val="24"/>
                <w:szCs w:val="24"/>
              </w:rPr>
              <m:t>1</m:t>
            </m:r>
          </m:sub>
        </m:sSub>
      </m:oMath>
      <w:r>
        <w:rPr>
          <w:rFonts w:eastAsiaTheme="minorEastAsia"/>
          <w:sz w:val="24"/>
          <w:szCs w:val="24"/>
        </w:rPr>
        <w:t xml:space="preserv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µ</m:t>
            </m:r>
          </m:e>
          <m:sub>
            <m:r>
              <w:rPr>
                <w:rFonts w:ascii="Cambria Math" w:eastAsiaTheme="minorEastAsia" w:hAnsi="Cambria Math"/>
                <w:sz w:val="24"/>
                <w:szCs w:val="24"/>
              </w:rPr>
              <m:t>2</m:t>
            </m:r>
          </m:sub>
        </m:sSub>
      </m:oMath>
      <w:r>
        <w:rPr>
          <w:rFonts w:eastAsiaTheme="minorEastAsia"/>
          <w:sz w:val="24"/>
          <w:szCs w:val="24"/>
        </w:rPr>
        <w:t xml:space="preserve">.  Но в реальной жизни мы работаем с выборками. Пусть у нас будет 2 выборки по 10 человек. Если мы измерим по ним средние арифметические, то получим </w:t>
      </w:r>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lang w:val="en-US"/>
                  </w:rPr>
                  <m:t>X</m:t>
                </m:r>
              </m:e>
            </m:acc>
          </m:e>
          <m:sub>
            <m:r>
              <w:rPr>
                <w:rFonts w:ascii="Cambria Math" w:eastAsiaTheme="minorEastAsia" w:hAnsi="Cambria Math"/>
                <w:sz w:val="24"/>
                <w:szCs w:val="24"/>
              </w:rPr>
              <m:t>1</m:t>
            </m:r>
          </m:sub>
        </m:sSub>
        <m:r>
          <w:rPr>
            <w:rFonts w:ascii="Cambria Math" w:eastAsiaTheme="minorEastAsia" w:hAnsi="Cambria Math"/>
            <w:sz w:val="24"/>
            <w:szCs w:val="24"/>
          </w:rPr>
          <m:t xml:space="preserve"> и  </m:t>
        </m:r>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lang w:val="en-US"/>
                  </w:rPr>
                  <m:t>X</m:t>
                </m:r>
              </m:e>
            </m:acc>
          </m:e>
          <m:sub>
            <m:r>
              <w:rPr>
                <w:rFonts w:ascii="Cambria Math" w:eastAsiaTheme="minorEastAsia" w:hAnsi="Cambria Math"/>
                <w:sz w:val="24"/>
                <w:szCs w:val="24"/>
              </w:rPr>
              <m:t>2</m:t>
            </m:r>
          </m:sub>
        </m:sSub>
      </m:oMath>
      <w:r>
        <w:rPr>
          <w:rFonts w:eastAsiaTheme="minorEastAsia"/>
          <w:sz w:val="24"/>
          <w:szCs w:val="24"/>
        </w:rPr>
        <w:t xml:space="preserve"> и их </w:t>
      </w:r>
      <w:r w:rsidR="001847A4">
        <w:rPr>
          <w:rFonts w:eastAsiaTheme="minorEastAsia"/>
          <w:sz w:val="24"/>
          <w:szCs w:val="24"/>
        </w:rPr>
        <w:t>разность</w:t>
      </w:r>
      <w:r>
        <w:rPr>
          <w:rFonts w:eastAsiaTheme="minorEastAsia"/>
          <w:sz w:val="24"/>
          <w:szCs w:val="24"/>
        </w:rPr>
        <w:t xml:space="preserve"> </w:t>
      </w:r>
      <m:oMath>
        <m:r>
          <m:rPr>
            <m:sty m:val="p"/>
          </m:rPr>
          <w:rPr>
            <w:rFonts w:ascii="Cambria Math" w:hAnsi="Cambria Math"/>
            <w:sz w:val="24"/>
            <w:szCs w:val="24"/>
            <w:lang w:val="en-US"/>
          </w:rPr>
          <m:t>Δ</m:t>
        </m:r>
      </m:oMath>
      <w:r>
        <w:rPr>
          <w:rFonts w:eastAsiaTheme="minorEastAsia"/>
          <w:sz w:val="24"/>
          <w:szCs w:val="24"/>
        </w:rPr>
        <w:t xml:space="preserve"> – будет оценкой истинной разницы. Мы помним, что если мы возьмем другие 2 выборки и посчитаем по ним среднее арифметическое, </w:t>
      </w:r>
      <w:r w:rsidR="001847A4">
        <w:rPr>
          <w:rFonts w:eastAsiaTheme="minorEastAsia"/>
          <w:sz w:val="24"/>
          <w:szCs w:val="24"/>
        </w:rPr>
        <w:t xml:space="preserve">а затем вычтем одно значение из другого, </w:t>
      </w:r>
      <w:r>
        <w:rPr>
          <w:rFonts w:eastAsiaTheme="minorEastAsia"/>
          <w:sz w:val="24"/>
          <w:szCs w:val="24"/>
        </w:rPr>
        <w:t xml:space="preserve">то получим другое значение </w:t>
      </w:r>
      <m:oMath>
        <m:r>
          <m:rPr>
            <m:sty m:val="p"/>
          </m:rPr>
          <w:rPr>
            <w:rFonts w:ascii="Cambria Math" w:hAnsi="Cambria Math"/>
            <w:sz w:val="24"/>
            <w:szCs w:val="24"/>
            <w:lang w:val="en-US"/>
          </w:rPr>
          <m:t>Δ</m:t>
        </m:r>
      </m:oMath>
      <w:r>
        <w:rPr>
          <w:rFonts w:eastAsiaTheme="minorEastAsia"/>
          <w:sz w:val="24"/>
          <w:szCs w:val="24"/>
        </w:rPr>
        <w:t xml:space="preserve">. Поэтому </w:t>
      </w:r>
      <w:r w:rsidR="00207B23">
        <w:rPr>
          <w:rFonts w:eastAsiaTheme="minorEastAsia"/>
          <w:sz w:val="24"/>
          <w:szCs w:val="24"/>
        </w:rPr>
        <w:t>в этой задаче также</w:t>
      </w:r>
      <w:r>
        <w:rPr>
          <w:rFonts w:eastAsiaTheme="minorEastAsia"/>
          <w:sz w:val="24"/>
          <w:szCs w:val="24"/>
        </w:rPr>
        <w:t xml:space="preserve"> необходимо предоставить интервальную оценку. Но дисперсии в каждой группе различны. Поэтому для начала найдем общую дисперсию, как среднюю дисперсию обеих групп.</w:t>
      </w:r>
    </w:p>
    <w:p w:rsidR="000F2A28" w:rsidRPr="00D4674E" w:rsidRDefault="000F2A28" w:rsidP="000F2A28">
      <w:pPr>
        <w:ind w:left="708" w:firstLine="708"/>
        <w:rPr>
          <w:rFonts w:eastAsiaTheme="minorEastAsia"/>
          <w:sz w:val="24"/>
          <w:szCs w:val="24"/>
        </w:rPr>
      </w:pPr>
      <m:oMath>
        <m:r>
          <w:rPr>
            <w:rFonts w:ascii="Cambria Math" w:eastAsiaTheme="minorEastAsia" w:hAnsi="Cambria Math"/>
            <w:sz w:val="24"/>
            <w:szCs w:val="24"/>
            <w:lang w:val="en-US"/>
          </w:rPr>
          <w:lastRenderedPageBreak/>
          <m:t>D</m:t>
        </m:r>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m:t>
            </m:r>
          </m:sub>
        </m:sSub>
        <m:r>
          <w:rPr>
            <w:rFonts w:ascii="Cambria Math" w:eastAsiaTheme="minorEastAsia" w:hAnsi="Cambria Math"/>
            <w:sz w:val="24"/>
            <w:szCs w:val="24"/>
          </w:rPr>
          <m:t>)</m:t>
        </m:r>
      </m:oMath>
      <w:r w:rsidR="001847A4">
        <w:rPr>
          <w:rFonts w:eastAsiaTheme="minorEastAsia"/>
          <w:sz w:val="24"/>
          <w:szCs w:val="24"/>
        </w:rPr>
        <w:t>,</w:t>
      </w:r>
      <w:r w:rsidR="00E34458">
        <w:rPr>
          <w:rFonts w:eastAsiaTheme="minorEastAsia"/>
          <w:sz w:val="24"/>
          <w:szCs w:val="24"/>
        </w:rPr>
        <w:t xml:space="preserve"> где </w:t>
      </w:r>
      <w:r w:rsidR="001847A4">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1</m:t>
            </m:r>
          </m:sub>
        </m:sSub>
        <m:r>
          <w:rPr>
            <w:rFonts w:ascii="Cambria Math" w:eastAsiaTheme="minorEastAsia" w:hAnsi="Cambria Math"/>
            <w:sz w:val="24"/>
            <w:szCs w:val="24"/>
          </w:rPr>
          <m:t xml:space="preserve">и </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m:t>
            </m:r>
          </m:sub>
        </m:sSub>
      </m:oMath>
      <w:r w:rsidR="001847A4">
        <w:rPr>
          <w:rFonts w:eastAsiaTheme="minorEastAsia"/>
          <w:sz w:val="24"/>
          <w:szCs w:val="24"/>
        </w:rPr>
        <w:t xml:space="preserve"> – дисперсии обеих групп</w:t>
      </w:r>
    </w:p>
    <w:p w:rsidR="000F2A28" w:rsidRDefault="000F2A28" w:rsidP="00305F45">
      <w:pPr>
        <w:ind w:left="708" w:firstLine="708"/>
        <w:rPr>
          <w:rFonts w:eastAsiaTheme="minorEastAsia"/>
          <w:sz w:val="24"/>
          <w:szCs w:val="24"/>
        </w:rPr>
      </w:pPr>
      <w:r>
        <w:rPr>
          <w:rFonts w:eastAsiaTheme="minorEastAsia"/>
          <w:sz w:val="24"/>
          <w:szCs w:val="24"/>
        </w:rPr>
        <w:t>А вместо стандартной ошибки среднего</w:t>
      </w:r>
      <w:r w:rsidRPr="001A1B49">
        <w:rPr>
          <w:rFonts w:eastAsiaTheme="minorEastAsia"/>
          <w:sz w:val="24"/>
          <w:szCs w:val="24"/>
        </w:rPr>
        <w:t xml:space="preserve"> </w:t>
      </w: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σ</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lang w:val="en-US"/>
                  </w:rPr>
                  <m:t>n</m:t>
                </m:r>
              </m:e>
            </m:rad>
          </m:den>
        </m:f>
      </m:oMath>
      <w:r>
        <w:rPr>
          <w:rFonts w:eastAsiaTheme="minorEastAsia"/>
          <w:sz w:val="24"/>
          <w:szCs w:val="24"/>
        </w:rPr>
        <w:t xml:space="preserve"> найдем стандартную ошибку разности средних:</w:t>
      </w:r>
    </w:p>
    <w:p w:rsidR="000F2A28" w:rsidRPr="00EB7B07" w:rsidRDefault="003303FB" w:rsidP="000F2A28">
      <w:pPr>
        <w:ind w:firstLine="708"/>
        <w:rPr>
          <w:rFonts w:eastAsiaTheme="minorEastAsia"/>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S</m:t>
            </m:r>
          </m:e>
          <m:sub>
            <m:r>
              <m:rPr>
                <m:sty m:val="p"/>
              </m:rPr>
              <w:rPr>
                <w:rFonts w:ascii="Cambria Math" w:hAnsi="Cambria Math"/>
                <w:sz w:val="24"/>
                <w:szCs w:val="24"/>
                <w:lang w:val="en-US"/>
              </w:rPr>
              <m:t>Δ</m:t>
            </m:r>
          </m:sub>
        </m:sSub>
        <m:r>
          <w:rPr>
            <w:rFonts w:ascii="Cambria Math" w:hAnsi="Cambria Math"/>
            <w:sz w:val="24"/>
            <w:szCs w:val="24"/>
          </w:rPr>
          <m:t>=</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eastAsiaTheme="minorEastAsia" w:hAnsi="Cambria Math"/>
                    <w:sz w:val="24"/>
                    <w:szCs w:val="24"/>
                  </w:rPr>
                  <m:t>D</m:t>
                </m:r>
              </m:num>
              <m:den>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lang w:val="en-US"/>
                  </w:rPr>
                </m:ctrlPr>
              </m:fPr>
              <m:num>
                <m:r>
                  <w:rPr>
                    <w:rFonts w:ascii="Cambria Math" w:eastAsiaTheme="minorEastAsia" w:hAnsi="Cambria Math"/>
                    <w:sz w:val="24"/>
                    <w:szCs w:val="24"/>
                  </w:rPr>
                  <m:t>D</m:t>
                </m:r>
              </m:num>
              <m:den>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rPr>
                      <m:t>2</m:t>
                    </m:r>
                  </m:sub>
                </m:sSub>
              </m:den>
            </m:f>
          </m:e>
        </m:rad>
      </m:oMath>
      <w:r w:rsidR="000F2A28" w:rsidRPr="00B309A5">
        <w:rPr>
          <w:rFonts w:eastAsiaTheme="minorEastAsia"/>
          <w:sz w:val="24"/>
          <w:szCs w:val="24"/>
        </w:rPr>
        <w:t xml:space="preserve">, </w:t>
      </w:r>
      <w:r w:rsidR="000F2A28">
        <w:rPr>
          <w:rFonts w:eastAsiaTheme="minorEastAsia"/>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rPr>
              <m:t>1</m:t>
            </m:r>
          </m:sub>
        </m:sSub>
      </m:oMath>
      <w:r w:rsidR="000F2A28">
        <w:rPr>
          <w:rFonts w:eastAsiaTheme="minorEastAsia"/>
          <w:sz w:val="24"/>
          <w:szCs w:val="24"/>
        </w:rPr>
        <w:t xml:space="preserve"> и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rPr>
              <m:t>2</m:t>
            </m:r>
          </m:sub>
        </m:sSub>
      </m:oMath>
      <w:r w:rsidR="000F2A28">
        <w:rPr>
          <w:rFonts w:eastAsiaTheme="minorEastAsia"/>
          <w:sz w:val="24"/>
          <w:szCs w:val="24"/>
        </w:rPr>
        <w:t xml:space="preserve"> – объемы выборок.</w:t>
      </w:r>
    </w:p>
    <w:p w:rsidR="000F2A28" w:rsidRPr="00E34458" w:rsidRDefault="000F2A28" w:rsidP="00305F45">
      <w:pPr>
        <w:ind w:left="708" w:firstLine="708"/>
        <w:rPr>
          <w:rFonts w:eastAsiaTheme="minorEastAsia"/>
          <w:b/>
          <w:sz w:val="24"/>
          <w:szCs w:val="24"/>
        </w:rPr>
      </w:pPr>
      <w:r>
        <w:rPr>
          <w:rFonts w:eastAsiaTheme="minorEastAsia"/>
          <w:sz w:val="24"/>
          <w:szCs w:val="24"/>
        </w:rPr>
        <w:t xml:space="preserve"> И таким образом, формула для нахождения доверительного интервала для разности средних арифметических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µ</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µ</m:t>
            </m:r>
          </m:e>
          <m:sub>
            <m:r>
              <w:rPr>
                <w:rFonts w:ascii="Cambria Math" w:eastAsiaTheme="minorEastAsia" w:hAnsi="Cambria Math"/>
                <w:sz w:val="24"/>
                <w:szCs w:val="24"/>
              </w:rPr>
              <m:t>2</m:t>
            </m:r>
          </m:sub>
        </m:sSub>
      </m:oMath>
      <w:r w:rsidR="00E34458">
        <w:rPr>
          <w:rFonts w:eastAsiaTheme="minorEastAsia"/>
          <w:sz w:val="24"/>
          <w:szCs w:val="24"/>
        </w:rPr>
        <w:t xml:space="preserve"> будет: </w:t>
      </w:r>
    </w:p>
    <w:p w:rsidR="000F2A28" w:rsidRPr="00E55461" w:rsidRDefault="000F2A28" w:rsidP="000F2A28">
      <w:pPr>
        <w:ind w:firstLine="708"/>
        <w:rPr>
          <w:rFonts w:eastAsiaTheme="minorEastAsia"/>
          <w:i/>
          <w:sz w:val="24"/>
          <w:szCs w:val="24"/>
        </w:rPr>
      </w:pPr>
      <m:oMath>
        <m:r>
          <m:rPr>
            <m:sty m:val="p"/>
          </m:rPr>
          <w:rPr>
            <w:rFonts w:ascii="Cambria Math" w:hAnsi="Cambria Math"/>
            <w:sz w:val="24"/>
            <w:szCs w:val="24"/>
            <w:lang w:val="en-US"/>
          </w:rPr>
          <m:t>Δ</m:t>
        </m:r>
        <m:r>
          <m:rPr>
            <m:sty m:val="p"/>
          </m:rPr>
          <w:rPr>
            <w:rFonts w:ascii="Cambria Math" w:hAnsi="Cambria Math"/>
            <w:sz w:val="24"/>
            <w:szCs w:val="24"/>
          </w:rPr>
          <m:t xml:space="preserve">± </m:t>
        </m:r>
        <m:sSub>
          <m:sSubPr>
            <m:ctrlPr>
              <w:rPr>
                <w:rFonts w:ascii="Cambria Math" w:hAnsi="Cambria Math"/>
                <w:sz w:val="24"/>
                <w:szCs w:val="24"/>
                <w:lang w:val="en-US"/>
              </w:rPr>
            </m:ctrlPr>
          </m:sSubPr>
          <m:e>
            <m:r>
              <w:rPr>
                <w:rFonts w:ascii="Cambria Math" w:hAnsi="Cambria Math"/>
                <w:sz w:val="24"/>
                <w:szCs w:val="24"/>
                <w:lang w:val="en-US"/>
              </w:rPr>
              <m:t>t</m:t>
            </m:r>
          </m:e>
          <m:sub>
            <m:f>
              <m:fPr>
                <m:ctrlPr>
                  <w:rPr>
                    <w:rFonts w:ascii="Cambria Math" w:hAnsi="Cambria Math"/>
                    <w:i/>
                    <w:sz w:val="24"/>
                    <w:szCs w:val="24"/>
                    <w:lang w:val="en-US"/>
                  </w:rPr>
                </m:ctrlPr>
              </m:fPr>
              <m:num>
                <m:r>
                  <w:rPr>
                    <w:rFonts w:ascii="Cambria Math" w:hAnsi="Cambria Math"/>
                    <w:sz w:val="24"/>
                    <w:szCs w:val="24"/>
                    <w:lang w:val="en-US"/>
                  </w:rPr>
                  <m:t>α</m:t>
                </m:r>
              </m:num>
              <m:den>
                <m:r>
                  <w:rPr>
                    <w:rFonts w:ascii="Cambria Math" w:hAnsi="Cambria Math"/>
                    <w:sz w:val="24"/>
                    <w:szCs w:val="24"/>
                  </w:rPr>
                  <m:t>2</m:t>
                </m:r>
              </m:den>
            </m:f>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S</m:t>
            </m:r>
          </m:e>
          <m:sub>
            <m:r>
              <m:rPr>
                <m:sty m:val="p"/>
              </m:rPr>
              <w:rPr>
                <w:rFonts w:ascii="Cambria Math" w:hAnsi="Cambria Math"/>
                <w:sz w:val="24"/>
                <w:szCs w:val="24"/>
                <w:lang w:val="en-US"/>
              </w:rPr>
              <m:t>Δ</m:t>
            </m:r>
          </m:sub>
        </m:sSub>
      </m:oMath>
      <w:r>
        <w:rPr>
          <w:rFonts w:eastAsiaTheme="minorEastAsia"/>
          <w:sz w:val="24"/>
          <w:szCs w:val="24"/>
        </w:rPr>
        <w:t xml:space="preserve"> </w:t>
      </w:r>
      <w:r w:rsidR="00E34458">
        <w:rPr>
          <w:rFonts w:eastAsiaTheme="minorEastAsia"/>
          <w:sz w:val="24"/>
          <w:szCs w:val="24"/>
        </w:rPr>
        <w:t xml:space="preserve">, где </w:t>
      </w:r>
      <m:oMath>
        <m:r>
          <m:rPr>
            <m:sty m:val="p"/>
          </m:rPr>
          <w:rPr>
            <w:rFonts w:ascii="Cambria Math" w:hAnsi="Cambria Math"/>
            <w:sz w:val="24"/>
            <w:szCs w:val="24"/>
            <w:lang w:val="en-US"/>
          </w:rPr>
          <m:t>Δ</m:t>
        </m:r>
        <m:r>
          <m:rPr>
            <m:sty m:val="p"/>
          </m:rPr>
          <w:rPr>
            <w:rFonts w:ascii="Cambria Math" w:hAnsi="Cambria Math"/>
            <w:sz w:val="24"/>
            <w:szCs w:val="24"/>
          </w:rPr>
          <m:t xml:space="preserve">= </m:t>
        </m:r>
        <m:acc>
          <m:accPr>
            <m:chr m:val="̅"/>
            <m:ctrlPr>
              <w:rPr>
                <w:rFonts w:ascii="Cambria Math" w:hAnsi="Cambria Math"/>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rPr>
                  <m:t>1</m:t>
                </m:r>
              </m:sub>
            </m:sSub>
          </m:e>
        </m:acc>
        <m:r>
          <w:rPr>
            <w:rFonts w:ascii="Cambria Math" w:hAnsi="Cambria Math"/>
            <w:sz w:val="24"/>
            <w:szCs w:val="24"/>
          </w:rPr>
          <m:t xml:space="preserve">- </m:t>
        </m:r>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rPr>
                  <m:t>2</m:t>
                </m:r>
              </m:sub>
            </m:sSub>
          </m:e>
        </m:acc>
      </m:oMath>
    </w:p>
    <w:p w:rsidR="000F2A28" w:rsidRDefault="000F2A28" w:rsidP="000F2A28">
      <w:pPr>
        <w:ind w:firstLine="708"/>
        <w:rPr>
          <w:rFonts w:eastAsiaTheme="minorEastAsia"/>
          <w:color w:val="FF0000"/>
          <w:sz w:val="24"/>
          <w:szCs w:val="24"/>
        </w:rPr>
      </w:pPr>
      <w:r>
        <w:rPr>
          <w:rFonts w:eastAsiaTheme="minorEastAsia"/>
          <w:sz w:val="24"/>
          <w:szCs w:val="24"/>
        </w:rPr>
        <w:t>В данном случае для критерия Стьюдента степени свободы</w:t>
      </w:r>
      <m:oMath>
        <m:r>
          <w:rPr>
            <w:rFonts w:ascii="Cambria Math" w:eastAsiaTheme="minorEastAsia" w:hAnsi="Cambria Math"/>
            <w:sz w:val="24"/>
            <w:szCs w:val="24"/>
          </w:rPr>
          <m:t xml:space="preserve"> </m:t>
        </m:r>
        <m:r>
          <w:rPr>
            <w:rFonts w:ascii="Cambria Math" w:eastAsiaTheme="minorEastAsia" w:hAnsi="Cambria Math"/>
            <w:color w:val="000000" w:themeColor="text1"/>
            <w:sz w:val="24"/>
            <w:szCs w:val="24"/>
            <w:lang w:val="en-US"/>
          </w:rPr>
          <m:t>df</m:t>
        </m:r>
        <m:r>
          <w:rPr>
            <w:rFonts w:ascii="Cambria Math" w:eastAsiaTheme="minorEastAsia" w:hAnsi="Cambria Math"/>
            <w:color w:val="000000" w:themeColor="text1"/>
            <w:sz w:val="24"/>
            <w:szCs w:val="24"/>
          </w:rPr>
          <m:t xml:space="preserve"> = 2*(</m:t>
        </m:r>
        <m:r>
          <w:rPr>
            <w:rFonts w:ascii="Cambria Math" w:eastAsiaTheme="minorEastAsia" w:hAnsi="Cambria Math"/>
            <w:color w:val="000000" w:themeColor="text1"/>
            <w:sz w:val="24"/>
            <w:szCs w:val="24"/>
            <w:lang w:val="en-US"/>
          </w:rPr>
          <m:t>n</m:t>
        </m:r>
        <m:r>
          <w:rPr>
            <w:rFonts w:ascii="Cambria Math" w:eastAsiaTheme="minorEastAsia" w:hAnsi="Cambria Math"/>
            <w:color w:val="000000" w:themeColor="text1"/>
            <w:sz w:val="24"/>
            <w:szCs w:val="24"/>
          </w:rPr>
          <m:t>-1)</m:t>
        </m:r>
        <m:r>
          <w:rPr>
            <w:rFonts w:ascii="Cambria Math" w:eastAsiaTheme="minorEastAsia" w:hAnsi="Cambria Math"/>
            <w:color w:val="FF0000"/>
            <w:sz w:val="24"/>
            <w:szCs w:val="24"/>
          </w:rPr>
          <m:t xml:space="preserve"> </m:t>
        </m:r>
      </m:oMath>
    </w:p>
    <w:p w:rsidR="000F2A28" w:rsidRPr="00A31610" w:rsidRDefault="000F2A28" w:rsidP="000F2A28">
      <w:pPr>
        <w:ind w:firstLine="708"/>
        <w:rPr>
          <w:rFonts w:eastAsiaTheme="minorEastAsia"/>
          <w:sz w:val="24"/>
          <w:szCs w:val="24"/>
        </w:rPr>
      </w:pPr>
      <w:r w:rsidRPr="007508B4">
        <w:rPr>
          <w:rFonts w:eastAsiaTheme="minorEastAsia"/>
          <w:sz w:val="24"/>
          <w:szCs w:val="24"/>
        </w:rPr>
        <w:t xml:space="preserve">Давайте теперь все эти вычисления выполним в </w:t>
      </w:r>
      <w:r w:rsidRPr="007508B4">
        <w:rPr>
          <w:rFonts w:eastAsiaTheme="minorEastAsia"/>
          <w:sz w:val="24"/>
          <w:szCs w:val="24"/>
          <w:lang w:val="en-US"/>
        </w:rPr>
        <w:t>Python</w:t>
      </w:r>
      <w:r>
        <w:rPr>
          <w:rFonts w:eastAsiaTheme="minorEastAsia"/>
          <w:sz w:val="24"/>
          <w:szCs w:val="24"/>
        </w:rPr>
        <w:t>.</w:t>
      </w:r>
    </w:p>
    <w:p w:rsidR="000F2A28" w:rsidRPr="007508B4" w:rsidRDefault="000F2A28" w:rsidP="000F2A28">
      <w:pPr>
        <w:ind w:firstLine="708"/>
        <w:rPr>
          <w:rFonts w:eastAsiaTheme="minorEastAsia"/>
          <w:sz w:val="24"/>
          <w:szCs w:val="24"/>
        </w:rPr>
      </w:pPr>
      <w:r>
        <w:rPr>
          <w:rFonts w:eastAsiaTheme="minorEastAsia"/>
          <w:sz w:val="24"/>
          <w:szCs w:val="24"/>
        </w:rPr>
        <w:t xml:space="preserve">Создадим выборку </w:t>
      </w:r>
      <w:r>
        <w:rPr>
          <w:rFonts w:eastAsiaTheme="minorEastAsia"/>
          <w:sz w:val="24"/>
          <w:szCs w:val="24"/>
          <w:lang w:val="en-US"/>
        </w:rPr>
        <w:t>a</w:t>
      </w:r>
      <w:r>
        <w:rPr>
          <w:rFonts w:eastAsiaTheme="minorEastAsia"/>
          <w:sz w:val="24"/>
          <w:szCs w:val="24"/>
        </w:rPr>
        <w:t xml:space="preserve"> и выборку </w:t>
      </w:r>
      <w:r>
        <w:rPr>
          <w:rFonts w:eastAsiaTheme="minorEastAsia"/>
          <w:sz w:val="24"/>
          <w:szCs w:val="24"/>
          <w:lang w:val="en-US"/>
        </w:rPr>
        <w:t>b</w:t>
      </w:r>
      <w:r>
        <w:rPr>
          <w:rFonts w:eastAsiaTheme="minorEastAsia"/>
          <w:sz w:val="24"/>
          <w:szCs w:val="24"/>
        </w:rPr>
        <w:t xml:space="preserve"> , найдем их средние </w:t>
      </w:r>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1</m:t>
            </m:r>
          </m:sub>
        </m:sSub>
      </m:oMath>
      <w:r w:rsidRPr="007508B4">
        <w:rPr>
          <w:rFonts w:eastAsiaTheme="minorEastAsia"/>
          <w:sz w:val="24"/>
          <w:szCs w:val="24"/>
        </w:rPr>
        <w:t xml:space="preserve"> </w:t>
      </w:r>
      <w:r>
        <w:rPr>
          <w:rFonts w:eastAsiaTheme="minorEastAsia"/>
          <w:sz w:val="24"/>
          <w:szCs w:val="24"/>
        </w:rPr>
        <w:t xml:space="preserve">и </w:t>
      </w:r>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2</m:t>
            </m:r>
          </m:sub>
        </m:sSub>
      </m:oMath>
      <w:r w:rsidRPr="007508B4">
        <w:rPr>
          <w:rFonts w:eastAsiaTheme="minorEastAsia"/>
          <w:sz w:val="24"/>
          <w:szCs w:val="24"/>
        </w:rPr>
        <w:t xml:space="preserve"> </w:t>
      </w:r>
      <w:r>
        <w:rPr>
          <w:rFonts w:eastAsiaTheme="minorEastAsia"/>
          <w:sz w:val="24"/>
          <w:szCs w:val="24"/>
        </w:rPr>
        <w:t xml:space="preserve">и их разность </w:t>
      </w:r>
      <m:oMath>
        <m:r>
          <w:rPr>
            <w:rFonts w:ascii="Cambria Math" w:eastAsiaTheme="minorEastAsia" w:hAnsi="Cambria Math"/>
            <w:sz w:val="24"/>
            <w:szCs w:val="24"/>
            <w:lang w:val="en-US"/>
          </w:rPr>
          <m:t>delta</m:t>
        </m:r>
      </m:oMath>
    </w:p>
    <w:p w:rsidR="000F2A28" w:rsidRDefault="000F2A28" w:rsidP="000F2A28">
      <w:pPr>
        <w:ind w:firstLine="708"/>
        <w:rPr>
          <w:rFonts w:eastAsiaTheme="minorEastAsia"/>
          <w:sz w:val="24"/>
          <w:szCs w:val="24"/>
          <w:lang w:val="en-US"/>
        </w:rPr>
      </w:pPr>
      <w:r>
        <w:rPr>
          <w:rFonts w:eastAsiaTheme="minorEastAsia"/>
          <w:noProof/>
          <w:sz w:val="24"/>
          <w:szCs w:val="24"/>
          <w:lang w:eastAsia="ru-RU"/>
        </w:rPr>
        <w:drawing>
          <wp:inline distT="0" distB="0" distL="0" distR="0" wp14:anchorId="09492B98" wp14:editId="571A1E0A">
            <wp:extent cx="5033925" cy="38881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895" cy="3888165"/>
                    </a:xfrm>
                    <a:prstGeom prst="rect">
                      <a:avLst/>
                    </a:prstGeom>
                    <a:noFill/>
                    <a:ln>
                      <a:noFill/>
                    </a:ln>
                  </pic:spPr>
                </pic:pic>
              </a:graphicData>
            </a:graphic>
          </wp:inline>
        </w:drawing>
      </w:r>
    </w:p>
    <w:p w:rsidR="000F2A28" w:rsidRDefault="000F2A28" w:rsidP="000F2A28">
      <w:pPr>
        <w:ind w:left="708" w:firstLine="708"/>
        <w:rPr>
          <w:rFonts w:eastAsiaTheme="minorEastAsia"/>
          <w:sz w:val="24"/>
          <w:szCs w:val="24"/>
        </w:rPr>
      </w:pPr>
      <w:r>
        <w:rPr>
          <w:rFonts w:eastAsiaTheme="minorEastAsia"/>
          <w:sz w:val="24"/>
          <w:szCs w:val="24"/>
        </w:rPr>
        <w:lastRenderedPageBreak/>
        <w:t>Находим несмещенные дисперсии для каждой выборки и затем стандартную ошибку для разности средних и критерий Стьюдента.</w:t>
      </w:r>
      <w:r>
        <w:rPr>
          <w:rFonts w:eastAsiaTheme="minorEastAsia"/>
          <w:noProof/>
          <w:sz w:val="24"/>
          <w:szCs w:val="24"/>
          <w:lang w:eastAsia="ru-RU"/>
        </w:rPr>
        <w:drawing>
          <wp:inline distT="0" distB="0" distL="0" distR="0" wp14:anchorId="1FFF4BD6" wp14:editId="200D214B">
            <wp:extent cx="5939790" cy="3633470"/>
            <wp:effectExtent l="0" t="0" r="381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633470"/>
                    </a:xfrm>
                    <a:prstGeom prst="rect">
                      <a:avLst/>
                    </a:prstGeom>
                    <a:noFill/>
                    <a:ln>
                      <a:noFill/>
                    </a:ln>
                  </pic:spPr>
                </pic:pic>
              </a:graphicData>
            </a:graphic>
          </wp:inline>
        </w:drawing>
      </w:r>
    </w:p>
    <w:p w:rsidR="000F2A28" w:rsidRPr="0039049F" w:rsidRDefault="000F2A28" w:rsidP="004F0EA0">
      <w:pPr>
        <w:ind w:left="708" w:firstLine="708"/>
        <w:rPr>
          <w:rFonts w:eastAsiaTheme="minorEastAsia"/>
          <w:sz w:val="24"/>
          <w:szCs w:val="24"/>
        </w:rPr>
      </w:pPr>
      <w:r>
        <w:rPr>
          <w:rFonts w:eastAsiaTheme="minorEastAsia"/>
          <w:sz w:val="24"/>
          <w:szCs w:val="24"/>
        </w:rPr>
        <w:t xml:space="preserve">Теперь осталось посчитать верхнюю и нижнюю границы доверительного интервала </w:t>
      </w:r>
      <w:r>
        <w:rPr>
          <w:rFonts w:eastAsiaTheme="minorEastAsia"/>
          <w:sz w:val="24"/>
          <w:szCs w:val="24"/>
          <w:lang w:val="en-US"/>
        </w:rPr>
        <w:t>L</w:t>
      </w:r>
      <w:r w:rsidRPr="00AA7CFB">
        <w:rPr>
          <w:rFonts w:eastAsiaTheme="minorEastAsia"/>
          <w:sz w:val="24"/>
          <w:szCs w:val="24"/>
        </w:rPr>
        <w:t xml:space="preserve"> </w:t>
      </w:r>
      <w:r>
        <w:rPr>
          <w:rFonts w:eastAsiaTheme="minorEastAsia"/>
          <w:sz w:val="24"/>
          <w:szCs w:val="24"/>
        </w:rPr>
        <w:t xml:space="preserve">и </w:t>
      </w:r>
      <w:r w:rsidRPr="00AA7CFB">
        <w:rPr>
          <w:rFonts w:eastAsiaTheme="minorEastAsia"/>
          <w:sz w:val="24"/>
          <w:szCs w:val="24"/>
        </w:rPr>
        <w:t xml:space="preserve"> </w:t>
      </w:r>
      <w:r>
        <w:rPr>
          <w:rFonts w:eastAsiaTheme="minorEastAsia"/>
          <w:sz w:val="24"/>
          <w:szCs w:val="24"/>
          <w:lang w:val="en-US"/>
        </w:rPr>
        <w:t>U</w:t>
      </w:r>
      <w:r w:rsidRPr="00AA7CFB">
        <w:rPr>
          <w:rFonts w:eastAsiaTheme="minorEastAsia"/>
          <w:sz w:val="24"/>
          <w:szCs w:val="24"/>
        </w:rPr>
        <w:t xml:space="preserve"> </w:t>
      </w:r>
      <w:r>
        <w:rPr>
          <w:rFonts w:eastAsiaTheme="minorEastAsia"/>
          <w:sz w:val="24"/>
          <w:szCs w:val="24"/>
        </w:rPr>
        <w:t>соответственно. И интервал получится 0.77; 23</w:t>
      </w:r>
      <w:r w:rsidRPr="004F0EA0">
        <w:rPr>
          <w:rFonts w:eastAsiaTheme="minorEastAsia"/>
          <w:sz w:val="24"/>
          <w:szCs w:val="24"/>
        </w:rPr>
        <w:t>.</w:t>
      </w:r>
      <w:r>
        <w:rPr>
          <w:rFonts w:eastAsiaTheme="minorEastAsia"/>
          <w:sz w:val="24"/>
          <w:szCs w:val="24"/>
        </w:rPr>
        <w:t>23</w:t>
      </w:r>
    </w:p>
    <w:p w:rsidR="000F2A28" w:rsidRDefault="000F2A28" w:rsidP="0004415F">
      <w:pPr>
        <w:ind w:firstLine="708"/>
        <w:rPr>
          <w:rFonts w:eastAsiaTheme="minorEastAsia"/>
          <w:sz w:val="24"/>
          <w:szCs w:val="24"/>
        </w:rPr>
      </w:pPr>
      <w:r>
        <w:rPr>
          <w:rFonts w:eastAsiaTheme="minorEastAsia"/>
          <w:noProof/>
          <w:sz w:val="24"/>
          <w:szCs w:val="24"/>
          <w:lang w:eastAsia="ru-RU"/>
        </w:rPr>
        <w:drawing>
          <wp:inline distT="0" distB="0" distL="0" distR="0" wp14:anchorId="32C2F7D7" wp14:editId="7CAAB26B">
            <wp:extent cx="5939790" cy="205930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inline>
        </w:drawing>
      </w:r>
    </w:p>
    <w:p w:rsidR="000F2A28" w:rsidRPr="00E0378B" w:rsidRDefault="000F2A28" w:rsidP="00CB6BF4">
      <w:pPr>
        <w:pStyle w:val="a7"/>
        <w:ind w:left="644"/>
        <w:rPr>
          <w:rFonts w:eastAsiaTheme="minorEastAsia"/>
          <w:b/>
          <w:color w:val="000000" w:themeColor="text1"/>
          <w:sz w:val="24"/>
          <w:szCs w:val="24"/>
        </w:rPr>
      </w:pPr>
    </w:p>
    <w:p w:rsidR="004B1E09" w:rsidRDefault="004E1D18" w:rsidP="004B1E09">
      <w:pPr>
        <w:pStyle w:val="a7"/>
        <w:jc w:val="center"/>
        <w:rPr>
          <w:rFonts w:eastAsiaTheme="minorEastAsia"/>
          <w:b/>
          <w:sz w:val="24"/>
          <w:szCs w:val="24"/>
        </w:rPr>
      </w:pPr>
      <w:r w:rsidRPr="00E0378B">
        <w:rPr>
          <w:rFonts w:eastAsiaTheme="minorEastAsia"/>
          <w:b/>
          <w:sz w:val="24"/>
          <w:szCs w:val="24"/>
        </w:rPr>
        <w:t>Доверительный интервал для доли</w:t>
      </w:r>
    </w:p>
    <w:p w:rsidR="0081428F" w:rsidRPr="00E0378B" w:rsidRDefault="0081428F" w:rsidP="004B1E09">
      <w:pPr>
        <w:pStyle w:val="a7"/>
        <w:jc w:val="center"/>
        <w:rPr>
          <w:rFonts w:eastAsiaTheme="minorEastAsia"/>
          <w:b/>
          <w:sz w:val="24"/>
          <w:szCs w:val="24"/>
        </w:rPr>
      </w:pPr>
    </w:p>
    <w:p w:rsidR="00593A6E" w:rsidRDefault="00BA3D7C" w:rsidP="00E71A99">
      <w:pPr>
        <w:pStyle w:val="a7"/>
        <w:ind w:firstLine="696"/>
        <w:jc w:val="both"/>
        <w:rPr>
          <w:rFonts w:eastAsiaTheme="minorEastAsia"/>
          <w:sz w:val="24"/>
          <w:szCs w:val="24"/>
        </w:rPr>
      </w:pPr>
      <w:r>
        <w:rPr>
          <w:rFonts w:eastAsiaTheme="minorEastAsia"/>
          <w:sz w:val="24"/>
          <w:szCs w:val="24"/>
        </w:rPr>
        <w:t>Чтобы сравнивать два средних арифметических</w:t>
      </w:r>
      <w:r w:rsidR="00E71A99">
        <w:rPr>
          <w:rFonts w:eastAsiaTheme="minorEastAsia"/>
          <w:sz w:val="24"/>
          <w:szCs w:val="24"/>
        </w:rPr>
        <w:t>,</w:t>
      </w:r>
      <w:r>
        <w:rPr>
          <w:rFonts w:eastAsiaTheme="minorEastAsia"/>
          <w:sz w:val="24"/>
          <w:szCs w:val="24"/>
        </w:rPr>
        <w:t xml:space="preserve"> мы можем использовать </w:t>
      </w:r>
      <w:r>
        <w:rPr>
          <w:rFonts w:eastAsiaTheme="minorEastAsia"/>
          <w:sz w:val="24"/>
          <w:szCs w:val="24"/>
          <w:lang w:val="en-US"/>
        </w:rPr>
        <w:t>Z</w:t>
      </w:r>
      <w:r w:rsidRPr="00BA3D7C">
        <w:rPr>
          <w:rFonts w:eastAsiaTheme="minorEastAsia"/>
          <w:sz w:val="24"/>
          <w:szCs w:val="24"/>
        </w:rPr>
        <w:t xml:space="preserve"> </w:t>
      </w:r>
      <w:r>
        <w:rPr>
          <w:rFonts w:eastAsiaTheme="minorEastAsia"/>
          <w:sz w:val="24"/>
          <w:szCs w:val="24"/>
        </w:rPr>
        <w:t xml:space="preserve">и </w:t>
      </w:r>
      <w:r>
        <w:rPr>
          <w:rFonts w:eastAsiaTheme="minorEastAsia"/>
          <w:sz w:val="24"/>
          <w:szCs w:val="24"/>
          <w:lang w:val="en-US"/>
        </w:rPr>
        <w:t>t</w:t>
      </w:r>
      <w:r>
        <w:rPr>
          <w:rFonts w:eastAsiaTheme="minorEastAsia"/>
          <w:sz w:val="24"/>
          <w:szCs w:val="24"/>
        </w:rPr>
        <w:t xml:space="preserve"> критерии при соблюдении определенных условий. Это параметрические критерии, используемые при работе с количественными случайными величинами</w:t>
      </w:r>
      <w:r w:rsidR="00E253FF">
        <w:rPr>
          <w:rFonts w:eastAsiaTheme="minorEastAsia"/>
          <w:sz w:val="24"/>
          <w:szCs w:val="24"/>
        </w:rPr>
        <w:t xml:space="preserve"> (далее СВ)</w:t>
      </w:r>
      <w:r>
        <w:rPr>
          <w:rFonts w:eastAsiaTheme="minorEastAsia"/>
          <w:sz w:val="24"/>
          <w:szCs w:val="24"/>
        </w:rPr>
        <w:t>. Но в статистике также есть качественные случайные величины (мальчики</w:t>
      </w:r>
      <w:r w:rsidRPr="00BA3D7C">
        <w:rPr>
          <w:rFonts w:eastAsiaTheme="minorEastAsia"/>
          <w:sz w:val="24"/>
          <w:szCs w:val="24"/>
        </w:rPr>
        <w:t>/</w:t>
      </w:r>
      <w:r w:rsidR="00933DF2">
        <w:rPr>
          <w:rFonts w:eastAsiaTheme="minorEastAsia"/>
          <w:sz w:val="24"/>
          <w:szCs w:val="24"/>
        </w:rPr>
        <w:t xml:space="preserve"> девочки, слоны</w:t>
      </w:r>
      <w:r w:rsidR="00933DF2" w:rsidRPr="00933DF2">
        <w:rPr>
          <w:rFonts w:eastAsiaTheme="minorEastAsia"/>
          <w:sz w:val="24"/>
          <w:szCs w:val="24"/>
        </w:rPr>
        <w:t>/</w:t>
      </w:r>
      <w:r w:rsidR="00845FA5">
        <w:rPr>
          <w:rFonts w:eastAsiaTheme="minorEastAsia"/>
          <w:sz w:val="24"/>
          <w:szCs w:val="24"/>
        </w:rPr>
        <w:t xml:space="preserve"> жирафы, </w:t>
      </w:r>
      <w:r w:rsidR="007A2509">
        <w:rPr>
          <w:rFonts w:eastAsiaTheme="minorEastAsia"/>
          <w:sz w:val="24"/>
          <w:szCs w:val="24"/>
        </w:rPr>
        <w:t xml:space="preserve">зеленые </w:t>
      </w:r>
      <w:r w:rsidR="00933DF2" w:rsidRPr="00933DF2">
        <w:rPr>
          <w:rFonts w:eastAsiaTheme="minorEastAsia"/>
          <w:sz w:val="24"/>
          <w:szCs w:val="24"/>
        </w:rPr>
        <w:t>/</w:t>
      </w:r>
      <w:r w:rsidR="00933DF2">
        <w:rPr>
          <w:rFonts w:eastAsiaTheme="minorEastAsia"/>
          <w:sz w:val="24"/>
          <w:szCs w:val="24"/>
        </w:rPr>
        <w:t xml:space="preserve"> красные</w:t>
      </w:r>
      <w:r>
        <w:rPr>
          <w:rFonts w:eastAsiaTheme="minorEastAsia"/>
          <w:sz w:val="24"/>
          <w:szCs w:val="24"/>
        </w:rPr>
        <w:t xml:space="preserve">). </w:t>
      </w:r>
      <w:r w:rsidR="0013762A">
        <w:rPr>
          <w:rFonts w:eastAsiaTheme="minorEastAsia"/>
          <w:sz w:val="24"/>
          <w:szCs w:val="24"/>
        </w:rPr>
        <w:t xml:space="preserve"> Давайте сегодня сфокусируемся именно на таких случайных величинах.</w:t>
      </w:r>
    </w:p>
    <w:p w:rsidR="007579B4" w:rsidRDefault="00E253FF" w:rsidP="003635E9">
      <w:pPr>
        <w:pStyle w:val="a7"/>
        <w:ind w:firstLine="696"/>
        <w:jc w:val="both"/>
        <w:rPr>
          <w:rFonts w:eastAsiaTheme="minorEastAsia"/>
          <w:sz w:val="24"/>
          <w:szCs w:val="24"/>
        </w:rPr>
      </w:pPr>
      <w:r>
        <w:rPr>
          <w:rFonts w:eastAsiaTheme="minorEastAsia"/>
          <w:sz w:val="24"/>
          <w:szCs w:val="24"/>
        </w:rPr>
        <w:lastRenderedPageBreak/>
        <w:t>Работая с количественной СВ,</w:t>
      </w:r>
      <w:r w:rsidR="00F24699">
        <w:rPr>
          <w:rFonts w:eastAsiaTheme="minorEastAsia"/>
          <w:sz w:val="24"/>
          <w:szCs w:val="24"/>
        </w:rPr>
        <w:t xml:space="preserve"> например, рост,</w:t>
      </w:r>
      <w:r>
        <w:rPr>
          <w:rFonts w:eastAsiaTheme="minorEastAsia"/>
          <w:sz w:val="24"/>
          <w:szCs w:val="24"/>
        </w:rPr>
        <w:t xml:space="preserve"> мы можем найти</w:t>
      </w:r>
      <w:r w:rsidR="00F24699">
        <w:rPr>
          <w:rFonts w:eastAsiaTheme="minorEastAsia"/>
          <w:sz w:val="24"/>
          <w:szCs w:val="24"/>
        </w:rPr>
        <w:t xml:space="preserve"> среднее арифметическое</w:t>
      </w:r>
      <w:r w:rsidR="00161571">
        <w:rPr>
          <w:rFonts w:eastAsiaTheme="minorEastAsia"/>
          <w:sz w:val="24"/>
          <w:szCs w:val="24"/>
        </w:rPr>
        <w:t xml:space="preserve">, стандартное отклонение.  Но и работая  с долями, мы </w:t>
      </w:r>
      <w:r w:rsidR="00F24699">
        <w:rPr>
          <w:rFonts w:eastAsiaTheme="minorEastAsia"/>
          <w:sz w:val="24"/>
          <w:szCs w:val="24"/>
        </w:rPr>
        <w:t xml:space="preserve"> также можем воспользоваться  данными характеристиками описательной статистики, но для этого нам надо по</w:t>
      </w:r>
      <w:r w:rsidR="00E443D8">
        <w:rPr>
          <w:rFonts w:eastAsiaTheme="minorEastAsia"/>
          <w:sz w:val="24"/>
          <w:szCs w:val="24"/>
        </w:rPr>
        <w:t>считать, сколько объектов относи</w:t>
      </w:r>
      <w:r w:rsidR="00F24699">
        <w:rPr>
          <w:rFonts w:eastAsiaTheme="minorEastAsia"/>
          <w:sz w:val="24"/>
          <w:szCs w:val="24"/>
        </w:rPr>
        <w:t>тся к тому или иному классу.</w:t>
      </w:r>
      <w:r w:rsidR="00EE175F" w:rsidRPr="00EE175F">
        <w:rPr>
          <w:rFonts w:eastAsiaTheme="minorEastAsia"/>
          <w:sz w:val="24"/>
          <w:szCs w:val="24"/>
        </w:rPr>
        <w:t xml:space="preserve"> </w:t>
      </w:r>
      <w:r w:rsidR="003635E9">
        <w:rPr>
          <w:rFonts w:eastAsiaTheme="minorEastAsia"/>
          <w:sz w:val="24"/>
          <w:szCs w:val="24"/>
        </w:rPr>
        <w:t xml:space="preserve">И посчитать </w:t>
      </w:r>
      <w:r w:rsidR="0016458F">
        <w:rPr>
          <w:rFonts w:eastAsiaTheme="minorEastAsia"/>
          <w:sz w:val="24"/>
          <w:szCs w:val="24"/>
        </w:rPr>
        <w:t xml:space="preserve"> их долю</w:t>
      </w:r>
      <w:r w:rsidR="0016458F" w:rsidRPr="00540013">
        <w:rPr>
          <w:rFonts w:eastAsiaTheme="minorEastAsia"/>
          <w:sz w:val="24"/>
          <w:szCs w:val="24"/>
        </w:rPr>
        <w:t xml:space="preserve"> </w:t>
      </w:r>
      <w:r w:rsidR="0016458F">
        <w:rPr>
          <w:rFonts w:eastAsiaTheme="minorEastAsia"/>
          <w:sz w:val="24"/>
          <w:szCs w:val="24"/>
          <w:lang w:val="en-US"/>
        </w:rPr>
        <w:t>p</w:t>
      </w:r>
      <w:r w:rsidR="0016458F">
        <w:rPr>
          <w:rFonts w:eastAsiaTheme="minorEastAsia"/>
          <w:sz w:val="24"/>
          <w:szCs w:val="24"/>
        </w:rPr>
        <w:t xml:space="preserve"> в генеральной совокупности</w:t>
      </w:r>
      <w:r w:rsidR="0016458F" w:rsidRPr="00540013">
        <w:rPr>
          <w:rFonts w:eastAsiaTheme="minorEastAsia"/>
          <w:sz w:val="24"/>
          <w:szCs w:val="24"/>
        </w:rPr>
        <w:t>.</w:t>
      </w:r>
      <w:r w:rsidR="00540013" w:rsidRPr="00540013">
        <w:rPr>
          <w:rFonts w:eastAsiaTheme="minorEastAsia"/>
          <w:sz w:val="24"/>
          <w:szCs w:val="24"/>
        </w:rPr>
        <w:t xml:space="preserve"> </w:t>
      </w:r>
      <w:r w:rsidR="00A06B34">
        <w:rPr>
          <w:rFonts w:eastAsiaTheme="minorEastAsia"/>
          <w:sz w:val="24"/>
          <w:szCs w:val="24"/>
        </w:rPr>
        <w:t>Эта</w:t>
      </w:r>
      <w:r w:rsidR="00540013">
        <w:rPr>
          <w:rFonts w:eastAsiaTheme="minorEastAsia"/>
          <w:sz w:val="24"/>
          <w:szCs w:val="24"/>
        </w:rPr>
        <w:t xml:space="preserve"> же величина будет  являться вероятностью того, что мы возьмем объект  определенного класса.</w:t>
      </w:r>
      <w:r w:rsidR="000C488E">
        <w:rPr>
          <w:rFonts w:eastAsiaTheme="minorEastAsia"/>
          <w:sz w:val="24"/>
          <w:szCs w:val="24"/>
        </w:rPr>
        <w:t xml:space="preserve"> Итак, вместо среднего арифметического мы используем вероятность (долю)</w:t>
      </w:r>
      <w:r w:rsidR="003635E9">
        <w:rPr>
          <w:rFonts w:eastAsiaTheme="minorEastAsia"/>
          <w:sz w:val="24"/>
          <w:szCs w:val="24"/>
        </w:rPr>
        <w:t xml:space="preserve"> </w:t>
      </w:r>
      <w:r w:rsidR="003635E9">
        <w:rPr>
          <w:rFonts w:eastAsiaTheme="minorEastAsia"/>
          <w:sz w:val="24"/>
          <w:szCs w:val="24"/>
          <w:lang w:val="en-US"/>
        </w:rPr>
        <w:t>p</w:t>
      </w:r>
      <w:r w:rsidR="000C488E">
        <w:rPr>
          <w:rFonts w:eastAsiaTheme="minorEastAsia"/>
          <w:sz w:val="24"/>
          <w:szCs w:val="24"/>
        </w:rPr>
        <w:t>.</w:t>
      </w:r>
      <w:r w:rsidR="003635E9" w:rsidRPr="003635E9">
        <w:rPr>
          <w:rFonts w:eastAsiaTheme="minorEastAsia"/>
          <w:sz w:val="24"/>
          <w:szCs w:val="24"/>
        </w:rPr>
        <w:t xml:space="preserve"> </w:t>
      </w:r>
      <w:r w:rsidR="000C488E">
        <w:rPr>
          <w:rFonts w:eastAsiaTheme="minorEastAsia"/>
          <w:sz w:val="24"/>
          <w:szCs w:val="24"/>
        </w:rPr>
        <w:t>Следующий важный па</w:t>
      </w:r>
      <w:r w:rsidR="003635E9">
        <w:rPr>
          <w:rFonts w:eastAsiaTheme="minorEastAsia"/>
          <w:sz w:val="24"/>
          <w:szCs w:val="24"/>
        </w:rPr>
        <w:t>раметр – стандартное отклонение, которое определяется по формуле:</w:t>
      </w:r>
    </w:p>
    <w:p w:rsidR="000C488E" w:rsidRDefault="004328D5" w:rsidP="00C778ED">
      <w:pPr>
        <w:pStyle w:val="a7"/>
        <w:spacing w:before="120" w:after="120"/>
        <w:jc w:val="both"/>
        <w:rPr>
          <w:rFonts w:eastAsiaTheme="minorEastAsia" w:cstheme="minorHAnsi"/>
          <w:sz w:val="24"/>
          <w:szCs w:val="24"/>
        </w:rPr>
      </w:pPr>
      <w:r>
        <w:rPr>
          <w:rFonts w:eastAsiaTheme="minorEastAsia" w:cstheme="minorHAnsi"/>
          <w:sz w:val="24"/>
          <w:szCs w:val="24"/>
        </w:rPr>
        <w:t xml:space="preserve"> </w:t>
      </w:r>
      <w:r w:rsidR="007579B4">
        <w:rPr>
          <w:rFonts w:eastAsiaTheme="minorEastAsia" w:cstheme="minorHAnsi"/>
          <w:sz w:val="24"/>
          <w:szCs w:val="24"/>
        </w:rPr>
        <w:t>σ</w:t>
      </w:r>
      <w:r w:rsidR="007579B4" w:rsidRPr="007579B4">
        <w:rPr>
          <w:rFonts w:eastAsiaTheme="minorEastAsia" w:cstheme="minorHAnsi"/>
          <w:sz w:val="24"/>
          <w:szCs w:val="24"/>
        </w:rPr>
        <w:t xml:space="preserve"> = </w:t>
      </w:r>
      <m:oMath>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(1-</m:t>
            </m:r>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m:t>
            </m:r>
          </m:e>
        </m:rad>
      </m:oMath>
    </w:p>
    <w:p w:rsidR="00CF4043" w:rsidRDefault="00CF4043" w:rsidP="000C488E">
      <w:pPr>
        <w:pStyle w:val="a7"/>
        <w:jc w:val="both"/>
        <w:rPr>
          <w:rFonts w:eastAsiaTheme="minorEastAsia" w:cstheme="minorHAnsi"/>
          <w:sz w:val="24"/>
          <w:szCs w:val="24"/>
        </w:rPr>
      </w:pPr>
      <w:r>
        <w:rPr>
          <w:rFonts w:eastAsiaTheme="minorEastAsia" w:cstheme="minorHAnsi"/>
          <w:sz w:val="24"/>
          <w:szCs w:val="24"/>
        </w:rPr>
        <w:t xml:space="preserve">Предположим, что в какой – то сфере работают </w:t>
      </w:r>
      <w:r w:rsidR="00432E91">
        <w:rPr>
          <w:rFonts w:eastAsiaTheme="minorEastAsia" w:cstheme="minorHAnsi"/>
          <w:sz w:val="24"/>
          <w:szCs w:val="24"/>
        </w:rPr>
        <w:t>20% женщин и 80% мужчин.</w:t>
      </w:r>
    </w:p>
    <w:p w:rsidR="009E76DD" w:rsidRDefault="009E76DD" w:rsidP="000C488E">
      <w:pPr>
        <w:pStyle w:val="a7"/>
        <w:jc w:val="both"/>
        <w:rPr>
          <w:rFonts w:eastAsiaTheme="minorEastAsia" w:cstheme="minorHAnsi"/>
          <w:sz w:val="24"/>
          <w:szCs w:val="24"/>
        </w:rPr>
      </w:pPr>
      <w:r>
        <w:rPr>
          <w:rFonts w:eastAsiaTheme="minorEastAsia" w:cstheme="minorHAnsi"/>
          <w:sz w:val="24"/>
          <w:szCs w:val="24"/>
        </w:rPr>
        <w:t xml:space="preserve">Давайте посчитаем стандартное отклонение для </w:t>
      </w:r>
      <w:r>
        <w:rPr>
          <w:rFonts w:eastAsiaTheme="minorEastAsia" w:cstheme="minorHAnsi"/>
          <w:sz w:val="24"/>
          <w:szCs w:val="24"/>
          <w:lang w:val="en-US"/>
        </w:rPr>
        <w:t>p</w:t>
      </w:r>
      <w:r w:rsidRPr="009E76DD">
        <w:rPr>
          <w:rFonts w:eastAsiaTheme="minorEastAsia" w:cstheme="minorHAnsi"/>
          <w:sz w:val="24"/>
          <w:szCs w:val="24"/>
        </w:rPr>
        <w:t xml:space="preserve"> = 0.2</w:t>
      </w:r>
    </w:p>
    <w:p w:rsidR="009E76DD" w:rsidRDefault="009E76DD" w:rsidP="00C778ED">
      <w:pPr>
        <w:pStyle w:val="a7"/>
        <w:spacing w:line="360" w:lineRule="auto"/>
        <w:jc w:val="both"/>
        <w:rPr>
          <w:rFonts w:eastAsiaTheme="minorEastAsia" w:cstheme="minorHAnsi"/>
          <w:sz w:val="24"/>
          <w:szCs w:val="24"/>
        </w:rPr>
      </w:pPr>
      <w:r>
        <w:rPr>
          <w:rFonts w:eastAsiaTheme="minorEastAsia" w:cstheme="minorHAnsi"/>
          <w:sz w:val="24"/>
          <w:szCs w:val="24"/>
        </w:rPr>
        <w:t>σ</w:t>
      </w:r>
      <w:r w:rsidRPr="007579B4">
        <w:rPr>
          <w:rFonts w:eastAsiaTheme="minorEastAsia" w:cstheme="minorHAnsi"/>
          <w:sz w:val="24"/>
          <w:szCs w:val="24"/>
        </w:rPr>
        <w:t xml:space="preserve"> = </w:t>
      </w:r>
      <m:oMath>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0.2 (1-0.2)</m:t>
            </m:r>
          </m:e>
        </m:rad>
      </m:oMath>
      <w:r w:rsidR="00CC1CE7">
        <w:rPr>
          <w:rFonts w:eastAsiaTheme="minorEastAsia" w:cstheme="minorHAnsi"/>
          <w:sz w:val="24"/>
          <w:szCs w:val="24"/>
        </w:rPr>
        <w:t xml:space="preserve"> = 0.4</w:t>
      </w:r>
    </w:p>
    <w:p w:rsidR="0098587A" w:rsidRPr="0098587A" w:rsidRDefault="003635E9" w:rsidP="00C778ED">
      <w:pPr>
        <w:pStyle w:val="a7"/>
        <w:spacing w:line="360" w:lineRule="auto"/>
        <w:jc w:val="both"/>
        <w:rPr>
          <w:rFonts w:eastAsiaTheme="minorEastAsia" w:cstheme="minorHAnsi"/>
          <w:sz w:val="24"/>
          <w:szCs w:val="24"/>
        </w:rPr>
      </w:pPr>
      <w:r>
        <w:rPr>
          <w:rFonts w:eastAsiaTheme="minorEastAsia" w:cstheme="minorHAnsi"/>
          <w:sz w:val="24"/>
          <w:szCs w:val="24"/>
        </w:rPr>
        <w:t xml:space="preserve">А что будет, если </w:t>
      </w:r>
      <w:r w:rsidR="0098587A">
        <w:rPr>
          <w:rFonts w:eastAsiaTheme="minorEastAsia" w:cstheme="minorHAnsi"/>
          <w:sz w:val="24"/>
          <w:szCs w:val="24"/>
        </w:rPr>
        <w:t xml:space="preserve"> </w:t>
      </w:r>
      <w:r w:rsidR="0098587A" w:rsidRPr="0098587A">
        <w:rPr>
          <w:rFonts w:eastAsiaTheme="minorEastAsia" w:cstheme="minorHAnsi"/>
          <w:sz w:val="24"/>
          <w:szCs w:val="24"/>
        </w:rPr>
        <w:t xml:space="preserve"> </w:t>
      </w:r>
      <w:r w:rsidR="0098587A">
        <w:rPr>
          <w:rFonts w:eastAsiaTheme="minorEastAsia" w:cstheme="minorHAnsi"/>
          <w:sz w:val="24"/>
          <w:szCs w:val="24"/>
          <w:lang w:val="en-US"/>
        </w:rPr>
        <w:t>p</w:t>
      </w:r>
      <w:r w:rsidR="0098587A" w:rsidRPr="0098587A">
        <w:rPr>
          <w:rFonts w:eastAsiaTheme="minorEastAsia" w:cstheme="minorHAnsi"/>
          <w:sz w:val="24"/>
          <w:szCs w:val="24"/>
        </w:rPr>
        <w:t xml:space="preserve"> = 0.5</w:t>
      </w:r>
      <w:r>
        <w:rPr>
          <w:rFonts w:eastAsiaTheme="minorEastAsia" w:cstheme="minorHAnsi"/>
          <w:sz w:val="24"/>
          <w:szCs w:val="24"/>
        </w:rPr>
        <w:t>?</w:t>
      </w:r>
    </w:p>
    <w:p w:rsidR="0098587A" w:rsidRDefault="0098587A" w:rsidP="00C778ED">
      <w:pPr>
        <w:pStyle w:val="a7"/>
        <w:spacing w:line="360" w:lineRule="auto"/>
        <w:jc w:val="both"/>
        <w:rPr>
          <w:rFonts w:eastAsiaTheme="minorEastAsia" w:cstheme="minorHAnsi"/>
          <w:sz w:val="24"/>
          <w:szCs w:val="24"/>
        </w:rPr>
      </w:pPr>
      <w:r>
        <w:rPr>
          <w:rFonts w:eastAsiaTheme="minorEastAsia" w:cstheme="minorHAnsi"/>
          <w:sz w:val="24"/>
          <w:szCs w:val="24"/>
        </w:rPr>
        <w:t>σ</w:t>
      </w:r>
      <w:r w:rsidRPr="007579B4">
        <w:rPr>
          <w:rFonts w:eastAsiaTheme="minorEastAsia" w:cstheme="minorHAnsi"/>
          <w:sz w:val="24"/>
          <w:szCs w:val="24"/>
        </w:rPr>
        <w:t xml:space="preserve"> = </w:t>
      </w:r>
      <m:oMath>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0.5 (1-0.5)</m:t>
            </m:r>
          </m:e>
        </m:rad>
      </m:oMath>
      <w:r>
        <w:rPr>
          <w:rFonts w:eastAsiaTheme="minorEastAsia" w:cstheme="minorHAnsi"/>
          <w:sz w:val="24"/>
          <w:szCs w:val="24"/>
        </w:rPr>
        <w:t xml:space="preserve"> = 0.5</w:t>
      </w:r>
      <w:r w:rsidR="003635E9">
        <w:rPr>
          <w:rFonts w:eastAsiaTheme="minorEastAsia" w:cstheme="minorHAnsi"/>
          <w:sz w:val="24"/>
          <w:szCs w:val="24"/>
        </w:rPr>
        <w:t xml:space="preserve">, </w:t>
      </w:r>
    </w:p>
    <w:p w:rsidR="0098587A" w:rsidRPr="0098587A" w:rsidRDefault="0098587A" w:rsidP="00C778ED">
      <w:pPr>
        <w:pStyle w:val="a7"/>
        <w:spacing w:line="360" w:lineRule="auto"/>
        <w:jc w:val="both"/>
        <w:rPr>
          <w:rFonts w:eastAsiaTheme="minorEastAsia" w:cstheme="minorHAnsi"/>
          <w:sz w:val="24"/>
          <w:szCs w:val="24"/>
        </w:rPr>
      </w:pPr>
      <w:r>
        <w:rPr>
          <w:rFonts w:eastAsiaTheme="minorEastAsia" w:cstheme="minorHAnsi"/>
          <w:sz w:val="24"/>
          <w:szCs w:val="24"/>
        </w:rPr>
        <w:t xml:space="preserve">для </w:t>
      </w:r>
      <w:r>
        <w:rPr>
          <w:rFonts w:eastAsiaTheme="minorEastAsia" w:cstheme="minorHAnsi"/>
          <w:sz w:val="24"/>
          <w:szCs w:val="24"/>
          <w:lang w:val="en-US"/>
        </w:rPr>
        <w:t>p</w:t>
      </w:r>
      <w:r>
        <w:rPr>
          <w:rFonts w:eastAsiaTheme="minorEastAsia" w:cstheme="minorHAnsi"/>
          <w:sz w:val="24"/>
          <w:szCs w:val="24"/>
        </w:rPr>
        <w:t xml:space="preserve"> = </w:t>
      </w:r>
      <w:r w:rsidRPr="0098587A">
        <w:rPr>
          <w:rFonts w:eastAsiaTheme="minorEastAsia" w:cstheme="minorHAnsi"/>
          <w:sz w:val="24"/>
          <w:szCs w:val="24"/>
        </w:rPr>
        <w:t xml:space="preserve">0 , </w:t>
      </w:r>
      <w:r>
        <w:rPr>
          <w:rFonts w:eastAsiaTheme="minorEastAsia" w:cstheme="minorHAnsi"/>
          <w:sz w:val="24"/>
          <w:szCs w:val="24"/>
        </w:rPr>
        <w:t>т.е. в коллективе вообще нет  женщин, одни мужчины</w:t>
      </w:r>
    </w:p>
    <w:p w:rsidR="0098587A" w:rsidRPr="0098587A" w:rsidRDefault="0098587A" w:rsidP="00C778ED">
      <w:pPr>
        <w:pStyle w:val="a7"/>
        <w:spacing w:line="360" w:lineRule="auto"/>
        <w:jc w:val="both"/>
        <w:rPr>
          <w:rFonts w:eastAsiaTheme="minorEastAsia" w:cstheme="minorHAnsi"/>
          <w:sz w:val="24"/>
          <w:szCs w:val="24"/>
        </w:rPr>
      </w:pPr>
      <w:r>
        <w:rPr>
          <w:rFonts w:eastAsiaTheme="minorEastAsia" w:cstheme="minorHAnsi"/>
          <w:sz w:val="24"/>
          <w:szCs w:val="24"/>
        </w:rPr>
        <w:t>σ</w:t>
      </w:r>
      <w:r w:rsidRPr="007579B4">
        <w:rPr>
          <w:rFonts w:eastAsiaTheme="minorEastAsia" w:cstheme="minorHAnsi"/>
          <w:sz w:val="24"/>
          <w:szCs w:val="24"/>
        </w:rPr>
        <w:t xml:space="preserve"> = </w:t>
      </w:r>
      <m:oMath>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0 (1-0)</m:t>
            </m:r>
          </m:e>
        </m:rad>
      </m:oMath>
      <w:r>
        <w:rPr>
          <w:rFonts w:eastAsiaTheme="minorEastAsia" w:cstheme="minorHAnsi"/>
          <w:sz w:val="24"/>
          <w:szCs w:val="24"/>
        </w:rPr>
        <w:t xml:space="preserve"> = 0</w:t>
      </w:r>
    </w:p>
    <w:p w:rsidR="0098587A" w:rsidRDefault="0098587A" w:rsidP="00C778ED">
      <w:pPr>
        <w:pStyle w:val="a7"/>
        <w:spacing w:line="360" w:lineRule="auto"/>
        <w:jc w:val="both"/>
        <w:rPr>
          <w:rFonts w:eastAsiaTheme="minorEastAsia" w:cstheme="minorHAnsi"/>
          <w:sz w:val="24"/>
          <w:szCs w:val="24"/>
        </w:rPr>
      </w:pPr>
      <w:r>
        <w:rPr>
          <w:rFonts w:eastAsiaTheme="minorEastAsia" w:cstheme="minorHAnsi"/>
          <w:sz w:val="24"/>
          <w:szCs w:val="24"/>
        </w:rPr>
        <w:t xml:space="preserve">для </w:t>
      </w:r>
      <w:r w:rsidRPr="0098587A">
        <w:rPr>
          <w:rFonts w:eastAsiaTheme="minorEastAsia" w:cstheme="minorHAnsi"/>
          <w:sz w:val="24"/>
          <w:szCs w:val="24"/>
        </w:rPr>
        <w:t xml:space="preserve"> </w:t>
      </w:r>
      <w:r>
        <w:rPr>
          <w:rFonts w:eastAsiaTheme="minorEastAsia" w:cstheme="minorHAnsi"/>
          <w:sz w:val="24"/>
          <w:szCs w:val="24"/>
          <w:lang w:val="en-US"/>
        </w:rPr>
        <w:t>p</w:t>
      </w:r>
      <w:r w:rsidRPr="0098587A">
        <w:rPr>
          <w:rFonts w:eastAsiaTheme="minorEastAsia" w:cstheme="minorHAnsi"/>
          <w:sz w:val="24"/>
          <w:szCs w:val="24"/>
        </w:rPr>
        <w:t xml:space="preserve"> = 1</w:t>
      </w:r>
      <w:r>
        <w:rPr>
          <w:rFonts w:eastAsiaTheme="minorEastAsia" w:cstheme="minorHAnsi"/>
          <w:sz w:val="24"/>
          <w:szCs w:val="24"/>
        </w:rPr>
        <w:t xml:space="preserve">, когда в коллективе </w:t>
      </w:r>
      <w:r w:rsidR="003635E9">
        <w:rPr>
          <w:rFonts w:eastAsiaTheme="minorEastAsia" w:cstheme="minorHAnsi"/>
          <w:sz w:val="24"/>
          <w:szCs w:val="24"/>
        </w:rPr>
        <w:t>все женщины и совсем нет мужчин:</w:t>
      </w:r>
    </w:p>
    <w:p w:rsidR="0098587A" w:rsidRPr="004B785C" w:rsidRDefault="0098587A" w:rsidP="00C778ED">
      <w:pPr>
        <w:pStyle w:val="a7"/>
        <w:spacing w:line="360" w:lineRule="auto"/>
        <w:jc w:val="both"/>
        <w:rPr>
          <w:rFonts w:eastAsiaTheme="minorEastAsia" w:cstheme="minorHAnsi"/>
          <w:sz w:val="24"/>
          <w:szCs w:val="24"/>
        </w:rPr>
      </w:pPr>
      <w:r>
        <w:rPr>
          <w:rFonts w:eastAsiaTheme="minorEastAsia" w:cstheme="minorHAnsi"/>
          <w:sz w:val="24"/>
          <w:szCs w:val="24"/>
        </w:rPr>
        <w:t>σ</w:t>
      </w:r>
      <w:r w:rsidRPr="007579B4">
        <w:rPr>
          <w:rFonts w:eastAsiaTheme="minorEastAsia" w:cstheme="minorHAnsi"/>
          <w:sz w:val="24"/>
          <w:szCs w:val="24"/>
        </w:rPr>
        <w:t xml:space="preserve"> = </w:t>
      </w:r>
      <m:oMath>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1 (1-1)</m:t>
            </m:r>
          </m:e>
        </m:rad>
      </m:oMath>
      <w:r>
        <w:rPr>
          <w:rFonts w:eastAsiaTheme="minorEastAsia" w:cstheme="minorHAnsi"/>
          <w:sz w:val="24"/>
          <w:szCs w:val="24"/>
        </w:rPr>
        <w:t xml:space="preserve"> = 0</w:t>
      </w:r>
    </w:p>
    <w:p w:rsidR="0098587A" w:rsidRDefault="0098587A" w:rsidP="0098587A">
      <w:pPr>
        <w:pStyle w:val="a7"/>
        <w:jc w:val="both"/>
        <w:rPr>
          <w:rFonts w:eastAsiaTheme="minorEastAsia" w:cstheme="minorHAnsi"/>
          <w:sz w:val="24"/>
          <w:szCs w:val="24"/>
        </w:rPr>
      </w:pPr>
      <w:r>
        <w:rPr>
          <w:rFonts w:eastAsiaTheme="minorEastAsia" w:cstheme="minorHAnsi"/>
          <w:sz w:val="24"/>
          <w:szCs w:val="24"/>
        </w:rPr>
        <w:t xml:space="preserve">Мы видим, что </w:t>
      </w:r>
      <w:r w:rsidR="00332AC8">
        <w:rPr>
          <w:rFonts w:eastAsiaTheme="minorEastAsia" w:cstheme="minorHAnsi"/>
          <w:sz w:val="24"/>
          <w:szCs w:val="24"/>
        </w:rPr>
        <w:t>самое большое стандартное отклонение при</w:t>
      </w:r>
      <w:r w:rsidR="003635E9">
        <w:rPr>
          <w:rFonts w:eastAsiaTheme="minorEastAsia" w:cstheme="minorHAnsi"/>
          <w:sz w:val="24"/>
          <w:szCs w:val="24"/>
        </w:rPr>
        <w:t xml:space="preserve"> вероятности</w:t>
      </w:r>
      <w:r w:rsidR="00332AC8">
        <w:rPr>
          <w:rFonts w:eastAsiaTheme="minorEastAsia" w:cstheme="minorHAnsi"/>
          <w:sz w:val="24"/>
          <w:szCs w:val="24"/>
        </w:rPr>
        <w:t xml:space="preserve"> </w:t>
      </w:r>
      <w:r w:rsidR="00332AC8">
        <w:rPr>
          <w:rFonts w:eastAsiaTheme="minorEastAsia" w:cstheme="minorHAnsi"/>
          <w:sz w:val="24"/>
          <w:szCs w:val="24"/>
          <w:lang w:val="en-US"/>
        </w:rPr>
        <w:t>p</w:t>
      </w:r>
      <w:r w:rsidR="00332AC8" w:rsidRPr="00332AC8">
        <w:rPr>
          <w:rFonts w:eastAsiaTheme="minorEastAsia" w:cstheme="minorHAnsi"/>
          <w:sz w:val="24"/>
          <w:szCs w:val="24"/>
        </w:rPr>
        <w:t xml:space="preserve"> = 0.5</w:t>
      </w:r>
      <w:r w:rsidR="009D148E" w:rsidRPr="009D148E">
        <w:rPr>
          <w:rFonts w:eastAsiaTheme="minorEastAsia" w:cstheme="minorHAnsi"/>
          <w:sz w:val="24"/>
          <w:szCs w:val="24"/>
        </w:rPr>
        <w:t>.</w:t>
      </w:r>
    </w:p>
    <w:p w:rsidR="007A2509" w:rsidRPr="007A2509" w:rsidRDefault="007A2509" w:rsidP="0098587A">
      <w:pPr>
        <w:pStyle w:val="a7"/>
        <w:jc w:val="both"/>
        <w:rPr>
          <w:rFonts w:eastAsiaTheme="minorEastAsia" w:cstheme="minorHAnsi"/>
          <w:b/>
          <w:sz w:val="24"/>
          <w:szCs w:val="24"/>
        </w:rPr>
      </w:pPr>
      <w:r w:rsidRPr="007A2509">
        <w:rPr>
          <w:rFonts w:eastAsiaTheme="minorEastAsia" w:cstheme="minorHAnsi"/>
          <w:b/>
          <w:sz w:val="24"/>
          <w:szCs w:val="24"/>
        </w:rPr>
        <w:t>А какая же тогда стандартная ошибка для доли?</w:t>
      </w:r>
    </w:p>
    <w:p w:rsidR="0098587A" w:rsidRPr="002929EE" w:rsidRDefault="00021287" w:rsidP="002929EE">
      <w:pPr>
        <w:pStyle w:val="a7"/>
        <w:ind w:firstLine="696"/>
        <w:jc w:val="both"/>
        <w:rPr>
          <w:rFonts w:eastAsiaTheme="minorEastAsia" w:cstheme="minorHAnsi"/>
          <w:sz w:val="24"/>
          <w:szCs w:val="24"/>
        </w:rPr>
      </w:pPr>
      <w:r>
        <w:rPr>
          <w:rFonts w:eastAsiaTheme="minorEastAsia" w:cstheme="minorHAnsi"/>
          <w:sz w:val="24"/>
          <w:szCs w:val="24"/>
        </w:rPr>
        <w:t xml:space="preserve">Мы помним, что среднее выборочное </w:t>
      </w:r>
      <w:r w:rsidR="004A23EB">
        <w:rPr>
          <w:rFonts w:eastAsiaTheme="minorEastAsia" w:cstheme="minorHAnsi"/>
          <w:sz w:val="24"/>
          <w:szCs w:val="24"/>
        </w:rPr>
        <w:t xml:space="preserve">имеет стандартную ошибку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σ</m:t>
            </m:r>
          </m:num>
          <m:den>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lang w:val="en-US"/>
                  </w:rPr>
                  <m:t>n</m:t>
                </m:r>
              </m:e>
            </m:rad>
          </m:den>
        </m:f>
      </m:oMath>
      <w:r w:rsidR="002929EE">
        <w:rPr>
          <w:rFonts w:eastAsiaTheme="minorEastAsia" w:cstheme="minorHAnsi"/>
          <w:sz w:val="24"/>
          <w:szCs w:val="24"/>
        </w:rPr>
        <w:t xml:space="preserve">, где </w:t>
      </w:r>
      <w:r w:rsidR="00DE33F4" w:rsidRPr="00DE33F4">
        <w:rPr>
          <w:rFonts w:eastAsiaTheme="minorEastAsia" w:cstheme="minorHAnsi"/>
          <w:sz w:val="24"/>
          <w:szCs w:val="24"/>
        </w:rPr>
        <w:t xml:space="preserve"> </w:t>
      </w:r>
      <w:r w:rsidR="002929EE">
        <w:rPr>
          <w:rFonts w:eastAsiaTheme="minorEastAsia" w:cstheme="minorHAnsi"/>
          <w:sz w:val="24"/>
          <w:szCs w:val="24"/>
          <w:lang w:val="en-US"/>
        </w:rPr>
        <w:t>n</w:t>
      </w:r>
      <w:r w:rsidR="002929EE" w:rsidRPr="002929EE">
        <w:rPr>
          <w:rFonts w:eastAsiaTheme="minorEastAsia" w:cstheme="minorHAnsi"/>
          <w:sz w:val="24"/>
          <w:szCs w:val="24"/>
        </w:rPr>
        <w:t>-</w:t>
      </w:r>
      <w:r w:rsidR="002929EE">
        <w:rPr>
          <w:rFonts w:eastAsiaTheme="minorEastAsia" w:cstheme="minorHAnsi"/>
          <w:sz w:val="24"/>
          <w:szCs w:val="24"/>
        </w:rPr>
        <w:t xml:space="preserve"> </w:t>
      </w:r>
      <w:r w:rsidR="00FF13F3">
        <w:rPr>
          <w:rFonts w:eastAsiaTheme="minorEastAsia" w:cstheme="minorHAnsi"/>
          <w:sz w:val="24"/>
          <w:szCs w:val="24"/>
        </w:rPr>
        <w:t xml:space="preserve"> </w:t>
      </w:r>
      <w:r w:rsidR="002929EE">
        <w:rPr>
          <w:rFonts w:eastAsiaTheme="minorEastAsia" w:cstheme="minorHAnsi"/>
          <w:sz w:val="24"/>
          <w:szCs w:val="24"/>
        </w:rPr>
        <w:t xml:space="preserve">объем выборки. </w:t>
      </w:r>
      <w:r w:rsidR="002929EE" w:rsidRPr="002929EE">
        <w:rPr>
          <w:rFonts w:eastAsiaTheme="minorEastAsia" w:cstheme="minorHAnsi"/>
          <w:sz w:val="24"/>
          <w:szCs w:val="24"/>
        </w:rPr>
        <w:t>С</w:t>
      </w:r>
      <w:r w:rsidR="00DE33F4" w:rsidRPr="002929EE">
        <w:rPr>
          <w:rFonts w:eastAsiaTheme="minorEastAsia" w:cstheme="minorHAnsi"/>
          <w:sz w:val="24"/>
          <w:szCs w:val="24"/>
        </w:rPr>
        <w:t>тандартная ошибка для доли находится аналогичн</w:t>
      </w:r>
      <w:r w:rsidR="002929EE">
        <w:rPr>
          <w:rFonts w:eastAsiaTheme="minorEastAsia" w:cstheme="minorHAnsi"/>
          <w:sz w:val="24"/>
          <w:szCs w:val="24"/>
        </w:rPr>
        <w:t>ым образом</w:t>
      </w:r>
      <w:r w:rsidR="004A10FA" w:rsidRPr="002929EE">
        <w:rPr>
          <w:rFonts w:eastAsiaTheme="minorEastAsia" w:cstheme="minorHAnsi"/>
          <w:sz w:val="24"/>
          <w:szCs w:val="24"/>
        </w:rPr>
        <w:t xml:space="preserve"> и получаем </w:t>
      </w:r>
      <m:oMath>
        <m:rad>
          <m:radPr>
            <m:degHide m:val="1"/>
            <m:ctrlPr>
              <w:rPr>
                <w:rFonts w:ascii="Cambria Math" w:eastAsiaTheme="minorEastAsia" w:hAnsi="Cambria Math" w:cstheme="minorHAnsi"/>
                <w:i/>
                <w:sz w:val="24"/>
                <w:szCs w:val="24"/>
              </w:rPr>
            </m:ctrlPr>
          </m:radPr>
          <m:deg/>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(1-</m:t>
                </m:r>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m:t>
                </m:r>
              </m:num>
              <m:den>
                <m:r>
                  <w:rPr>
                    <w:rFonts w:ascii="Cambria Math" w:eastAsiaTheme="minorEastAsia" w:hAnsi="Cambria Math" w:cstheme="minorHAnsi"/>
                    <w:sz w:val="24"/>
                    <w:szCs w:val="24"/>
                  </w:rPr>
                  <m:t>n</m:t>
                </m:r>
              </m:den>
            </m:f>
          </m:e>
        </m:rad>
      </m:oMath>
      <w:r w:rsidR="00181CBD" w:rsidRPr="002929EE">
        <w:rPr>
          <w:rFonts w:eastAsiaTheme="minorEastAsia" w:cstheme="minorHAnsi"/>
          <w:sz w:val="24"/>
          <w:szCs w:val="24"/>
        </w:rPr>
        <w:t>.</w:t>
      </w:r>
    </w:p>
    <w:p w:rsidR="005448ED" w:rsidRDefault="002929EE" w:rsidP="004A23EB">
      <w:pPr>
        <w:pStyle w:val="a7"/>
        <w:ind w:firstLine="696"/>
        <w:jc w:val="both"/>
        <w:rPr>
          <w:rFonts w:eastAsiaTheme="minorEastAsia" w:cstheme="minorHAnsi"/>
          <w:sz w:val="24"/>
          <w:szCs w:val="24"/>
        </w:rPr>
      </w:pPr>
      <w:r>
        <w:rPr>
          <w:rFonts w:eastAsiaTheme="minorEastAsia" w:cstheme="minorHAnsi"/>
          <w:sz w:val="24"/>
          <w:szCs w:val="24"/>
        </w:rPr>
        <w:t>На самом деле</w:t>
      </w:r>
      <w:r w:rsidR="005448ED">
        <w:rPr>
          <w:rFonts w:eastAsiaTheme="minorEastAsia" w:cstheme="minorHAnsi"/>
          <w:sz w:val="24"/>
          <w:szCs w:val="24"/>
        </w:rPr>
        <w:t xml:space="preserve"> вероятность </w:t>
      </w:r>
      <w:r w:rsidR="005448ED">
        <w:rPr>
          <w:rFonts w:eastAsiaTheme="minorEastAsia" w:cstheme="minorHAnsi"/>
          <w:sz w:val="24"/>
          <w:szCs w:val="24"/>
          <w:lang w:val="en-US"/>
        </w:rPr>
        <w:t>p</w:t>
      </w:r>
      <w:r w:rsidR="005448ED">
        <w:rPr>
          <w:rFonts w:eastAsiaTheme="minorEastAsia" w:cstheme="minorHAnsi"/>
          <w:sz w:val="24"/>
          <w:szCs w:val="24"/>
        </w:rPr>
        <w:t xml:space="preserve"> сродни среднему арифметическому. Представим</w:t>
      </w:r>
      <w:r w:rsidR="00795123">
        <w:rPr>
          <w:rFonts w:eastAsiaTheme="minorEastAsia" w:cstheme="minorHAnsi"/>
          <w:sz w:val="24"/>
          <w:szCs w:val="24"/>
        </w:rPr>
        <w:t>, что</w:t>
      </w:r>
      <w:r w:rsidR="005448ED">
        <w:rPr>
          <w:rFonts w:eastAsiaTheme="minorEastAsia" w:cstheme="minorHAnsi"/>
          <w:sz w:val="24"/>
          <w:szCs w:val="24"/>
        </w:rPr>
        <w:t xml:space="preserve"> у нас есть разделение на </w:t>
      </w:r>
      <w:r w:rsidR="007A2509">
        <w:rPr>
          <w:rFonts w:eastAsiaTheme="minorEastAsia" w:cstheme="minorHAnsi"/>
          <w:sz w:val="24"/>
          <w:szCs w:val="24"/>
        </w:rPr>
        <w:t>зеленые</w:t>
      </w:r>
      <w:r w:rsidR="005448ED">
        <w:rPr>
          <w:rFonts w:eastAsiaTheme="minorEastAsia" w:cstheme="minorHAnsi"/>
          <w:sz w:val="24"/>
          <w:szCs w:val="24"/>
        </w:rPr>
        <w:t xml:space="preserve"> и красные. </w:t>
      </w:r>
      <w:r w:rsidR="007A2509">
        <w:rPr>
          <w:rFonts w:eastAsiaTheme="minorEastAsia" w:cstheme="minorHAnsi"/>
          <w:sz w:val="24"/>
          <w:szCs w:val="24"/>
        </w:rPr>
        <w:t xml:space="preserve">Зеленых </w:t>
      </w:r>
      <w:r w:rsidR="005448ED">
        <w:rPr>
          <w:rFonts w:eastAsiaTheme="minorEastAsia" w:cstheme="minorHAnsi"/>
          <w:sz w:val="24"/>
          <w:szCs w:val="24"/>
        </w:rPr>
        <w:t>объектов 2, а красных 8.</w:t>
      </w:r>
      <w:r w:rsidR="007A2509">
        <w:rPr>
          <w:rFonts w:eastAsiaTheme="minorEastAsia" w:cstheme="minorHAnsi"/>
          <w:sz w:val="24"/>
          <w:szCs w:val="24"/>
        </w:rPr>
        <w:t xml:space="preserve"> Зеленые</w:t>
      </w:r>
      <w:r w:rsidR="005448ED">
        <w:rPr>
          <w:rFonts w:eastAsiaTheme="minorEastAsia" w:cstheme="minorHAnsi"/>
          <w:sz w:val="24"/>
          <w:szCs w:val="24"/>
        </w:rPr>
        <w:t xml:space="preserve"> обозначим 1, а красные 0. </w:t>
      </w:r>
    </w:p>
    <w:p w:rsidR="005448ED" w:rsidRDefault="005448ED" w:rsidP="00DE33F4">
      <w:pPr>
        <w:pStyle w:val="a7"/>
        <w:jc w:val="both"/>
        <w:rPr>
          <w:rFonts w:eastAsiaTheme="minorEastAsia" w:cstheme="minorHAnsi"/>
          <w:sz w:val="24"/>
          <w:szCs w:val="24"/>
        </w:rPr>
      </w:pPr>
      <w:r>
        <w:rPr>
          <w:rFonts w:eastAsiaTheme="minorEastAsia" w:cstheme="minorHAnsi"/>
          <w:sz w:val="24"/>
          <w:szCs w:val="24"/>
        </w:rPr>
        <w:t>Найдем среднее для этой маленькой генеральной совокупности.</w:t>
      </w:r>
    </w:p>
    <w:p w:rsidR="005448ED" w:rsidRPr="00FA6F36" w:rsidRDefault="003303FB" w:rsidP="00DE33F4">
      <w:pPr>
        <w:pStyle w:val="a7"/>
        <w:jc w:val="both"/>
        <w:rPr>
          <w:rFonts w:eastAsiaTheme="minorEastAsia" w:cstheme="minorHAnsi"/>
          <w:i/>
          <w:sz w:val="24"/>
          <w:szCs w:val="24"/>
        </w:rPr>
      </w:pP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1*2+0*8</m:t>
            </m:r>
          </m:num>
          <m:den>
            <m:r>
              <w:rPr>
                <w:rFonts w:ascii="Cambria Math" w:eastAsiaTheme="minorEastAsia" w:hAnsi="Cambria Math" w:cstheme="minorHAnsi"/>
                <w:sz w:val="24"/>
                <w:szCs w:val="24"/>
              </w:rPr>
              <m:t>10</m:t>
            </m:r>
          </m:den>
        </m:f>
        <m:r>
          <w:rPr>
            <w:rFonts w:ascii="Cambria Math" w:eastAsiaTheme="minorEastAsia" w:hAnsi="Cambria Math" w:cstheme="minorHAnsi"/>
            <w:sz w:val="24"/>
            <w:szCs w:val="24"/>
          </w:rPr>
          <m:t>=0.2</m:t>
        </m:r>
      </m:oMath>
      <w:r w:rsidR="002929EE">
        <w:rPr>
          <w:rFonts w:eastAsiaTheme="minorEastAsia" w:cstheme="minorHAnsi"/>
          <w:i/>
          <w:sz w:val="24"/>
          <w:szCs w:val="24"/>
        </w:rPr>
        <w:t xml:space="preserve"> </w:t>
      </w:r>
      <w:r w:rsidR="008E3BF9">
        <w:rPr>
          <w:rFonts w:eastAsiaTheme="minorEastAsia" w:cstheme="minorHAnsi"/>
          <w:i/>
          <w:sz w:val="24"/>
          <w:szCs w:val="24"/>
        </w:rPr>
        <w:t xml:space="preserve"> </w:t>
      </w:r>
      <w:r w:rsidR="007A2509">
        <w:rPr>
          <w:rFonts w:eastAsiaTheme="minorEastAsia" w:cstheme="minorHAnsi"/>
          <w:sz w:val="24"/>
          <w:szCs w:val="24"/>
        </w:rPr>
        <w:t>, т</w:t>
      </w:r>
      <w:r w:rsidR="008E3BF9" w:rsidRPr="00067D4F">
        <w:rPr>
          <w:rFonts w:eastAsiaTheme="minorEastAsia" w:cstheme="minorHAnsi"/>
          <w:sz w:val="24"/>
          <w:szCs w:val="24"/>
        </w:rPr>
        <w:t>.е</w:t>
      </w:r>
      <w:r w:rsidR="008E3BF9">
        <w:rPr>
          <w:rFonts w:eastAsiaTheme="minorEastAsia" w:cstheme="minorHAnsi"/>
          <w:i/>
          <w:sz w:val="24"/>
          <w:szCs w:val="24"/>
        </w:rPr>
        <w:t xml:space="preserve">. </w:t>
      </w:r>
      <m:oMath>
        <m:r>
          <w:rPr>
            <w:rFonts w:ascii="Cambria Math" w:eastAsiaTheme="minorEastAsia" w:hAnsi="Cambria Math" w:cstheme="minorHAnsi"/>
            <w:sz w:val="24"/>
            <w:szCs w:val="24"/>
          </w:rPr>
          <m:t>µ=</m:t>
        </m:r>
        <m:r>
          <w:rPr>
            <w:rFonts w:ascii="Cambria Math" w:eastAsiaTheme="minorEastAsia" w:hAnsi="Cambria Math" w:cstheme="minorHAnsi"/>
            <w:sz w:val="24"/>
            <w:szCs w:val="24"/>
            <w:lang w:val="en-US"/>
          </w:rPr>
          <m:t>p</m:t>
        </m:r>
      </m:oMath>
    </w:p>
    <w:p w:rsidR="0098587A" w:rsidRPr="00FA6F36" w:rsidRDefault="0098587A" w:rsidP="000C488E">
      <w:pPr>
        <w:pStyle w:val="a7"/>
        <w:jc w:val="both"/>
        <w:rPr>
          <w:rFonts w:eastAsiaTheme="minorEastAsia" w:cstheme="minorHAnsi"/>
          <w:sz w:val="24"/>
          <w:szCs w:val="24"/>
        </w:rPr>
      </w:pPr>
    </w:p>
    <w:p w:rsidR="00AD5935" w:rsidRPr="00407F79" w:rsidRDefault="006267B7" w:rsidP="002929EE">
      <w:pPr>
        <w:pStyle w:val="a7"/>
        <w:ind w:firstLine="696"/>
        <w:jc w:val="both"/>
        <w:rPr>
          <w:rFonts w:eastAsiaTheme="minorEastAsia" w:cstheme="minorHAnsi"/>
          <w:i/>
          <w:sz w:val="24"/>
          <w:szCs w:val="24"/>
        </w:rPr>
      </w:pPr>
      <w:r>
        <w:rPr>
          <w:rFonts w:eastAsiaTheme="minorEastAsia" w:cstheme="minorHAnsi"/>
          <w:sz w:val="24"/>
          <w:szCs w:val="24"/>
        </w:rPr>
        <w:t>Из  центральной предельной теоремы следует, что при дос</w:t>
      </w:r>
      <w:r w:rsidR="00405A43">
        <w:rPr>
          <w:rFonts w:eastAsiaTheme="minorEastAsia" w:cstheme="minorHAnsi"/>
          <w:sz w:val="24"/>
          <w:szCs w:val="24"/>
        </w:rPr>
        <w:t xml:space="preserve">таточно большом объеме выборки </w:t>
      </w:r>
      <w:r>
        <w:rPr>
          <w:rFonts w:eastAsiaTheme="minorEastAsia" w:cstheme="minorHAnsi"/>
          <w:sz w:val="24"/>
          <w:szCs w:val="24"/>
        </w:rPr>
        <w:t xml:space="preserve"> выборочная оценка </w:t>
      </w:r>
      <m:oMath>
        <m:acc>
          <m:accPr>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lang w:val="en-US"/>
              </w:rPr>
              <m:t>p</m:t>
            </m:r>
          </m:e>
        </m:acc>
      </m:oMath>
      <w:r w:rsidRPr="006267B7">
        <w:rPr>
          <w:rFonts w:eastAsiaTheme="minorEastAsia" w:cstheme="minorHAnsi"/>
          <w:sz w:val="24"/>
          <w:szCs w:val="24"/>
        </w:rPr>
        <w:t xml:space="preserve"> </w:t>
      </w:r>
      <w:r>
        <w:rPr>
          <w:rFonts w:eastAsiaTheme="minorEastAsia" w:cstheme="minorHAnsi"/>
          <w:sz w:val="24"/>
          <w:szCs w:val="24"/>
        </w:rPr>
        <w:t xml:space="preserve">стремится к нормальному распределению с параметрами </w:t>
      </w:r>
      <w:r>
        <w:rPr>
          <w:rFonts w:eastAsiaTheme="minorEastAsia" w:cstheme="minorHAnsi"/>
          <w:sz w:val="24"/>
          <w:szCs w:val="24"/>
          <w:lang w:val="en-US"/>
        </w:rPr>
        <w:t>p</w:t>
      </w:r>
      <w:r w:rsidRPr="006267B7">
        <w:rPr>
          <w:rFonts w:eastAsiaTheme="minorEastAsia" w:cstheme="minorHAnsi"/>
          <w:sz w:val="24"/>
          <w:szCs w:val="24"/>
        </w:rPr>
        <w:t xml:space="preserve"> </w:t>
      </w:r>
      <w:r w:rsidR="00FA6F36">
        <w:rPr>
          <w:rFonts w:eastAsiaTheme="minorEastAsia" w:cstheme="minorHAnsi"/>
          <w:sz w:val="24"/>
          <w:szCs w:val="24"/>
        </w:rPr>
        <w:t xml:space="preserve"> и стандартной </w:t>
      </w:r>
      <w:r w:rsidR="00FA6F36" w:rsidRPr="00405A43">
        <w:rPr>
          <w:rFonts w:eastAsiaTheme="minorEastAsia" w:cstheme="minorHAnsi"/>
          <w:sz w:val="24"/>
          <w:szCs w:val="24"/>
        </w:rPr>
        <w:t>ошибкой</w:t>
      </w:r>
      <w:r w:rsidR="00D7332A" w:rsidRPr="00405A43">
        <w:rPr>
          <w:rFonts w:eastAsiaTheme="minorEastAsia" w:cstheme="minorHAnsi"/>
          <w:sz w:val="24"/>
          <w:szCs w:val="24"/>
        </w:rPr>
        <w:t xml:space="preserve"> </w:t>
      </w:r>
      <w:r w:rsidR="00D7332A" w:rsidRPr="00405A43">
        <w:rPr>
          <w:rFonts w:eastAsiaTheme="minorEastAsia" w:cstheme="minorHAnsi"/>
          <w:sz w:val="24"/>
          <w:szCs w:val="24"/>
          <w:lang w:val="en-US"/>
        </w:rPr>
        <w:t>SE</w:t>
      </w:r>
      <w:r w:rsidR="00405A43">
        <w:rPr>
          <w:rFonts w:eastAsiaTheme="minorEastAsia" w:cstheme="minorHAnsi"/>
          <w:sz w:val="24"/>
          <w:szCs w:val="24"/>
        </w:rPr>
        <w:t xml:space="preserve"> =</w:t>
      </w:r>
      <w:r w:rsidRPr="00405A43">
        <w:rPr>
          <w:rFonts w:eastAsiaTheme="minorEastAsia" w:cstheme="minorHAnsi"/>
          <w:sz w:val="24"/>
          <w:szCs w:val="24"/>
        </w:rPr>
        <w:t xml:space="preserve"> </w:t>
      </w:r>
      <m:oMath>
        <m:rad>
          <m:radPr>
            <m:degHide m:val="1"/>
            <m:ctrlPr>
              <w:rPr>
                <w:rFonts w:ascii="Cambria Math" w:eastAsiaTheme="minorEastAsia" w:hAnsi="Cambria Math" w:cstheme="minorHAnsi"/>
                <w:i/>
                <w:sz w:val="24"/>
                <w:szCs w:val="24"/>
              </w:rPr>
            </m:ctrlPr>
          </m:radPr>
          <m:deg/>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(1-</m:t>
                </m:r>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m:t>
                </m:r>
              </m:num>
              <m:den>
                <m:r>
                  <w:rPr>
                    <w:rFonts w:ascii="Cambria Math" w:eastAsiaTheme="minorEastAsia" w:hAnsi="Cambria Math" w:cstheme="minorHAnsi"/>
                    <w:sz w:val="24"/>
                    <w:szCs w:val="24"/>
                  </w:rPr>
                  <m:t>n</m:t>
                </m:r>
              </m:den>
            </m:f>
          </m:e>
        </m:rad>
      </m:oMath>
      <w:r w:rsidRPr="00181CBD">
        <w:rPr>
          <w:rFonts w:eastAsiaTheme="minorEastAsia" w:cstheme="minorHAnsi"/>
          <w:sz w:val="24"/>
          <w:szCs w:val="24"/>
        </w:rPr>
        <w:t>.</w:t>
      </w:r>
      <w:r w:rsidR="00581A20">
        <w:rPr>
          <w:rFonts w:eastAsiaTheme="minorEastAsia" w:cstheme="minorHAnsi"/>
          <w:sz w:val="24"/>
          <w:szCs w:val="24"/>
        </w:rPr>
        <w:t xml:space="preserve"> Этим приближением мы пользуемся, когда </w:t>
      </w:r>
      <m:oMath>
        <m:r>
          <w:rPr>
            <w:rFonts w:ascii="Cambria Math" w:eastAsiaTheme="minorEastAsia" w:hAnsi="Cambria Math" w:cstheme="minorHAnsi"/>
            <w:sz w:val="24"/>
            <w:szCs w:val="24"/>
            <w:lang w:val="en-US"/>
          </w:rPr>
          <m:t>n</m:t>
        </m:r>
        <m:r>
          <w:rPr>
            <w:rFonts w:ascii="Cambria Math" w:eastAsiaTheme="minorEastAsia" w:hAnsi="Cambria Math" w:cstheme="minorHAnsi"/>
            <w:sz w:val="24"/>
            <w:szCs w:val="24"/>
          </w:rPr>
          <m:t>*</m:t>
        </m:r>
        <m:acc>
          <m:accPr>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lang w:val="en-US"/>
              </w:rPr>
              <m:t>p</m:t>
            </m:r>
          </m:e>
        </m:acc>
        <m:r>
          <w:rPr>
            <w:rFonts w:ascii="Cambria Math" w:eastAsiaTheme="minorEastAsia" w:hAnsi="Cambria Math" w:cstheme="minorHAnsi"/>
            <w:sz w:val="24"/>
            <w:szCs w:val="24"/>
          </w:rPr>
          <m:t xml:space="preserve"> и </m:t>
        </m:r>
        <m:r>
          <w:rPr>
            <w:rFonts w:ascii="Cambria Math" w:eastAsiaTheme="minorEastAsia" w:hAnsi="Cambria Math" w:cstheme="minorHAnsi"/>
            <w:sz w:val="24"/>
            <w:szCs w:val="24"/>
            <w:lang w:val="en-US"/>
          </w:rPr>
          <m:t>n</m:t>
        </m:r>
        <m:r>
          <w:rPr>
            <w:rFonts w:ascii="Cambria Math" w:eastAsiaTheme="minorEastAsia" w:hAnsi="Cambria Math" w:cstheme="minorHAnsi"/>
            <w:sz w:val="24"/>
            <w:szCs w:val="24"/>
          </w:rPr>
          <m:t>*(1-</m:t>
        </m:r>
        <m:acc>
          <m:accPr>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lang w:val="en-US"/>
              </w:rPr>
              <m:t>p</m:t>
            </m:r>
          </m:e>
        </m:acc>
        <m:r>
          <w:rPr>
            <w:rFonts w:ascii="Cambria Math" w:eastAsiaTheme="minorEastAsia" w:hAnsi="Cambria Math" w:cstheme="minorHAnsi"/>
            <w:sz w:val="24"/>
            <w:szCs w:val="24"/>
          </w:rPr>
          <m:t>)</m:t>
        </m:r>
      </m:oMath>
      <w:r w:rsidR="00581A20">
        <w:rPr>
          <w:rFonts w:eastAsiaTheme="minorEastAsia" w:cstheme="minorHAnsi"/>
          <w:sz w:val="24"/>
          <w:szCs w:val="24"/>
        </w:rPr>
        <w:t xml:space="preserve"> больше 5.</w:t>
      </w:r>
      <w:r w:rsidR="002929EE">
        <w:rPr>
          <w:rFonts w:eastAsiaTheme="minorEastAsia" w:cstheme="minorHAnsi"/>
          <w:sz w:val="24"/>
          <w:szCs w:val="24"/>
        </w:rPr>
        <w:t xml:space="preserve"> </w:t>
      </w:r>
      <w:r w:rsidR="00AD5935" w:rsidRPr="00581A20">
        <w:rPr>
          <w:rFonts w:eastAsiaTheme="minorEastAsia" w:cstheme="minorHAnsi"/>
          <w:sz w:val="24"/>
          <w:szCs w:val="24"/>
        </w:rPr>
        <w:t xml:space="preserve">Это утверждение нарушается при маленьких объемах выборки и </w:t>
      </w:r>
      <m:oMath>
        <m:r>
          <w:rPr>
            <w:rFonts w:ascii="Cambria Math" w:eastAsiaTheme="minorEastAsia" w:hAnsi="Cambria Math" w:cstheme="minorHAnsi"/>
            <w:sz w:val="24"/>
            <w:szCs w:val="24"/>
            <w:lang w:val="en-US"/>
          </w:rPr>
          <m:t>p</m:t>
        </m:r>
      </m:oMath>
      <w:r w:rsidR="00AD5935" w:rsidRPr="00581A20">
        <w:rPr>
          <w:rFonts w:eastAsiaTheme="minorEastAsia" w:cstheme="minorHAnsi"/>
          <w:sz w:val="24"/>
          <w:szCs w:val="24"/>
        </w:rPr>
        <w:t xml:space="preserve">  близких к 0 или 1.</w:t>
      </w:r>
      <w:r w:rsidR="002929EE">
        <w:rPr>
          <w:rFonts w:eastAsiaTheme="minorEastAsia" w:cstheme="minorHAnsi"/>
          <w:sz w:val="24"/>
          <w:szCs w:val="24"/>
        </w:rPr>
        <w:t xml:space="preserve">  Поэтому для построения доверительных интервалов для доли, рассчитанной по маленькой выборке</w:t>
      </w:r>
      <w:r w:rsidR="00C37B9B">
        <w:rPr>
          <w:rFonts w:eastAsiaTheme="minorEastAsia" w:cstheme="minorHAnsi"/>
          <w:sz w:val="24"/>
          <w:szCs w:val="24"/>
        </w:rPr>
        <w:t>,</w:t>
      </w:r>
      <w:r w:rsidR="002929EE">
        <w:rPr>
          <w:rFonts w:eastAsiaTheme="minorEastAsia" w:cstheme="minorHAnsi"/>
          <w:sz w:val="24"/>
          <w:szCs w:val="24"/>
        </w:rPr>
        <w:t xml:space="preserve"> мы рассмотрим другой пример позже.</w:t>
      </w:r>
      <w:r w:rsidR="00C37B9B">
        <w:rPr>
          <w:rFonts w:eastAsiaTheme="minorEastAsia" w:cstheme="minorHAnsi"/>
          <w:sz w:val="24"/>
          <w:szCs w:val="24"/>
        </w:rPr>
        <w:t xml:space="preserve"> А при соблюдении выше указанных условий мы</w:t>
      </w:r>
      <w:r w:rsidR="00407F79" w:rsidRPr="00407F79">
        <w:rPr>
          <w:rFonts w:eastAsiaTheme="minorEastAsia" w:cstheme="minorHAnsi"/>
          <w:sz w:val="24"/>
          <w:szCs w:val="24"/>
        </w:rPr>
        <w:t>,</w:t>
      </w:r>
      <w:r w:rsidR="00C37B9B">
        <w:rPr>
          <w:rFonts w:eastAsiaTheme="minorEastAsia" w:cstheme="minorHAnsi"/>
          <w:sz w:val="24"/>
          <w:szCs w:val="24"/>
        </w:rPr>
        <w:t xml:space="preserve"> будем пользоваться критерием </w:t>
      </w:r>
      <w:r w:rsidR="00C37B9B">
        <w:rPr>
          <w:rFonts w:eastAsiaTheme="minorEastAsia" w:cstheme="minorHAnsi"/>
          <w:sz w:val="24"/>
          <w:szCs w:val="24"/>
          <w:lang w:val="en-US"/>
        </w:rPr>
        <w:t>Z</w:t>
      </w:r>
      <w:r w:rsidR="00407F79" w:rsidRPr="00407F79">
        <w:rPr>
          <w:rFonts w:eastAsiaTheme="minorEastAsia" w:cstheme="minorHAnsi"/>
          <w:sz w:val="24"/>
          <w:szCs w:val="24"/>
        </w:rPr>
        <w:t>.</w:t>
      </w:r>
    </w:p>
    <w:p w:rsidR="00D7332A" w:rsidRDefault="00D33707" w:rsidP="00D7332A">
      <w:pPr>
        <w:pStyle w:val="a7"/>
        <w:jc w:val="both"/>
        <w:rPr>
          <w:rFonts w:eastAsiaTheme="minorEastAsia" w:cstheme="minorHAnsi"/>
          <w:sz w:val="24"/>
          <w:szCs w:val="24"/>
        </w:rPr>
      </w:pPr>
      <w:r>
        <w:rPr>
          <w:rFonts w:eastAsiaTheme="minorEastAsia" w:cstheme="minorHAnsi"/>
          <w:sz w:val="24"/>
          <w:szCs w:val="24"/>
        </w:rPr>
        <w:lastRenderedPageBreak/>
        <w:t xml:space="preserve">Давайте построим </w:t>
      </w:r>
      <w:r w:rsidR="00D7332A" w:rsidRPr="00D7332A">
        <w:rPr>
          <w:rFonts w:eastAsiaTheme="minorEastAsia" w:cstheme="minorHAnsi"/>
          <w:sz w:val="24"/>
          <w:szCs w:val="24"/>
        </w:rPr>
        <w:t xml:space="preserve">95% </w:t>
      </w:r>
      <w:r>
        <w:rPr>
          <w:rFonts w:eastAsiaTheme="minorEastAsia" w:cstheme="minorHAnsi"/>
          <w:sz w:val="24"/>
          <w:szCs w:val="24"/>
        </w:rPr>
        <w:t>доверительный</w:t>
      </w:r>
      <w:r w:rsidR="0038348F">
        <w:rPr>
          <w:rFonts w:eastAsiaTheme="minorEastAsia" w:cstheme="minorHAnsi"/>
          <w:sz w:val="24"/>
          <w:szCs w:val="24"/>
        </w:rPr>
        <w:t xml:space="preserve"> интервал для исти</w:t>
      </w:r>
      <w:r w:rsidR="00E5478F">
        <w:rPr>
          <w:rFonts w:eastAsiaTheme="minorEastAsia" w:cstheme="minorHAnsi"/>
          <w:sz w:val="24"/>
          <w:szCs w:val="24"/>
        </w:rPr>
        <w:t>н</w:t>
      </w:r>
      <w:r w:rsidR="00747C67">
        <w:rPr>
          <w:rFonts w:eastAsiaTheme="minorEastAsia" w:cstheme="minorHAnsi"/>
          <w:sz w:val="24"/>
          <w:szCs w:val="24"/>
        </w:rPr>
        <w:t>н</w:t>
      </w:r>
      <w:r>
        <w:rPr>
          <w:rFonts w:eastAsiaTheme="minorEastAsia" w:cstheme="minorHAnsi"/>
          <w:sz w:val="24"/>
          <w:szCs w:val="24"/>
        </w:rPr>
        <w:t xml:space="preserve">ого </w:t>
      </w:r>
      <w:r>
        <w:rPr>
          <w:rFonts w:eastAsiaTheme="minorEastAsia" w:cstheme="minorHAnsi"/>
          <w:sz w:val="24"/>
          <w:szCs w:val="24"/>
          <w:lang w:val="en-US"/>
        </w:rPr>
        <w:t>p</w:t>
      </w:r>
      <w:r>
        <w:rPr>
          <w:rFonts w:eastAsiaTheme="minorEastAsia" w:cstheme="minorHAnsi"/>
          <w:sz w:val="24"/>
          <w:szCs w:val="24"/>
        </w:rPr>
        <w:t xml:space="preserve"> – доли женщин, работающих в определенной сфере.</w:t>
      </w:r>
      <w:r w:rsidR="00573584">
        <w:rPr>
          <w:rFonts w:eastAsiaTheme="minorEastAsia" w:cstheme="minorHAnsi"/>
          <w:sz w:val="24"/>
          <w:szCs w:val="24"/>
        </w:rPr>
        <w:t xml:space="preserve"> Предположим</w:t>
      </w:r>
      <w:r w:rsidR="00D7332A" w:rsidRPr="00D7332A">
        <w:rPr>
          <w:rFonts w:eastAsiaTheme="minorEastAsia" w:cstheme="minorHAnsi"/>
          <w:sz w:val="24"/>
          <w:szCs w:val="24"/>
        </w:rPr>
        <w:t xml:space="preserve">, </w:t>
      </w:r>
      <w:r w:rsidR="00D7332A">
        <w:rPr>
          <w:rFonts w:eastAsiaTheme="minorEastAsia" w:cstheme="minorHAnsi"/>
          <w:sz w:val="24"/>
          <w:szCs w:val="24"/>
        </w:rPr>
        <w:t>есть</w:t>
      </w:r>
      <w:r w:rsidR="00573584">
        <w:rPr>
          <w:rFonts w:eastAsiaTheme="minorEastAsia" w:cstheme="minorHAnsi"/>
          <w:sz w:val="24"/>
          <w:szCs w:val="24"/>
        </w:rPr>
        <w:t xml:space="preserve"> выборка объемом 10</w:t>
      </w:r>
      <w:r w:rsidR="00C6567B" w:rsidRPr="00747C67">
        <w:rPr>
          <w:rFonts w:eastAsiaTheme="minorEastAsia" w:cstheme="minorHAnsi"/>
          <w:sz w:val="24"/>
          <w:szCs w:val="24"/>
        </w:rPr>
        <w:t>0</w:t>
      </w:r>
      <w:r w:rsidR="002929EE">
        <w:rPr>
          <w:rFonts w:eastAsiaTheme="minorEastAsia" w:cstheme="minorHAnsi"/>
          <w:sz w:val="24"/>
          <w:szCs w:val="24"/>
        </w:rPr>
        <w:t>, и по выборке получена доля 0.2</w:t>
      </w:r>
      <w:r w:rsidR="00D7332A">
        <w:rPr>
          <w:rFonts w:eastAsiaTheme="minorEastAsia" w:cstheme="minorHAnsi"/>
          <w:sz w:val="24"/>
          <w:szCs w:val="24"/>
        </w:rPr>
        <w:t>, тогда интервал находим как</w:t>
      </w:r>
    </w:p>
    <w:p w:rsidR="00D7332A" w:rsidRPr="003E5700" w:rsidRDefault="003E5700" w:rsidP="00D7332A">
      <w:pPr>
        <w:pStyle w:val="a7"/>
        <w:jc w:val="both"/>
        <w:rPr>
          <w:rFonts w:eastAsiaTheme="minorEastAsia" w:cstheme="minorHAnsi"/>
          <w:sz w:val="24"/>
          <w:szCs w:val="24"/>
        </w:rPr>
      </w:pPr>
      <m:oMathPara>
        <m:oMathParaPr>
          <m:jc m:val="left"/>
        </m:oMathParaPr>
        <m:oMath>
          <m:r>
            <w:rPr>
              <w:rFonts w:ascii="Cambria Math" w:eastAsiaTheme="minorEastAsia" w:hAnsi="Cambria Math" w:cstheme="minorHAnsi"/>
              <w:sz w:val="24"/>
              <w:szCs w:val="24"/>
              <w:lang w:val="en-US"/>
            </w:rPr>
            <m:t>p</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Z</m:t>
              </m:r>
            </m:e>
            <m:sub>
              <m:f>
                <m:fPr>
                  <m:ctrlPr>
                    <w:rPr>
                      <w:rFonts w:ascii="Cambria Math" w:eastAsiaTheme="minorEastAsia" w:hAnsi="Cambria Math" w:cstheme="minorHAnsi"/>
                      <w:i/>
                      <w:sz w:val="24"/>
                      <w:szCs w:val="24"/>
                      <w:lang w:val="en-US"/>
                    </w:rPr>
                  </m:ctrlPr>
                </m:fPr>
                <m:num>
                  <m:r>
                    <w:rPr>
                      <w:rFonts w:ascii="Cambria Math" w:eastAsiaTheme="minorEastAsia" w:hAnsi="Cambria Math" w:cstheme="minorHAnsi"/>
                      <w:sz w:val="24"/>
                      <w:szCs w:val="24"/>
                      <w:lang w:val="en-US"/>
                    </w:rPr>
                    <m:t>α</m:t>
                  </m:r>
                </m:num>
                <m:den>
                  <m:r>
                    <w:rPr>
                      <w:rFonts w:ascii="Cambria Math" w:eastAsiaTheme="minorEastAsia" w:hAnsi="Cambria Math" w:cstheme="minorHAnsi"/>
                      <w:sz w:val="24"/>
                      <w:szCs w:val="24"/>
                    </w:rPr>
                    <m:t>2</m:t>
                  </m:r>
                </m:den>
              </m:f>
            </m:sub>
          </m:sSub>
          <m:r>
            <w:rPr>
              <w:rFonts w:ascii="Cambria Math" w:eastAsiaTheme="minorEastAsia" w:hAnsi="Cambria Math" w:cstheme="minorHAnsi"/>
              <w:sz w:val="24"/>
              <w:szCs w:val="24"/>
            </w:rPr>
            <m:t>*</m:t>
          </m:r>
          <m:r>
            <w:rPr>
              <w:rFonts w:ascii="Cambria Math" w:eastAsiaTheme="minorEastAsia" w:hAnsi="Cambria Math" w:cstheme="minorHAnsi"/>
              <w:sz w:val="24"/>
              <w:szCs w:val="24"/>
              <w:lang w:val="en-US"/>
            </w:rPr>
            <m:t>SE</m:t>
          </m:r>
        </m:oMath>
      </m:oMathPara>
    </w:p>
    <w:p w:rsidR="004F472C" w:rsidRPr="00747C67" w:rsidRDefault="004F472C" w:rsidP="000C488E">
      <w:pPr>
        <w:pStyle w:val="a7"/>
        <w:jc w:val="both"/>
        <w:rPr>
          <w:rFonts w:eastAsiaTheme="minorEastAsia" w:cstheme="minorHAnsi"/>
          <w:sz w:val="24"/>
          <w:szCs w:val="24"/>
        </w:rPr>
      </w:pPr>
      <w:r>
        <w:rPr>
          <w:rFonts w:eastAsiaTheme="minorEastAsia" w:cstheme="minorHAnsi"/>
          <w:sz w:val="24"/>
          <w:szCs w:val="24"/>
        </w:rPr>
        <w:t xml:space="preserve">0.2 </w:t>
      </w:r>
      <m:oMath>
        <m:r>
          <w:rPr>
            <w:rFonts w:ascii="Cambria Math" w:eastAsiaTheme="minorEastAsia" w:hAnsi="Cambria Math" w:cstheme="minorHAnsi"/>
            <w:sz w:val="24"/>
            <w:szCs w:val="24"/>
          </w:rPr>
          <m:t>±</m:t>
        </m:r>
      </m:oMath>
      <w:r w:rsidR="00573584">
        <w:rPr>
          <w:rFonts w:eastAsiaTheme="minorEastAsia" w:cstheme="minorHAnsi"/>
          <w:sz w:val="24"/>
          <w:szCs w:val="24"/>
        </w:rPr>
        <w:t xml:space="preserve">1.96* </w:t>
      </w:r>
      <m:oMath>
        <m:rad>
          <m:radPr>
            <m:degHide m:val="1"/>
            <m:ctrlPr>
              <w:rPr>
                <w:rFonts w:ascii="Cambria Math" w:eastAsiaTheme="minorEastAsia" w:hAnsi="Cambria Math" w:cstheme="minorHAnsi"/>
                <w:i/>
                <w:sz w:val="24"/>
                <w:szCs w:val="24"/>
              </w:rPr>
            </m:ctrlPr>
          </m:radPr>
          <m:deg/>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0.2(1-0.2)</m:t>
                </m:r>
              </m:num>
              <m:den>
                <m:r>
                  <w:rPr>
                    <w:rFonts w:ascii="Cambria Math" w:eastAsiaTheme="minorEastAsia" w:hAnsi="Cambria Math" w:cstheme="minorHAnsi"/>
                    <w:sz w:val="24"/>
                    <w:szCs w:val="24"/>
                  </w:rPr>
                  <m:t>100</m:t>
                </m:r>
              </m:den>
            </m:f>
          </m:e>
        </m:rad>
      </m:oMath>
      <w:r w:rsidR="00573584">
        <w:rPr>
          <w:rFonts w:eastAsiaTheme="minorEastAsia" w:cstheme="minorHAnsi"/>
          <w:sz w:val="24"/>
          <w:szCs w:val="24"/>
        </w:rPr>
        <w:t xml:space="preserve"> </w:t>
      </w:r>
      <w:r w:rsidR="004C2002" w:rsidRPr="00A36B13">
        <w:rPr>
          <w:rFonts w:eastAsiaTheme="minorEastAsia" w:cstheme="minorHAnsi"/>
          <w:sz w:val="24"/>
          <w:szCs w:val="24"/>
        </w:rPr>
        <w:t xml:space="preserve"> </w:t>
      </w:r>
      <w:r w:rsidR="00573584">
        <w:rPr>
          <w:rFonts w:eastAsiaTheme="minorEastAsia" w:cstheme="minorHAnsi"/>
          <w:sz w:val="24"/>
          <w:szCs w:val="24"/>
        </w:rPr>
        <w:t>=</w:t>
      </w:r>
      <w:r w:rsidR="004C2002" w:rsidRPr="00A36B13">
        <w:rPr>
          <w:rFonts w:eastAsiaTheme="minorEastAsia" w:cstheme="minorHAnsi"/>
          <w:sz w:val="24"/>
          <w:szCs w:val="24"/>
        </w:rPr>
        <w:t xml:space="preserve"> </w:t>
      </w:r>
      <w:r w:rsidR="00573584">
        <w:rPr>
          <w:rFonts w:eastAsiaTheme="minorEastAsia" w:cstheme="minorHAnsi"/>
          <w:sz w:val="24"/>
          <w:szCs w:val="24"/>
        </w:rPr>
        <w:t xml:space="preserve">0.2 </w:t>
      </w:r>
      <m:oMath>
        <m:r>
          <w:rPr>
            <w:rFonts w:ascii="Cambria Math" w:eastAsiaTheme="minorEastAsia" w:hAnsi="Cambria Math" w:cstheme="minorHAnsi"/>
            <w:sz w:val="24"/>
            <w:szCs w:val="24"/>
          </w:rPr>
          <m:t xml:space="preserve">± </m:t>
        </m:r>
      </m:oMath>
      <w:r w:rsidR="00122A05" w:rsidRPr="00747C67">
        <w:rPr>
          <w:rFonts w:eastAsiaTheme="minorEastAsia" w:cstheme="minorHAnsi"/>
          <w:sz w:val="24"/>
          <w:szCs w:val="24"/>
        </w:rPr>
        <w:t>0.08</w:t>
      </w:r>
    </w:p>
    <w:p w:rsidR="00933DF2" w:rsidRDefault="00573584" w:rsidP="00BA3D7C">
      <w:pPr>
        <w:pStyle w:val="a7"/>
        <w:jc w:val="both"/>
        <w:rPr>
          <w:rFonts w:eastAsiaTheme="minorEastAsia"/>
          <w:sz w:val="24"/>
          <w:szCs w:val="24"/>
        </w:rPr>
      </w:pPr>
      <w:r w:rsidRPr="00A36B13">
        <w:rPr>
          <w:rFonts w:eastAsiaTheme="minorEastAsia" w:cstheme="minorHAnsi"/>
          <w:sz w:val="24"/>
          <w:szCs w:val="24"/>
        </w:rPr>
        <w:t>[</w:t>
      </w:r>
      <w:r>
        <w:rPr>
          <w:rFonts w:eastAsiaTheme="minorEastAsia" w:cstheme="minorHAnsi"/>
          <w:sz w:val="24"/>
          <w:szCs w:val="24"/>
        </w:rPr>
        <w:t>0.</w:t>
      </w:r>
      <w:r w:rsidR="00122A05" w:rsidRPr="00747C67">
        <w:rPr>
          <w:rFonts w:eastAsiaTheme="minorEastAsia" w:cstheme="minorHAnsi"/>
          <w:sz w:val="24"/>
          <w:szCs w:val="24"/>
        </w:rPr>
        <w:t>12</w:t>
      </w:r>
      <w:r w:rsidR="00DB43F9">
        <w:rPr>
          <w:rFonts w:eastAsiaTheme="minorEastAsia" w:cstheme="minorHAnsi"/>
          <w:sz w:val="24"/>
          <w:szCs w:val="24"/>
        </w:rPr>
        <w:t>16</w:t>
      </w:r>
      <w:r w:rsidR="00122A05">
        <w:rPr>
          <w:rFonts w:eastAsiaTheme="minorEastAsia" w:cstheme="minorHAnsi"/>
          <w:sz w:val="24"/>
          <w:szCs w:val="24"/>
        </w:rPr>
        <w:t>; 0.</w:t>
      </w:r>
      <w:r w:rsidR="00DB43F9">
        <w:rPr>
          <w:rFonts w:eastAsiaTheme="minorEastAsia" w:cstheme="minorHAnsi"/>
          <w:sz w:val="24"/>
          <w:szCs w:val="24"/>
        </w:rPr>
        <w:t>2784</w:t>
      </w:r>
      <w:r w:rsidRPr="00A36B13">
        <w:rPr>
          <w:rFonts w:eastAsiaTheme="minorEastAsia" w:cstheme="minorHAnsi"/>
          <w:sz w:val="24"/>
          <w:szCs w:val="24"/>
        </w:rPr>
        <w:t>]</w:t>
      </w:r>
      <w:r w:rsidR="00D7332A" w:rsidRPr="00DB235A">
        <w:rPr>
          <w:rFonts w:eastAsiaTheme="minorEastAsia" w:cstheme="minorHAnsi"/>
          <w:sz w:val="24"/>
          <w:szCs w:val="24"/>
        </w:rPr>
        <w:t xml:space="preserve"> </w:t>
      </w:r>
      <w:r w:rsidR="00D7332A">
        <w:rPr>
          <w:rFonts w:eastAsiaTheme="minorEastAsia" w:cstheme="minorHAnsi"/>
          <w:sz w:val="24"/>
          <w:szCs w:val="24"/>
        </w:rPr>
        <w:t xml:space="preserve">или в процентах </w:t>
      </w:r>
      <w:r w:rsidR="00C6567B" w:rsidRPr="00747C67">
        <w:rPr>
          <w:rFonts w:eastAsiaTheme="minorEastAsia"/>
          <w:sz w:val="24"/>
          <w:szCs w:val="24"/>
        </w:rPr>
        <w:t>[</w:t>
      </w:r>
      <w:r w:rsidR="00DB43F9">
        <w:rPr>
          <w:rFonts w:eastAsiaTheme="minorEastAsia"/>
          <w:sz w:val="24"/>
          <w:szCs w:val="24"/>
        </w:rPr>
        <w:t>1</w:t>
      </w:r>
      <w:r w:rsidR="00122A05" w:rsidRPr="00747C67">
        <w:rPr>
          <w:rFonts w:eastAsiaTheme="minorEastAsia"/>
          <w:sz w:val="24"/>
          <w:szCs w:val="24"/>
        </w:rPr>
        <w:t>2</w:t>
      </w:r>
      <w:r w:rsidR="00DB43F9">
        <w:rPr>
          <w:rFonts w:eastAsiaTheme="minorEastAsia"/>
          <w:sz w:val="24"/>
          <w:szCs w:val="24"/>
        </w:rPr>
        <w:t>,16</w:t>
      </w:r>
      <w:r w:rsidR="00122A05" w:rsidRPr="00747C67">
        <w:rPr>
          <w:rFonts w:eastAsiaTheme="minorEastAsia"/>
          <w:sz w:val="24"/>
          <w:szCs w:val="24"/>
        </w:rPr>
        <w:t>%</w:t>
      </w:r>
      <w:r w:rsidR="00122A05">
        <w:rPr>
          <w:rFonts w:eastAsiaTheme="minorEastAsia"/>
          <w:sz w:val="24"/>
          <w:szCs w:val="24"/>
        </w:rPr>
        <w:t xml:space="preserve"> ;  2</w:t>
      </w:r>
      <w:r w:rsidR="00DB43F9">
        <w:rPr>
          <w:rFonts w:eastAsiaTheme="minorEastAsia"/>
          <w:sz w:val="24"/>
          <w:szCs w:val="24"/>
        </w:rPr>
        <w:t>7,84</w:t>
      </w:r>
      <w:r w:rsidR="00122A05" w:rsidRPr="00747C67">
        <w:rPr>
          <w:rFonts w:eastAsiaTheme="minorEastAsia"/>
          <w:sz w:val="24"/>
          <w:szCs w:val="24"/>
        </w:rPr>
        <w:t>%</w:t>
      </w:r>
      <w:r w:rsidR="00C6567B" w:rsidRPr="00747C67">
        <w:rPr>
          <w:rFonts w:eastAsiaTheme="minorEastAsia"/>
          <w:sz w:val="24"/>
          <w:szCs w:val="24"/>
        </w:rPr>
        <w:t>]</w:t>
      </w:r>
    </w:p>
    <w:p w:rsidR="00C07D82" w:rsidRDefault="00C07D82" w:rsidP="00BA3D7C">
      <w:pPr>
        <w:pStyle w:val="a7"/>
        <w:jc w:val="both"/>
        <w:rPr>
          <w:rFonts w:eastAsiaTheme="minorEastAsia"/>
          <w:b/>
          <w:sz w:val="24"/>
          <w:szCs w:val="24"/>
        </w:rPr>
      </w:pPr>
    </w:p>
    <w:p w:rsidR="00C07D82" w:rsidRDefault="00C07D82" w:rsidP="00434E58">
      <w:pPr>
        <w:pStyle w:val="a7"/>
        <w:jc w:val="center"/>
        <w:rPr>
          <w:rFonts w:eastAsiaTheme="minorEastAsia"/>
          <w:b/>
          <w:sz w:val="24"/>
          <w:szCs w:val="24"/>
        </w:rPr>
      </w:pPr>
      <w:r>
        <w:rPr>
          <w:rFonts w:eastAsiaTheme="minorEastAsia"/>
          <w:b/>
          <w:sz w:val="24"/>
          <w:szCs w:val="24"/>
        </w:rPr>
        <w:t>Маленькие объемы выборок</w:t>
      </w:r>
    </w:p>
    <w:p w:rsidR="00E75874" w:rsidRDefault="00C07D82" w:rsidP="00AE5544">
      <w:pPr>
        <w:ind w:left="708" w:firstLine="708"/>
        <w:jc w:val="both"/>
        <w:rPr>
          <w:rFonts w:eastAsiaTheme="minorEastAsia"/>
          <w:sz w:val="24"/>
          <w:szCs w:val="24"/>
        </w:rPr>
      </w:pPr>
      <w:r w:rsidRPr="00DB235A">
        <w:rPr>
          <w:rFonts w:eastAsiaTheme="minorEastAsia"/>
          <w:sz w:val="24"/>
          <w:szCs w:val="24"/>
        </w:rPr>
        <w:t>Вы</w:t>
      </w:r>
      <w:r w:rsidR="00EF71EF">
        <w:rPr>
          <w:rFonts w:eastAsiaTheme="minorEastAsia"/>
          <w:sz w:val="24"/>
          <w:szCs w:val="24"/>
        </w:rPr>
        <w:t xml:space="preserve">шеприведенный способ вычисления </w:t>
      </w:r>
      <w:r w:rsidR="00436CD5" w:rsidRPr="00DB235A">
        <w:rPr>
          <w:rFonts w:eastAsiaTheme="minorEastAsia"/>
          <w:sz w:val="24"/>
          <w:szCs w:val="24"/>
        </w:rPr>
        <w:t>доверительного интервала</w:t>
      </w:r>
      <w:r w:rsidR="00EF71EF">
        <w:rPr>
          <w:rFonts w:eastAsiaTheme="minorEastAsia"/>
          <w:sz w:val="24"/>
          <w:szCs w:val="24"/>
        </w:rPr>
        <w:t xml:space="preserve"> </w:t>
      </w:r>
      <w:r w:rsidR="00436CD5" w:rsidRPr="00DB235A">
        <w:rPr>
          <w:rFonts w:eastAsiaTheme="minorEastAsia"/>
          <w:sz w:val="24"/>
          <w:szCs w:val="24"/>
        </w:rPr>
        <w:t xml:space="preserve"> для доли</w:t>
      </w:r>
      <w:r w:rsidR="00EF71EF">
        <w:rPr>
          <w:rFonts w:eastAsiaTheme="minorEastAsia"/>
          <w:sz w:val="24"/>
          <w:szCs w:val="24"/>
        </w:rPr>
        <w:t xml:space="preserve">, как было сказано, </w:t>
      </w:r>
      <w:r w:rsidR="00DB235A">
        <w:rPr>
          <w:rFonts w:eastAsiaTheme="minorEastAsia"/>
          <w:sz w:val="24"/>
          <w:szCs w:val="24"/>
        </w:rPr>
        <w:t>п</w:t>
      </w:r>
      <w:r w:rsidR="00434E58" w:rsidRPr="00DB235A">
        <w:rPr>
          <w:rFonts w:eastAsiaTheme="minorEastAsia"/>
          <w:sz w:val="24"/>
          <w:szCs w:val="24"/>
        </w:rPr>
        <w:t xml:space="preserve">рименим, </w:t>
      </w:r>
      <w:r w:rsidR="00DB235A">
        <w:rPr>
          <w:rFonts w:eastAsiaTheme="minorEastAsia"/>
          <w:sz w:val="24"/>
          <w:szCs w:val="24"/>
        </w:rPr>
        <w:t xml:space="preserve"> </w:t>
      </w:r>
      <w:r w:rsidR="00434E58" w:rsidRPr="00DB235A">
        <w:rPr>
          <w:rFonts w:eastAsiaTheme="minorEastAsia"/>
          <w:sz w:val="24"/>
          <w:szCs w:val="24"/>
        </w:rPr>
        <w:t xml:space="preserve">если выполняются условия </w:t>
      </w:r>
      <m:oMath>
        <m:r>
          <w:rPr>
            <w:rFonts w:ascii="Cambria Math" w:eastAsiaTheme="minorEastAsia" w:hAnsi="Cambria Math"/>
            <w:sz w:val="24"/>
            <w:szCs w:val="24"/>
          </w:rPr>
          <m:t>n*</m:t>
        </m:r>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p</m:t>
            </m:r>
          </m:e>
        </m:acc>
      </m:oMath>
      <w:r w:rsidR="00434E58" w:rsidRPr="00DB235A">
        <w:rPr>
          <w:rFonts w:eastAsiaTheme="minorEastAsia"/>
          <w:sz w:val="24"/>
          <w:szCs w:val="24"/>
        </w:rPr>
        <w:t xml:space="preserve"> &gt;</w:t>
      </w:r>
      <w:r w:rsidR="00FE6A1D" w:rsidRPr="00DB235A">
        <w:rPr>
          <w:rFonts w:eastAsiaTheme="minorEastAsia"/>
          <w:sz w:val="24"/>
          <w:szCs w:val="24"/>
        </w:rPr>
        <w:t xml:space="preserve"> 5 и</w:t>
      </w:r>
      <w:r w:rsidR="004347B0" w:rsidRPr="00DB235A">
        <w:rPr>
          <w:rFonts w:eastAsiaTheme="minorEastAsia"/>
          <w:sz w:val="24"/>
          <w:szCs w:val="24"/>
        </w:rPr>
        <w:t xml:space="preserve"> </w:t>
      </w:r>
      <m:oMath>
        <m:r>
          <w:rPr>
            <w:rFonts w:ascii="Cambria Math" w:eastAsiaTheme="minorEastAsia" w:hAnsi="Cambria Math"/>
            <w:sz w:val="24"/>
            <w:szCs w:val="24"/>
            <w:lang w:val="en-US"/>
          </w:rPr>
          <m:t>n</m:t>
        </m:r>
        <m:r>
          <w:rPr>
            <w:rFonts w:ascii="Cambria Math" w:eastAsiaTheme="minorEastAsia" w:hAnsi="Cambria Math"/>
            <w:sz w:val="24"/>
            <w:szCs w:val="24"/>
          </w:rPr>
          <m:t xml:space="preserve">*(1 - </m:t>
        </m:r>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p</m:t>
            </m:r>
          </m:e>
        </m:acc>
        <m:r>
          <w:rPr>
            <w:rFonts w:ascii="Cambria Math" w:eastAsiaTheme="minorEastAsia" w:hAnsi="Cambria Math"/>
            <w:sz w:val="24"/>
            <w:szCs w:val="24"/>
          </w:rPr>
          <m:t xml:space="preserve">)  </m:t>
        </m:r>
      </m:oMath>
      <w:r w:rsidR="002756A3" w:rsidRPr="00DB235A">
        <w:rPr>
          <w:rFonts w:eastAsiaTheme="minorEastAsia"/>
          <w:sz w:val="24"/>
          <w:szCs w:val="24"/>
        </w:rPr>
        <w:t>&gt; 5</w:t>
      </w:r>
      <w:r w:rsidR="00716B80" w:rsidRPr="00DB235A">
        <w:rPr>
          <w:rFonts w:eastAsiaTheme="minorEastAsia"/>
          <w:sz w:val="24"/>
          <w:szCs w:val="24"/>
        </w:rPr>
        <w:t xml:space="preserve">. Если это условие не выполняется, то </w:t>
      </w:r>
      <w:r w:rsidR="00716B80" w:rsidRPr="00DB235A">
        <w:rPr>
          <w:rFonts w:eastAsiaTheme="minorEastAsia"/>
          <w:sz w:val="24"/>
          <w:szCs w:val="24"/>
          <w:lang w:val="en-US"/>
        </w:rPr>
        <w:t>z</w:t>
      </w:r>
      <w:r w:rsidR="00716B80" w:rsidRPr="00DB235A">
        <w:rPr>
          <w:rFonts w:eastAsiaTheme="minorEastAsia"/>
          <w:sz w:val="24"/>
          <w:szCs w:val="24"/>
        </w:rPr>
        <w:t xml:space="preserve"> критерий не используется, а используют биномиальное распределение. </w:t>
      </w:r>
    </w:p>
    <w:p w:rsidR="008174F7" w:rsidRDefault="005F02BA" w:rsidP="00AE5544">
      <w:pPr>
        <w:ind w:left="708" w:firstLine="708"/>
        <w:jc w:val="both"/>
        <w:rPr>
          <w:rFonts w:eastAsiaTheme="minorEastAsia"/>
          <w:sz w:val="24"/>
          <w:szCs w:val="24"/>
        </w:rPr>
      </w:pPr>
      <w:r>
        <w:rPr>
          <w:rFonts w:eastAsiaTheme="minorEastAsia"/>
          <w:sz w:val="24"/>
          <w:szCs w:val="24"/>
        </w:rPr>
        <w:t>Предполож</w:t>
      </w:r>
      <w:r w:rsidR="008174F7">
        <w:rPr>
          <w:rFonts w:eastAsiaTheme="minorEastAsia"/>
          <w:sz w:val="24"/>
          <w:szCs w:val="24"/>
        </w:rPr>
        <w:t>им у нас есть выборка объемом 5</w:t>
      </w:r>
      <w:r>
        <w:rPr>
          <w:rFonts w:eastAsiaTheme="minorEastAsia"/>
          <w:sz w:val="24"/>
          <w:szCs w:val="24"/>
        </w:rPr>
        <w:t xml:space="preserve">. Это пациенты, у которых исследуется наличие побочного эффекта нового препарата. Только у 1 пациента из </w:t>
      </w:r>
      <w:r w:rsidR="00FF13F3">
        <w:rPr>
          <w:rFonts w:eastAsiaTheme="minorEastAsia"/>
          <w:sz w:val="24"/>
          <w:szCs w:val="24"/>
        </w:rPr>
        <w:t xml:space="preserve">5 </w:t>
      </w:r>
      <w:r>
        <w:rPr>
          <w:rFonts w:eastAsiaTheme="minorEastAsia"/>
          <w:sz w:val="24"/>
          <w:szCs w:val="24"/>
        </w:rPr>
        <w:t xml:space="preserve">был зафиксирован побочный эффект. Т.е. вероятность события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m:t>
            </m:r>
          </m:den>
        </m:f>
        <m:r>
          <w:rPr>
            <w:rFonts w:ascii="Cambria Math" w:eastAsiaTheme="minorEastAsia" w:hAnsi="Cambria Math"/>
            <w:sz w:val="24"/>
            <w:szCs w:val="24"/>
          </w:rPr>
          <m:t>=0.2</m:t>
        </m:r>
      </m:oMath>
      <w:r>
        <w:rPr>
          <w:rFonts w:eastAsiaTheme="minorEastAsia"/>
          <w:sz w:val="24"/>
          <w:szCs w:val="24"/>
        </w:rPr>
        <w:t xml:space="preserve">. </w:t>
      </w:r>
    </w:p>
    <w:p w:rsidR="00687F02" w:rsidRDefault="005218B3" w:rsidP="00687F02">
      <w:pPr>
        <w:ind w:left="708" w:firstLine="708"/>
        <w:jc w:val="both"/>
        <w:rPr>
          <w:rFonts w:eastAsiaTheme="minorEastAsia"/>
          <w:sz w:val="24"/>
          <w:szCs w:val="24"/>
        </w:rPr>
      </w:pPr>
      <m:oMath>
        <m:r>
          <w:rPr>
            <w:rFonts w:ascii="Cambria Math" w:eastAsiaTheme="minorEastAsia" w:hAnsi="Cambria Math"/>
            <w:sz w:val="24"/>
            <w:szCs w:val="24"/>
          </w:rPr>
          <m:t xml:space="preserve"> </m:t>
        </m:r>
        <m:r>
          <w:rPr>
            <w:rFonts w:ascii="Cambria Math" w:eastAsiaTheme="minorEastAsia" w:hAnsi="Cambria Math"/>
            <w:sz w:val="24"/>
            <w:szCs w:val="24"/>
            <w:lang w:val="en-US"/>
          </w:rPr>
          <m:t>n</m:t>
        </m:r>
        <m:r>
          <w:rPr>
            <w:rFonts w:ascii="Cambria Math" w:eastAsiaTheme="minorEastAsia" w:hAnsi="Cambria Math"/>
            <w:sz w:val="24"/>
            <w:szCs w:val="24"/>
          </w:rPr>
          <m:t>*</m:t>
        </m:r>
        <m:r>
          <w:rPr>
            <w:rFonts w:ascii="Cambria Math" w:eastAsiaTheme="minorEastAsia" w:hAnsi="Cambria Math"/>
            <w:sz w:val="24"/>
            <w:szCs w:val="24"/>
            <w:lang w:val="en-US"/>
          </w:rPr>
          <m:t>p</m:t>
        </m:r>
        <m:r>
          <w:rPr>
            <w:rFonts w:ascii="Cambria Math" w:eastAsiaTheme="minorEastAsia" w:hAnsi="Cambria Math"/>
            <w:sz w:val="24"/>
            <w:szCs w:val="24"/>
          </w:rPr>
          <m:t xml:space="preserve"> = 5* 0.2 = 1</m:t>
        </m:r>
      </m:oMath>
      <w:r>
        <w:rPr>
          <w:rFonts w:eastAsiaTheme="minorEastAsia"/>
          <w:sz w:val="24"/>
          <w:szCs w:val="24"/>
        </w:rPr>
        <w:t xml:space="preserve">, что меньше 5. Уже это условие не выполняется, </w:t>
      </w:r>
      <w:r w:rsidR="005F02BA">
        <w:rPr>
          <w:rFonts w:eastAsiaTheme="minorEastAsia"/>
          <w:sz w:val="24"/>
          <w:szCs w:val="24"/>
        </w:rPr>
        <w:t>поэтому для построения 95% доверительного интервала будем использовать биномиальное распределение</w:t>
      </w:r>
      <w:r w:rsidR="005D6288">
        <w:rPr>
          <w:rFonts w:eastAsiaTheme="minorEastAsia"/>
          <w:sz w:val="24"/>
          <w:szCs w:val="24"/>
        </w:rPr>
        <w:t>. Из 5 пациентов теоретически побочный эффект может наступить у 0, 1, 2, 3, 4, 5 пациентов.</w:t>
      </w:r>
      <w:r w:rsidR="008B78D0">
        <w:rPr>
          <w:rFonts w:eastAsiaTheme="minorEastAsia"/>
          <w:sz w:val="24"/>
          <w:szCs w:val="24"/>
        </w:rPr>
        <w:t xml:space="preserve"> Если он наступит у 0 из 5, то доля пациентов</w:t>
      </w:r>
      <w:r>
        <w:rPr>
          <w:rFonts w:eastAsiaTheme="minorEastAsia"/>
          <w:sz w:val="24"/>
          <w:szCs w:val="24"/>
        </w:rPr>
        <w:t xml:space="preserve"> с побочным эффектом</w:t>
      </w:r>
      <w:r w:rsidR="008B78D0">
        <w:rPr>
          <w:rFonts w:eastAsiaTheme="minorEastAsia"/>
          <w:sz w:val="24"/>
          <w:szCs w:val="24"/>
        </w:rPr>
        <w:t xml:space="preserve"> будет 0, если у 1 из 5, то доля будет </w:t>
      </w:r>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m:t>
            </m:r>
          </m:den>
        </m:f>
        <m:r>
          <w:rPr>
            <w:rFonts w:ascii="Cambria Math" w:eastAsiaTheme="minorEastAsia" w:hAnsi="Cambria Math"/>
            <w:sz w:val="24"/>
            <w:szCs w:val="24"/>
          </w:rPr>
          <m:t>=0.2</m:t>
        </m:r>
      </m:oMath>
      <w:r w:rsidR="008B78D0">
        <w:rPr>
          <w:rFonts w:eastAsiaTheme="minorEastAsia"/>
          <w:sz w:val="24"/>
          <w:szCs w:val="24"/>
        </w:rPr>
        <w:t xml:space="preserve">, для 2 из 5  равна </w:t>
      </w:r>
      <m:oMath>
        <m:f>
          <m:fPr>
            <m:ctrlPr>
              <w:rPr>
                <w:rFonts w:ascii="Cambria Math" w:eastAsiaTheme="minorEastAsia" w:hAnsi="Cambria Math"/>
                <w:i/>
                <w:sz w:val="24"/>
                <w:szCs w:val="24"/>
              </w:rPr>
            </m:ctrlPr>
          </m:fPr>
          <m:num>
            <m:r>
              <w:rPr>
                <w:rFonts w:ascii="Cambria Math" w:eastAsiaTheme="minorEastAsia" w:hAnsi="Cambria Math"/>
                <w:sz w:val="24"/>
                <w:szCs w:val="24"/>
              </w:rPr>
              <m:t>2</m:t>
            </m:r>
          </m:num>
          <m:den>
            <m:r>
              <w:rPr>
                <w:rFonts w:ascii="Cambria Math" w:eastAsiaTheme="minorEastAsia" w:hAnsi="Cambria Math"/>
                <w:sz w:val="24"/>
                <w:szCs w:val="24"/>
              </w:rPr>
              <m:t>5</m:t>
            </m:r>
          </m:den>
        </m:f>
        <m:r>
          <w:rPr>
            <w:rFonts w:ascii="Cambria Math" w:eastAsiaTheme="minorEastAsia" w:hAnsi="Cambria Math"/>
            <w:sz w:val="24"/>
            <w:szCs w:val="24"/>
          </w:rPr>
          <m:t>=0.4</m:t>
        </m:r>
      </m:oMath>
      <w:r w:rsidR="008B78D0">
        <w:rPr>
          <w:rFonts w:eastAsiaTheme="minorEastAsia"/>
          <w:sz w:val="24"/>
          <w:szCs w:val="24"/>
        </w:rPr>
        <w:t xml:space="preserve"> и т.д. Занесем эти данные в таблицу ни</w:t>
      </w:r>
      <w:r w:rsidR="00CD32BE">
        <w:rPr>
          <w:rFonts w:eastAsiaTheme="minorEastAsia"/>
          <w:sz w:val="24"/>
          <w:szCs w:val="24"/>
        </w:rPr>
        <w:t xml:space="preserve">же в столбец «Доля в выборке». </w:t>
      </w:r>
      <w:r w:rsidR="008B78D0">
        <w:rPr>
          <w:rFonts w:eastAsiaTheme="minorEastAsia"/>
          <w:sz w:val="24"/>
          <w:szCs w:val="24"/>
        </w:rPr>
        <w:t>А также посчит</w:t>
      </w:r>
      <w:r w:rsidR="00687F02">
        <w:rPr>
          <w:rFonts w:eastAsiaTheme="minorEastAsia"/>
          <w:sz w:val="24"/>
          <w:szCs w:val="24"/>
        </w:rPr>
        <w:t>ае</w:t>
      </w:r>
      <w:r w:rsidR="00CD32BE">
        <w:rPr>
          <w:rFonts w:eastAsiaTheme="minorEastAsia"/>
          <w:sz w:val="24"/>
          <w:szCs w:val="24"/>
        </w:rPr>
        <w:t>м соответствующие вероятности</w:t>
      </w:r>
      <w:r>
        <w:rPr>
          <w:rFonts w:eastAsiaTheme="minorEastAsia"/>
          <w:sz w:val="24"/>
          <w:szCs w:val="24"/>
        </w:rPr>
        <w:t xml:space="preserve"> того, что событие наступит 0 раз из 5, 1 раз из 5, 2 раза из 5 и т.д. Используем</w:t>
      </w:r>
      <w:r w:rsidR="00CD32BE">
        <w:rPr>
          <w:rFonts w:eastAsiaTheme="minorEastAsia"/>
          <w:sz w:val="24"/>
          <w:szCs w:val="24"/>
        </w:rPr>
        <w:t xml:space="preserve"> формулу Бернулли</w:t>
      </w:r>
      <w:r w:rsidR="00687F02">
        <w:rPr>
          <w:rFonts w:eastAsiaTheme="minorEastAsia"/>
          <w:sz w:val="24"/>
          <w:szCs w:val="24"/>
        </w:rPr>
        <w:t>. Мы ее изучали:</w:t>
      </w:r>
    </w:p>
    <w:p w:rsidR="00E75874" w:rsidRPr="00687F02" w:rsidRDefault="003303FB" w:rsidP="00687F02">
      <w:pPr>
        <w:ind w:left="708" w:firstLine="708"/>
        <w:jc w:val="both"/>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С</m:t>
              </m:r>
            </m:e>
            <m:sub>
              <m:r>
                <w:rPr>
                  <w:rFonts w:ascii="Cambria Math" w:eastAsiaTheme="minorEastAsia" w:hAnsi="Cambria Math"/>
                  <w:sz w:val="24"/>
                  <w:szCs w:val="24"/>
                  <w:lang w:val="en-US"/>
                </w:rPr>
                <m:t>n</m:t>
              </m:r>
            </m:sub>
            <m:sup>
              <m:r>
                <w:rPr>
                  <w:rFonts w:ascii="Cambria Math" w:eastAsiaTheme="minorEastAsia" w:hAnsi="Cambria Math"/>
                  <w:sz w:val="24"/>
                  <w:szCs w:val="24"/>
                </w:rPr>
                <m:t>k</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k</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n-k</m:t>
              </m:r>
            </m:sup>
          </m:sSup>
          <m:r>
            <w:rPr>
              <w:rFonts w:ascii="Cambria Math" w:eastAsiaTheme="minorEastAsia" w:hAnsi="Cambria Math"/>
              <w:sz w:val="24"/>
              <w:szCs w:val="24"/>
            </w:rPr>
            <m:t>,</m:t>
          </m:r>
        </m:oMath>
      </m:oMathPara>
    </w:p>
    <w:p w:rsidR="00687F02" w:rsidRDefault="00687F02" w:rsidP="005218B3">
      <w:pPr>
        <w:ind w:firstLine="708"/>
        <w:jc w:val="both"/>
        <w:rPr>
          <w:rFonts w:eastAsiaTheme="minorEastAsia"/>
          <w:sz w:val="24"/>
          <w:szCs w:val="24"/>
        </w:rPr>
      </w:pPr>
      <w:r>
        <w:rPr>
          <w:rFonts w:eastAsiaTheme="minorEastAsia"/>
          <w:sz w:val="24"/>
          <w:szCs w:val="24"/>
        </w:rPr>
        <w:t xml:space="preserve"> где </w:t>
      </w:r>
      <w:r>
        <w:rPr>
          <w:rFonts w:eastAsiaTheme="minorEastAsia"/>
          <w:sz w:val="24"/>
          <w:szCs w:val="24"/>
          <w:lang w:val="en-US"/>
        </w:rPr>
        <w:t>p</w:t>
      </w:r>
      <w:r w:rsidRPr="00687F02">
        <w:rPr>
          <w:rFonts w:eastAsiaTheme="minorEastAsia"/>
          <w:sz w:val="24"/>
          <w:szCs w:val="24"/>
        </w:rPr>
        <w:t xml:space="preserve"> </w:t>
      </w:r>
      <w:r>
        <w:rPr>
          <w:rFonts w:eastAsiaTheme="minorEastAsia"/>
          <w:sz w:val="24"/>
          <w:szCs w:val="24"/>
        </w:rPr>
        <w:t xml:space="preserve">– вероятность наступления события, </w:t>
      </w:r>
      <w:r>
        <w:rPr>
          <w:rFonts w:eastAsiaTheme="minorEastAsia"/>
          <w:sz w:val="24"/>
          <w:szCs w:val="24"/>
          <w:lang w:val="en-US"/>
        </w:rPr>
        <w:t>q</w:t>
      </w:r>
      <w:r>
        <w:rPr>
          <w:rFonts w:eastAsiaTheme="minorEastAsia"/>
          <w:sz w:val="24"/>
          <w:szCs w:val="24"/>
        </w:rPr>
        <w:t xml:space="preserve"> – противоположная вероятность (1 –</w:t>
      </w:r>
      <w:r w:rsidRPr="00687F02">
        <w:rPr>
          <w:rFonts w:eastAsiaTheme="minorEastAsia"/>
          <w:sz w:val="24"/>
          <w:szCs w:val="24"/>
        </w:rPr>
        <w:t xml:space="preserve"> </w:t>
      </w:r>
      <w:r>
        <w:rPr>
          <w:rFonts w:eastAsiaTheme="minorEastAsia"/>
          <w:sz w:val="24"/>
          <w:szCs w:val="24"/>
          <w:lang w:val="en-US"/>
        </w:rPr>
        <w:t>p</w:t>
      </w:r>
      <w:r w:rsidRPr="00687F02">
        <w:rPr>
          <w:rFonts w:eastAsiaTheme="minorEastAsia"/>
          <w:sz w:val="24"/>
          <w:szCs w:val="24"/>
        </w:rPr>
        <w:t>).</w:t>
      </w:r>
    </w:p>
    <w:p w:rsidR="00CD32BE" w:rsidRDefault="00CD32BE" w:rsidP="004F0EA0">
      <w:pPr>
        <w:ind w:left="708" w:firstLine="708"/>
        <w:jc w:val="both"/>
        <w:rPr>
          <w:rFonts w:eastAsiaTheme="minorEastAsia"/>
          <w:sz w:val="24"/>
          <w:szCs w:val="24"/>
        </w:rPr>
      </w:pPr>
      <w:r>
        <w:rPr>
          <w:rFonts w:eastAsiaTheme="minorEastAsia"/>
          <w:sz w:val="24"/>
          <w:szCs w:val="24"/>
        </w:rPr>
        <w:t>Накопленная вероятность будет рассчитываться, как сумма текущей и предыдущих вероятностей.</w:t>
      </w:r>
      <w:r w:rsidR="004F0EA0">
        <w:rPr>
          <w:rFonts w:eastAsiaTheme="minorEastAsia"/>
          <w:sz w:val="24"/>
          <w:szCs w:val="24"/>
        </w:rPr>
        <w:tab/>
      </w:r>
    </w:p>
    <w:tbl>
      <w:tblPr>
        <w:tblStyle w:val="a8"/>
        <w:tblW w:w="9571" w:type="dxa"/>
        <w:tblInd w:w="935" w:type="dxa"/>
        <w:tblLook w:val="04A0" w:firstRow="1" w:lastRow="0" w:firstColumn="1" w:lastColumn="0" w:noHBand="0" w:noVBand="1"/>
      </w:tblPr>
      <w:tblGrid>
        <w:gridCol w:w="1668"/>
        <w:gridCol w:w="2126"/>
        <w:gridCol w:w="2126"/>
        <w:gridCol w:w="3651"/>
      </w:tblGrid>
      <w:tr w:rsidR="00CD32BE" w:rsidTr="004F0EA0">
        <w:tc>
          <w:tcPr>
            <w:tcW w:w="1668" w:type="dxa"/>
          </w:tcPr>
          <w:p w:rsidR="00CD32BE" w:rsidRPr="00CD32BE" w:rsidRDefault="00CD32BE" w:rsidP="00687F02">
            <w:pPr>
              <w:jc w:val="both"/>
              <w:rPr>
                <w:rFonts w:eastAsiaTheme="minorEastAsia"/>
                <w:sz w:val="24"/>
                <w:szCs w:val="24"/>
              </w:rPr>
            </w:pPr>
            <w:r>
              <w:rPr>
                <w:rFonts w:eastAsiaTheme="minorEastAsia"/>
                <w:sz w:val="24"/>
                <w:szCs w:val="24"/>
              </w:rPr>
              <w:t>Значение СВ</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Доля в выборке</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Вероятность</w:t>
            </w:r>
          </w:p>
        </w:tc>
        <w:tc>
          <w:tcPr>
            <w:tcW w:w="3651" w:type="dxa"/>
          </w:tcPr>
          <w:p w:rsidR="00CD32BE" w:rsidRPr="00CD32BE" w:rsidRDefault="00CD32BE" w:rsidP="00687F02">
            <w:pPr>
              <w:jc w:val="both"/>
              <w:rPr>
                <w:rFonts w:eastAsiaTheme="minorEastAsia"/>
                <w:sz w:val="24"/>
                <w:szCs w:val="24"/>
              </w:rPr>
            </w:pPr>
            <w:r>
              <w:rPr>
                <w:rFonts w:eastAsiaTheme="minorEastAsia"/>
                <w:sz w:val="24"/>
                <w:szCs w:val="24"/>
              </w:rPr>
              <w:t>Накопленная вероятность</w:t>
            </w:r>
          </w:p>
        </w:tc>
      </w:tr>
      <w:tr w:rsidR="00CD32BE" w:rsidTr="004F0EA0">
        <w:tc>
          <w:tcPr>
            <w:tcW w:w="1668" w:type="dxa"/>
          </w:tcPr>
          <w:p w:rsidR="00CD32BE" w:rsidRPr="00CD32BE" w:rsidRDefault="00CD32BE" w:rsidP="00687F02">
            <w:pPr>
              <w:jc w:val="both"/>
              <w:rPr>
                <w:rFonts w:eastAsiaTheme="minorEastAsia"/>
                <w:sz w:val="24"/>
                <w:szCs w:val="24"/>
              </w:rPr>
            </w:pPr>
            <w:r>
              <w:rPr>
                <w:rFonts w:eastAsiaTheme="minorEastAsia"/>
                <w:sz w:val="24"/>
                <w:szCs w:val="24"/>
              </w:rPr>
              <w:t>0</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0.32768</w:t>
            </w:r>
          </w:p>
        </w:tc>
        <w:tc>
          <w:tcPr>
            <w:tcW w:w="3651" w:type="dxa"/>
          </w:tcPr>
          <w:p w:rsidR="00CD32BE" w:rsidRDefault="00CD32BE" w:rsidP="00687F02">
            <w:pPr>
              <w:jc w:val="both"/>
              <w:rPr>
                <w:rFonts w:eastAsiaTheme="minorEastAsia"/>
                <w:sz w:val="24"/>
                <w:szCs w:val="24"/>
                <w:lang w:val="en-US"/>
              </w:rPr>
            </w:pPr>
            <w:r>
              <w:rPr>
                <w:rFonts w:eastAsiaTheme="minorEastAsia"/>
                <w:sz w:val="24"/>
                <w:szCs w:val="24"/>
              </w:rPr>
              <w:t>0.32768</w:t>
            </w:r>
          </w:p>
        </w:tc>
      </w:tr>
      <w:tr w:rsidR="00CD32BE" w:rsidTr="004F0EA0">
        <w:trPr>
          <w:trHeight w:val="250"/>
        </w:trPr>
        <w:tc>
          <w:tcPr>
            <w:tcW w:w="1668" w:type="dxa"/>
          </w:tcPr>
          <w:p w:rsidR="00CD32BE" w:rsidRPr="00CD32BE" w:rsidRDefault="00CD32BE" w:rsidP="00687F02">
            <w:pPr>
              <w:jc w:val="both"/>
              <w:rPr>
                <w:rFonts w:eastAsiaTheme="minorEastAsia"/>
                <w:sz w:val="24"/>
                <w:szCs w:val="24"/>
              </w:rPr>
            </w:pPr>
            <w:r>
              <w:rPr>
                <w:rFonts w:eastAsiaTheme="minorEastAsia"/>
                <w:sz w:val="24"/>
                <w:szCs w:val="24"/>
              </w:rPr>
              <w:t>1</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0.2</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0.4096</w:t>
            </w:r>
          </w:p>
        </w:tc>
        <w:tc>
          <w:tcPr>
            <w:tcW w:w="3651" w:type="dxa"/>
          </w:tcPr>
          <w:p w:rsidR="00CD32BE" w:rsidRPr="00CD32BE" w:rsidRDefault="00CD32BE" w:rsidP="00687F02">
            <w:pPr>
              <w:jc w:val="both"/>
              <w:rPr>
                <w:rFonts w:eastAsiaTheme="minorEastAsia"/>
                <w:sz w:val="24"/>
                <w:szCs w:val="24"/>
              </w:rPr>
            </w:pPr>
            <w:r>
              <w:rPr>
                <w:rFonts w:eastAsiaTheme="minorEastAsia"/>
                <w:sz w:val="24"/>
                <w:szCs w:val="24"/>
              </w:rPr>
              <w:t>0.737</w:t>
            </w:r>
            <w:r w:rsidR="005218B3">
              <w:rPr>
                <w:rFonts w:eastAsiaTheme="minorEastAsia"/>
                <w:sz w:val="24"/>
                <w:szCs w:val="24"/>
              </w:rPr>
              <w:t>28</w:t>
            </w:r>
          </w:p>
        </w:tc>
      </w:tr>
      <w:tr w:rsidR="00CD32BE" w:rsidTr="004F0EA0">
        <w:tc>
          <w:tcPr>
            <w:tcW w:w="1668" w:type="dxa"/>
          </w:tcPr>
          <w:p w:rsidR="00CD32BE" w:rsidRPr="00CD32BE" w:rsidRDefault="00CD32BE" w:rsidP="00687F02">
            <w:pPr>
              <w:jc w:val="both"/>
              <w:rPr>
                <w:rFonts w:eastAsiaTheme="minorEastAsia"/>
                <w:sz w:val="24"/>
                <w:szCs w:val="24"/>
              </w:rPr>
            </w:pPr>
            <w:r>
              <w:rPr>
                <w:rFonts w:eastAsiaTheme="minorEastAsia"/>
                <w:sz w:val="24"/>
                <w:szCs w:val="24"/>
              </w:rPr>
              <w:t>2</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0.4</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0.2048</w:t>
            </w:r>
          </w:p>
        </w:tc>
        <w:tc>
          <w:tcPr>
            <w:tcW w:w="3651" w:type="dxa"/>
          </w:tcPr>
          <w:p w:rsidR="00CD32BE" w:rsidRPr="00CD32BE" w:rsidRDefault="00CD32BE" w:rsidP="00687F02">
            <w:pPr>
              <w:jc w:val="both"/>
              <w:rPr>
                <w:rFonts w:eastAsiaTheme="minorEastAsia"/>
                <w:sz w:val="24"/>
                <w:szCs w:val="24"/>
              </w:rPr>
            </w:pPr>
            <w:r>
              <w:rPr>
                <w:rFonts w:eastAsiaTheme="minorEastAsia"/>
                <w:sz w:val="24"/>
                <w:szCs w:val="24"/>
              </w:rPr>
              <w:t>0.942</w:t>
            </w:r>
            <w:r w:rsidR="005218B3">
              <w:rPr>
                <w:rFonts w:eastAsiaTheme="minorEastAsia"/>
                <w:sz w:val="24"/>
                <w:szCs w:val="24"/>
              </w:rPr>
              <w:t>08</w:t>
            </w:r>
          </w:p>
        </w:tc>
      </w:tr>
      <w:tr w:rsidR="00CD32BE" w:rsidTr="004F0EA0">
        <w:tc>
          <w:tcPr>
            <w:tcW w:w="1668" w:type="dxa"/>
          </w:tcPr>
          <w:p w:rsidR="00CD32BE" w:rsidRPr="00CD32BE" w:rsidRDefault="00CD32BE" w:rsidP="00687F02">
            <w:pPr>
              <w:jc w:val="both"/>
              <w:rPr>
                <w:rFonts w:eastAsiaTheme="minorEastAsia"/>
                <w:sz w:val="24"/>
                <w:szCs w:val="24"/>
              </w:rPr>
            </w:pPr>
            <w:r>
              <w:rPr>
                <w:rFonts w:eastAsiaTheme="minorEastAsia"/>
                <w:sz w:val="24"/>
                <w:szCs w:val="24"/>
              </w:rPr>
              <w:t>3</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0.6</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0.0512</w:t>
            </w:r>
          </w:p>
        </w:tc>
        <w:tc>
          <w:tcPr>
            <w:tcW w:w="3651" w:type="dxa"/>
          </w:tcPr>
          <w:p w:rsidR="00CD32BE" w:rsidRPr="00CD32BE" w:rsidRDefault="00CD32BE" w:rsidP="00687F02">
            <w:pPr>
              <w:jc w:val="both"/>
              <w:rPr>
                <w:rFonts w:eastAsiaTheme="minorEastAsia"/>
                <w:sz w:val="24"/>
                <w:szCs w:val="24"/>
              </w:rPr>
            </w:pPr>
            <w:r>
              <w:rPr>
                <w:rFonts w:eastAsiaTheme="minorEastAsia"/>
                <w:sz w:val="24"/>
                <w:szCs w:val="24"/>
              </w:rPr>
              <w:t>0.99328</w:t>
            </w:r>
          </w:p>
        </w:tc>
      </w:tr>
      <w:tr w:rsidR="00CD32BE" w:rsidTr="004F0EA0">
        <w:tc>
          <w:tcPr>
            <w:tcW w:w="1668" w:type="dxa"/>
          </w:tcPr>
          <w:p w:rsidR="00CD32BE" w:rsidRPr="00CD32BE" w:rsidRDefault="00CD32BE" w:rsidP="00687F02">
            <w:pPr>
              <w:jc w:val="both"/>
              <w:rPr>
                <w:rFonts w:eastAsiaTheme="minorEastAsia"/>
                <w:sz w:val="24"/>
                <w:szCs w:val="24"/>
              </w:rPr>
            </w:pPr>
            <w:r>
              <w:rPr>
                <w:rFonts w:eastAsiaTheme="minorEastAsia"/>
                <w:sz w:val="24"/>
                <w:szCs w:val="24"/>
              </w:rPr>
              <w:t>4</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0.8</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0.0064</w:t>
            </w:r>
          </w:p>
        </w:tc>
        <w:tc>
          <w:tcPr>
            <w:tcW w:w="3651" w:type="dxa"/>
          </w:tcPr>
          <w:p w:rsidR="00CD32BE" w:rsidRPr="00CD32BE" w:rsidRDefault="00CD32BE" w:rsidP="00687F02">
            <w:pPr>
              <w:jc w:val="both"/>
              <w:rPr>
                <w:rFonts w:eastAsiaTheme="minorEastAsia"/>
                <w:sz w:val="24"/>
                <w:szCs w:val="24"/>
              </w:rPr>
            </w:pPr>
            <w:r>
              <w:rPr>
                <w:rFonts w:eastAsiaTheme="minorEastAsia"/>
                <w:sz w:val="24"/>
                <w:szCs w:val="24"/>
              </w:rPr>
              <w:t>0.99968</w:t>
            </w:r>
          </w:p>
        </w:tc>
      </w:tr>
      <w:tr w:rsidR="00CD32BE" w:rsidTr="004F0EA0">
        <w:tc>
          <w:tcPr>
            <w:tcW w:w="1668" w:type="dxa"/>
          </w:tcPr>
          <w:p w:rsidR="00CD32BE" w:rsidRPr="00CD32BE" w:rsidRDefault="00CD32BE" w:rsidP="00687F02">
            <w:pPr>
              <w:jc w:val="both"/>
              <w:rPr>
                <w:rFonts w:eastAsiaTheme="minorEastAsia"/>
                <w:sz w:val="24"/>
                <w:szCs w:val="24"/>
              </w:rPr>
            </w:pPr>
            <w:r>
              <w:rPr>
                <w:rFonts w:eastAsiaTheme="minorEastAsia"/>
                <w:sz w:val="24"/>
                <w:szCs w:val="24"/>
              </w:rPr>
              <w:t>5</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1</w:t>
            </w:r>
          </w:p>
        </w:tc>
        <w:tc>
          <w:tcPr>
            <w:tcW w:w="2126" w:type="dxa"/>
          </w:tcPr>
          <w:p w:rsidR="00CD32BE" w:rsidRPr="00CD32BE" w:rsidRDefault="00CD32BE" w:rsidP="00687F02">
            <w:pPr>
              <w:jc w:val="both"/>
              <w:rPr>
                <w:rFonts w:eastAsiaTheme="minorEastAsia"/>
                <w:sz w:val="24"/>
                <w:szCs w:val="24"/>
              </w:rPr>
            </w:pPr>
            <w:r>
              <w:rPr>
                <w:rFonts w:eastAsiaTheme="minorEastAsia"/>
                <w:sz w:val="24"/>
                <w:szCs w:val="24"/>
              </w:rPr>
              <w:t>0.00032</w:t>
            </w:r>
          </w:p>
        </w:tc>
        <w:tc>
          <w:tcPr>
            <w:tcW w:w="3651" w:type="dxa"/>
          </w:tcPr>
          <w:p w:rsidR="00CD32BE" w:rsidRPr="00CD32BE" w:rsidRDefault="00CD32BE" w:rsidP="00687F02">
            <w:pPr>
              <w:jc w:val="both"/>
              <w:rPr>
                <w:rFonts w:eastAsiaTheme="minorEastAsia"/>
                <w:sz w:val="24"/>
                <w:szCs w:val="24"/>
              </w:rPr>
            </w:pPr>
            <w:r>
              <w:rPr>
                <w:rFonts w:eastAsiaTheme="minorEastAsia"/>
                <w:sz w:val="24"/>
                <w:szCs w:val="24"/>
              </w:rPr>
              <w:t>1</w:t>
            </w:r>
          </w:p>
        </w:tc>
      </w:tr>
    </w:tbl>
    <w:p w:rsidR="00CD32BE" w:rsidRDefault="00CD32BE" w:rsidP="00687F02">
      <w:pPr>
        <w:jc w:val="both"/>
        <w:rPr>
          <w:rFonts w:eastAsiaTheme="minorEastAsia"/>
          <w:sz w:val="24"/>
          <w:szCs w:val="24"/>
        </w:rPr>
      </w:pPr>
    </w:p>
    <w:p w:rsidR="00D60EB1" w:rsidRPr="00D60EB1" w:rsidRDefault="00D60EB1" w:rsidP="004F0EA0">
      <w:pPr>
        <w:ind w:left="708" w:firstLine="708"/>
        <w:jc w:val="both"/>
        <w:rPr>
          <w:rFonts w:eastAsiaTheme="minorEastAsia"/>
          <w:sz w:val="24"/>
          <w:szCs w:val="24"/>
        </w:rPr>
      </w:pPr>
      <w:r>
        <w:rPr>
          <w:rFonts w:eastAsiaTheme="minorEastAsia"/>
          <w:sz w:val="24"/>
          <w:szCs w:val="24"/>
        </w:rPr>
        <w:lastRenderedPageBreak/>
        <w:t xml:space="preserve">Доля </w:t>
      </w:r>
      <w:r w:rsidR="00005734">
        <w:rPr>
          <w:rFonts w:eastAsiaTheme="minorEastAsia"/>
          <w:sz w:val="24"/>
          <w:szCs w:val="24"/>
        </w:rPr>
        <w:t>по выборке получилась 0.2</w:t>
      </w:r>
      <w:r w:rsidR="005218B3">
        <w:rPr>
          <w:rFonts w:eastAsiaTheme="minorEastAsia"/>
          <w:sz w:val="24"/>
          <w:szCs w:val="24"/>
        </w:rPr>
        <w:t xml:space="preserve">  ( у 1-го из 5 был зафиксирован побочный эффект )</w:t>
      </w:r>
      <w:r w:rsidR="00005734">
        <w:rPr>
          <w:rFonts w:eastAsiaTheme="minorEastAsia"/>
          <w:sz w:val="24"/>
          <w:szCs w:val="24"/>
        </w:rPr>
        <w:t>, если мы сложим вероятности</w:t>
      </w:r>
      <w:r w:rsidR="005218B3">
        <w:rPr>
          <w:rFonts w:eastAsiaTheme="minorEastAsia"/>
          <w:sz w:val="24"/>
          <w:szCs w:val="24"/>
        </w:rPr>
        <w:t>,</w:t>
      </w:r>
      <w:r w:rsidR="00005734">
        <w:rPr>
          <w:rFonts w:eastAsiaTheme="minorEastAsia"/>
          <w:sz w:val="24"/>
          <w:szCs w:val="24"/>
        </w:rPr>
        <w:t xml:space="preserve"> соответствующие долям в выборке выше и ниже от 0.2, т.е. для 0 и для 0.4, то получим следующее выражение</w:t>
      </w:r>
    </w:p>
    <w:p w:rsidR="00E75874" w:rsidRDefault="00005734" w:rsidP="003303FB">
      <w:pPr>
        <w:jc w:val="both"/>
        <w:rPr>
          <w:rFonts w:eastAsiaTheme="minorEastAsia"/>
          <w:sz w:val="24"/>
          <w:szCs w:val="24"/>
        </w:rPr>
      </w:pPr>
      <w:r>
        <w:rPr>
          <w:rFonts w:eastAsiaTheme="minorEastAsia"/>
          <w:sz w:val="24"/>
          <w:szCs w:val="24"/>
        </w:rPr>
        <w:t xml:space="preserve">0.32768 + </w:t>
      </w:r>
      <w:r w:rsidR="003303FB">
        <w:rPr>
          <w:rFonts w:eastAsiaTheme="minorEastAsia"/>
          <w:sz w:val="24"/>
          <w:szCs w:val="24"/>
        </w:rPr>
        <w:t>0.4096</w:t>
      </w:r>
      <w:r>
        <w:rPr>
          <w:rFonts w:eastAsiaTheme="minorEastAsia"/>
          <w:sz w:val="24"/>
          <w:szCs w:val="24"/>
        </w:rPr>
        <w:t xml:space="preserve">+ </w:t>
      </w:r>
      <w:r w:rsidR="003303FB">
        <w:rPr>
          <w:rFonts w:eastAsiaTheme="minorEastAsia"/>
          <w:sz w:val="24"/>
          <w:szCs w:val="24"/>
        </w:rPr>
        <w:t>0.2048</w:t>
      </w:r>
      <w:r w:rsidR="003303FB">
        <w:rPr>
          <w:rFonts w:eastAsiaTheme="minorEastAsia"/>
          <w:sz w:val="24"/>
          <w:szCs w:val="24"/>
        </w:rPr>
        <w:t xml:space="preserve"> </w:t>
      </w:r>
      <w:r>
        <w:rPr>
          <w:rFonts w:eastAsiaTheme="minorEastAsia"/>
          <w:sz w:val="24"/>
          <w:szCs w:val="24"/>
        </w:rPr>
        <w:t xml:space="preserve">= 0.94208 </w:t>
      </w:r>
      <w:bookmarkStart w:id="0" w:name="_GoBack"/>
      <w:bookmarkEnd w:id="0"/>
    </w:p>
    <w:p w:rsidR="00005734" w:rsidRDefault="00005734" w:rsidP="004F0EA0">
      <w:pPr>
        <w:ind w:left="708" w:firstLine="708"/>
        <w:jc w:val="both"/>
        <w:rPr>
          <w:rFonts w:eastAsiaTheme="minorEastAsia"/>
          <w:sz w:val="24"/>
          <w:szCs w:val="24"/>
        </w:rPr>
      </w:pPr>
      <w:r>
        <w:rPr>
          <w:rFonts w:eastAsiaTheme="minorEastAsia"/>
          <w:sz w:val="24"/>
          <w:szCs w:val="24"/>
        </w:rPr>
        <w:t>Т.е. 94% интервал составляет 0 – 0.4</w:t>
      </w:r>
      <w:r w:rsidR="00CC7E43">
        <w:rPr>
          <w:rFonts w:eastAsiaTheme="minorEastAsia"/>
          <w:sz w:val="24"/>
          <w:szCs w:val="24"/>
        </w:rPr>
        <w:t>. Обратите внимание, что мы не можем построить более точный, 95% интервал.</w:t>
      </w:r>
    </w:p>
    <w:p w:rsidR="00434E58" w:rsidRPr="00CC7E43" w:rsidRDefault="00CC7E43" w:rsidP="004F0EA0">
      <w:pPr>
        <w:ind w:left="708" w:firstLine="762"/>
        <w:jc w:val="both"/>
        <w:rPr>
          <w:rFonts w:eastAsiaTheme="minorEastAsia"/>
          <w:sz w:val="24"/>
          <w:szCs w:val="24"/>
        </w:rPr>
      </w:pPr>
      <w:r>
        <w:rPr>
          <w:rFonts w:eastAsiaTheme="minorEastAsia"/>
          <w:sz w:val="24"/>
          <w:szCs w:val="24"/>
        </w:rPr>
        <w:t xml:space="preserve">В книге С. Гланца приведен графический метод определения доверительного интервала для выборок, когда условия применимости </w:t>
      </w:r>
      <w:r>
        <w:rPr>
          <w:rFonts w:eastAsiaTheme="minorEastAsia"/>
          <w:sz w:val="24"/>
          <w:szCs w:val="24"/>
          <w:lang w:val="en-US"/>
        </w:rPr>
        <w:t>z</w:t>
      </w:r>
      <w:r>
        <w:rPr>
          <w:rFonts w:eastAsiaTheme="minorEastAsia"/>
          <w:sz w:val="24"/>
          <w:szCs w:val="24"/>
        </w:rPr>
        <w:t xml:space="preserve"> –критерия не </w:t>
      </w:r>
      <w:r w:rsidR="005218B3">
        <w:rPr>
          <w:rFonts w:eastAsiaTheme="minorEastAsia"/>
          <w:sz w:val="24"/>
          <w:szCs w:val="24"/>
        </w:rPr>
        <w:t>выполняются</w:t>
      </w:r>
      <w:r>
        <w:rPr>
          <w:rFonts w:eastAsiaTheme="minorEastAsia"/>
          <w:sz w:val="24"/>
          <w:szCs w:val="24"/>
        </w:rPr>
        <w:t>.</w:t>
      </w:r>
    </w:p>
    <w:p w:rsidR="0045103D" w:rsidRPr="00C435CE" w:rsidRDefault="0089699C" w:rsidP="004F0EA0">
      <w:pPr>
        <w:ind w:left="708" w:firstLine="120"/>
        <w:jc w:val="both"/>
        <w:rPr>
          <w:rFonts w:eastAsiaTheme="minorEastAsia"/>
          <w:sz w:val="24"/>
          <w:szCs w:val="24"/>
        </w:rPr>
      </w:pPr>
      <w:r>
        <w:rPr>
          <w:rFonts w:eastAsiaTheme="minorEastAsia"/>
          <w:sz w:val="24"/>
          <w:szCs w:val="24"/>
        </w:rPr>
        <w:t>В книге приводится пример выборки уже из</w:t>
      </w:r>
      <w:r w:rsidR="00716B80" w:rsidRPr="00C435CE">
        <w:rPr>
          <w:rFonts w:eastAsiaTheme="minorEastAsia"/>
          <w:sz w:val="24"/>
          <w:szCs w:val="24"/>
        </w:rPr>
        <w:t xml:space="preserve"> 30</w:t>
      </w:r>
      <w:r>
        <w:rPr>
          <w:rFonts w:eastAsiaTheme="minorEastAsia"/>
          <w:sz w:val="24"/>
          <w:szCs w:val="24"/>
        </w:rPr>
        <w:t xml:space="preserve"> пациентов</w:t>
      </w:r>
      <w:r w:rsidR="00716B80" w:rsidRPr="00C435CE">
        <w:rPr>
          <w:rFonts w:eastAsiaTheme="minorEastAsia"/>
          <w:sz w:val="24"/>
          <w:szCs w:val="24"/>
        </w:rPr>
        <w:t xml:space="preserve">, ни у одного пациента не обнаружено побочных эффектов, т.е. </w:t>
      </w:r>
      <m:oMath>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p</m:t>
            </m:r>
          </m:e>
        </m:acc>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0</m:t>
            </m:r>
          </m:num>
          <m:den>
            <m:r>
              <w:rPr>
                <w:rFonts w:ascii="Cambria Math" w:eastAsiaTheme="minorEastAsia" w:hAnsi="Cambria Math"/>
                <w:sz w:val="24"/>
                <w:szCs w:val="24"/>
              </w:rPr>
              <m:t>30</m:t>
            </m:r>
          </m:den>
        </m:f>
        <m:r>
          <w:rPr>
            <w:rFonts w:ascii="Cambria Math" w:eastAsiaTheme="minorEastAsia" w:hAnsi="Cambria Math"/>
            <w:sz w:val="24"/>
            <w:szCs w:val="24"/>
          </w:rPr>
          <m:t>=0</m:t>
        </m:r>
      </m:oMath>
    </w:p>
    <w:p w:rsidR="00436CD5" w:rsidRPr="00C435CE" w:rsidRDefault="0045103D" w:rsidP="004F0EA0">
      <w:pPr>
        <w:ind w:left="708"/>
        <w:jc w:val="both"/>
        <w:rPr>
          <w:rFonts w:eastAsiaTheme="minorEastAsia"/>
          <w:sz w:val="24"/>
          <w:szCs w:val="24"/>
        </w:rPr>
      </w:pPr>
      <w:r w:rsidRPr="00C435CE">
        <w:rPr>
          <w:rFonts w:eastAsiaTheme="minorEastAsia"/>
          <w:sz w:val="24"/>
          <w:szCs w:val="24"/>
        </w:rPr>
        <w:t>30 * 0</w:t>
      </w:r>
      <w:r w:rsidR="00083018" w:rsidRPr="00C435CE">
        <w:rPr>
          <w:rFonts w:eastAsiaTheme="minorEastAsia"/>
          <w:sz w:val="24"/>
          <w:szCs w:val="24"/>
        </w:rPr>
        <w:t xml:space="preserve"> &lt;</w:t>
      </w:r>
      <w:r w:rsidRPr="00C435CE">
        <w:rPr>
          <w:rFonts w:eastAsiaTheme="minorEastAsia"/>
          <w:sz w:val="24"/>
          <w:szCs w:val="24"/>
        </w:rPr>
        <w:t xml:space="preserve"> 5 и </w:t>
      </w:r>
      <w:r w:rsidR="00083018" w:rsidRPr="00C435CE">
        <w:rPr>
          <w:rFonts w:eastAsiaTheme="minorEastAsia"/>
          <w:sz w:val="24"/>
          <w:szCs w:val="24"/>
        </w:rPr>
        <w:t xml:space="preserve"> 30 </w:t>
      </w:r>
      <w:r w:rsidRPr="00C435CE">
        <w:rPr>
          <w:rFonts w:eastAsiaTheme="minorEastAsia"/>
          <w:sz w:val="24"/>
          <w:szCs w:val="24"/>
        </w:rPr>
        <w:t>*</w:t>
      </w:r>
      <w:r w:rsidR="00083018" w:rsidRPr="00C435CE">
        <w:rPr>
          <w:rFonts w:eastAsiaTheme="minorEastAsia"/>
          <w:sz w:val="24"/>
          <w:szCs w:val="24"/>
        </w:rPr>
        <w:t xml:space="preserve"> </w:t>
      </w:r>
      <w:r w:rsidRPr="00C435CE">
        <w:rPr>
          <w:rFonts w:eastAsiaTheme="minorEastAsia"/>
          <w:sz w:val="24"/>
          <w:szCs w:val="24"/>
        </w:rPr>
        <w:t>(</w:t>
      </w:r>
      <w:r w:rsidR="00083018" w:rsidRPr="00C435CE">
        <w:rPr>
          <w:rFonts w:eastAsiaTheme="minorEastAsia"/>
          <w:sz w:val="24"/>
          <w:szCs w:val="24"/>
        </w:rPr>
        <w:t xml:space="preserve"> </w:t>
      </w:r>
      <w:r w:rsidRPr="00C435CE">
        <w:rPr>
          <w:rFonts w:eastAsiaTheme="minorEastAsia"/>
          <w:sz w:val="24"/>
          <w:szCs w:val="24"/>
        </w:rPr>
        <w:t>1</w:t>
      </w:r>
      <w:r w:rsidR="00083018" w:rsidRPr="00C435CE">
        <w:rPr>
          <w:rFonts w:eastAsiaTheme="minorEastAsia"/>
          <w:sz w:val="24"/>
          <w:szCs w:val="24"/>
        </w:rPr>
        <w:t xml:space="preserve"> – 0 </w:t>
      </w:r>
      <w:r w:rsidRPr="00C435CE">
        <w:rPr>
          <w:rFonts w:eastAsiaTheme="minorEastAsia"/>
          <w:sz w:val="24"/>
          <w:szCs w:val="24"/>
        </w:rPr>
        <w:t>)  &gt; 5</w:t>
      </w:r>
      <w:r w:rsidR="00083018" w:rsidRPr="00C435CE">
        <w:rPr>
          <w:rFonts w:eastAsiaTheme="minorEastAsia"/>
          <w:sz w:val="24"/>
          <w:szCs w:val="24"/>
        </w:rPr>
        <w:t>. Первое условие не выполняется, поэтому используем графический метод, приведенный ниже.</w:t>
      </w:r>
    </w:p>
    <w:p w:rsidR="00083018" w:rsidRPr="00C435CE" w:rsidRDefault="00083018" w:rsidP="004F0EA0">
      <w:pPr>
        <w:ind w:left="708" w:firstLine="708"/>
        <w:jc w:val="both"/>
        <w:rPr>
          <w:rFonts w:eastAsiaTheme="minorEastAsia"/>
          <w:sz w:val="24"/>
          <w:szCs w:val="24"/>
        </w:rPr>
      </w:pPr>
      <w:r w:rsidRPr="00C435CE">
        <w:rPr>
          <w:rFonts w:eastAsiaTheme="minorEastAsia"/>
          <w:sz w:val="24"/>
          <w:szCs w:val="24"/>
        </w:rPr>
        <w:t xml:space="preserve">Чтобы найти интервал, по горизонтальной оси находим долю </w:t>
      </w:r>
      <m:oMath>
        <m:acc>
          <m:accPr>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p</m:t>
            </m:r>
          </m:e>
        </m:acc>
      </m:oMath>
      <w:r w:rsidRPr="00C435CE">
        <w:rPr>
          <w:rFonts w:eastAsiaTheme="minorEastAsia"/>
          <w:sz w:val="24"/>
          <w:szCs w:val="24"/>
        </w:rPr>
        <w:t xml:space="preserve">, в нашем случае это </w:t>
      </w:r>
      <w:r w:rsidR="00055BBF" w:rsidRPr="00C435CE">
        <w:rPr>
          <w:rFonts w:eastAsiaTheme="minorEastAsia"/>
          <w:sz w:val="24"/>
          <w:szCs w:val="24"/>
        </w:rPr>
        <w:t>0,</w:t>
      </w:r>
      <w:r w:rsidR="00A9222F">
        <w:rPr>
          <w:rFonts w:eastAsiaTheme="minorEastAsia"/>
          <w:sz w:val="24"/>
          <w:szCs w:val="24"/>
        </w:rPr>
        <w:t xml:space="preserve"> </w:t>
      </w:r>
      <w:r w:rsidR="00055BBF" w:rsidRPr="00C435CE">
        <w:rPr>
          <w:rFonts w:eastAsiaTheme="minorEastAsia"/>
          <w:sz w:val="24"/>
          <w:szCs w:val="24"/>
        </w:rPr>
        <w:t>а затем смотрим, где пересекаю</w:t>
      </w:r>
      <w:r w:rsidRPr="00C435CE">
        <w:rPr>
          <w:rFonts w:eastAsiaTheme="minorEastAsia"/>
          <w:sz w:val="24"/>
          <w:szCs w:val="24"/>
        </w:rPr>
        <w:t xml:space="preserve">т ось </w:t>
      </w:r>
      <w:r w:rsidRPr="00C435CE">
        <w:rPr>
          <w:rFonts w:eastAsiaTheme="minorEastAsia"/>
          <w:sz w:val="24"/>
          <w:szCs w:val="24"/>
          <w:lang w:val="en-US"/>
        </w:rPr>
        <w:t>y</w:t>
      </w:r>
      <w:r w:rsidRPr="00C435CE">
        <w:rPr>
          <w:rFonts w:eastAsiaTheme="minorEastAsia"/>
          <w:sz w:val="24"/>
          <w:szCs w:val="24"/>
        </w:rPr>
        <w:t xml:space="preserve"> линии, соответствующие заданному объему выборки.</w:t>
      </w:r>
      <w:r w:rsidR="00055BBF" w:rsidRPr="00C435CE">
        <w:rPr>
          <w:rFonts w:eastAsiaTheme="minorEastAsia"/>
          <w:sz w:val="24"/>
          <w:szCs w:val="24"/>
        </w:rPr>
        <w:t xml:space="preserve"> </w:t>
      </w:r>
      <w:r w:rsidR="00A9222F">
        <w:rPr>
          <w:rFonts w:eastAsiaTheme="minorEastAsia"/>
          <w:sz w:val="24"/>
          <w:szCs w:val="24"/>
        </w:rPr>
        <w:t xml:space="preserve">Обратите внимание, что ось </w:t>
      </w:r>
      <w:r w:rsidR="00A9222F">
        <w:rPr>
          <w:rFonts w:eastAsiaTheme="minorEastAsia"/>
          <w:sz w:val="24"/>
          <w:szCs w:val="24"/>
          <w:lang w:val="en-US"/>
        </w:rPr>
        <w:t>y</w:t>
      </w:r>
      <w:r w:rsidR="00A9222F" w:rsidRPr="00A9222F">
        <w:rPr>
          <w:rFonts w:eastAsiaTheme="minorEastAsia"/>
          <w:sz w:val="24"/>
          <w:szCs w:val="24"/>
        </w:rPr>
        <w:t xml:space="preserve"> </w:t>
      </w:r>
      <w:r w:rsidR="00A9222F">
        <w:rPr>
          <w:rFonts w:eastAsiaTheme="minorEastAsia"/>
          <w:sz w:val="24"/>
          <w:szCs w:val="24"/>
        </w:rPr>
        <w:t xml:space="preserve">заканчивается на 0. </w:t>
      </w:r>
      <w:r w:rsidR="00055BBF" w:rsidRPr="00C435CE">
        <w:rPr>
          <w:rFonts w:eastAsiaTheme="minorEastAsia"/>
          <w:sz w:val="24"/>
          <w:szCs w:val="24"/>
        </w:rPr>
        <w:t xml:space="preserve">По оси </w:t>
      </w:r>
      <w:r w:rsidR="00055BBF" w:rsidRPr="00C435CE">
        <w:rPr>
          <w:rFonts w:eastAsiaTheme="minorEastAsia"/>
          <w:sz w:val="24"/>
          <w:szCs w:val="24"/>
          <w:lang w:val="en-US"/>
        </w:rPr>
        <w:t>y</w:t>
      </w:r>
      <w:r w:rsidR="00055BBF" w:rsidRPr="00C435CE">
        <w:rPr>
          <w:rFonts w:eastAsiaTheme="minorEastAsia"/>
          <w:sz w:val="24"/>
          <w:szCs w:val="24"/>
        </w:rPr>
        <w:t xml:space="preserve"> и будет интервал. Самая нижняя граница по оси </w:t>
      </w:r>
      <w:r w:rsidR="00055BBF" w:rsidRPr="00C435CE">
        <w:rPr>
          <w:rFonts w:eastAsiaTheme="minorEastAsia"/>
          <w:sz w:val="24"/>
          <w:szCs w:val="24"/>
          <w:lang w:val="en-US"/>
        </w:rPr>
        <w:t>y</w:t>
      </w:r>
      <w:r w:rsidR="00055BBF" w:rsidRPr="00C435CE">
        <w:rPr>
          <w:rFonts w:eastAsiaTheme="minorEastAsia"/>
          <w:sz w:val="24"/>
          <w:szCs w:val="24"/>
        </w:rPr>
        <w:t xml:space="preserve"> = 0. </w:t>
      </w:r>
      <w:r w:rsidR="001A7F03" w:rsidRPr="00C435CE">
        <w:rPr>
          <w:rFonts w:eastAsiaTheme="minorEastAsia"/>
          <w:sz w:val="24"/>
          <w:szCs w:val="24"/>
        </w:rPr>
        <w:t>И для объема выборки 30 интервал будет от 0 до</w:t>
      </w:r>
      <w:r w:rsidR="00A9222F">
        <w:rPr>
          <w:rFonts w:eastAsiaTheme="minorEastAsia"/>
          <w:sz w:val="24"/>
          <w:szCs w:val="24"/>
        </w:rPr>
        <w:t xml:space="preserve"> 0.13 или в процентах от 0% до </w:t>
      </w:r>
      <w:r w:rsidR="001A7F03" w:rsidRPr="00C435CE">
        <w:rPr>
          <w:rFonts w:eastAsiaTheme="minorEastAsia"/>
          <w:sz w:val="24"/>
          <w:szCs w:val="24"/>
        </w:rPr>
        <w:t>13%</w:t>
      </w:r>
      <w:r w:rsidR="0041556E">
        <w:rPr>
          <w:rFonts w:eastAsiaTheme="minorEastAsia"/>
          <w:sz w:val="24"/>
          <w:szCs w:val="24"/>
        </w:rPr>
        <w:t>.</w:t>
      </w:r>
    </w:p>
    <w:p w:rsidR="0045103D" w:rsidRPr="00C435CE" w:rsidRDefault="0045103D" w:rsidP="0045103D">
      <w:pPr>
        <w:jc w:val="both"/>
        <w:rPr>
          <w:rFonts w:eastAsiaTheme="minorEastAsia"/>
          <w:sz w:val="24"/>
          <w:szCs w:val="24"/>
        </w:rPr>
      </w:pPr>
    </w:p>
    <w:p w:rsidR="00C07D82" w:rsidRPr="00C435CE" w:rsidRDefault="00055BBF" w:rsidP="00BA3D7C">
      <w:pPr>
        <w:pStyle w:val="a7"/>
        <w:jc w:val="both"/>
        <w:rPr>
          <w:rFonts w:eastAsiaTheme="minorEastAsia"/>
          <w:sz w:val="24"/>
          <w:szCs w:val="24"/>
        </w:rPr>
      </w:pPr>
      <w:r w:rsidRPr="00C435CE">
        <w:rPr>
          <w:rFonts w:eastAsiaTheme="minorEastAsia"/>
          <w:noProof/>
          <w:sz w:val="24"/>
          <w:szCs w:val="24"/>
          <w:lang w:eastAsia="ru-RU"/>
        </w:rPr>
        <w:drawing>
          <wp:inline distT="0" distB="0" distL="0" distR="0" wp14:anchorId="7A037AEA" wp14:editId="728F6DC6">
            <wp:extent cx="4125773" cy="3619916"/>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815" cy="3619076"/>
                    </a:xfrm>
                    <a:prstGeom prst="rect">
                      <a:avLst/>
                    </a:prstGeom>
                    <a:noFill/>
                    <a:ln>
                      <a:noFill/>
                    </a:ln>
                  </pic:spPr>
                </pic:pic>
              </a:graphicData>
            </a:graphic>
          </wp:inline>
        </w:drawing>
      </w:r>
    </w:p>
    <w:p w:rsidR="00196AC5" w:rsidRPr="00C435CE" w:rsidRDefault="00196AC5" w:rsidP="00BA3D7C">
      <w:pPr>
        <w:pStyle w:val="a7"/>
        <w:jc w:val="both"/>
        <w:rPr>
          <w:rFonts w:eastAsiaTheme="minorEastAsia"/>
          <w:sz w:val="24"/>
          <w:szCs w:val="24"/>
        </w:rPr>
      </w:pPr>
    </w:p>
    <w:p w:rsidR="00A9222F" w:rsidRDefault="00A9222F" w:rsidP="00196AC5">
      <w:pPr>
        <w:pStyle w:val="a7"/>
        <w:jc w:val="center"/>
        <w:rPr>
          <w:rFonts w:eastAsiaTheme="minorEastAsia"/>
          <w:sz w:val="24"/>
          <w:szCs w:val="24"/>
        </w:rPr>
      </w:pPr>
    </w:p>
    <w:p w:rsidR="005218B3" w:rsidRDefault="005218B3" w:rsidP="00196AC5">
      <w:pPr>
        <w:pStyle w:val="a7"/>
        <w:jc w:val="center"/>
        <w:rPr>
          <w:rFonts w:eastAsiaTheme="minorEastAsia"/>
          <w:b/>
          <w:sz w:val="24"/>
          <w:szCs w:val="24"/>
        </w:rPr>
      </w:pPr>
    </w:p>
    <w:p w:rsidR="00A77607" w:rsidRPr="00E0378B" w:rsidRDefault="007A52A1" w:rsidP="00196AC5">
      <w:pPr>
        <w:pStyle w:val="a7"/>
        <w:jc w:val="center"/>
        <w:rPr>
          <w:rFonts w:eastAsiaTheme="minorEastAsia"/>
          <w:b/>
          <w:sz w:val="24"/>
          <w:szCs w:val="24"/>
        </w:rPr>
      </w:pPr>
      <w:r w:rsidRPr="00E0378B">
        <w:rPr>
          <w:rFonts w:eastAsiaTheme="minorEastAsia"/>
          <w:b/>
          <w:sz w:val="24"/>
          <w:szCs w:val="24"/>
        </w:rPr>
        <w:lastRenderedPageBreak/>
        <w:t xml:space="preserve"> </w:t>
      </w:r>
      <w:r w:rsidR="00196AC5" w:rsidRPr="00E0378B">
        <w:rPr>
          <w:rFonts w:eastAsiaTheme="minorEastAsia"/>
          <w:b/>
          <w:sz w:val="24"/>
          <w:szCs w:val="24"/>
        </w:rPr>
        <w:t>Сравнение долей</w:t>
      </w:r>
    </w:p>
    <w:p w:rsidR="007A52A1" w:rsidRPr="007A52A1" w:rsidRDefault="007A52A1" w:rsidP="00196AC5">
      <w:pPr>
        <w:pStyle w:val="a7"/>
        <w:jc w:val="center"/>
        <w:rPr>
          <w:rFonts w:eastAsiaTheme="minorEastAsia"/>
          <w:sz w:val="24"/>
          <w:szCs w:val="24"/>
        </w:rPr>
      </w:pPr>
    </w:p>
    <w:p w:rsidR="00070846" w:rsidRDefault="00070846" w:rsidP="00771BC2">
      <w:pPr>
        <w:ind w:left="708" w:firstLine="708"/>
        <w:jc w:val="both"/>
        <w:rPr>
          <w:rFonts w:eastAsiaTheme="minorEastAsia"/>
          <w:sz w:val="24"/>
          <w:szCs w:val="24"/>
        </w:rPr>
      </w:pPr>
      <w:r>
        <w:rPr>
          <w:rFonts w:eastAsiaTheme="minorEastAsia"/>
          <w:sz w:val="24"/>
          <w:szCs w:val="24"/>
        </w:rPr>
        <w:t>Мы научились на прошлом вебинаре сравнивать средние арифметические, давайте рассмотрим, как проводится тест гипотезы, где надо сравнить доли.</w:t>
      </w:r>
    </w:p>
    <w:p w:rsidR="007A52A1" w:rsidRDefault="007A52A1" w:rsidP="00666896">
      <w:pPr>
        <w:ind w:left="708" w:firstLine="708"/>
        <w:jc w:val="both"/>
        <w:rPr>
          <w:rFonts w:eastAsiaTheme="minorEastAsia"/>
          <w:sz w:val="24"/>
          <w:szCs w:val="24"/>
        </w:rPr>
      </w:pPr>
      <w:r>
        <w:rPr>
          <w:rFonts w:eastAsiaTheme="minorEastAsia"/>
          <w:sz w:val="24"/>
          <w:szCs w:val="24"/>
        </w:rPr>
        <w:t xml:space="preserve">Для сравнения долей используют </w:t>
      </w:r>
      <w:r>
        <w:rPr>
          <w:rFonts w:eastAsiaTheme="minorEastAsia"/>
          <w:sz w:val="24"/>
          <w:szCs w:val="24"/>
          <w:lang w:val="en-US"/>
        </w:rPr>
        <w:t>z</w:t>
      </w:r>
      <w:r>
        <w:rPr>
          <w:rFonts w:eastAsiaTheme="minorEastAsia"/>
          <w:sz w:val="24"/>
          <w:szCs w:val="24"/>
        </w:rPr>
        <w:t xml:space="preserve"> критерий, который находят</w:t>
      </w:r>
      <w:r w:rsidR="00D45E09">
        <w:rPr>
          <w:rFonts w:eastAsiaTheme="minorEastAsia"/>
          <w:sz w:val="24"/>
          <w:szCs w:val="24"/>
        </w:rPr>
        <w:t xml:space="preserve"> в случае</w:t>
      </w:r>
      <w:r w:rsidR="0045362C">
        <w:rPr>
          <w:rFonts w:eastAsiaTheme="minorEastAsia"/>
          <w:sz w:val="24"/>
          <w:szCs w:val="24"/>
        </w:rPr>
        <w:t xml:space="preserve"> сравнения </w:t>
      </w:r>
      <w:r w:rsidR="00D45E09">
        <w:rPr>
          <w:rFonts w:eastAsiaTheme="minorEastAsia"/>
          <w:sz w:val="24"/>
          <w:szCs w:val="24"/>
        </w:rPr>
        <w:t xml:space="preserve"> долей</w:t>
      </w:r>
      <w:r>
        <w:rPr>
          <w:rFonts w:eastAsiaTheme="minorEastAsia"/>
          <w:sz w:val="24"/>
          <w:szCs w:val="24"/>
        </w:rPr>
        <w:t xml:space="preserve"> по ф</w:t>
      </w:r>
      <w:r w:rsidR="00F35FD1">
        <w:rPr>
          <w:rFonts w:eastAsiaTheme="minorEastAsia"/>
          <w:sz w:val="24"/>
          <w:szCs w:val="24"/>
        </w:rPr>
        <w:t>о</w:t>
      </w:r>
      <w:r>
        <w:rPr>
          <w:rFonts w:eastAsiaTheme="minorEastAsia"/>
          <w:sz w:val="24"/>
          <w:szCs w:val="24"/>
        </w:rPr>
        <w:t>рмуле</w:t>
      </w:r>
      <w:r w:rsidR="00D45E09">
        <w:rPr>
          <w:rFonts w:eastAsiaTheme="minorEastAsia"/>
          <w:sz w:val="24"/>
          <w:szCs w:val="24"/>
        </w:rPr>
        <w:t>:</w:t>
      </w:r>
    </w:p>
    <w:p w:rsidR="00933DF2" w:rsidRPr="00B54521" w:rsidRDefault="00550C98" w:rsidP="00690DB1">
      <w:pPr>
        <w:jc w:val="both"/>
        <w:rPr>
          <w:rFonts w:eastAsiaTheme="minorEastAsia"/>
          <w:sz w:val="24"/>
          <w:szCs w:val="24"/>
        </w:rPr>
      </w:pPr>
      <m:oMathPara>
        <m:oMath>
          <m:r>
            <w:rPr>
              <w:rFonts w:ascii="Cambria Math" w:eastAsiaTheme="minorEastAsia" w:hAnsi="Cambria Math"/>
              <w:sz w:val="24"/>
              <w:szCs w:val="24"/>
              <w:lang w:val="en-US"/>
            </w:rPr>
            <m:t>z</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lang w:val="en-US"/>
                        </w:rPr>
                        <m:t>p</m:t>
                      </m:r>
                    </m:e>
                  </m:acc>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lang w:val="en-US"/>
                        </w:rPr>
                        <m:t>p</m:t>
                      </m:r>
                    </m:e>
                  </m:acc>
                </m:e>
                <m:sub>
                  <m:r>
                    <w:rPr>
                      <w:rFonts w:ascii="Cambria Math" w:eastAsiaTheme="minorEastAsia" w:hAnsi="Cambria Math"/>
                      <w:sz w:val="24"/>
                      <w:szCs w:val="24"/>
                    </w:rPr>
                    <m:t>2</m:t>
                  </m:r>
                </m:sub>
              </m:sSub>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1-p</m:t>
                      </m:r>
                    </m:e>
                  </m:d>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e>
                  </m:d>
                </m:e>
              </m:rad>
            </m:den>
          </m:f>
          <m:r>
            <w:rPr>
              <w:rFonts w:ascii="Cambria Math" w:eastAsiaTheme="minorEastAsia" w:hAnsi="Cambria Math"/>
              <w:sz w:val="24"/>
              <w:szCs w:val="24"/>
            </w:rPr>
            <m:t>, где p=</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2</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r>
            <w:rPr>
              <w:rFonts w:ascii="Cambria Math" w:eastAsiaTheme="minorEastAsia" w:hAnsi="Cambria Math"/>
              <w:sz w:val="24"/>
              <w:szCs w:val="24"/>
            </w:rPr>
            <m:t xml:space="preserve"> ,</m:t>
          </m:r>
        </m:oMath>
      </m:oMathPara>
    </w:p>
    <w:p w:rsidR="00B54521" w:rsidRPr="00B54521" w:rsidRDefault="00B54521" w:rsidP="00666896">
      <w:pPr>
        <w:ind w:firstLine="708"/>
        <w:jc w:val="both"/>
        <w:rPr>
          <w:rFonts w:eastAsiaTheme="minorEastAsia"/>
          <w:sz w:val="24"/>
          <w:szCs w:val="24"/>
        </w:rPr>
      </w:pPr>
      <w:r>
        <w:rPr>
          <w:rFonts w:eastAsiaTheme="minorEastAsia"/>
          <w:sz w:val="24"/>
          <w:szCs w:val="24"/>
        </w:rPr>
        <w:t xml:space="preserve">где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 xml:space="preserve">и </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Pr>
          <w:rFonts w:eastAsiaTheme="minorEastAsia"/>
          <w:sz w:val="24"/>
          <w:szCs w:val="24"/>
        </w:rPr>
        <w:t xml:space="preserve"> – объемы выборок, 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1</m:t>
            </m:r>
          </m:sub>
        </m:sSub>
        <m:r>
          <w:rPr>
            <w:rFonts w:ascii="Cambria Math" w:eastAsiaTheme="minorEastAsia" w:hAnsi="Cambria Math"/>
            <w:sz w:val="24"/>
            <w:szCs w:val="24"/>
          </w:rPr>
          <m:t xml:space="preserve">и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2</m:t>
            </m:r>
          </m:sub>
        </m:sSub>
      </m:oMath>
      <w:r>
        <w:rPr>
          <w:rFonts w:eastAsiaTheme="minorEastAsia"/>
          <w:sz w:val="24"/>
          <w:szCs w:val="24"/>
        </w:rPr>
        <w:t xml:space="preserve"> – число интересующих объектов в выборке.</w:t>
      </w:r>
    </w:p>
    <w:p w:rsidR="00630ABC" w:rsidRPr="00ED4D2B" w:rsidRDefault="00463C36" w:rsidP="00B215F6">
      <w:pPr>
        <w:ind w:left="708" w:firstLine="708"/>
        <w:jc w:val="both"/>
        <w:rPr>
          <w:rFonts w:eastAsiaTheme="minorEastAsia"/>
          <w:sz w:val="24"/>
          <w:szCs w:val="24"/>
        </w:rPr>
      </w:pPr>
      <w:r w:rsidRPr="00DB1CDA">
        <w:rPr>
          <w:rFonts w:eastAsiaTheme="minorEastAsia"/>
          <w:sz w:val="24"/>
          <w:szCs w:val="24"/>
        </w:rPr>
        <w:t xml:space="preserve">Величина </w:t>
      </w:r>
      <w:r w:rsidRPr="00DB1CDA">
        <w:rPr>
          <w:rFonts w:eastAsiaTheme="minorEastAsia"/>
          <w:sz w:val="24"/>
          <w:szCs w:val="24"/>
          <w:lang w:val="en-US"/>
        </w:rPr>
        <w:t>Z</w:t>
      </w:r>
      <w:r w:rsidRPr="00DB1CDA">
        <w:rPr>
          <w:rFonts w:eastAsiaTheme="minorEastAsia"/>
          <w:sz w:val="24"/>
          <w:szCs w:val="24"/>
        </w:rPr>
        <w:t xml:space="preserve"> – это величина, которая следует нормальному стандартному распределению, но выше вычисленная величина </w:t>
      </w:r>
      <w:r w:rsidRPr="00DB1CDA">
        <w:rPr>
          <w:rFonts w:eastAsiaTheme="minorEastAsia"/>
          <w:sz w:val="24"/>
          <w:szCs w:val="24"/>
          <w:lang w:val="en-US"/>
        </w:rPr>
        <w:t>z</w:t>
      </w:r>
      <w:r w:rsidRPr="00DB1CDA">
        <w:rPr>
          <w:rFonts w:eastAsiaTheme="minorEastAsia"/>
          <w:sz w:val="24"/>
          <w:szCs w:val="24"/>
        </w:rPr>
        <w:t xml:space="preserve"> немного отклоняется от нормального распределения, поэтому  </w:t>
      </w:r>
      <w:r w:rsidR="00ED4D2B">
        <w:rPr>
          <w:rFonts w:eastAsiaTheme="minorEastAsia"/>
          <w:sz w:val="24"/>
          <w:szCs w:val="24"/>
        </w:rPr>
        <w:t xml:space="preserve">при сравнении долей </w:t>
      </w:r>
      <w:r w:rsidRPr="00DB1CDA">
        <w:rPr>
          <w:rFonts w:eastAsiaTheme="minorEastAsia"/>
          <w:sz w:val="24"/>
          <w:szCs w:val="24"/>
        </w:rPr>
        <w:t xml:space="preserve">нам нужно воспользоваться поправкой </w:t>
      </w:r>
      <w:r w:rsidR="00231654" w:rsidRPr="00DB1CDA">
        <w:rPr>
          <w:rFonts w:eastAsiaTheme="minorEastAsia"/>
          <w:sz w:val="24"/>
          <w:szCs w:val="24"/>
        </w:rPr>
        <w:t>Йейтса на непрерывность</w:t>
      </w:r>
      <w:r w:rsidRPr="00DB1CDA">
        <w:rPr>
          <w:rFonts w:eastAsiaTheme="minorEastAsia"/>
          <w:sz w:val="24"/>
          <w:szCs w:val="24"/>
        </w:rPr>
        <w:t>. Данная поправк</w:t>
      </w:r>
      <w:r w:rsidR="00ED4D2B">
        <w:rPr>
          <w:rFonts w:eastAsiaTheme="minorEastAsia"/>
          <w:sz w:val="24"/>
          <w:szCs w:val="24"/>
        </w:rPr>
        <w:t xml:space="preserve">а сокращает отклонения от нормальности и </w:t>
      </w:r>
      <w:r w:rsidR="00ED4D2B">
        <w:rPr>
          <w:rFonts w:eastAsiaTheme="minorEastAsia"/>
          <w:sz w:val="24"/>
          <w:szCs w:val="24"/>
          <w:lang w:val="en-US"/>
        </w:rPr>
        <w:t>z</w:t>
      </w:r>
      <w:r w:rsidR="00ED4D2B" w:rsidRPr="00ED4D2B">
        <w:rPr>
          <w:rFonts w:eastAsiaTheme="minorEastAsia"/>
          <w:sz w:val="24"/>
          <w:szCs w:val="24"/>
        </w:rPr>
        <w:t xml:space="preserve"> </w:t>
      </w:r>
      <w:r w:rsidR="00ED4D2B">
        <w:rPr>
          <w:rFonts w:eastAsiaTheme="minorEastAsia"/>
          <w:sz w:val="24"/>
          <w:szCs w:val="24"/>
        </w:rPr>
        <w:t>критерий будем в итоге находить по формуле:</w:t>
      </w:r>
    </w:p>
    <w:p w:rsidR="00690DB1" w:rsidRPr="00463C36" w:rsidRDefault="00690DB1" w:rsidP="00690DB1">
      <w:pPr>
        <w:jc w:val="both"/>
        <w:rPr>
          <w:rFonts w:eastAsiaTheme="minorEastAsia"/>
          <w:sz w:val="24"/>
          <w:szCs w:val="24"/>
        </w:rPr>
      </w:pPr>
    </w:p>
    <w:p w:rsidR="00690DB1" w:rsidRPr="00D5647C" w:rsidRDefault="00630ABC" w:rsidP="00690DB1">
      <w:pPr>
        <w:jc w:val="both"/>
        <w:rPr>
          <w:rFonts w:eastAsiaTheme="minorEastAsia"/>
          <w:sz w:val="24"/>
          <w:szCs w:val="24"/>
        </w:rPr>
      </w:pPr>
      <m:oMathPara>
        <m:oMath>
          <m:r>
            <w:rPr>
              <w:rFonts w:ascii="Cambria Math" w:eastAsiaTheme="minorEastAsia" w:hAnsi="Cambria Math"/>
              <w:sz w:val="24"/>
              <w:szCs w:val="24"/>
            </w:rPr>
            <m:t>z=</m:t>
          </m:r>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p</m:t>
                          </m:r>
                        </m:e>
                      </m:acc>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p</m:t>
                          </m:r>
                        </m:e>
                      </m:acc>
                    </m:e>
                    <m:sub>
                      <m:r>
                        <w:rPr>
                          <w:rFonts w:ascii="Cambria Math" w:eastAsiaTheme="minorEastAsia" w:hAnsi="Cambria Math"/>
                          <w:sz w:val="24"/>
                          <w:szCs w:val="24"/>
                        </w:rPr>
                        <m:t>2</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r>
                <w:rPr>
                  <w:rFonts w:ascii="Cambria Math" w:eastAsiaTheme="minorEastAsia" w:hAnsi="Cambria Math"/>
                  <w:sz w:val="24"/>
                  <w:szCs w:val="24"/>
                </w:rPr>
                <m:t>)</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p(1-p)*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r>
                    <w:rPr>
                      <w:rFonts w:ascii="Cambria Math" w:eastAsiaTheme="minorEastAsia" w:hAnsi="Cambria Math"/>
                      <w:sz w:val="24"/>
                      <w:szCs w:val="24"/>
                    </w:rPr>
                    <m:t>)</m:t>
                  </m:r>
                </m:e>
              </m:rad>
            </m:den>
          </m:f>
        </m:oMath>
      </m:oMathPara>
    </w:p>
    <w:p w:rsidR="00D5647C" w:rsidRDefault="00D5647C" w:rsidP="00B215F6">
      <w:pPr>
        <w:ind w:left="708" w:firstLine="708"/>
        <w:jc w:val="both"/>
        <w:rPr>
          <w:rFonts w:eastAsiaTheme="minorEastAsia"/>
          <w:sz w:val="24"/>
          <w:szCs w:val="24"/>
        </w:rPr>
      </w:pPr>
      <w:r>
        <w:rPr>
          <w:rFonts w:eastAsiaTheme="minorEastAsia"/>
          <w:sz w:val="24"/>
          <w:szCs w:val="24"/>
        </w:rPr>
        <w:t>Как в любом тестировании гипотез теперь расчетное значение с</w:t>
      </w:r>
      <w:r w:rsidR="00D96996">
        <w:rPr>
          <w:rFonts w:eastAsiaTheme="minorEastAsia"/>
          <w:sz w:val="24"/>
          <w:szCs w:val="24"/>
        </w:rPr>
        <w:t xml:space="preserve">равниваем с табличным значением </w:t>
      </w:r>
      <w:r w:rsidR="00D96996">
        <w:rPr>
          <w:rFonts w:eastAsiaTheme="minorEastAsia"/>
          <w:sz w:val="24"/>
          <w:szCs w:val="24"/>
          <w:lang w:val="en-US"/>
        </w:rPr>
        <w:t>z</w:t>
      </w:r>
      <w:r w:rsidR="00D96996">
        <w:rPr>
          <w:rFonts w:eastAsiaTheme="minorEastAsia"/>
          <w:sz w:val="24"/>
          <w:szCs w:val="24"/>
        </w:rPr>
        <w:t xml:space="preserve"> и делаем вывод.</w:t>
      </w:r>
    </w:p>
    <w:p w:rsidR="00666896" w:rsidRDefault="00F051F9" w:rsidP="00B215F6">
      <w:pPr>
        <w:ind w:left="708" w:firstLine="708"/>
        <w:jc w:val="both"/>
        <w:rPr>
          <w:rFonts w:eastAsiaTheme="minorEastAsia"/>
          <w:sz w:val="24"/>
          <w:szCs w:val="24"/>
        </w:rPr>
      </w:pPr>
      <w:r w:rsidRPr="00F051F9">
        <w:rPr>
          <w:rFonts w:eastAsiaTheme="minorEastAsia"/>
          <w:b/>
          <w:sz w:val="24"/>
          <w:szCs w:val="24"/>
        </w:rPr>
        <w:t>Пример решения задачи.</w:t>
      </w:r>
      <w:r w:rsidR="00CD011D">
        <w:rPr>
          <w:rFonts w:eastAsiaTheme="minorEastAsia"/>
          <w:b/>
          <w:sz w:val="24"/>
          <w:szCs w:val="24"/>
        </w:rPr>
        <w:t xml:space="preserve"> </w:t>
      </w:r>
      <w:r w:rsidR="00666896">
        <w:rPr>
          <w:rFonts w:eastAsiaTheme="minorEastAsia"/>
          <w:sz w:val="24"/>
          <w:szCs w:val="24"/>
        </w:rPr>
        <w:t>Есть две группы студентов объемом 56 и 61, которые сдают тест на знание иностранного языка. Максимальное число  баллов за тест 120. Высокая оценка считается выше 100 баллов. В первой группе высокую оценку получили  7 студентов, а во второй 22. Есть ли статистически значимые различия в долях студентов, сдавших тест на высокий балл.</w:t>
      </w:r>
    </w:p>
    <w:p w:rsidR="00071C59" w:rsidRDefault="00071C59" w:rsidP="00666896">
      <w:pPr>
        <w:ind w:firstLine="708"/>
        <w:jc w:val="both"/>
        <w:rPr>
          <w:rFonts w:eastAsiaTheme="minorEastAsia"/>
          <w:sz w:val="24"/>
          <w:szCs w:val="24"/>
        </w:rPr>
      </w:pPr>
      <w:r>
        <w:rPr>
          <w:rFonts w:eastAsiaTheme="minorEastAsia"/>
          <w:sz w:val="24"/>
          <w:szCs w:val="24"/>
        </w:rPr>
        <w:t>Решение</w:t>
      </w:r>
      <w:r w:rsidR="00666896">
        <w:rPr>
          <w:rFonts w:eastAsiaTheme="minorEastAsia"/>
          <w:sz w:val="24"/>
          <w:szCs w:val="24"/>
        </w:rPr>
        <w:t>:</w:t>
      </w:r>
    </w:p>
    <w:p w:rsidR="00713DAF" w:rsidRPr="004B785C" w:rsidRDefault="003303FB" w:rsidP="00271485">
      <w:pPr>
        <w:ind w:firstLine="708"/>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1</m:t>
            </m:r>
          </m:sub>
        </m:sSub>
        <m:r>
          <w:rPr>
            <w:rFonts w:ascii="Cambria Math" w:eastAsiaTheme="minorEastAsia" w:hAnsi="Cambria Math"/>
            <w:sz w:val="24"/>
            <w:szCs w:val="24"/>
          </w:rPr>
          <m:t>=56</m:t>
        </m:r>
      </m:oMath>
      <w:r w:rsidR="00547B68" w:rsidRPr="004B785C">
        <w:rPr>
          <w:rFonts w:eastAsiaTheme="minorEastAsia"/>
          <w:sz w:val="24"/>
          <w:szCs w:val="24"/>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 xml:space="preserve">     </m:t>
            </m:r>
            <m:r>
              <w:rPr>
                <w:rFonts w:ascii="Cambria Math" w:eastAsiaTheme="minorEastAsia" w:hAnsi="Cambria Math"/>
                <w:sz w:val="24"/>
                <w:szCs w:val="24"/>
                <w:lang w:val="en-US"/>
              </w:rPr>
              <m:t>m</m:t>
            </m:r>
          </m:e>
          <m:sub>
            <m:r>
              <w:rPr>
                <w:rFonts w:ascii="Cambria Math" w:eastAsiaTheme="minorEastAsia" w:hAnsi="Cambria Math"/>
                <w:sz w:val="24"/>
                <w:szCs w:val="24"/>
              </w:rPr>
              <m:t>1</m:t>
            </m:r>
          </m:sub>
        </m:sSub>
        <m:r>
          <w:rPr>
            <w:rFonts w:ascii="Cambria Math" w:eastAsiaTheme="minorEastAsia" w:hAnsi="Cambria Math"/>
            <w:sz w:val="24"/>
            <w:szCs w:val="24"/>
          </w:rPr>
          <m:t>=7</m:t>
        </m:r>
      </m:oMath>
      <w:r w:rsidR="00D844E0" w:rsidRPr="004B785C">
        <w:rPr>
          <w:rFonts w:eastAsiaTheme="minorEastAsia"/>
          <w:sz w:val="24"/>
          <w:szCs w:val="24"/>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 xml:space="preserve">     </m:t>
            </m:r>
            <m:acc>
              <m:accPr>
                <m:ctrlPr>
                  <w:rPr>
                    <w:rFonts w:ascii="Cambria Math" w:eastAsiaTheme="minorEastAsia" w:hAnsi="Cambria Math"/>
                    <w:i/>
                    <w:sz w:val="24"/>
                    <w:szCs w:val="24"/>
                    <w:lang w:val="en-US"/>
                  </w:rPr>
                </m:ctrlPr>
              </m:accPr>
              <m:e>
                <m:r>
                  <w:rPr>
                    <w:rFonts w:ascii="Cambria Math" w:eastAsiaTheme="minorEastAsia" w:hAnsi="Cambria Math"/>
                    <w:sz w:val="24"/>
                    <w:szCs w:val="24"/>
                  </w:rPr>
                  <m:t xml:space="preserve"> </m:t>
                </m:r>
                <m:r>
                  <w:rPr>
                    <w:rFonts w:ascii="Cambria Math" w:eastAsiaTheme="minorEastAsia" w:hAnsi="Cambria Math"/>
                    <w:sz w:val="24"/>
                    <w:szCs w:val="24"/>
                    <w:lang w:val="en-US"/>
                  </w:rPr>
                  <m:t>p</m:t>
                </m:r>
              </m:e>
            </m:acc>
          </m:e>
          <m:sub>
            <m:r>
              <w:rPr>
                <w:rFonts w:ascii="Cambria Math" w:eastAsiaTheme="minorEastAsia" w:hAnsi="Cambria Math"/>
                <w:sz w:val="24"/>
                <w:szCs w:val="24"/>
              </w:rPr>
              <m:t>1</m:t>
            </m:r>
          </m:sub>
        </m:sSub>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56</m:t>
            </m:r>
          </m:den>
        </m:f>
      </m:oMath>
    </w:p>
    <w:p w:rsidR="00071C59" w:rsidRPr="005A375A" w:rsidRDefault="003303FB" w:rsidP="00271485">
      <w:pPr>
        <w:ind w:firstLine="708"/>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 xml:space="preserve">=61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2</m:t>
            </m:r>
          </m:sub>
        </m:sSub>
        <m:r>
          <w:rPr>
            <w:rFonts w:ascii="Cambria Math" w:eastAsiaTheme="minorEastAsia" w:hAnsi="Cambria Math"/>
            <w:sz w:val="24"/>
            <w:szCs w:val="24"/>
          </w:rPr>
          <m:t>=22</m:t>
        </m:r>
      </m:oMath>
      <w:r w:rsidR="00D844E0" w:rsidRPr="00666896">
        <w:rPr>
          <w:rFonts w:eastAsiaTheme="minorEastAsia"/>
          <w:sz w:val="24"/>
          <w:szCs w:val="24"/>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rPr>
              <m:t xml:space="preserve">     </m:t>
            </m:r>
            <m:acc>
              <m:accPr>
                <m:ctrlPr>
                  <w:rPr>
                    <w:rFonts w:ascii="Cambria Math" w:eastAsiaTheme="minorEastAsia" w:hAnsi="Cambria Math"/>
                    <w:i/>
                    <w:sz w:val="24"/>
                    <w:szCs w:val="24"/>
                    <w:lang w:val="en-US"/>
                  </w:rPr>
                </m:ctrlPr>
              </m:accPr>
              <m:e>
                <m:r>
                  <w:rPr>
                    <w:rFonts w:ascii="Cambria Math" w:eastAsiaTheme="minorEastAsia" w:hAnsi="Cambria Math"/>
                    <w:sz w:val="24"/>
                    <w:szCs w:val="24"/>
                  </w:rPr>
                  <m:t xml:space="preserve"> </m:t>
                </m:r>
                <m:r>
                  <w:rPr>
                    <w:rFonts w:ascii="Cambria Math" w:eastAsiaTheme="minorEastAsia" w:hAnsi="Cambria Math"/>
                    <w:sz w:val="24"/>
                    <w:szCs w:val="24"/>
                    <w:lang w:val="en-US"/>
                  </w:rPr>
                  <m:t>p</m:t>
                </m:r>
              </m:e>
            </m:acc>
          </m:e>
          <m:sub>
            <m:r>
              <w:rPr>
                <w:rFonts w:ascii="Cambria Math" w:eastAsiaTheme="minorEastAsia" w:hAnsi="Cambria Math"/>
                <w:sz w:val="24"/>
                <w:szCs w:val="24"/>
              </w:rPr>
              <m:t>2</m:t>
            </m:r>
          </m:sub>
        </m:sSub>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22</m:t>
            </m:r>
          </m:num>
          <m:den>
            <m:r>
              <w:rPr>
                <w:rFonts w:ascii="Cambria Math" w:eastAsiaTheme="minorEastAsia" w:hAnsi="Cambria Math"/>
                <w:sz w:val="24"/>
                <w:szCs w:val="24"/>
              </w:rPr>
              <m:t>61</m:t>
            </m:r>
          </m:den>
        </m:f>
      </m:oMath>
    </w:p>
    <w:p w:rsidR="00690DB1" w:rsidRPr="00666896" w:rsidRDefault="003303FB" w:rsidP="00271485">
      <w:pPr>
        <w:ind w:firstLine="708"/>
        <w:jc w:val="both"/>
        <w:rPr>
          <w:rFonts w:eastAsiaTheme="minorEastAsia"/>
          <w:sz w:val="24"/>
          <w:szCs w:val="24"/>
        </w:rPr>
      </w:pPr>
      <m:oMath>
        <m:acc>
          <m:accPr>
            <m:ctrlPr>
              <w:rPr>
                <w:rFonts w:ascii="Cambria Math" w:eastAsiaTheme="minorEastAsia" w:hAnsi="Cambria Math"/>
                <w:i/>
                <w:sz w:val="24"/>
                <w:szCs w:val="24"/>
              </w:rPr>
            </m:ctrlPr>
          </m:accPr>
          <m:e>
            <m:r>
              <w:rPr>
                <w:rFonts w:ascii="Cambria Math" w:eastAsiaTheme="minorEastAsia" w:hAnsi="Cambria Math"/>
                <w:sz w:val="24"/>
                <w:szCs w:val="24"/>
              </w:rPr>
              <m:t>p</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7+22</m:t>
            </m:r>
          </m:num>
          <m:den>
            <m:r>
              <w:rPr>
                <w:rFonts w:ascii="Cambria Math" w:eastAsiaTheme="minorEastAsia" w:hAnsi="Cambria Math"/>
                <w:sz w:val="24"/>
                <w:szCs w:val="24"/>
              </w:rPr>
              <m:t>56+61</m:t>
            </m:r>
          </m:den>
        </m:f>
        <m:r>
          <w:rPr>
            <w:rFonts w:ascii="Cambria Math" w:eastAsiaTheme="minorEastAsia" w:hAnsi="Cambria Math"/>
            <w:sz w:val="24"/>
            <w:szCs w:val="24"/>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29</m:t>
            </m:r>
          </m:num>
          <m:den>
            <m:r>
              <w:rPr>
                <w:rFonts w:ascii="Cambria Math" w:eastAsiaTheme="minorEastAsia" w:hAnsi="Cambria Math"/>
                <w:sz w:val="24"/>
                <w:szCs w:val="24"/>
              </w:rPr>
              <m:t>117</m:t>
            </m:r>
          </m:den>
        </m:f>
      </m:oMath>
      <w:r w:rsidR="00666896">
        <w:rPr>
          <w:rFonts w:eastAsiaTheme="minorEastAsia"/>
          <w:sz w:val="24"/>
          <w:szCs w:val="24"/>
        </w:rPr>
        <w:t xml:space="preserve"> </w:t>
      </w:r>
    </w:p>
    <w:p w:rsidR="00BE687C" w:rsidRPr="00666896" w:rsidRDefault="00BE687C" w:rsidP="00690DB1">
      <w:pPr>
        <w:jc w:val="both"/>
        <w:rPr>
          <w:rFonts w:eastAsiaTheme="minorEastAsia"/>
          <w:sz w:val="24"/>
          <w:szCs w:val="24"/>
        </w:rPr>
      </w:pPr>
    </w:p>
    <w:p w:rsidR="00BE687C" w:rsidRPr="00666896" w:rsidRDefault="00BE687C" w:rsidP="00BE687C">
      <w:pPr>
        <w:jc w:val="both"/>
        <w:rPr>
          <w:rFonts w:eastAsiaTheme="minorEastAsia"/>
          <w:sz w:val="24"/>
          <w:szCs w:val="24"/>
        </w:rPr>
      </w:pPr>
      <m:oMathPara>
        <m:oMath>
          <m:r>
            <w:rPr>
              <w:rFonts w:ascii="Cambria Math" w:eastAsiaTheme="minorEastAsia" w:hAnsi="Cambria Math"/>
              <w:sz w:val="24"/>
              <w:szCs w:val="24"/>
            </w:rPr>
            <w:lastRenderedPageBreak/>
            <m:t>z=</m:t>
          </m:r>
          <m:f>
            <m:fPr>
              <m:ctrlPr>
                <w:rPr>
                  <w:rFonts w:ascii="Cambria Math" w:eastAsiaTheme="minorEastAsia" w:hAnsi="Cambria Math"/>
                  <w:i/>
                  <w:sz w:val="24"/>
                  <w:szCs w:val="24"/>
                </w:rPr>
              </m:ctrlPr>
            </m:fPr>
            <m:num>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rPr>
                        <m:t>7</m:t>
                      </m:r>
                    </m:num>
                    <m:den>
                      <m:r>
                        <w:rPr>
                          <w:rFonts w:ascii="Cambria Math" w:eastAsiaTheme="minorEastAsia" w:hAnsi="Cambria Math"/>
                          <w:sz w:val="24"/>
                          <w:szCs w:val="24"/>
                        </w:rPr>
                        <m:t>56</m:t>
                      </m:r>
                    </m:den>
                  </m:f>
                  <m:r>
                    <w:rPr>
                      <w:rFonts w:ascii="Cambria Math" w:eastAsiaTheme="minorEastAsia" w:hAnsi="Cambria Math"/>
                      <w:sz w:val="24"/>
                      <w:szCs w:val="24"/>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rPr>
                        <m:t>22</m:t>
                      </m:r>
                    </m:num>
                    <m:den>
                      <m:r>
                        <w:rPr>
                          <w:rFonts w:ascii="Cambria Math" w:eastAsiaTheme="minorEastAsia" w:hAnsi="Cambria Math"/>
                          <w:sz w:val="24"/>
                          <w:szCs w:val="24"/>
                        </w:rPr>
                        <m:t>61</m:t>
                      </m:r>
                    </m:den>
                  </m:f>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56</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61</m:t>
                  </m:r>
                </m:den>
              </m:f>
              <m:r>
                <w:rPr>
                  <w:rFonts w:ascii="Cambria Math" w:eastAsiaTheme="minorEastAsia" w:hAnsi="Cambria Math"/>
                  <w:sz w:val="24"/>
                  <w:szCs w:val="24"/>
                </w:rPr>
                <m:t>)</m:t>
              </m:r>
            </m:num>
            <m:den>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29</m:t>
                      </m:r>
                    </m:num>
                    <m:den>
                      <m:r>
                        <w:rPr>
                          <w:rFonts w:ascii="Cambria Math" w:eastAsiaTheme="minorEastAsia" w:hAnsi="Cambria Math"/>
                          <w:sz w:val="24"/>
                          <w:szCs w:val="24"/>
                        </w:rPr>
                        <m:t>117</m:t>
                      </m:r>
                    </m:den>
                  </m:f>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29</m:t>
                      </m:r>
                    </m:num>
                    <m:den>
                      <m:r>
                        <w:rPr>
                          <w:rFonts w:ascii="Cambria Math" w:eastAsiaTheme="minorEastAsia" w:hAnsi="Cambria Math"/>
                          <w:sz w:val="24"/>
                          <w:szCs w:val="24"/>
                        </w:rPr>
                        <m:t>117</m:t>
                      </m:r>
                    </m:den>
                  </m:f>
                  <m:r>
                    <w:rPr>
                      <w:rFonts w:ascii="Cambria Math" w:eastAsiaTheme="minorEastAsia" w:hAnsi="Cambria Math"/>
                      <w:sz w:val="24"/>
                      <w:szCs w:val="24"/>
                    </w:rPr>
                    <m:t>)*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56</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61</m:t>
                      </m:r>
                    </m:den>
                  </m:f>
                  <m:r>
                    <w:rPr>
                      <w:rFonts w:ascii="Cambria Math" w:eastAsiaTheme="minorEastAsia" w:hAnsi="Cambria Math"/>
                      <w:sz w:val="24"/>
                      <w:szCs w:val="24"/>
                    </w:rPr>
                    <m:t>)</m:t>
                  </m:r>
                </m:e>
              </m:rad>
            </m:den>
          </m:f>
          <m:r>
            <w:rPr>
              <w:rFonts w:ascii="Cambria Math" w:eastAsiaTheme="minorEastAsia" w:hAnsi="Cambria Math"/>
              <w:sz w:val="24"/>
              <w:szCs w:val="24"/>
            </w:rPr>
            <m:t>≈2.725</m:t>
          </m:r>
        </m:oMath>
      </m:oMathPara>
    </w:p>
    <w:p w:rsidR="00ED42A1" w:rsidRDefault="00BC1103" w:rsidP="00857C33">
      <w:pPr>
        <w:ind w:left="708" w:firstLine="708"/>
        <w:jc w:val="both"/>
        <w:rPr>
          <w:rFonts w:eastAsiaTheme="minorEastAsia"/>
          <w:sz w:val="24"/>
          <w:szCs w:val="24"/>
        </w:rPr>
      </w:pPr>
      <w:r>
        <w:rPr>
          <w:rFonts w:eastAsiaTheme="minorEastAsia"/>
          <w:sz w:val="24"/>
          <w:szCs w:val="24"/>
        </w:rPr>
        <w:t>Для двустороннего</w:t>
      </w:r>
      <w:r w:rsidR="00550EB5">
        <w:rPr>
          <w:rFonts w:eastAsiaTheme="minorEastAsia"/>
          <w:sz w:val="24"/>
          <w:szCs w:val="24"/>
        </w:rPr>
        <w:t xml:space="preserve"> теста</w:t>
      </w:r>
      <w:r w:rsidR="00A710DF">
        <w:rPr>
          <w:rFonts w:eastAsiaTheme="minorEastAsia"/>
          <w:sz w:val="24"/>
          <w:szCs w:val="24"/>
        </w:rPr>
        <w:t xml:space="preserve"> табличный критерий</w:t>
      </w:r>
      <w:r w:rsidR="00550EB5">
        <w:rPr>
          <w:rFonts w:eastAsiaTheme="minorEastAsia"/>
          <w:sz w:val="24"/>
          <w:szCs w:val="24"/>
        </w:rPr>
        <w:t xml:space="preserve"> </w:t>
      </w:r>
      <w:r>
        <w:rPr>
          <w:rFonts w:eastAsiaTheme="minorEastAsia"/>
          <w:sz w:val="24"/>
          <w:szCs w:val="24"/>
        </w:rPr>
        <w:t xml:space="preserv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z</m:t>
            </m:r>
          </m:e>
          <m:sub>
            <m:f>
              <m:fPr>
                <m:ctrlPr>
                  <w:rPr>
                    <w:rFonts w:ascii="Cambria Math" w:eastAsiaTheme="minorEastAsia" w:hAnsi="Cambria Math"/>
                    <w:i/>
                    <w:sz w:val="24"/>
                    <w:szCs w:val="24"/>
                    <w:lang w:val="en-US"/>
                  </w:rPr>
                </m:ctrlPr>
              </m:fPr>
              <m:num>
                <m:r>
                  <w:rPr>
                    <w:rFonts w:ascii="Cambria Math" w:eastAsiaTheme="minorEastAsia" w:hAnsi="Cambria Math"/>
                    <w:sz w:val="24"/>
                    <w:szCs w:val="24"/>
                  </w:rPr>
                  <m:t xml:space="preserve"> α</m:t>
                </m:r>
              </m:num>
              <m:den>
                <m:r>
                  <w:rPr>
                    <w:rFonts w:ascii="Cambria Math" w:eastAsiaTheme="minorEastAsia" w:hAnsi="Cambria Math"/>
                    <w:sz w:val="24"/>
                    <w:szCs w:val="24"/>
                  </w:rPr>
                  <m:t>2</m:t>
                </m:r>
              </m:den>
            </m:f>
          </m:sub>
        </m:sSub>
        <m:r>
          <w:rPr>
            <w:rFonts w:ascii="Cambria Math" w:eastAsiaTheme="minorEastAsia" w:hAnsi="Cambria Math"/>
            <w:sz w:val="24"/>
            <w:szCs w:val="24"/>
          </w:rPr>
          <m:t>=±1.96 для α=5%</m:t>
        </m:r>
      </m:oMath>
      <w:r w:rsidR="000107FC" w:rsidRPr="000107FC">
        <w:rPr>
          <w:rFonts w:eastAsiaTheme="minorEastAsia"/>
          <w:sz w:val="24"/>
          <w:szCs w:val="24"/>
        </w:rPr>
        <w:t xml:space="preserve"> . </w:t>
      </w:r>
      <w:r w:rsidR="000107FC">
        <w:rPr>
          <w:rFonts w:eastAsiaTheme="minorEastAsia"/>
          <w:sz w:val="24"/>
          <w:szCs w:val="24"/>
        </w:rPr>
        <w:t>На рисунке ниже изображены красные хвос</w:t>
      </w:r>
      <w:r w:rsidR="00705054">
        <w:rPr>
          <w:rFonts w:eastAsiaTheme="minorEastAsia"/>
          <w:sz w:val="24"/>
          <w:szCs w:val="24"/>
        </w:rPr>
        <w:t xml:space="preserve">тики по 2,5% с обеих сторон, им соответствует как раз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z</m:t>
            </m:r>
          </m:e>
          <m:sub>
            <m:r>
              <w:rPr>
                <w:rFonts w:ascii="Cambria Math" w:eastAsiaTheme="minorEastAsia" w:hAnsi="Cambria Math"/>
                <w:sz w:val="24"/>
                <w:szCs w:val="24"/>
                <w:lang w:val="en-US"/>
              </w:rPr>
              <m:t>t</m:t>
            </m:r>
          </m:sub>
        </m:sSub>
        <m:r>
          <w:rPr>
            <w:rFonts w:ascii="Cambria Math" w:eastAsiaTheme="minorEastAsia" w:hAnsi="Cambria Math"/>
            <w:sz w:val="24"/>
            <w:szCs w:val="24"/>
          </w:rPr>
          <m:t>=±1.96,</m:t>
        </m:r>
      </m:oMath>
      <w:r w:rsidR="00705054" w:rsidRPr="00705054">
        <w:rPr>
          <w:rFonts w:eastAsiaTheme="minorEastAsia"/>
          <w:sz w:val="24"/>
          <w:szCs w:val="24"/>
        </w:rPr>
        <w:t xml:space="preserve"> </w:t>
      </w:r>
      <w:r w:rsidR="00705054">
        <w:rPr>
          <w:rFonts w:eastAsiaTheme="minorEastAsia"/>
          <w:sz w:val="24"/>
          <w:szCs w:val="24"/>
        </w:rPr>
        <w:t xml:space="preserve">и все что находится за этими табличными значениями, попадает в область принятия гипотезы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r w:rsidR="00857C33" w:rsidRPr="00857C33">
        <w:rPr>
          <w:rFonts w:eastAsiaTheme="minorEastAsia"/>
          <w:sz w:val="24"/>
          <w:szCs w:val="24"/>
        </w:rPr>
        <w:t xml:space="preserve">, </w:t>
      </w:r>
      <w:r w:rsidR="00857C33">
        <w:rPr>
          <w:rFonts w:eastAsiaTheme="minorEastAsia"/>
          <w:sz w:val="24"/>
          <w:szCs w:val="24"/>
        </w:rPr>
        <w:t>т. е. р</w:t>
      </w:r>
      <w:r w:rsidR="00ED42A1" w:rsidRPr="002C5D6E">
        <w:rPr>
          <w:rFonts w:eastAsiaTheme="minorEastAsia"/>
          <w:sz w:val="24"/>
          <w:szCs w:val="24"/>
        </w:rPr>
        <w:t xml:space="preserve">асчетный критерий попадает в область принятия альтернативной гипотезы. </w:t>
      </w:r>
      <w:r w:rsidR="00A710DF">
        <w:rPr>
          <w:rFonts w:eastAsiaTheme="minorEastAsia"/>
          <w:sz w:val="24"/>
          <w:szCs w:val="24"/>
        </w:rPr>
        <w:t>Во второй группе частота сдача тест на высокий бал выше, чем в первой.</w:t>
      </w:r>
    </w:p>
    <w:p w:rsidR="00BE687C" w:rsidRDefault="00A710DF" w:rsidP="00690DB1">
      <w:pPr>
        <w:jc w:val="both"/>
        <w:rPr>
          <w:rFonts w:eastAsiaTheme="minorEastAsia"/>
          <w:sz w:val="24"/>
          <w:szCs w:val="24"/>
        </w:rPr>
      </w:pPr>
      <m:oMathPara>
        <m:oMath>
          <m:r>
            <m:rPr>
              <m:sty m:val="p"/>
            </m:rPr>
            <w:rPr>
              <w:rFonts w:ascii="Cambria Math" w:eastAsiaTheme="minorEastAsia" w:hAnsi="Cambria Math"/>
              <w:noProof/>
              <w:sz w:val="24"/>
              <w:szCs w:val="24"/>
              <w:lang w:eastAsia="ru-RU"/>
            </w:rPr>
            <w:drawing>
              <wp:inline distT="0" distB="0" distL="0" distR="0">
                <wp:extent cx="3576955" cy="198247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6955" cy="1982470"/>
                        </a:xfrm>
                        <a:prstGeom prst="rect">
                          <a:avLst/>
                        </a:prstGeom>
                        <a:noFill/>
                        <a:ln>
                          <a:noFill/>
                        </a:ln>
                      </pic:spPr>
                    </pic:pic>
                  </a:graphicData>
                </a:graphic>
              </wp:inline>
            </w:drawing>
          </m:r>
        </m:oMath>
      </m:oMathPara>
    </w:p>
    <w:p w:rsidR="00420ED1" w:rsidRDefault="00420ED1" w:rsidP="00690DB1">
      <w:pPr>
        <w:jc w:val="both"/>
        <w:rPr>
          <w:rFonts w:eastAsiaTheme="minorEastAsia"/>
          <w:sz w:val="24"/>
          <w:szCs w:val="24"/>
        </w:rPr>
      </w:pPr>
    </w:p>
    <w:p w:rsidR="00C41157" w:rsidRPr="00B211C6" w:rsidRDefault="003B0251" w:rsidP="00C945FB">
      <w:pPr>
        <w:ind w:left="708" w:firstLine="708"/>
        <w:jc w:val="both"/>
        <w:rPr>
          <w:rFonts w:eastAsiaTheme="minorEastAsia"/>
          <w:sz w:val="24"/>
          <w:szCs w:val="24"/>
        </w:rPr>
      </w:pPr>
      <w:r>
        <w:rPr>
          <w:rFonts w:eastAsiaTheme="minorEastAsia"/>
          <w:sz w:val="24"/>
          <w:szCs w:val="24"/>
        </w:rPr>
        <w:t>На нашем курсе мы рассмотрели сравнение двух долей, но бывают случаи</w:t>
      </w:r>
      <w:r w:rsidR="00C945FB">
        <w:rPr>
          <w:rFonts w:eastAsiaTheme="minorEastAsia"/>
          <w:sz w:val="24"/>
          <w:szCs w:val="24"/>
        </w:rPr>
        <w:t>,</w:t>
      </w:r>
      <w:r>
        <w:rPr>
          <w:rFonts w:eastAsiaTheme="minorEastAsia"/>
          <w:sz w:val="24"/>
          <w:szCs w:val="24"/>
        </w:rPr>
        <w:t xml:space="preserve"> когда признак </w:t>
      </w:r>
      <w:r w:rsidR="00C945FB">
        <w:rPr>
          <w:rFonts w:eastAsiaTheme="minorEastAsia"/>
          <w:sz w:val="24"/>
          <w:szCs w:val="24"/>
        </w:rPr>
        <w:t xml:space="preserve">может </w:t>
      </w:r>
      <w:r w:rsidR="00C945FB" w:rsidRPr="00DA45F5">
        <w:rPr>
          <w:rFonts w:eastAsiaTheme="minorEastAsia"/>
          <w:sz w:val="24"/>
          <w:szCs w:val="24"/>
        </w:rPr>
        <w:t>принимать более 2х значений.</w:t>
      </w:r>
      <w:r w:rsidRPr="00DA45F5">
        <w:rPr>
          <w:rFonts w:eastAsiaTheme="minorEastAsia"/>
          <w:sz w:val="24"/>
          <w:szCs w:val="24"/>
        </w:rPr>
        <w:t xml:space="preserve"> </w:t>
      </w:r>
      <w:r w:rsidR="00C945FB" w:rsidRPr="00DA45F5">
        <w:rPr>
          <w:rFonts w:eastAsiaTheme="minorEastAsia"/>
          <w:sz w:val="24"/>
          <w:szCs w:val="24"/>
        </w:rPr>
        <w:t>И</w:t>
      </w:r>
      <w:r w:rsidRPr="00DA45F5">
        <w:rPr>
          <w:rFonts w:eastAsiaTheme="minorEastAsia"/>
          <w:sz w:val="24"/>
          <w:szCs w:val="24"/>
        </w:rPr>
        <w:t xml:space="preserve">спользование </w:t>
      </w:r>
      <w:r w:rsidRPr="00DA45F5">
        <w:rPr>
          <w:rFonts w:eastAsiaTheme="minorEastAsia"/>
          <w:sz w:val="24"/>
          <w:szCs w:val="24"/>
          <w:lang w:val="en-US"/>
        </w:rPr>
        <w:t>Z</w:t>
      </w:r>
      <w:r w:rsidRPr="00DA45F5">
        <w:rPr>
          <w:rFonts w:eastAsiaTheme="minorEastAsia"/>
          <w:sz w:val="24"/>
          <w:szCs w:val="24"/>
        </w:rPr>
        <w:t xml:space="preserve"> критерия</w:t>
      </w:r>
      <w:r w:rsidR="00C945FB" w:rsidRPr="00DA45F5">
        <w:rPr>
          <w:rFonts w:eastAsiaTheme="minorEastAsia"/>
          <w:sz w:val="24"/>
          <w:szCs w:val="24"/>
        </w:rPr>
        <w:t xml:space="preserve"> в этом случае </w:t>
      </w:r>
      <w:r w:rsidRPr="00DA45F5">
        <w:rPr>
          <w:rFonts w:eastAsiaTheme="minorEastAsia"/>
          <w:sz w:val="24"/>
          <w:szCs w:val="24"/>
        </w:rPr>
        <w:t xml:space="preserve"> не подойдет</w:t>
      </w:r>
      <w:r w:rsidR="00C945FB" w:rsidRPr="00DA45F5">
        <w:rPr>
          <w:rFonts w:eastAsiaTheme="minorEastAsia"/>
          <w:sz w:val="24"/>
          <w:szCs w:val="24"/>
        </w:rPr>
        <w:t>. Надо</w:t>
      </w:r>
      <w:r w:rsidRPr="00DA45F5">
        <w:rPr>
          <w:rFonts w:eastAsiaTheme="minorEastAsia"/>
          <w:sz w:val="24"/>
          <w:szCs w:val="24"/>
        </w:rPr>
        <w:t xml:space="preserve"> использовать критерий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χ</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(хи-квадрат)</m:t>
        </m:r>
      </m:oMath>
      <w:r w:rsidRPr="00DA45F5">
        <w:rPr>
          <w:rFonts w:eastAsiaTheme="minorEastAsia"/>
          <w:sz w:val="24"/>
          <w:szCs w:val="24"/>
        </w:rPr>
        <w:t xml:space="preserve">, где строятся таблицы сопряженности, а если в одной из ячеек таблицы значение будет  меньше 5, то надо будет воспользоваться критерием Фишера. Эти методы мы не будем рассматривать, </w:t>
      </w:r>
      <w:r w:rsidR="00C945FB" w:rsidRPr="00DA45F5">
        <w:rPr>
          <w:rFonts w:eastAsiaTheme="minorEastAsia"/>
          <w:sz w:val="24"/>
          <w:szCs w:val="24"/>
        </w:rPr>
        <w:t>потому</w:t>
      </w:r>
      <w:r w:rsidRPr="00DA45F5">
        <w:rPr>
          <w:rFonts w:eastAsiaTheme="minorEastAsia"/>
          <w:sz w:val="24"/>
          <w:szCs w:val="24"/>
        </w:rPr>
        <w:t xml:space="preserve"> что существует множество различных тестов, которые</w:t>
      </w:r>
      <w:r w:rsidR="00B211C6">
        <w:rPr>
          <w:rFonts w:eastAsiaTheme="minorEastAsia"/>
          <w:sz w:val="24"/>
          <w:szCs w:val="24"/>
        </w:rPr>
        <w:t xml:space="preserve"> просто</w:t>
      </w:r>
      <w:r w:rsidRPr="00DA45F5">
        <w:rPr>
          <w:rFonts w:eastAsiaTheme="minorEastAsia"/>
          <w:sz w:val="24"/>
          <w:szCs w:val="24"/>
        </w:rPr>
        <w:t xml:space="preserve"> не возможно охватить в </w:t>
      </w:r>
      <w:r w:rsidR="00C945FB" w:rsidRPr="00DA45F5">
        <w:rPr>
          <w:rFonts w:eastAsiaTheme="minorEastAsia"/>
          <w:sz w:val="24"/>
          <w:szCs w:val="24"/>
        </w:rPr>
        <w:t xml:space="preserve">одном </w:t>
      </w:r>
      <w:r w:rsidRPr="00DA45F5">
        <w:rPr>
          <w:rFonts w:eastAsiaTheme="minorEastAsia"/>
          <w:sz w:val="24"/>
          <w:szCs w:val="24"/>
        </w:rPr>
        <w:t>курсе</w:t>
      </w:r>
      <w:r w:rsidR="00C945FB" w:rsidRPr="00DA45F5">
        <w:rPr>
          <w:rFonts w:eastAsiaTheme="minorEastAsia"/>
          <w:sz w:val="24"/>
          <w:szCs w:val="24"/>
        </w:rPr>
        <w:t>.</w:t>
      </w:r>
      <w:r w:rsidR="00B211C6">
        <w:rPr>
          <w:rFonts w:eastAsiaTheme="minorEastAsia"/>
          <w:sz w:val="24"/>
          <w:szCs w:val="24"/>
        </w:rPr>
        <w:t xml:space="preserve"> Но самые частые случаи мы рассматриваем здесь. </w:t>
      </w:r>
      <w:r w:rsidRPr="00DA45F5">
        <w:rPr>
          <w:rFonts w:eastAsiaTheme="minorEastAsia"/>
          <w:sz w:val="24"/>
          <w:szCs w:val="24"/>
        </w:rPr>
        <w:t xml:space="preserve"> </w:t>
      </w:r>
      <w:r w:rsidR="00C945FB" w:rsidRPr="00DA45F5">
        <w:rPr>
          <w:rFonts w:eastAsiaTheme="minorEastAsia"/>
          <w:sz w:val="24"/>
          <w:szCs w:val="24"/>
        </w:rPr>
        <w:t>Может случиться так, что н</w:t>
      </w:r>
      <w:r w:rsidRPr="00DA45F5">
        <w:rPr>
          <w:rFonts w:eastAsiaTheme="minorEastAsia"/>
          <w:sz w:val="24"/>
          <w:szCs w:val="24"/>
        </w:rPr>
        <w:t>екоторыми методами вы не воспользуетесь, а какие-то, напротив, будут очень часто применяться в Вашей сфере деятельности.</w:t>
      </w:r>
      <w:r w:rsidR="00C945FB" w:rsidRPr="00DA45F5">
        <w:rPr>
          <w:rFonts w:eastAsiaTheme="minorEastAsia"/>
          <w:sz w:val="24"/>
          <w:szCs w:val="24"/>
        </w:rPr>
        <w:t xml:space="preserve"> </w:t>
      </w:r>
      <w:r w:rsidRPr="00DA45F5">
        <w:rPr>
          <w:rFonts w:eastAsiaTheme="minorEastAsia"/>
          <w:sz w:val="24"/>
          <w:szCs w:val="24"/>
        </w:rPr>
        <w:t xml:space="preserve"> Но будьте уверены, что для Вас </w:t>
      </w:r>
      <w:r w:rsidR="00C945FB" w:rsidRPr="00DA45F5">
        <w:rPr>
          <w:rFonts w:eastAsiaTheme="minorEastAsia"/>
          <w:sz w:val="24"/>
          <w:szCs w:val="24"/>
        </w:rPr>
        <w:t xml:space="preserve">ни один новый тест </w:t>
      </w:r>
      <w:r w:rsidRPr="00DA45F5">
        <w:rPr>
          <w:rFonts w:eastAsiaTheme="minorEastAsia"/>
          <w:sz w:val="24"/>
          <w:szCs w:val="24"/>
        </w:rPr>
        <w:t>теперь не состав</w:t>
      </w:r>
      <w:r w:rsidR="000750DE">
        <w:rPr>
          <w:rFonts w:eastAsiaTheme="minorEastAsia"/>
          <w:sz w:val="24"/>
          <w:szCs w:val="24"/>
        </w:rPr>
        <w:t>ит</w:t>
      </w:r>
      <w:r w:rsidRPr="00DA45F5">
        <w:rPr>
          <w:rFonts w:eastAsiaTheme="minorEastAsia"/>
          <w:sz w:val="24"/>
          <w:szCs w:val="24"/>
        </w:rPr>
        <w:t xml:space="preserve"> труда, потому что</w:t>
      </w:r>
      <w:r w:rsidR="00B211C6">
        <w:rPr>
          <w:rFonts w:eastAsiaTheme="minorEastAsia"/>
          <w:sz w:val="24"/>
          <w:szCs w:val="24"/>
        </w:rPr>
        <w:t xml:space="preserve"> все тесты  имеют общую идею и </w:t>
      </w:r>
      <w:r w:rsidRPr="00DA45F5">
        <w:rPr>
          <w:rFonts w:eastAsiaTheme="minorEastAsia"/>
          <w:sz w:val="24"/>
          <w:szCs w:val="24"/>
        </w:rPr>
        <w:t xml:space="preserve">сводятся к </w:t>
      </w:r>
      <w:r w:rsidR="00F95977" w:rsidRPr="00DA45F5">
        <w:rPr>
          <w:rFonts w:eastAsiaTheme="minorEastAsia"/>
          <w:sz w:val="24"/>
          <w:szCs w:val="24"/>
        </w:rPr>
        <w:t>сравн</w:t>
      </w:r>
      <w:r w:rsidRPr="00DA45F5">
        <w:rPr>
          <w:rFonts w:eastAsiaTheme="minorEastAsia"/>
          <w:sz w:val="24"/>
          <w:szCs w:val="24"/>
        </w:rPr>
        <w:t xml:space="preserve">ению </w:t>
      </w:r>
      <w:r w:rsidR="00F95977" w:rsidRPr="00DA45F5">
        <w:rPr>
          <w:rFonts w:eastAsiaTheme="minorEastAsia"/>
          <w:sz w:val="24"/>
          <w:szCs w:val="24"/>
        </w:rPr>
        <w:t>табличн</w:t>
      </w:r>
      <w:r w:rsidRPr="00DA45F5">
        <w:rPr>
          <w:rFonts w:eastAsiaTheme="minorEastAsia"/>
          <w:sz w:val="24"/>
          <w:szCs w:val="24"/>
        </w:rPr>
        <w:t>ого значения</w:t>
      </w:r>
      <w:r w:rsidR="00F95977" w:rsidRPr="00DA45F5">
        <w:rPr>
          <w:rFonts w:eastAsiaTheme="minorEastAsia"/>
          <w:sz w:val="24"/>
          <w:szCs w:val="24"/>
        </w:rPr>
        <w:t xml:space="preserve"> </w:t>
      </w:r>
      <w:proofErr w:type="gramStart"/>
      <w:r w:rsidR="00B211C6">
        <w:rPr>
          <w:rFonts w:eastAsiaTheme="minorEastAsia"/>
          <w:sz w:val="24"/>
          <w:szCs w:val="24"/>
        </w:rPr>
        <w:t>с</w:t>
      </w:r>
      <w:proofErr w:type="gramEnd"/>
      <w:r w:rsidR="00B211C6">
        <w:rPr>
          <w:rFonts w:eastAsiaTheme="minorEastAsia"/>
          <w:sz w:val="24"/>
          <w:szCs w:val="24"/>
        </w:rPr>
        <w:t xml:space="preserve"> расчетным. Но современные технологии облегчают задачи </w:t>
      </w:r>
      <w:proofErr w:type="gramStart"/>
      <w:r w:rsidR="00B211C6">
        <w:rPr>
          <w:rFonts w:eastAsiaTheme="minorEastAsia"/>
          <w:sz w:val="24"/>
          <w:szCs w:val="24"/>
        </w:rPr>
        <w:t>расчетов</w:t>
      </w:r>
      <w:proofErr w:type="gramEnd"/>
      <w:r w:rsidR="00B211C6">
        <w:rPr>
          <w:rFonts w:eastAsiaTheme="minorEastAsia"/>
          <w:sz w:val="24"/>
          <w:szCs w:val="24"/>
        </w:rPr>
        <w:t xml:space="preserve"> и готовые функции выдают значения </w:t>
      </w:r>
      <w:proofErr w:type="spellStart"/>
      <w:r w:rsidR="00B211C6">
        <w:rPr>
          <w:rFonts w:eastAsiaTheme="minorEastAsia"/>
          <w:sz w:val="24"/>
          <w:szCs w:val="24"/>
          <w:lang w:val="en-US"/>
        </w:rPr>
        <w:t>pvalue</w:t>
      </w:r>
      <w:proofErr w:type="spellEnd"/>
      <w:r w:rsidR="00F65CAD">
        <w:rPr>
          <w:rFonts w:eastAsiaTheme="minorEastAsia"/>
          <w:sz w:val="24"/>
          <w:szCs w:val="24"/>
        </w:rPr>
        <w:t xml:space="preserve">, которое мы уже научились интерпретировать на прошлом </w:t>
      </w:r>
      <w:proofErr w:type="spellStart"/>
      <w:r w:rsidR="00F65CAD">
        <w:rPr>
          <w:rFonts w:eastAsiaTheme="minorEastAsia"/>
          <w:sz w:val="24"/>
          <w:szCs w:val="24"/>
        </w:rPr>
        <w:t>вебинаре</w:t>
      </w:r>
      <w:proofErr w:type="spellEnd"/>
      <w:r w:rsidR="00F65CAD">
        <w:rPr>
          <w:rFonts w:eastAsiaTheme="minorEastAsia"/>
          <w:sz w:val="24"/>
          <w:szCs w:val="24"/>
        </w:rPr>
        <w:t>.</w:t>
      </w:r>
    </w:p>
    <w:p w:rsidR="001369AE" w:rsidRPr="00F10CE3" w:rsidRDefault="00D57B75" w:rsidP="00F10CE3">
      <w:pPr>
        <w:ind w:left="1416" w:firstLine="708"/>
        <w:jc w:val="center"/>
        <w:rPr>
          <w:rFonts w:eastAsiaTheme="minorEastAsia"/>
          <w:b/>
          <w:color w:val="000000" w:themeColor="text1"/>
          <w:sz w:val="24"/>
          <w:szCs w:val="24"/>
        </w:rPr>
      </w:pPr>
      <w:r w:rsidRPr="00F10CE3">
        <w:rPr>
          <w:rFonts w:eastAsiaTheme="minorEastAsia"/>
          <w:b/>
          <w:color w:val="000000" w:themeColor="text1"/>
          <w:sz w:val="24"/>
          <w:szCs w:val="24"/>
        </w:rPr>
        <w:t>Интервал для разности долей</w:t>
      </w:r>
    </w:p>
    <w:p w:rsidR="00D57B75" w:rsidRPr="00F10CE3" w:rsidRDefault="00D57B75" w:rsidP="006D1065">
      <w:pPr>
        <w:ind w:left="708" w:firstLine="708"/>
        <w:jc w:val="both"/>
        <w:rPr>
          <w:rFonts w:eastAsiaTheme="minorEastAsia"/>
          <w:color w:val="000000" w:themeColor="text1"/>
          <w:sz w:val="24"/>
          <w:szCs w:val="24"/>
        </w:rPr>
      </w:pPr>
      <w:r w:rsidRPr="00F10CE3">
        <w:rPr>
          <w:rFonts w:eastAsiaTheme="minorEastAsia"/>
          <w:color w:val="000000" w:themeColor="text1"/>
          <w:sz w:val="24"/>
          <w:szCs w:val="24"/>
        </w:rPr>
        <w:t>Рассмотрим еще одну задачу. На одном сайте из 153 посетителей 75  оформили заказ, а на другом сайте из 120 заказ оформили 50 человек. Давайте оценим с помощью доверительного интервала разность долей покупателей, совершивших покупку.</w:t>
      </w:r>
    </w:p>
    <w:p w:rsidR="004146B6" w:rsidRPr="00F10CE3" w:rsidRDefault="004146B6" w:rsidP="00396D21">
      <w:pPr>
        <w:ind w:left="708" w:firstLine="708"/>
        <w:rPr>
          <w:rFonts w:eastAsiaTheme="minorEastAsia"/>
          <w:color w:val="000000" w:themeColor="text1"/>
          <w:sz w:val="24"/>
          <w:szCs w:val="24"/>
        </w:rPr>
      </w:pPr>
      <w:r w:rsidRPr="00F10CE3">
        <w:rPr>
          <w:rFonts w:eastAsiaTheme="minorEastAsia"/>
          <w:color w:val="000000" w:themeColor="text1"/>
          <w:sz w:val="24"/>
          <w:szCs w:val="24"/>
        </w:rPr>
        <w:lastRenderedPageBreak/>
        <w:t>Интервал находим</w:t>
      </w:r>
      <w:r w:rsidR="00F10CE3">
        <w:rPr>
          <w:rFonts w:eastAsiaTheme="minorEastAsia"/>
          <w:color w:val="000000" w:themeColor="text1"/>
          <w:sz w:val="24"/>
          <w:szCs w:val="24"/>
        </w:rPr>
        <w:t xml:space="preserve"> по формуле</w:t>
      </w:r>
    </w:p>
    <w:p w:rsidR="004146B6" w:rsidRPr="00F10CE3" w:rsidRDefault="00396D21" w:rsidP="004146B6">
      <w:pPr>
        <w:rPr>
          <w:rFonts w:eastAsiaTheme="minorEastAsia"/>
          <w:color w:val="000000" w:themeColor="text1"/>
          <w:sz w:val="24"/>
          <w:szCs w:val="24"/>
        </w:rPr>
      </w:pPr>
      <w:r>
        <w:rPr>
          <w:rFonts w:eastAsiaTheme="minorEastAsia"/>
          <w:color w:val="000000" w:themeColor="text1"/>
          <w:sz w:val="24"/>
          <w:szCs w:val="24"/>
        </w:rPr>
        <w:tab/>
      </w:r>
      <m:oMath>
        <m:r>
          <m:rPr>
            <m:sty m:val="p"/>
          </m:rPr>
          <w:rPr>
            <w:rFonts w:ascii="Cambria Math" w:hAnsi="Cambria Math"/>
            <w:color w:val="000000" w:themeColor="text1"/>
            <w:sz w:val="24"/>
            <w:szCs w:val="24"/>
            <w:lang w:val="en-US"/>
          </w:rPr>
          <m:t>Δ</m:t>
        </m:r>
      </m:oMath>
      <w:r w:rsidR="004146B6" w:rsidRPr="00F10CE3">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4146B6" w:rsidRPr="00F10CE3">
        <w:rPr>
          <w:rFonts w:eastAsiaTheme="minorEastAsia"/>
          <w:color w:val="000000" w:themeColor="text1"/>
          <w:sz w:val="24"/>
          <w:szCs w:val="24"/>
        </w:rPr>
        <w:t xml:space="preserve"> </w:t>
      </w:r>
      <m:oMath>
        <m:sSub>
          <m:sSubPr>
            <m:ctrlPr>
              <w:rPr>
                <w:rFonts w:ascii="Cambria Math" w:eastAsiaTheme="minorEastAsia" w:hAnsi="Cambria Math"/>
                <w:i/>
                <w:color w:val="000000" w:themeColor="text1"/>
                <w:sz w:val="24"/>
                <w:szCs w:val="24"/>
                <w:lang w:val="en-US"/>
              </w:rPr>
            </m:ctrlPr>
          </m:sSubPr>
          <m:e>
            <m:r>
              <w:rPr>
                <w:rFonts w:ascii="Cambria Math" w:eastAsiaTheme="minorEastAsia" w:hAnsi="Cambria Math"/>
                <w:color w:val="000000" w:themeColor="text1"/>
                <w:sz w:val="24"/>
                <w:szCs w:val="24"/>
                <w:lang w:val="en-US"/>
              </w:rPr>
              <m:t>z</m:t>
            </m:r>
          </m:e>
          <m:sub>
            <m:r>
              <w:rPr>
                <w:rFonts w:ascii="Cambria Math" w:eastAsiaTheme="minorEastAsia" w:hAnsi="Cambria Math"/>
                <w:color w:val="000000" w:themeColor="text1"/>
                <w:sz w:val="24"/>
                <w:szCs w:val="24"/>
                <w:lang w:val="en-US"/>
              </w:rPr>
              <m:t>a</m:t>
            </m:r>
            <m:r>
              <w:rPr>
                <w:rFonts w:ascii="Cambria Math" w:eastAsiaTheme="minorEastAsia" w:hAnsi="Cambria Math"/>
                <w:color w:val="000000" w:themeColor="text1"/>
                <w:sz w:val="24"/>
                <w:szCs w:val="24"/>
              </w:rPr>
              <m:t>/2</m:t>
            </m:r>
          </m:sub>
        </m:sSub>
      </m:oMath>
      <w:r w:rsidR="004146B6" w:rsidRPr="00F10CE3">
        <w:rPr>
          <w:rFonts w:eastAsiaTheme="minorEastAsia"/>
          <w:color w:val="000000" w:themeColor="text1"/>
          <w:sz w:val="24"/>
          <w:szCs w:val="24"/>
        </w:rPr>
        <w:t xml:space="preserve"> * </w:t>
      </w:r>
      <m:oMath>
        <m:sSub>
          <m:sSubPr>
            <m:ctrlPr>
              <w:rPr>
                <w:rFonts w:ascii="Cambria Math" w:hAnsi="Cambria Math"/>
                <w:i/>
                <w:color w:val="000000" w:themeColor="text1"/>
                <w:sz w:val="24"/>
                <w:szCs w:val="24"/>
                <w:lang w:val="en-US"/>
              </w:rPr>
            </m:ctrlPr>
          </m:sSubPr>
          <m:e>
            <m:r>
              <w:rPr>
                <w:rFonts w:ascii="Cambria Math" w:hAnsi="Cambria Math"/>
                <w:color w:val="000000" w:themeColor="text1"/>
                <w:sz w:val="24"/>
                <w:szCs w:val="24"/>
                <w:lang w:val="en-US"/>
              </w:rPr>
              <m:t>S</m:t>
            </m:r>
          </m:e>
          <m:sub>
            <m:r>
              <m:rPr>
                <m:sty m:val="p"/>
              </m:rPr>
              <w:rPr>
                <w:rFonts w:ascii="Cambria Math" w:hAnsi="Cambria Math"/>
                <w:color w:val="000000" w:themeColor="text1"/>
                <w:sz w:val="24"/>
                <w:szCs w:val="24"/>
                <w:lang w:val="en-US"/>
              </w:rPr>
              <m:t>Δ</m:t>
            </m:r>
          </m:sub>
        </m:sSub>
      </m:oMath>
      <w:r w:rsidR="004146B6" w:rsidRPr="00F10CE3">
        <w:rPr>
          <w:rFonts w:eastAsiaTheme="minorEastAsia"/>
          <w:color w:val="000000" w:themeColor="text1"/>
          <w:sz w:val="24"/>
          <w:szCs w:val="24"/>
        </w:rPr>
        <w:t xml:space="preserve"> , где </w:t>
      </w:r>
      <m:oMath>
        <m:r>
          <m:rPr>
            <m:sty m:val="p"/>
          </m:rPr>
          <w:rPr>
            <w:rFonts w:ascii="Cambria Math" w:hAnsi="Cambria Math"/>
            <w:color w:val="000000" w:themeColor="text1"/>
            <w:sz w:val="24"/>
            <w:szCs w:val="24"/>
            <w:lang w:val="en-US"/>
          </w:rPr>
          <m:t>Δ</m:t>
        </m:r>
      </m:oMath>
      <w:r w:rsidR="004146B6" w:rsidRPr="00F10CE3">
        <w:rPr>
          <w:rFonts w:eastAsiaTheme="minorEastAsia"/>
          <w:color w:val="000000" w:themeColor="text1"/>
          <w:sz w:val="24"/>
          <w:szCs w:val="24"/>
        </w:rPr>
        <w:t xml:space="preserve"> – разность долей</w:t>
      </w:r>
    </w:p>
    <w:p w:rsidR="004146B6" w:rsidRPr="00E0378B" w:rsidRDefault="003303FB" w:rsidP="00396D21">
      <w:pPr>
        <w:ind w:firstLine="708"/>
        <w:rPr>
          <w:rFonts w:eastAsiaTheme="minorEastAsia"/>
          <w:color w:val="000000" w:themeColor="text1"/>
          <w:sz w:val="24"/>
          <w:szCs w:val="24"/>
        </w:rPr>
      </w:pPr>
      <m:oMath>
        <m:sSub>
          <m:sSubPr>
            <m:ctrlPr>
              <w:rPr>
                <w:rFonts w:ascii="Cambria Math" w:hAnsi="Cambria Math"/>
                <w:i/>
                <w:color w:val="000000" w:themeColor="text1"/>
                <w:sz w:val="24"/>
                <w:szCs w:val="24"/>
                <w:lang w:val="en-US"/>
              </w:rPr>
            </m:ctrlPr>
          </m:sSubPr>
          <m:e>
            <m:r>
              <w:rPr>
                <w:rFonts w:ascii="Cambria Math" w:hAnsi="Cambria Math"/>
                <w:color w:val="000000" w:themeColor="text1"/>
                <w:sz w:val="24"/>
                <w:szCs w:val="24"/>
                <w:lang w:val="en-US"/>
              </w:rPr>
              <m:t>S</m:t>
            </m:r>
          </m:e>
          <m:sub>
            <m:r>
              <m:rPr>
                <m:sty m:val="p"/>
              </m:rPr>
              <w:rPr>
                <w:rFonts w:ascii="Cambria Math" w:hAnsi="Cambria Math"/>
                <w:color w:val="000000" w:themeColor="text1"/>
                <w:sz w:val="24"/>
                <w:szCs w:val="24"/>
                <w:lang w:val="en-US"/>
              </w:rPr>
              <m:t>Δ</m:t>
            </m:r>
          </m:sub>
        </m:sSub>
      </m:oMath>
      <w:r w:rsidR="004146B6" w:rsidRPr="00F10CE3">
        <w:rPr>
          <w:rFonts w:eastAsiaTheme="minorEastAsia"/>
          <w:color w:val="000000" w:themeColor="text1"/>
          <w:sz w:val="24"/>
          <w:szCs w:val="24"/>
        </w:rPr>
        <w:t xml:space="preserve"> – стандартная ошибка разности долей</w:t>
      </w:r>
    </w:p>
    <w:p w:rsidR="009A1D92" w:rsidRPr="009A1D92" w:rsidRDefault="009A1D92" w:rsidP="008E6914">
      <w:pPr>
        <w:ind w:left="708" w:firstLine="708"/>
        <w:jc w:val="both"/>
        <w:rPr>
          <w:rFonts w:eastAsiaTheme="minorEastAsia"/>
          <w:color w:val="000000" w:themeColor="text1"/>
          <w:sz w:val="24"/>
          <w:szCs w:val="24"/>
        </w:rPr>
      </w:pPr>
      <w:r>
        <w:rPr>
          <w:rFonts w:eastAsiaTheme="minorEastAsia"/>
          <w:color w:val="000000" w:themeColor="text1"/>
          <w:sz w:val="24"/>
          <w:szCs w:val="24"/>
          <w:lang w:val="en-US"/>
        </w:rPr>
        <w:t>Z</w:t>
      </w:r>
      <w:r w:rsidRPr="009A1D92">
        <w:rPr>
          <w:rFonts w:eastAsiaTheme="minorEastAsia"/>
          <w:color w:val="000000" w:themeColor="text1"/>
          <w:sz w:val="24"/>
          <w:szCs w:val="24"/>
        </w:rPr>
        <w:t xml:space="preserve"> </w:t>
      </w:r>
      <w:r w:rsidR="00396D21">
        <w:rPr>
          <w:rFonts w:eastAsiaTheme="minorEastAsia"/>
          <w:color w:val="000000" w:themeColor="text1"/>
          <w:sz w:val="24"/>
          <w:szCs w:val="24"/>
        </w:rPr>
        <w:t xml:space="preserve">- </w:t>
      </w:r>
      <w:r>
        <w:rPr>
          <w:rFonts w:eastAsiaTheme="minorEastAsia"/>
          <w:color w:val="000000" w:themeColor="text1"/>
          <w:sz w:val="24"/>
          <w:szCs w:val="24"/>
        </w:rPr>
        <w:t>критерий стремится к нормальному распределению и при работе с долями, поэтому</w:t>
      </w:r>
      <w:r w:rsidR="00396D21">
        <w:rPr>
          <w:rFonts w:eastAsiaTheme="minorEastAsia"/>
          <w:color w:val="000000" w:themeColor="text1"/>
          <w:sz w:val="24"/>
          <w:szCs w:val="24"/>
        </w:rPr>
        <w:t xml:space="preserve"> используем его и в этой задаче. Но этот критерий  работает хорошо, если мы имеем дело с выборками больших объемов.</w:t>
      </w:r>
    </w:p>
    <w:p w:rsidR="00446622" w:rsidRPr="00396D21" w:rsidRDefault="003303FB" w:rsidP="00396D21">
      <w:pPr>
        <w:ind w:left="708" w:firstLine="708"/>
        <w:jc w:val="both"/>
        <w:rPr>
          <w:rFonts w:eastAsiaTheme="minorEastAsia"/>
          <w:color w:val="000000" w:themeColor="text1"/>
          <w:sz w:val="24"/>
          <w:szCs w:val="24"/>
        </w:rPr>
      </w:pPr>
      <m:oMathPara>
        <m:oMathParaPr>
          <m:jc m:val="left"/>
        </m:oMathParaPr>
        <m:oMath>
          <m:acc>
            <m:accPr>
              <m:ctrlPr>
                <w:rPr>
                  <w:rFonts w:ascii="Cambria Math" w:eastAsiaTheme="minorEastAsia" w:hAnsi="Cambria Math"/>
                  <w:i/>
                  <w:color w:val="000000" w:themeColor="text1"/>
                  <w:sz w:val="24"/>
                  <w:szCs w:val="24"/>
                </w:rPr>
              </m:ctrlPr>
            </m:accPr>
            <m:e>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n-US"/>
                    </w:rPr>
                    <m:t>p</m:t>
                  </m:r>
                </m:e>
                <m:sub>
                  <m:r>
                    <w:rPr>
                      <w:rFonts w:ascii="Cambria Math" w:eastAsiaTheme="minorEastAsia" w:hAnsi="Cambria Math"/>
                      <w:color w:val="000000" w:themeColor="text1"/>
                      <w:sz w:val="24"/>
                      <w:szCs w:val="24"/>
                    </w:rPr>
                    <m:t>1</m:t>
                  </m:r>
                </m:sub>
              </m:sSub>
            </m:e>
          </m:acc>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75</m:t>
              </m:r>
            </m:num>
            <m:den>
              <m:r>
                <w:rPr>
                  <w:rFonts w:ascii="Cambria Math" w:eastAsiaTheme="minorEastAsia" w:hAnsi="Cambria Math"/>
                  <w:color w:val="000000" w:themeColor="text1"/>
                  <w:sz w:val="24"/>
                  <w:szCs w:val="24"/>
                </w:rPr>
                <m:t>153</m:t>
              </m:r>
            </m:den>
          </m:f>
          <m:r>
            <w:rPr>
              <w:rFonts w:ascii="Cambria Math" w:eastAsiaTheme="minorEastAsia" w:hAnsi="Cambria Math"/>
              <w:color w:val="000000" w:themeColor="text1"/>
              <w:sz w:val="24"/>
              <w:szCs w:val="24"/>
            </w:rPr>
            <m:t>=0.490,</m:t>
          </m:r>
        </m:oMath>
      </m:oMathPara>
    </w:p>
    <w:p w:rsidR="00446622" w:rsidRPr="00396D21" w:rsidRDefault="003303FB" w:rsidP="00396D21">
      <w:pPr>
        <w:ind w:left="708" w:firstLine="708"/>
        <w:jc w:val="both"/>
        <w:rPr>
          <w:rFonts w:eastAsiaTheme="minorEastAsia"/>
          <w:color w:val="000000" w:themeColor="text1"/>
          <w:sz w:val="24"/>
          <w:szCs w:val="24"/>
        </w:rPr>
      </w:pPr>
      <m:oMathPara>
        <m:oMathParaPr>
          <m:jc m:val="left"/>
        </m:oMathParaPr>
        <m:oMath>
          <m:acc>
            <m:accPr>
              <m:ctrlPr>
                <w:rPr>
                  <w:rFonts w:ascii="Cambria Math" w:eastAsiaTheme="minorEastAsia" w:hAnsi="Cambria Math"/>
                  <w:i/>
                  <w:color w:val="000000" w:themeColor="text1"/>
                  <w:sz w:val="24"/>
                  <w:szCs w:val="24"/>
                </w:rPr>
              </m:ctrlPr>
            </m:accPr>
            <m:e>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n-US"/>
                    </w:rPr>
                    <m:t>p</m:t>
                  </m:r>
                </m:e>
                <m:sub>
                  <m:r>
                    <w:rPr>
                      <w:rFonts w:ascii="Cambria Math" w:eastAsiaTheme="minorEastAsia" w:hAnsi="Cambria Math"/>
                      <w:color w:val="000000" w:themeColor="text1"/>
                      <w:sz w:val="24"/>
                      <w:szCs w:val="24"/>
                    </w:rPr>
                    <m:t>2</m:t>
                  </m:r>
                </m:sub>
              </m:sSub>
            </m:e>
          </m:acc>
          <m:r>
            <w:rPr>
              <w:rFonts w:ascii="Cambria Math" w:eastAsiaTheme="minorEastAsia" w:hAnsi="Cambria Math"/>
              <w:color w:val="000000" w:themeColor="text1"/>
              <w:sz w:val="24"/>
              <w:szCs w:val="24"/>
            </w:rPr>
            <m:t xml:space="preserve">= </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50</m:t>
              </m:r>
            </m:num>
            <m:den>
              <m:r>
                <w:rPr>
                  <w:rFonts w:ascii="Cambria Math" w:eastAsiaTheme="minorEastAsia" w:hAnsi="Cambria Math"/>
                  <w:color w:val="000000" w:themeColor="text1"/>
                  <w:sz w:val="24"/>
                  <w:szCs w:val="24"/>
                </w:rPr>
                <m:t>120</m:t>
              </m:r>
            </m:den>
          </m:f>
          <m:r>
            <w:rPr>
              <w:rFonts w:ascii="Cambria Math" w:eastAsiaTheme="minorEastAsia" w:hAnsi="Cambria Math"/>
              <w:color w:val="000000" w:themeColor="text1"/>
              <w:sz w:val="24"/>
              <w:szCs w:val="24"/>
            </w:rPr>
            <m:t>=0.417</m:t>
          </m:r>
        </m:oMath>
      </m:oMathPara>
    </w:p>
    <w:p w:rsidR="006E64A1" w:rsidRPr="00ED0BA5" w:rsidRDefault="006E64A1" w:rsidP="00396D21">
      <w:pPr>
        <w:ind w:firstLine="708"/>
        <w:jc w:val="both"/>
        <w:rPr>
          <w:rFonts w:eastAsiaTheme="minorEastAsia"/>
          <w:color w:val="000000" w:themeColor="text1"/>
          <w:sz w:val="24"/>
          <w:szCs w:val="24"/>
        </w:rPr>
      </w:pPr>
      <m:oMath>
        <m:r>
          <m:rPr>
            <m:sty m:val="p"/>
          </m:rPr>
          <w:rPr>
            <w:rFonts w:ascii="Cambria Math" w:hAnsi="Cambria Math"/>
            <w:color w:val="000000" w:themeColor="text1"/>
            <w:sz w:val="24"/>
            <w:szCs w:val="24"/>
            <w:lang w:val="en-US"/>
          </w:rPr>
          <m:t>Δ</m:t>
        </m:r>
        <m:r>
          <m:rPr>
            <m:sty m:val="p"/>
          </m:rPr>
          <w:rPr>
            <w:rFonts w:ascii="Cambria Math" w:hAnsi="Cambria Math"/>
            <w:color w:val="000000" w:themeColor="text1"/>
            <w:sz w:val="24"/>
            <w:szCs w:val="24"/>
          </w:rPr>
          <m:t>=0.490-</m:t>
        </m:r>
      </m:oMath>
      <w:r>
        <w:rPr>
          <w:rFonts w:eastAsiaTheme="minorEastAsia"/>
          <w:color w:val="000000" w:themeColor="text1"/>
          <w:sz w:val="24"/>
          <w:szCs w:val="24"/>
        </w:rPr>
        <w:t>0.417 = 0.073</w:t>
      </w:r>
    </w:p>
    <w:p w:rsidR="00DD3288" w:rsidRPr="00DD3288" w:rsidRDefault="00DD3288" w:rsidP="005E6A51">
      <w:pPr>
        <w:ind w:left="708" w:firstLine="708"/>
        <w:jc w:val="both"/>
        <w:rPr>
          <w:rFonts w:eastAsiaTheme="minorEastAsia"/>
          <w:b/>
          <w:color w:val="000000" w:themeColor="text1"/>
          <w:sz w:val="24"/>
          <w:szCs w:val="24"/>
        </w:rPr>
      </w:pPr>
      <w:r>
        <w:rPr>
          <w:rFonts w:eastAsiaTheme="minorEastAsia"/>
          <w:color w:val="000000" w:themeColor="text1"/>
          <w:sz w:val="24"/>
          <w:szCs w:val="24"/>
        </w:rPr>
        <w:t xml:space="preserve">Чтобы найти стандартную ошибку разности долей, надо сначала найти общую долю </w:t>
      </w: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n-US"/>
              </w:rPr>
              <m:t>p</m:t>
            </m:r>
          </m:e>
          <m:sub>
            <m:r>
              <w:rPr>
                <w:rFonts w:ascii="Cambria Math" w:eastAsiaTheme="minorEastAsia" w:hAnsi="Cambria Math"/>
                <w:color w:val="000000" w:themeColor="text1"/>
                <w:sz w:val="24"/>
                <w:szCs w:val="24"/>
              </w:rPr>
              <m:t>общ</m:t>
            </m:r>
          </m:sub>
        </m:sSub>
      </m:oMath>
      <w:r>
        <w:rPr>
          <w:rFonts w:eastAsiaTheme="minorEastAsia"/>
          <w:color w:val="000000" w:themeColor="text1"/>
          <w:sz w:val="24"/>
          <w:szCs w:val="24"/>
        </w:rPr>
        <w:t>.</w:t>
      </w:r>
    </w:p>
    <w:p w:rsidR="00D57B75" w:rsidRPr="00F10CE3" w:rsidRDefault="003303FB" w:rsidP="00571A1E">
      <w:pPr>
        <w:rPr>
          <w:rFonts w:eastAsiaTheme="minorEastAsia"/>
          <w:color w:val="000000" w:themeColor="text1"/>
          <w:sz w:val="24"/>
          <w:szCs w:val="24"/>
        </w:rPr>
      </w:pPr>
      <m:oMathPara>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n-US"/>
                </w:rPr>
                <m:t>p</m:t>
              </m:r>
            </m:e>
            <m:sub>
              <m:r>
                <w:rPr>
                  <w:rFonts w:ascii="Cambria Math" w:eastAsiaTheme="minorEastAsia" w:hAnsi="Cambria Math"/>
                  <w:color w:val="000000" w:themeColor="text1"/>
                  <w:sz w:val="24"/>
                  <w:szCs w:val="24"/>
                </w:rPr>
                <m:t>общ</m:t>
              </m:r>
            </m:sub>
          </m:sSub>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75+50</m:t>
              </m:r>
            </m:num>
            <m:den>
              <m:r>
                <w:rPr>
                  <w:rFonts w:ascii="Cambria Math" w:eastAsiaTheme="minorEastAsia" w:hAnsi="Cambria Math"/>
                  <w:color w:val="000000" w:themeColor="text1"/>
                  <w:sz w:val="24"/>
                  <w:szCs w:val="24"/>
                </w:rPr>
                <m:t>153+120</m:t>
              </m:r>
            </m:den>
          </m:f>
          <m:r>
            <w:rPr>
              <w:rFonts w:ascii="Cambria Math" w:eastAsiaTheme="minorEastAsia" w:hAnsi="Cambria Math"/>
              <w:color w:val="000000" w:themeColor="text1"/>
              <w:sz w:val="24"/>
              <w:szCs w:val="24"/>
            </w:rPr>
            <m:t>=0.458</m:t>
          </m:r>
        </m:oMath>
      </m:oMathPara>
    </w:p>
    <w:p w:rsidR="00DD3288" w:rsidRDefault="003150B8" w:rsidP="00DD3288">
      <w:pPr>
        <w:ind w:left="708"/>
        <w:rPr>
          <w:rFonts w:eastAsiaTheme="minorEastAsia"/>
          <w:color w:val="000000" w:themeColor="text1"/>
          <w:sz w:val="24"/>
          <w:szCs w:val="24"/>
        </w:rPr>
      </w:pPr>
      <w:r w:rsidRPr="00F10CE3">
        <w:rPr>
          <w:rFonts w:eastAsiaTheme="minorEastAsia"/>
          <w:color w:val="000000" w:themeColor="text1"/>
          <w:sz w:val="24"/>
          <w:szCs w:val="24"/>
        </w:rPr>
        <w:t>Ст</w:t>
      </w:r>
      <w:r w:rsidR="00DD3288">
        <w:rPr>
          <w:rFonts w:eastAsiaTheme="minorEastAsia"/>
          <w:color w:val="000000" w:themeColor="text1"/>
          <w:sz w:val="24"/>
          <w:szCs w:val="24"/>
        </w:rPr>
        <w:t>андартная ошибка разности долей:</w:t>
      </w:r>
    </w:p>
    <w:p w:rsidR="003150B8" w:rsidRDefault="003303FB" w:rsidP="00DD3288">
      <w:pPr>
        <w:ind w:left="708"/>
        <w:rPr>
          <w:rFonts w:eastAsiaTheme="minorEastAsia"/>
          <w:color w:val="000000" w:themeColor="text1"/>
          <w:sz w:val="24"/>
          <w:szCs w:val="24"/>
        </w:rPr>
      </w:pPr>
      <m:oMathPara>
        <m:oMath>
          <m:sSub>
            <m:sSubPr>
              <m:ctrlPr>
                <w:rPr>
                  <w:rFonts w:ascii="Cambria Math" w:hAnsi="Cambria Math"/>
                  <w:i/>
                  <w:color w:val="000000" w:themeColor="text1"/>
                  <w:sz w:val="24"/>
                  <w:szCs w:val="24"/>
                  <w:lang w:val="en-US"/>
                </w:rPr>
              </m:ctrlPr>
            </m:sSubPr>
            <m:e>
              <m:r>
                <w:rPr>
                  <w:rFonts w:ascii="Cambria Math" w:hAnsi="Cambria Math"/>
                  <w:color w:val="000000" w:themeColor="text1"/>
                  <w:sz w:val="24"/>
                  <w:szCs w:val="24"/>
                  <w:lang w:val="en-US"/>
                </w:rPr>
                <m:t>S</m:t>
              </m:r>
            </m:e>
            <m:sub>
              <m:r>
                <m:rPr>
                  <m:sty m:val="p"/>
                </m:rPr>
                <w:rPr>
                  <w:rFonts w:ascii="Cambria Math" w:hAnsi="Cambria Math"/>
                  <w:color w:val="000000" w:themeColor="text1"/>
                  <w:sz w:val="24"/>
                  <w:szCs w:val="24"/>
                  <w:lang w:val="en-US"/>
                </w:rPr>
                <m:t>Δ</m:t>
              </m:r>
            </m:sub>
          </m:sSub>
          <m:r>
            <w:rPr>
              <w:rFonts w:ascii="Cambria Math" w:hAnsi="Cambria Math"/>
              <w:color w:val="000000" w:themeColor="text1"/>
              <w:sz w:val="24"/>
              <w:szCs w:val="24"/>
            </w:rPr>
            <m:t>=</m:t>
          </m:r>
          <m:rad>
            <m:radPr>
              <m:degHide m:val="1"/>
              <m:ctrlPr>
                <w:rPr>
                  <w:rFonts w:ascii="Cambria Math" w:eastAsiaTheme="minorEastAsia" w:hAnsi="Cambria Math"/>
                  <w:i/>
                  <w:color w:val="000000" w:themeColor="text1"/>
                  <w:sz w:val="24"/>
                  <w:szCs w:val="24"/>
                  <w:lang w:val="en-US"/>
                </w:rPr>
              </m:ctrlPr>
            </m:radPr>
            <m:deg/>
            <m:e>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n-US"/>
                    </w:rPr>
                    <m:t>p</m:t>
                  </m:r>
                </m:e>
                <m:sub>
                  <m:r>
                    <w:rPr>
                      <w:rFonts w:ascii="Cambria Math" w:eastAsiaTheme="minorEastAsia" w:hAnsi="Cambria Math"/>
                      <w:color w:val="000000" w:themeColor="text1"/>
                      <w:sz w:val="24"/>
                      <w:szCs w:val="24"/>
                    </w:rPr>
                    <m:t>общ</m:t>
                  </m:r>
                </m:sub>
              </m:sSub>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1-</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n-US"/>
                        </w:rPr>
                        <m:t>p</m:t>
                      </m:r>
                    </m:e>
                    <m:sub>
                      <m:r>
                        <w:rPr>
                          <w:rFonts w:ascii="Cambria Math" w:eastAsiaTheme="minorEastAsia" w:hAnsi="Cambria Math"/>
                          <w:color w:val="000000" w:themeColor="text1"/>
                          <w:sz w:val="24"/>
                          <w:szCs w:val="24"/>
                        </w:rPr>
                        <m:t>общ</m:t>
                      </m:r>
                    </m:sub>
                  </m:sSub>
                </m:e>
              </m:d>
              <m:d>
                <m:dPr>
                  <m:ctrlPr>
                    <w:rPr>
                      <w:rFonts w:ascii="Cambria Math" w:eastAsiaTheme="minorEastAsia" w:hAnsi="Cambria Math"/>
                      <w:i/>
                      <w:color w:val="000000" w:themeColor="text1"/>
                      <w:sz w:val="24"/>
                      <w:szCs w:val="24"/>
                    </w:rPr>
                  </m:ctrlPr>
                </m:dPr>
                <m:e>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1</m:t>
                      </m:r>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n</m:t>
                          </m:r>
                        </m:e>
                        <m:sub>
                          <m:r>
                            <w:rPr>
                              <w:rFonts w:ascii="Cambria Math" w:eastAsiaTheme="minorEastAsia" w:hAnsi="Cambria Math"/>
                              <w:color w:val="000000" w:themeColor="text1"/>
                              <w:sz w:val="24"/>
                              <w:szCs w:val="24"/>
                            </w:rPr>
                            <m:t>1</m:t>
                          </m:r>
                        </m:sub>
                      </m:sSub>
                    </m:den>
                  </m:f>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1</m:t>
                      </m:r>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n</m:t>
                          </m:r>
                        </m:e>
                        <m:sub>
                          <m:r>
                            <w:rPr>
                              <w:rFonts w:ascii="Cambria Math" w:eastAsiaTheme="minorEastAsia" w:hAnsi="Cambria Math"/>
                              <w:color w:val="000000" w:themeColor="text1"/>
                              <w:sz w:val="24"/>
                              <w:szCs w:val="24"/>
                            </w:rPr>
                            <m:t>2</m:t>
                          </m:r>
                        </m:sub>
                      </m:sSub>
                    </m:den>
                  </m:f>
                </m:e>
              </m:d>
            </m:e>
          </m:rad>
          <m:r>
            <w:rPr>
              <w:rFonts w:ascii="Cambria Math" w:eastAsiaTheme="minorEastAsia" w:hAnsi="Cambria Math"/>
              <w:color w:val="000000" w:themeColor="text1"/>
              <w:sz w:val="24"/>
              <w:szCs w:val="24"/>
            </w:rPr>
            <m:t>=</m:t>
          </m:r>
          <m:rad>
            <m:radPr>
              <m:degHide m:val="1"/>
              <m:ctrlPr>
                <w:rPr>
                  <w:rFonts w:ascii="Cambria Math" w:eastAsiaTheme="minorEastAsia" w:hAnsi="Cambria Math"/>
                  <w:i/>
                  <w:color w:val="000000" w:themeColor="text1"/>
                  <w:sz w:val="24"/>
                  <w:szCs w:val="24"/>
                  <w:lang w:val="en-US"/>
                </w:rPr>
              </m:ctrlPr>
            </m:radPr>
            <m:deg/>
            <m:e>
              <m:r>
                <w:rPr>
                  <w:rFonts w:ascii="Cambria Math" w:eastAsiaTheme="minorEastAsia" w:hAnsi="Cambria Math"/>
                  <w:color w:val="000000" w:themeColor="text1"/>
                  <w:sz w:val="24"/>
                  <w:szCs w:val="24"/>
                </w:rPr>
                <m:t>0.458*</m:t>
              </m:r>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1-0.458</m:t>
                  </m:r>
                </m:e>
              </m:d>
              <m:d>
                <m:dPr>
                  <m:ctrlPr>
                    <w:rPr>
                      <w:rFonts w:ascii="Cambria Math" w:eastAsiaTheme="minorEastAsia" w:hAnsi="Cambria Math"/>
                      <w:i/>
                      <w:color w:val="000000" w:themeColor="text1"/>
                      <w:sz w:val="24"/>
                      <w:szCs w:val="24"/>
                    </w:rPr>
                  </m:ctrlPr>
                </m:dPr>
                <m:e>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1</m:t>
                      </m:r>
                    </m:num>
                    <m:den>
                      <m:r>
                        <w:rPr>
                          <w:rFonts w:ascii="Cambria Math" w:eastAsiaTheme="minorEastAsia" w:hAnsi="Cambria Math"/>
                          <w:color w:val="000000" w:themeColor="text1"/>
                          <w:sz w:val="24"/>
                          <w:szCs w:val="24"/>
                        </w:rPr>
                        <m:t>153</m:t>
                      </m:r>
                    </m:den>
                  </m:f>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1</m:t>
                      </m:r>
                    </m:num>
                    <m:den>
                      <m:r>
                        <w:rPr>
                          <w:rFonts w:ascii="Cambria Math" w:eastAsiaTheme="minorEastAsia" w:hAnsi="Cambria Math"/>
                          <w:color w:val="000000" w:themeColor="text1"/>
                          <w:sz w:val="24"/>
                          <w:szCs w:val="24"/>
                        </w:rPr>
                        <m:t>120</m:t>
                      </m:r>
                    </m:den>
                  </m:f>
                </m:e>
              </m:d>
            </m:e>
          </m:rad>
          <m:r>
            <w:rPr>
              <w:rFonts w:ascii="Cambria Math" w:eastAsiaTheme="minorEastAsia" w:hAnsi="Cambria Math"/>
              <w:color w:val="000000" w:themeColor="text1"/>
              <w:sz w:val="24"/>
              <w:szCs w:val="24"/>
            </w:rPr>
            <m:t>=0.06</m:t>
          </m:r>
        </m:oMath>
      </m:oMathPara>
    </w:p>
    <w:p w:rsidR="00B35AB8" w:rsidRPr="00F10CE3" w:rsidRDefault="00DD3288" w:rsidP="00571A1E">
      <w:pPr>
        <w:rPr>
          <w:rFonts w:eastAsiaTheme="minorEastAsia"/>
          <w:color w:val="000000" w:themeColor="text1"/>
          <w:sz w:val="24"/>
          <w:szCs w:val="24"/>
        </w:rPr>
      </w:pPr>
      <w:r>
        <w:rPr>
          <w:rFonts w:eastAsiaTheme="minorEastAsia"/>
          <w:color w:val="000000" w:themeColor="text1"/>
          <w:sz w:val="24"/>
          <w:szCs w:val="24"/>
        </w:rPr>
        <w:tab/>
        <w:t xml:space="preserve">Осталось вычислить интервал: </w:t>
      </w:r>
    </w:p>
    <w:p w:rsidR="002520AE" w:rsidRDefault="006E64A1" w:rsidP="00DD3288">
      <w:pPr>
        <w:ind w:firstLine="708"/>
        <w:rPr>
          <w:rFonts w:eastAsiaTheme="minorEastAsia"/>
          <w:color w:val="000000" w:themeColor="text1"/>
          <w:sz w:val="24"/>
          <w:szCs w:val="24"/>
        </w:rPr>
      </w:pPr>
      <w:r>
        <w:rPr>
          <w:rFonts w:eastAsiaTheme="minorEastAsia"/>
          <w:color w:val="000000" w:themeColor="text1"/>
          <w:sz w:val="24"/>
          <w:szCs w:val="24"/>
        </w:rPr>
        <w:t>0.073</w:t>
      </w:r>
      <m:oMath>
        <m:r>
          <w:rPr>
            <w:rFonts w:ascii="Cambria Math" w:eastAsiaTheme="minorEastAsia" w:hAnsi="Cambria Math"/>
            <w:color w:val="000000" w:themeColor="text1"/>
            <w:sz w:val="24"/>
            <w:szCs w:val="24"/>
          </w:rPr>
          <m:t>±</m:t>
        </m:r>
      </m:oMath>
      <w:r w:rsidR="002520AE">
        <w:rPr>
          <w:rFonts w:eastAsiaTheme="minorEastAsia"/>
          <w:color w:val="000000" w:themeColor="text1"/>
          <w:sz w:val="24"/>
          <w:szCs w:val="24"/>
        </w:rPr>
        <w:t xml:space="preserve">1.96*0.06 </w:t>
      </w:r>
    </w:p>
    <w:p w:rsidR="002520AE" w:rsidRPr="00ED0BA5" w:rsidRDefault="00DD3288" w:rsidP="00571A1E">
      <w:pPr>
        <w:rPr>
          <w:rFonts w:eastAsiaTheme="minorEastAsia"/>
          <w:color w:val="000000" w:themeColor="text1"/>
          <w:sz w:val="24"/>
          <w:szCs w:val="24"/>
        </w:rPr>
      </w:pPr>
      <w:r>
        <w:rPr>
          <w:rFonts w:eastAsiaTheme="minorEastAsia"/>
          <w:color w:val="000000" w:themeColor="text1"/>
          <w:sz w:val="24"/>
          <w:szCs w:val="24"/>
        </w:rPr>
        <w:t xml:space="preserve">            </w:t>
      </w:r>
      <w:r w:rsidRPr="00ED0BA5">
        <w:rPr>
          <w:rFonts w:eastAsiaTheme="minorEastAsia"/>
          <w:color w:val="000000" w:themeColor="text1"/>
          <w:sz w:val="24"/>
          <w:szCs w:val="24"/>
        </w:rPr>
        <w:t>[</w:t>
      </w:r>
      <w:r>
        <w:rPr>
          <w:rFonts w:eastAsiaTheme="minorEastAsia"/>
          <w:color w:val="000000" w:themeColor="text1"/>
          <w:sz w:val="24"/>
          <w:szCs w:val="24"/>
        </w:rPr>
        <w:t xml:space="preserve"> </w:t>
      </w:r>
      <w:r w:rsidR="002520AE">
        <w:rPr>
          <w:rFonts w:eastAsiaTheme="minorEastAsia"/>
          <w:color w:val="000000" w:themeColor="text1"/>
          <w:sz w:val="24"/>
          <w:szCs w:val="24"/>
        </w:rPr>
        <w:t xml:space="preserve">-0.045; </w:t>
      </w:r>
      <w:r w:rsidR="00D446D8">
        <w:rPr>
          <w:rFonts w:eastAsiaTheme="minorEastAsia"/>
          <w:color w:val="000000" w:themeColor="text1"/>
          <w:sz w:val="24"/>
          <w:szCs w:val="24"/>
        </w:rPr>
        <w:t xml:space="preserve"> </w:t>
      </w:r>
      <w:r w:rsidR="002520AE">
        <w:rPr>
          <w:rFonts w:eastAsiaTheme="minorEastAsia"/>
          <w:color w:val="000000" w:themeColor="text1"/>
          <w:sz w:val="24"/>
          <w:szCs w:val="24"/>
        </w:rPr>
        <w:t>0.009</w:t>
      </w:r>
      <w:r w:rsidRPr="00ED0BA5">
        <w:rPr>
          <w:rFonts w:eastAsiaTheme="minorEastAsia"/>
          <w:color w:val="000000" w:themeColor="text1"/>
          <w:sz w:val="24"/>
          <w:szCs w:val="24"/>
        </w:rPr>
        <w:t>]</w:t>
      </w:r>
    </w:p>
    <w:p w:rsidR="009079B0" w:rsidRPr="009079B0" w:rsidRDefault="009079B0" w:rsidP="008E6914">
      <w:pPr>
        <w:jc w:val="both"/>
        <w:rPr>
          <w:rFonts w:eastAsiaTheme="minorEastAsia"/>
          <w:color w:val="000000" w:themeColor="text1"/>
          <w:sz w:val="24"/>
          <w:szCs w:val="24"/>
        </w:rPr>
      </w:pPr>
      <w:r w:rsidRPr="00ED0BA5">
        <w:rPr>
          <w:rFonts w:eastAsiaTheme="minorEastAsia"/>
          <w:color w:val="000000" w:themeColor="text1"/>
          <w:sz w:val="24"/>
          <w:szCs w:val="24"/>
        </w:rPr>
        <w:tab/>
      </w:r>
      <w:r>
        <w:rPr>
          <w:rFonts w:eastAsiaTheme="minorEastAsia"/>
          <w:color w:val="000000" w:themeColor="text1"/>
          <w:sz w:val="24"/>
          <w:szCs w:val="24"/>
        </w:rPr>
        <w:t xml:space="preserve">Сегодня мы научились строить интервалы для различных ситуаций, а также сравнивать доли с помощью </w:t>
      </w:r>
      <w:r>
        <w:rPr>
          <w:rFonts w:eastAsiaTheme="minorEastAsia"/>
          <w:color w:val="000000" w:themeColor="text1"/>
          <w:sz w:val="24"/>
          <w:szCs w:val="24"/>
          <w:lang w:val="en-US"/>
        </w:rPr>
        <w:t>z</w:t>
      </w:r>
      <w:r>
        <w:rPr>
          <w:rFonts w:eastAsiaTheme="minorEastAsia"/>
          <w:color w:val="000000" w:themeColor="text1"/>
          <w:sz w:val="24"/>
          <w:szCs w:val="24"/>
        </w:rPr>
        <w:t xml:space="preserve"> критерия. На следующем вебинаре мы продолжим тестирование гипотез и поговорим уже о непараметрических тестах, к которым прибегают, когда условия применимости параметрических тестов нарушаются.</w:t>
      </w:r>
    </w:p>
    <w:p w:rsidR="00724CE0" w:rsidRPr="00F10CE3" w:rsidRDefault="00724CE0" w:rsidP="00571A1E">
      <w:pPr>
        <w:rPr>
          <w:rFonts w:eastAsiaTheme="minorEastAsia"/>
          <w:b/>
          <w:color w:val="000000" w:themeColor="text1"/>
          <w:sz w:val="24"/>
          <w:szCs w:val="24"/>
        </w:rPr>
      </w:pPr>
    </w:p>
    <w:p w:rsidR="00446622" w:rsidRPr="00F10CE3" w:rsidRDefault="00446622" w:rsidP="00571A1E">
      <w:pPr>
        <w:rPr>
          <w:rFonts w:eastAsiaTheme="minorEastAsia"/>
          <w:b/>
          <w:color w:val="000000" w:themeColor="text1"/>
          <w:sz w:val="24"/>
          <w:szCs w:val="24"/>
          <w:vertAlign w:val="subscript"/>
        </w:rPr>
      </w:pPr>
    </w:p>
    <w:p w:rsidR="00FA6F36" w:rsidRPr="00BC6D12" w:rsidRDefault="00FA6F36" w:rsidP="00571A1E">
      <w:pPr>
        <w:rPr>
          <w:rFonts w:eastAsiaTheme="minorEastAsia"/>
          <w:sz w:val="24"/>
          <w:szCs w:val="24"/>
        </w:rPr>
      </w:pPr>
    </w:p>
    <w:sectPr w:rsidR="00FA6F36" w:rsidRPr="00BC6D12" w:rsidSect="001847A4">
      <w:pgSz w:w="11906" w:h="16838"/>
      <w:pgMar w:top="1134" w:right="1418"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F1924"/>
    <w:multiLevelType w:val="multilevel"/>
    <w:tmpl w:val="3C9C942E"/>
    <w:lvl w:ilvl="0">
      <w:numFmt w:val="decimal"/>
      <w:lvlText w:val="%1"/>
      <w:lvlJc w:val="left"/>
      <w:pPr>
        <w:ind w:left="360" w:hanging="360"/>
      </w:pPr>
      <w:rPr>
        <w:rFonts w:ascii="Calibri" w:eastAsia="Calibri" w:hAnsi="Calibri" w:cs="Calibri" w:hint="default"/>
        <w:color w:val="000000"/>
      </w:rPr>
    </w:lvl>
    <w:lvl w:ilvl="1">
      <w:start w:val="1"/>
      <w:numFmt w:val="decimal"/>
      <w:lvlText w:val="%1.%2"/>
      <w:lvlJc w:val="left"/>
      <w:pPr>
        <w:ind w:left="360" w:hanging="360"/>
      </w:pPr>
      <w:rPr>
        <w:rFonts w:ascii="Calibri" w:eastAsia="Calibri" w:hAnsi="Calibri" w:cs="Calibri" w:hint="default"/>
        <w:color w:val="000000"/>
      </w:rPr>
    </w:lvl>
    <w:lvl w:ilvl="2">
      <w:start w:val="1"/>
      <w:numFmt w:val="decimal"/>
      <w:lvlText w:val="%1.%2.%3"/>
      <w:lvlJc w:val="left"/>
      <w:pPr>
        <w:ind w:left="720" w:hanging="720"/>
      </w:pPr>
      <w:rPr>
        <w:rFonts w:ascii="Calibri" w:eastAsia="Calibri" w:hAnsi="Calibri" w:cs="Calibri" w:hint="default"/>
        <w:color w:val="000000"/>
      </w:rPr>
    </w:lvl>
    <w:lvl w:ilvl="3">
      <w:start w:val="1"/>
      <w:numFmt w:val="decimal"/>
      <w:lvlText w:val="%1.%2.%3.%4"/>
      <w:lvlJc w:val="left"/>
      <w:pPr>
        <w:ind w:left="720" w:hanging="720"/>
      </w:pPr>
      <w:rPr>
        <w:rFonts w:ascii="Calibri" w:eastAsia="Calibri" w:hAnsi="Calibri" w:cs="Calibri" w:hint="default"/>
        <w:color w:val="000000"/>
      </w:rPr>
    </w:lvl>
    <w:lvl w:ilvl="4">
      <w:start w:val="1"/>
      <w:numFmt w:val="decimal"/>
      <w:lvlText w:val="%1.%2.%3.%4.%5"/>
      <w:lvlJc w:val="left"/>
      <w:pPr>
        <w:ind w:left="1080" w:hanging="1080"/>
      </w:pPr>
      <w:rPr>
        <w:rFonts w:ascii="Calibri" w:eastAsia="Calibri" w:hAnsi="Calibri" w:cs="Calibri" w:hint="default"/>
        <w:color w:val="000000"/>
      </w:rPr>
    </w:lvl>
    <w:lvl w:ilvl="5">
      <w:start w:val="1"/>
      <w:numFmt w:val="decimal"/>
      <w:lvlText w:val="%1.%2.%3.%4.%5.%6"/>
      <w:lvlJc w:val="left"/>
      <w:pPr>
        <w:ind w:left="1080" w:hanging="1080"/>
      </w:pPr>
      <w:rPr>
        <w:rFonts w:ascii="Calibri" w:eastAsia="Calibri" w:hAnsi="Calibri" w:cs="Calibri" w:hint="default"/>
        <w:color w:val="000000"/>
      </w:rPr>
    </w:lvl>
    <w:lvl w:ilvl="6">
      <w:start w:val="1"/>
      <w:numFmt w:val="decimal"/>
      <w:lvlText w:val="%1.%2.%3.%4.%5.%6.%7"/>
      <w:lvlJc w:val="left"/>
      <w:pPr>
        <w:ind w:left="1440" w:hanging="1440"/>
      </w:pPr>
      <w:rPr>
        <w:rFonts w:ascii="Calibri" w:eastAsia="Calibri" w:hAnsi="Calibri" w:cs="Calibri" w:hint="default"/>
        <w:color w:val="000000"/>
      </w:rPr>
    </w:lvl>
    <w:lvl w:ilvl="7">
      <w:start w:val="1"/>
      <w:numFmt w:val="decimal"/>
      <w:lvlText w:val="%1.%2.%3.%4.%5.%6.%7.%8"/>
      <w:lvlJc w:val="left"/>
      <w:pPr>
        <w:ind w:left="1440" w:hanging="1440"/>
      </w:pPr>
      <w:rPr>
        <w:rFonts w:ascii="Calibri" w:eastAsia="Calibri" w:hAnsi="Calibri" w:cs="Calibri" w:hint="default"/>
        <w:color w:val="000000"/>
      </w:rPr>
    </w:lvl>
    <w:lvl w:ilvl="8">
      <w:start w:val="1"/>
      <w:numFmt w:val="decimal"/>
      <w:lvlText w:val="%1.%2.%3.%4.%5.%6.%7.%8.%9"/>
      <w:lvlJc w:val="left"/>
      <w:pPr>
        <w:ind w:left="1800" w:hanging="1800"/>
      </w:pPr>
      <w:rPr>
        <w:rFonts w:ascii="Calibri" w:eastAsia="Calibri" w:hAnsi="Calibri" w:cs="Calibri" w:hint="default"/>
        <w:color w:val="000000"/>
      </w:rPr>
    </w:lvl>
  </w:abstractNum>
  <w:abstractNum w:abstractNumId="1">
    <w:nsid w:val="08D6226F"/>
    <w:multiLevelType w:val="hybridMultilevel"/>
    <w:tmpl w:val="1FC6495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95D537D"/>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3">
    <w:nsid w:val="0F236F71"/>
    <w:multiLevelType w:val="hybridMultilevel"/>
    <w:tmpl w:val="E8DE2852"/>
    <w:lvl w:ilvl="0" w:tplc="240E733A">
      <w:start w:val="10"/>
      <w:numFmt w:val="decimal"/>
      <w:lvlText w:val="%1"/>
      <w:lvlJc w:val="left"/>
      <w:pPr>
        <w:ind w:left="1487" w:hanging="360"/>
      </w:pPr>
      <w:rPr>
        <w:rFonts w:hint="default"/>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4">
    <w:nsid w:val="158008AB"/>
    <w:multiLevelType w:val="hybridMultilevel"/>
    <w:tmpl w:val="7D9A0534"/>
    <w:lvl w:ilvl="0" w:tplc="BD223D14">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8BA5FA1"/>
    <w:multiLevelType w:val="hybridMultilevel"/>
    <w:tmpl w:val="7CC066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B862A58"/>
    <w:multiLevelType w:val="hybridMultilevel"/>
    <w:tmpl w:val="46963B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0E07840"/>
    <w:multiLevelType w:val="hybridMultilevel"/>
    <w:tmpl w:val="105E39F4"/>
    <w:lvl w:ilvl="0" w:tplc="BD223D14">
      <w:start w:val="1"/>
      <w:numFmt w:val="bullet"/>
      <w:lvlText w:val=""/>
      <w:lvlJc w:val="left"/>
      <w:pPr>
        <w:tabs>
          <w:tab w:val="num" w:pos="720"/>
        </w:tabs>
        <w:ind w:left="720" w:hanging="360"/>
      </w:pPr>
      <w:rPr>
        <w:rFonts w:ascii="Wingdings" w:hAnsi="Wingdings" w:hint="default"/>
      </w:rPr>
    </w:lvl>
    <w:lvl w:ilvl="1" w:tplc="B20ACBEC" w:tentative="1">
      <w:start w:val="1"/>
      <w:numFmt w:val="bullet"/>
      <w:lvlText w:val=""/>
      <w:lvlJc w:val="left"/>
      <w:pPr>
        <w:tabs>
          <w:tab w:val="num" w:pos="1440"/>
        </w:tabs>
        <w:ind w:left="1440" w:hanging="360"/>
      </w:pPr>
      <w:rPr>
        <w:rFonts w:ascii="Wingdings" w:hAnsi="Wingdings" w:hint="default"/>
      </w:rPr>
    </w:lvl>
    <w:lvl w:ilvl="2" w:tplc="AA9CD012" w:tentative="1">
      <w:start w:val="1"/>
      <w:numFmt w:val="bullet"/>
      <w:lvlText w:val=""/>
      <w:lvlJc w:val="left"/>
      <w:pPr>
        <w:tabs>
          <w:tab w:val="num" w:pos="2160"/>
        </w:tabs>
        <w:ind w:left="2160" w:hanging="360"/>
      </w:pPr>
      <w:rPr>
        <w:rFonts w:ascii="Wingdings" w:hAnsi="Wingdings" w:hint="default"/>
      </w:rPr>
    </w:lvl>
    <w:lvl w:ilvl="3" w:tplc="EB76AA1A" w:tentative="1">
      <w:start w:val="1"/>
      <w:numFmt w:val="bullet"/>
      <w:lvlText w:val=""/>
      <w:lvlJc w:val="left"/>
      <w:pPr>
        <w:tabs>
          <w:tab w:val="num" w:pos="2880"/>
        </w:tabs>
        <w:ind w:left="2880" w:hanging="360"/>
      </w:pPr>
      <w:rPr>
        <w:rFonts w:ascii="Wingdings" w:hAnsi="Wingdings" w:hint="default"/>
      </w:rPr>
    </w:lvl>
    <w:lvl w:ilvl="4" w:tplc="3C748DC6" w:tentative="1">
      <w:start w:val="1"/>
      <w:numFmt w:val="bullet"/>
      <w:lvlText w:val=""/>
      <w:lvlJc w:val="left"/>
      <w:pPr>
        <w:tabs>
          <w:tab w:val="num" w:pos="3600"/>
        </w:tabs>
        <w:ind w:left="3600" w:hanging="360"/>
      </w:pPr>
      <w:rPr>
        <w:rFonts w:ascii="Wingdings" w:hAnsi="Wingdings" w:hint="default"/>
      </w:rPr>
    </w:lvl>
    <w:lvl w:ilvl="5" w:tplc="5770E590" w:tentative="1">
      <w:start w:val="1"/>
      <w:numFmt w:val="bullet"/>
      <w:lvlText w:val=""/>
      <w:lvlJc w:val="left"/>
      <w:pPr>
        <w:tabs>
          <w:tab w:val="num" w:pos="4320"/>
        </w:tabs>
        <w:ind w:left="4320" w:hanging="360"/>
      </w:pPr>
      <w:rPr>
        <w:rFonts w:ascii="Wingdings" w:hAnsi="Wingdings" w:hint="default"/>
      </w:rPr>
    </w:lvl>
    <w:lvl w:ilvl="6" w:tplc="829E6B94" w:tentative="1">
      <w:start w:val="1"/>
      <w:numFmt w:val="bullet"/>
      <w:lvlText w:val=""/>
      <w:lvlJc w:val="left"/>
      <w:pPr>
        <w:tabs>
          <w:tab w:val="num" w:pos="5040"/>
        </w:tabs>
        <w:ind w:left="5040" w:hanging="360"/>
      </w:pPr>
      <w:rPr>
        <w:rFonts w:ascii="Wingdings" w:hAnsi="Wingdings" w:hint="default"/>
      </w:rPr>
    </w:lvl>
    <w:lvl w:ilvl="7" w:tplc="7ED66756" w:tentative="1">
      <w:start w:val="1"/>
      <w:numFmt w:val="bullet"/>
      <w:lvlText w:val=""/>
      <w:lvlJc w:val="left"/>
      <w:pPr>
        <w:tabs>
          <w:tab w:val="num" w:pos="5760"/>
        </w:tabs>
        <w:ind w:left="5760" w:hanging="360"/>
      </w:pPr>
      <w:rPr>
        <w:rFonts w:ascii="Wingdings" w:hAnsi="Wingdings" w:hint="default"/>
      </w:rPr>
    </w:lvl>
    <w:lvl w:ilvl="8" w:tplc="CFE03E8C" w:tentative="1">
      <w:start w:val="1"/>
      <w:numFmt w:val="bullet"/>
      <w:lvlText w:val=""/>
      <w:lvlJc w:val="left"/>
      <w:pPr>
        <w:tabs>
          <w:tab w:val="num" w:pos="6480"/>
        </w:tabs>
        <w:ind w:left="6480" w:hanging="360"/>
      </w:pPr>
      <w:rPr>
        <w:rFonts w:ascii="Wingdings" w:hAnsi="Wingdings" w:hint="default"/>
      </w:rPr>
    </w:lvl>
  </w:abstractNum>
  <w:abstractNum w:abstractNumId="8">
    <w:nsid w:val="23F4721C"/>
    <w:multiLevelType w:val="hybridMultilevel"/>
    <w:tmpl w:val="5832ED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5240E3F"/>
    <w:multiLevelType w:val="hybridMultilevel"/>
    <w:tmpl w:val="606EB0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9543D68"/>
    <w:multiLevelType w:val="hybridMultilevel"/>
    <w:tmpl w:val="9DC64506"/>
    <w:lvl w:ilvl="0" w:tplc="0419000F">
      <w:start w:val="1"/>
      <w:numFmt w:val="decimal"/>
      <w:lvlText w:val="%1."/>
      <w:lvlJc w:val="left"/>
      <w:pPr>
        <w:ind w:left="1487" w:hanging="360"/>
      </w:p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11">
    <w:nsid w:val="29D05968"/>
    <w:multiLevelType w:val="hybridMultilevel"/>
    <w:tmpl w:val="38D4A4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A595AA7"/>
    <w:multiLevelType w:val="hybridMultilevel"/>
    <w:tmpl w:val="F4889762"/>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2E885E36"/>
    <w:multiLevelType w:val="hybridMultilevel"/>
    <w:tmpl w:val="DE28516C"/>
    <w:lvl w:ilvl="0" w:tplc="CC58E9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32C729D1"/>
    <w:multiLevelType w:val="hybridMultilevel"/>
    <w:tmpl w:val="C17C6BD6"/>
    <w:lvl w:ilvl="0" w:tplc="74904D58">
      <w:start w:val="1"/>
      <w:numFmt w:val="bullet"/>
      <w:lvlText w:val=""/>
      <w:lvlJc w:val="left"/>
      <w:pPr>
        <w:tabs>
          <w:tab w:val="num" w:pos="720"/>
        </w:tabs>
        <w:ind w:left="720" w:hanging="360"/>
      </w:pPr>
      <w:rPr>
        <w:rFonts w:ascii="Wingdings" w:hAnsi="Wingdings" w:hint="default"/>
      </w:rPr>
    </w:lvl>
    <w:lvl w:ilvl="1" w:tplc="91005014" w:tentative="1">
      <w:start w:val="1"/>
      <w:numFmt w:val="bullet"/>
      <w:lvlText w:val=""/>
      <w:lvlJc w:val="left"/>
      <w:pPr>
        <w:tabs>
          <w:tab w:val="num" w:pos="1440"/>
        </w:tabs>
        <w:ind w:left="1440" w:hanging="360"/>
      </w:pPr>
      <w:rPr>
        <w:rFonts w:ascii="Wingdings" w:hAnsi="Wingdings" w:hint="default"/>
      </w:rPr>
    </w:lvl>
    <w:lvl w:ilvl="2" w:tplc="67E8BFB0" w:tentative="1">
      <w:start w:val="1"/>
      <w:numFmt w:val="bullet"/>
      <w:lvlText w:val=""/>
      <w:lvlJc w:val="left"/>
      <w:pPr>
        <w:tabs>
          <w:tab w:val="num" w:pos="2160"/>
        </w:tabs>
        <w:ind w:left="2160" w:hanging="360"/>
      </w:pPr>
      <w:rPr>
        <w:rFonts w:ascii="Wingdings" w:hAnsi="Wingdings" w:hint="default"/>
      </w:rPr>
    </w:lvl>
    <w:lvl w:ilvl="3" w:tplc="38CC3ECC" w:tentative="1">
      <w:start w:val="1"/>
      <w:numFmt w:val="bullet"/>
      <w:lvlText w:val=""/>
      <w:lvlJc w:val="left"/>
      <w:pPr>
        <w:tabs>
          <w:tab w:val="num" w:pos="2880"/>
        </w:tabs>
        <w:ind w:left="2880" w:hanging="360"/>
      </w:pPr>
      <w:rPr>
        <w:rFonts w:ascii="Wingdings" w:hAnsi="Wingdings" w:hint="default"/>
      </w:rPr>
    </w:lvl>
    <w:lvl w:ilvl="4" w:tplc="8410D366" w:tentative="1">
      <w:start w:val="1"/>
      <w:numFmt w:val="bullet"/>
      <w:lvlText w:val=""/>
      <w:lvlJc w:val="left"/>
      <w:pPr>
        <w:tabs>
          <w:tab w:val="num" w:pos="3600"/>
        </w:tabs>
        <w:ind w:left="3600" w:hanging="360"/>
      </w:pPr>
      <w:rPr>
        <w:rFonts w:ascii="Wingdings" w:hAnsi="Wingdings" w:hint="default"/>
      </w:rPr>
    </w:lvl>
    <w:lvl w:ilvl="5" w:tplc="80FCC060" w:tentative="1">
      <w:start w:val="1"/>
      <w:numFmt w:val="bullet"/>
      <w:lvlText w:val=""/>
      <w:lvlJc w:val="left"/>
      <w:pPr>
        <w:tabs>
          <w:tab w:val="num" w:pos="4320"/>
        </w:tabs>
        <w:ind w:left="4320" w:hanging="360"/>
      </w:pPr>
      <w:rPr>
        <w:rFonts w:ascii="Wingdings" w:hAnsi="Wingdings" w:hint="default"/>
      </w:rPr>
    </w:lvl>
    <w:lvl w:ilvl="6" w:tplc="DD523822" w:tentative="1">
      <w:start w:val="1"/>
      <w:numFmt w:val="bullet"/>
      <w:lvlText w:val=""/>
      <w:lvlJc w:val="left"/>
      <w:pPr>
        <w:tabs>
          <w:tab w:val="num" w:pos="5040"/>
        </w:tabs>
        <w:ind w:left="5040" w:hanging="360"/>
      </w:pPr>
      <w:rPr>
        <w:rFonts w:ascii="Wingdings" w:hAnsi="Wingdings" w:hint="default"/>
      </w:rPr>
    </w:lvl>
    <w:lvl w:ilvl="7" w:tplc="D660AA6C" w:tentative="1">
      <w:start w:val="1"/>
      <w:numFmt w:val="bullet"/>
      <w:lvlText w:val=""/>
      <w:lvlJc w:val="left"/>
      <w:pPr>
        <w:tabs>
          <w:tab w:val="num" w:pos="5760"/>
        </w:tabs>
        <w:ind w:left="5760" w:hanging="360"/>
      </w:pPr>
      <w:rPr>
        <w:rFonts w:ascii="Wingdings" w:hAnsi="Wingdings" w:hint="default"/>
      </w:rPr>
    </w:lvl>
    <w:lvl w:ilvl="8" w:tplc="728CCFEE" w:tentative="1">
      <w:start w:val="1"/>
      <w:numFmt w:val="bullet"/>
      <w:lvlText w:val=""/>
      <w:lvlJc w:val="left"/>
      <w:pPr>
        <w:tabs>
          <w:tab w:val="num" w:pos="6480"/>
        </w:tabs>
        <w:ind w:left="6480" w:hanging="360"/>
      </w:pPr>
      <w:rPr>
        <w:rFonts w:ascii="Wingdings" w:hAnsi="Wingdings" w:hint="default"/>
      </w:rPr>
    </w:lvl>
  </w:abstractNum>
  <w:abstractNum w:abstractNumId="15">
    <w:nsid w:val="36C01C48"/>
    <w:multiLevelType w:val="hybridMultilevel"/>
    <w:tmpl w:val="70EEFC26"/>
    <w:lvl w:ilvl="0" w:tplc="064E4562">
      <w:start w:val="1"/>
      <w:numFmt w:val="decimal"/>
      <w:lvlText w:val="%1."/>
      <w:lvlJc w:val="left"/>
      <w:pPr>
        <w:tabs>
          <w:tab w:val="num" w:pos="644"/>
        </w:tabs>
        <w:ind w:left="644" w:hanging="360"/>
      </w:pPr>
    </w:lvl>
    <w:lvl w:ilvl="1" w:tplc="2D429B58" w:tentative="1">
      <w:start w:val="1"/>
      <w:numFmt w:val="decimal"/>
      <w:lvlText w:val="%2."/>
      <w:lvlJc w:val="left"/>
      <w:pPr>
        <w:tabs>
          <w:tab w:val="num" w:pos="1364"/>
        </w:tabs>
        <w:ind w:left="1364" w:hanging="360"/>
      </w:pPr>
    </w:lvl>
    <w:lvl w:ilvl="2" w:tplc="188AC050" w:tentative="1">
      <w:start w:val="1"/>
      <w:numFmt w:val="decimal"/>
      <w:lvlText w:val="%3."/>
      <w:lvlJc w:val="left"/>
      <w:pPr>
        <w:tabs>
          <w:tab w:val="num" w:pos="2084"/>
        </w:tabs>
        <w:ind w:left="2084" w:hanging="360"/>
      </w:pPr>
    </w:lvl>
    <w:lvl w:ilvl="3" w:tplc="60C61864" w:tentative="1">
      <w:start w:val="1"/>
      <w:numFmt w:val="decimal"/>
      <w:lvlText w:val="%4."/>
      <w:lvlJc w:val="left"/>
      <w:pPr>
        <w:tabs>
          <w:tab w:val="num" w:pos="2804"/>
        </w:tabs>
        <w:ind w:left="2804" w:hanging="360"/>
      </w:pPr>
    </w:lvl>
    <w:lvl w:ilvl="4" w:tplc="2094333C" w:tentative="1">
      <w:start w:val="1"/>
      <w:numFmt w:val="decimal"/>
      <w:lvlText w:val="%5."/>
      <w:lvlJc w:val="left"/>
      <w:pPr>
        <w:tabs>
          <w:tab w:val="num" w:pos="3524"/>
        </w:tabs>
        <w:ind w:left="3524" w:hanging="360"/>
      </w:pPr>
    </w:lvl>
    <w:lvl w:ilvl="5" w:tplc="14F0BE36" w:tentative="1">
      <w:start w:val="1"/>
      <w:numFmt w:val="decimal"/>
      <w:lvlText w:val="%6."/>
      <w:lvlJc w:val="left"/>
      <w:pPr>
        <w:tabs>
          <w:tab w:val="num" w:pos="4244"/>
        </w:tabs>
        <w:ind w:left="4244" w:hanging="360"/>
      </w:pPr>
    </w:lvl>
    <w:lvl w:ilvl="6" w:tplc="A3384850" w:tentative="1">
      <w:start w:val="1"/>
      <w:numFmt w:val="decimal"/>
      <w:lvlText w:val="%7."/>
      <w:lvlJc w:val="left"/>
      <w:pPr>
        <w:tabs>
          <w:tab w:val="num" w:pos="4964"/>
        </w:tabs>
        <w:ind w:left="4964" w:hanging="360"/>
      </w:pPr>
    </w:lvl>
    <w:lvl w:ilvl="7" w:tplc="B8064AFA" w:tentative="1">
      <w:start w:val="1"/>
      <w:numFmt w:val="decimal"/>
      <w:lvlText w:val="%8."/>
      <w:lvlJc w:val="left"/>
      <w:pPr>
        <w:tabs>
          <w:tab w:val="num" w:pos="5684"/>
        </w:tabs>
        <w:ind w:left="5684" w:hanging="360"/>
      </w:pPr>
    </w:lvl>
    <w:lvl w:ilvl="8" w:tplc="ED72D6EC" w:tentative="1">
      <w:start w:val="1"/>
      <w:numFmt w:val="decimal"/>
      <w:lvlText w:val="%9."/>
      <w:lvlJc w:val="left"/>
      <w:pPr>
        <w:tabs>
          <w:tab w:val="num" w:pos="6404"/>
        </w:tabs>
        <w:ind w:left="6404" w:hanging="360"/>
      </w:pPr>
    </w:lvl>
  </w:abstractNum>
  <w:abstractNum w:abstractNumId="16">
    <w:nsid w:val="39594807"/>
    <w:multiLevelType w:val="hybridMultilevel"/>
    <w:tmpl w:val="D0C47A5A"/>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3AFD3C22"/>
    <w:multiLevelType w:val="hybridMultilevel"/>
    <w:tmpl w:val="755CE9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D465EC9"/>
    <w:multiLevelType w:val="hybridMultilevel"/>
    <w:tmpl w:val="388CB7F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E00137B"/>
    <w:multiLevelType w:val="hybridMultilevel"/>
    <w:tmpl w:val="9DB26418"/>
    <w:lvl w:ilvl="0" w:tplc="0D827F0E">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nsid w:val="51173562"/>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21">
    <w:nsid w:val="52B95C56"/>
    <w:multiLevelType w:val="hybridMultilevel"/>
    <w:tmpl w:val="1FE635C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3400138"/>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23">
    <w:nsid w:val="53814F1B"/>
    <w:multiLevelType w:val="hybridMultilevel"/>
    <w:tmpl w:val="1324882C"/>
    <w:lvl w:ilvl="0" w:tplc="9C982390">
      <w:start w:val="1"/>
      <w:numFmt w:val="bullet"/>
      <w:lvlText w:val=""/>
      <w:lvlJc w:val="left"/>
      <w:pPr>
        <w:ind w:left="1440" w:hanging="360"/>
      </w:pPr>
      <w:rPr>
        <w:rFonts w:ascii="Wingdings" w:hAnsi="Wingdings"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59960EE6"/>
    <w:multiLevelType w:val="hybridMultilevel"/>
    <w:tmpl w:val="6D548D44"/>
    <w:lvl w:ilvl="0" w:tplc="BD223D14">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B632953"/>
    <w:multiLevelType w:val="hybridMultilevel"/>
    <w:tmpl w:val="CDDCF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0612CFA"/>
    <w:multiLevelType w:val="hybridMultilevel"/>
    <w:tmpl w:val="F5D69C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8B76EF4"/>
    <w:multiLevelType w:val="hybridMultilevel"/>
    <w:tmpl w:val="9DC64506"/>
    <w:lvl w:ilvl="0" w:tplc="0419000F">
      <w:start w:val="1"/>
      <w:numFmt w:val="decimal"/>
      <w:lvlText w:val="%1."/>
      <w:lvlJc w:val="left"/>
      <w:pPr>
        <w:ind w:left="1487" w:hanging="360"/>
      </w:p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28">
    <w:nsid w:val="6A691A27"/>
    <w:multiLevelType w:val="hybridMultilevel"/>
    <w:tmpl w:val="60287128"/>
    <w:lvl w:ilvl="0" w:tplc="FABEFF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6EF31E4E"/>
    <w:multiLevelType w:val="hybridMultilevel"/>
    <w:tmpl w:val="A452667A"/>
    <w:lvl w:ilvl="0" w:tplc="BE9C1876">
      <w:start w:val="1"/>
      <w:numFmt w:val="decimal"/>
      <w:lvlText w:val="%1."/>
      <w:lvlJc w:val="left"/>
      <w:pPr>
        <w:tabs>
          <w:tab w:val="num" w:pos="720"/>
        </w:tabs>
        <w:ind w:left="720" w:hanging="360"/>
      </w:pPr>
    </w:lvl>
    <w:lvl w:ilvl="1" w:tplc="D94CEF0A" w:tentative="1">
      <w:start w:val="1"/>
      <w:numFmt w:val="decimal"/>
      <w:lvlText w:val="%2."/>
      <w:lvlJc w:val="left"/>
      <w:pPr>
        <w:tabs>
          <w:tab w:val="num" w:pos="1440"/>
        </w:tabs>
        <w:ind w:left="1440" w:hanging="360"/>
      </w:pPr>
    </w:lvl>
    <w:lvl w:ilvl="2" w:tplc="DC5C6ABA" w:tentative="1">
      <w:start w:val="1"/>
      <w:numFmt w:val="decimal"/>
      <w:lvlText w:val="%3."/>
      <w:lvlJc w:val="left"/>
      <w:pPr>
        <w:tabs>
          <w:tab w:val="num" w:pos="2160"/>
        </w:tabs>
        <w:ind w:left="2160" w:hanging="360"/>
      </w:pPr>
    </w:lvl>
    <w:lvl w:ilvl="3" w:tplc="CD328D6A" w:tentative="1">
      <w:start w:val="1"/>
      <w:numFmt w:val="decimal"/>
      <w:lvlText w:val="%4."/>
      <w:lvlJc w:val="left"/>
      <w:pPr>
        <w:tabs>
          <w:tab w:val="num" w:pos="2880"/>
        </w:tabs>
        <w:ind w:left="2880" w:hanging="360"/>
      </w:pPr>
    </w:lvl>
    <w:lvl w:ilvl="4" w:tplc="83EED9DE" w:tentative="1">
      <w:start w:val="1"/>
      <w:numFmt w:val="decimal"/>
      <w:lvlText w:val="%5."/>
      <w:lvlJc w:val="left"/>
      <w:pPr>
        <w:tabs>
          <w:tab w:val="num" w:pos="3600"/>
        </w:tabs>
        <w:ind w:left="3600" w:hanging="360"/>
      </w:pPr>
    </w:lvl>
    <w:lvl w:ilvl="5" w:tplc="9DA8BB9E" w:tentative="1">
      <w:start w:val="1"/>
      <w:numFmt w:val="decimal"/>
      <w:lvlText w:val="%6."/>
      <w:lvlJc w:val="left"/>
      <w:pPr>
        <w:tabs>
          <w:tab w:val="num" w:pos="4320"/>
        </w:tabs>
        <w:ind w:left="4320" w:hanging="360"/>
      </w:pPr>
    </w:lvl>
    <w:lvl w:ilvl="6" w:tplc="54E65094" w:tentative="1">
      <w:start w:val="1"/>
      <w:numFmt w:val="decimal"/>
      <w:lvlText w:val="%7."/>
      <w:lvlJc w:val="left"/>
      <w:pPr>
        <w:tabs>
          <w:tab w:val="num" w:pos="5040"/>
        </w:tabs>
        <w:ind w:left="5040" w:hanging="360"/>
      </w:pPr>
    </w:lvl>
    <w:lvl w:ilvl="7" w:tplc="BD143C74" w:tentative="1">
      <w:start w:val="1"/>
      <w:numFmt w:val="decimal"/>
      <w:lvlText w:val="%8."/>
      <w:lvlJc w:val="left"/>
      <w:pPr>
        <w:tabs>
          <w:tab w:val="num" w:pos="5760"/>
        </w:tabs>
        <w:ind w:left="5760" w:hanging="360"/>
      </w:pPr>
    </w:lvl>
    <w:lvl w:ilvl="8" w:tplc="8FE837B8" w:tentative="1">
      <w:start w:val="1"/>
      <w:numFmt w:val="decimal"/>
      <w:lvlText w:val="%9."/>
      <w:lvlJc w:val="left"/>
      <w:pPr>
        <w:tabs>
          <w:tab w:val="num" w:pos="6480"/>
        </w:tabs>
        <w:ind w:left="6480" w:hanging="360"/>
      </w:pPr>
    </w:lvl>
  </w:abstractNum>
  <w:abstractNum w:abstractNumId="30">
    <w:nsid w:val="70676305"/>
    <w:multiLevelType w:val="hybridMultilevel"/>
    <w:tmpl w:val="2A4CFDB8"/>
    <w:lvl w:ilvl="0" w:tplc="B1464E6E">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1">
    <w:nsid w:val="78A814BC"/>
    <w:multiLevelType w:val="hybridMultilevel"/>
    <w:tmpl w:val="53E6081C"/>
    <w:lvl w:ilvl="0" w:tplc="9D9AA6E6">
      <w:start w:val="1"/>
      <w:numFmt w:val="bullet"/>
      <w:lvlText w:val=""/>
      <w:lvlJc w:val="left"/>
      <w:pPr>
        <w:tabs>
          <w:tab w:val="num" w:pos="720"/>
        </w:tabs>
        <w:ind w:left="720" w:hanging="360"/>
      </w:pPr>
      <w:rPr>
        <w:rFonts w:ascii="Wingdings" w:hAnsi="Wingdings" w:hint="default"/>
      </w:rPr>
    </w:lvl>
    <w:lvl w:ilvl="1" w:tplc="7478AEDC" w:tentative="1">
      <w:start w:val="1"/>
      <w:numFmt w:val="bullet"/>
      <w:lvlText w:val=""/>
      <w:lvlJc w:val="left"/>
      <w:pPr>
        <w:tabs>
          <w:tab w:val="num" w:pos="1440"/>
        </w:tabs>
        <w:ind w:left="1440" w:hanging="360"/>
      </w:pPr>
      <w:rPr>
        <w:rFonts w:ascii="Wingdings" w:hAnsi="Wingdings" w:hint="default"/>
      </w:rPr>
    </w:lvl>
    <w:lvl w:ilvl="2" w:tplc="C8EE09B2" w:tentative="1">
      <w:start w:val="1"/>
      <w:numFmt w:val="bullet"/>
      <w:lvlText w:val=""/>
      <w:lvlJc w:val="left"/>
      <w:pPr>
        <w:tabs>
          <w:tab w:val="num" w:pos="2160"/>
        </w:tabs>
        <w:ind w:left="2160" w:hanging="360"/>
      </w:pPr>
      <w:rPr>
        <w:rFonts w:ascii="Wingdings" w:hAnsi="Wingdings" w:hint="default"/>
      </w:rPr>
    </w:lvl>
    <w:lvl w:ilvl="3" w:tplc="74AA0FCE" w:tentative="1">
      <w:start w:val="1"/>
      <w:numFmt w:val="bullet"/>
      <w:lvlText w:val=""/>
      <w:lvlJc w:val="left"/>
      <w:pPr>
        <w:tabs>
          <w:tab w:val="num" w:pos="2880"/>
        </w:tabs>
        <w:ind w:left="2880" w:hanging="360"/>
      </w:pPr>
      <w:rPr>
        <w:rFonts w:ascii="Wingdings" w:hAnsi="Wingdings" w:hint="default"/>
      </w:rPr>
    </w:lvl>
    <w:lvl w:ilvl="4" w:tplc="9E5E0C18" w:tentative="1">
      <w:start w:val="1"/>
      <w:numFmt w:val="bullet"/>
      <w:lvlText w:val=""/>
      <w:lvlJc w:val="left"/>
      <w:pPr>
        <w:tabs>
          <w:tab w:val="num" w:pos="3600"/>
        </w:tabs>
        <w:ind w:left="3600" w:hanging="360"/>
      </w:pPr>
      <w:rPr>
        <w:rFonts w:ascii="Wingdings" w:hAnsi="Wingdings" w:hint="default"/>
      </w:rPr>
    </w:lvl>
    <w:lvl w:ilvl="5" w:tplc="783C2FA4" w:tentative="1">
      <w:start w:val="1"/>
      <w:numFmt w:val="bullet"/>
      <w:lvlText w:val=""/>
      <w:lvlJc w:val="left"/>
      <w:pPr>
        <w:tabs>
          <w:tab w:val="num" w:pos="4320"/>
        </w:tabs>
        <w:ind w:left="4320" w:hanging="360"/>
      </w:pPr>
      <w:rPr>
        <w:rFonts w:ascii="Wingdings" w:hAnsi="Wingdings" w:hint="default"/>
      </w:rPr>
    </w:lvl>
    <w:lvl w:ilvl="6" w:tplc="27FAEC00" w:tentative="1">
      <w:start w:val="1"/>
      <w:numFmt w:val="bullet"/>
      <w:lvlText w:val=""/>
      <w:lvlJc w:val="left"/>
      <w:pPr>
        <w:tabs>
          <w:tab w:val="num" w:pos="5040"/>
        </w:tabs>
        <w:ind w:left="5040" w:hanging="360"/>
      </w:pPr>
      <w:rPr>
        <w:rFonts w:ascii="Wingdings" w:hAnsi="Wingdings" w:hint="default"/>
      </w:rPr>
    </w:lvl>
    <w:lvl w:ilvl="7" w:tplc="5366CBD4" w:tentative="1">
      <w:start w:val="1"/>
      <w:numFmt w:val="bullet"/>
      <w:lvlText w:val=""/>
      <w:lvlJc w:val="left"/>
      <w:pPr>
        <w:tabs>
          <w:tab w:val="num" w:pos="5760"/>
        </w:tabs>
        <w:ind w:left="5760" w:hanging="360"/>
      </w:pPr>
      <w:rPr>
        <w:rFonts w:ascii="Wingdings" w:hAnsi="Wingdings" w:hint="default"/>
      </w:rPr>
    </w:lvl>
    <w:lvl w:ilvl="8" w:tplc="17B6EB00"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4"/>
  </w:num>
  <w:num w:numId="4">
    <w:abstractNumId w:val="24"/>
  </w:num>
  <w:num w:numId="5">
    <w:abstractNumId w:val="21"/>
  </w:num>
  <w:num w:numId="6">
    <w:abstractNumId w:val="27"/>
  </w:num>
  <w:num w:numId="7">
    <w:abstractNumId w:val="10"/>
  </w:num>
  <w:num w:numId="8">
    <w:abstractNumId w:val="3"/>
  </w:num>
  <w:num w:numId="9">
    <w:abstractNumId w:val="29"/>
  </w:num>
  <w:num w:numId="10">
    <w:abstractNumId w:val="14"/>
  </w:num>
  <w:num w:numId="11">
    <w:abstractNumId w:val="18"/>
  </w:num>
  <w:num w:numId="12">
    <w:abstractNumId w:val="31"/>
  </w:num>
  <w:num w:numId="13">
    <w:abstractNumId w:val="1"/>
  </w:num>
  <w:num w:numId="14">
    <w:abstractNumId w:val="6"/>
  </w:num>
  <w:num w:numId="15">
    <w:abstractNumId w:val="2"/>
  </w:num>
  <w:num w:numId="16">
    <w:abstractNumId w:val="15"/>
  </w:num>
  <w:num w:numId="17">
    <w:abstractNumId w:val="28"/>
  </w:num>
  <w:num w:numId="18">
    <w:abstractNumId w:val="20"/>
  </w:num>
  <w:num w:numId="19">
    <w:abstractNumId w:val="22"/>
  </w:num>
  <w:num w:numId="20">
    <w:abstractNumId w:val="25"/>
  </w:num>
  <w:num w:numId="21">
    <w:abstractNumId w:val="0"/>
  </w:num>
  <w:num w:numId="22">
    <w:abstractNumId w:val="26"/>
  </w:num>
  <w:num w:numId="23">
    <w:abstractNumId w:val="8"/>
  </w:num>
  <w:num w:numId="24">
    <w:abstractNumId w:val="9"/>
  </w:num>
  <w:num w:numId="25">
    <w:abstractNumId w:val="12"/>
  </w:num>
  <w:num w:numId="26">
    <w:abstractNumId w:val="23"/>
  </w:num>
  <w:num w:numId="27">
    <w:abstractNumId w:val="16"/>
  </w:num>
  <w:num w:numId="28">
    <w:abstractNumId w:val="30"/>
  </w:num>
  <w:num w:numId="29">
    <w:abstractNumId w:val="17"/>
  </w:num>
  <w:num w:numId="30">
    <w:abstractNumId w:val="5"/>
  </w:num>
  <w:num w:numId="31">
    <w:abstractNumId w:val="13"/>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DC4"/>
    <w:rsid w:val="00000396"/>
    <w:rsid w:val="000004A9"/>
    <w:rsid w:val="00003619"/>
    <w:rsid w:val="000051CA"/>
    <w:rsid w:val="00005734"/>
    <w:rsid w:val="00005E5F"/>
    <w:rsid w:val="00007DFA"/>
    <w:rsid w:val="000106E3"/>
    <w:rsid w:val="000107FC"/>
    <w:rsid w:val="000108A3"/>
    <w:rsid w:val="000112B4"/>
    <w:rsid w:val="000120D2"/>
    <w:rsid w:val="00012325"/>
    <w:rsid w:val="00012E68"/>
    <w:rsid w:val="00014828"/>
    <w:rsid w:val="0001540C"/>
    <w:rsid w:val="00020651"/>
    <w:rsid w:val="00021118"/>
    <w:rsid w:val="00021287"/>
    <w:rsid w:val="00021A05"/>
    <w:rsid w:val="0002508D"/>
    <w:rsid w:val="000273BC"/>
    <w:rsid w:val="0003403F"/>
    <w:rsid w:val="000343D8"/>
    <w:rsid w:val="00034708"/>
    <w:rsid w:val="00034F38"/>
    <w:rsid w:val="000360DE"/>
    <w:rsid w:val="00037895"/>
    <w:rsid w:val="00037B2E"/>
    <w:rsid w:val="00040657"/>
    <w:rsid w:val="00040F01"/>
    <w:rsid w:val="0004186B"/>
    <w:rsid w:val="0004187B"/>
    <w:rsid w:val="00042309"/>
    <w:rsid w:val="00044029"/>
    <w:rsid w:val="0004415F"/>
    <w:rsid w:val="00044352"/>
    <w:rsid w:val="0004798B"/>
    <w:rsid w:val="00052696"/>
    <w:rsid w:val="00054ACE"/>
    <w:rsid w:val="00055BBF"/>
    <w:rsid w:val="00055F77"/>
    <w:rsid w:val="0006059D"/>
    <w:rsid w:val="00060EF7"/>
    <w:rsid w:val="000631FC"/>
    <w:rsid w:val="00064B7E"/>
    <w:rsid w:val="00064EE4"/>
    <w:rsid w:val="000650BD"/>
    <w:rsid w:val="00067B84"/>
    <w:rsid w:val="00067D4F"/>
    <w:rsid w:val="00070846"/>
    <w:rsid w:val="00071C59"/>
    <w:rsid w:val="000720AF"/>
    <w:rsid w:val="000735FB"/>
    <w:rsid w:val="0007384C"/>
    <w:rsid w:val="000750DE"/>
    <w:rsid w:val="00077D9A"/>
    <w:rsid w:val="000805E2"/>
    <w:rsid w:val="00082558"/>
    <w:rsid w:val="00083018"/>
    <w:rsid w:val="00086177"/>
    <w:rsid w:val="00090C9C"/>
    <w:rsid w:val="00090FD0"/>
    <w:rsid w:val="0009164A"/>
    <w:rsid w:val="00091EA0"/>
    <w:rsid w:val="0009586E"/>
    <w:rsid w:val="000A1C01"/>
    <w:rsid w:val="000A24FE"/>
    <w:rsid w:val="000A43A7"/>
    <w:rsid w:val="000B008E"/>
    <w:rsid w:val="000B0AE9"/>
    <w:rsid w:val="000B25A5"/>
    <w:rsid w:val="000B35DF"/>
    <w:rsid w:val="000B4774"/>
    <w:rsid w:val="000B4A0A"/>
    <w:rsid w:val="000C0443"/>
    <w:rsid w:val="000C463F"/>
    <w:rsid w:val="000C488E"/>
    <w:rsid w:val="000C4C32"/>
    <w:rsid w:val="000C4D16"/>
    <w:rsid w:val="000C50A8"/>
    <w:rsid w:val="000C6B0A"/>
    <w:rsid w:val="000D0058"/>
    <w:rsid w:val="000D0AA2"/>
    <w:rsid w:val="000D2309"/>
    <w:rsid w:val="000D4F14"/>
    <w:rsid w:val="000E0024"/>
    <w:rsid w:val="000E14F9"/>
    <w:rsid w:val="000E2E39"/>
    <w:rsid w:val="000E553A"/>
    <w:rsid w:val="000E581E"/>
    <w:rsid w:val="000F04E1"/>
    <w:rsid w:val="000F2A28"/>
    <w:rsid w:val="000F3129"/>
    <w:rsid w:val="000F37ED"/>
    <w:rsid w:val="000F3DD6"/>
    <w:rsid w:val="000F4C5C"/>
    <w:rsid w:val="000F76E2"/>
    <w:rsid w:val="000F7D9B"/>
    <w:rsid w:val="00100DD8"/>
    <w:rsid w:val="00102D32"/>
    <w:rsid w:val="00104108"/>
    <w:rsid w:val="0010576A"/>
    <w:rsid w:val="001110E1"/>
    <w:rsid w:val="00112298"/>
    <w:rsid w:val="00112F41"/>
    <w:rsid w:val="00114269"/>
    <w:rsid w:val="00115E44"/>
    <w:rsid w:val="0011766E"/>
    <w:rsid w:val="0012065D"/>
    <w:rsid w:val="00120A0B"/>
    <w:rsid w:val="00122A05"/>
    <w:rsid w:val="001260FF"/>
    <w:rsid w:val="0012659D"/>
    <w:rsid w:val="00136962"/>
    <w:rsid w:val="001369AE"/>
    <w:rsid w:val="0013762A"/>
    <w:rsid w:val="00137667"/>
    <w:rsid w:val="001376E7"/>
    <w:rsid w:val="00140E12"/>
    <w:rsid w:val="00155E47"/>
    <w:rsid w:val="0016016E"/>
    <w:rsid w:val="00161571"/>
    <w:rsid w:val="001621BA"/>
    <w:rsid w:val="001625E3"/>
    <w:rsid w:val="0016458F"/>
    <w:rsid w:val="001647FE"/>
    <w:rsid w:val="0016548C"/>
    <w:rsid w:val="00171A32"/>
    <w:rsid w:val="00171FF8"/>
    <w:rsid w:val="001724ED"/>
    <w:rsid w:val="0017390C"/>
    <w:rsid w:val="001802DA"/>
    <w:rsid w:val="00180853"/>
    <w:rsid w:val="00180A49"/>
    <w:rsid w:val="00181CBD"/>
    <w:rsid w:val="00182AFE"/>
    <w:rsid w:val="001833E7"/>
    <w:rsid w:val="00183503"/>
    <w:rsid w:val="001838CD"/>
    <w:rsid w:val="001847A4"/>
    <w:rsid w:val="001857E4"/>
    <w:rsid w:val="00190184"/>
    <w:rsid w:val="00191247"/>
    <w:rsid w:val="001918B7"/>
    <w:rsid w:val="001918BC"/>
    <w:rsid w:val="00196AC5"/>
    <w:rsid w:val="00196C9F"/>
    <w:rsid w:val="00196D24"/>
    <w:rsid w:val="001A0315"/>
    <w:rsid w:val="001A1B49"/>
    <w:rsid w:val="001A2062"/>
    <w:rsid w:val="001A234B"/>
    <w:rsid w:val="001A3FE7"/>
    <w:rsid w:val="001A44A0"/>
    <w:rsid w:val="001A454A"/>
    <w:rsid w:val="001A4985"/>
    <w:rsid w:val="001A7AEF"/>
    <w:rsid w:val="001A7F03"/>
    <w:rsid w:val="001B069B"/>
    <w:rsid w:val="001B1600"/>
    <w:rsid w:val="001B1815"/>
    <w:rsid w:val="001B33EA"/>
    <w:rsid w:val="001B460D"/>
    <w:rsid w:val="001B6418"/>
    <w:rsid w:val="001B6D2E"/>
    <w:rsid w:val="001B7237"/>
    <w:rsid w:val="001B7DA4"/>
    <w:rsid w:val="001C029D"/>
    <w:rsid w:val="001C2745"/>
    <w:rsid w:val="001C29E4"/>
    <w:rsid w:val="001C2FCB"/>
    <w:rsid w:val="001C3FBB"/>
    <w:rsid w:val="001C4ACA"/>
    <w:rsid w:val="001C5BC2"/>
    <w:rsid w:val="001C5D7E"/>
    <w:rsid w:val="001C7E50"/>
    <w:rsid w:val="001C7FF0"/>
    <w:rsid w:val="001D4331"/>
    <w:rsid w:val="001D5C11"/>
    <w:rsid w:val="001D5ED7"/>
    <w:rsid w:val="001D661B"/>
    <w:rsid w:val="001D77E9"/>
    <w:rsid w:val="001E00BD"/>
    <w:rsid w:val="001E13D6"/>
    <w:rsid w:val="001E3B10"/>
    <w:rsid w:val="001E43BD"/>
    <w:rsid w:val="001E48AE"/>
    <w:rsid w:val="001E50EA"/>
    <w:rsid w:val="001E5C1A"/>
    <w:rsid w:val="001E6388"/>
    <w:rsid w:val="001E6D17"/>
    <w:rsid w:val="001E7577"/>
    <w:rsid w:val="001F134A"/>
    <w:rsid w:val="001F2255"/>
    <w:rsid w:val="001F3A9E"/>
    <w:rsid w:val="001F4CE7"/>
    <w:rsid w:val="001F68EB"/>
    <w:rsid w:val="001F77BC"/>
    <w:rsid w:val="001F793F"/>
    <w:rsid w:val="00200215"/>
    <w:rsid w:val="00200496"/>
    <w:rsid w:val="002019C9"/>
    <w:rsid w:val="00202245"/>
    <w:rsid w:val="00202E0F"/>
    <w:rsid w:val="002033DE"/>
    <w:rsid w:val="002034F5"/>
    <w:rsid w:val="002043B7"/>
    <w:rsid w:val="00207B23"/>
    <w:rsid w:val="00210C89"/>
    <w:rsid w:val="00210E72"/>
    <w:rsid w:val="002122E5"/>
    <w:rsid w:val="00213D16"/>
    <w:rsid w:val="0021742E"/>
    <w:rsid w:val="00217DBF"/>
    <w:rsid w:val="00217ECC"/>
    <w:rsid w:val="002208B9"/>
    <w:rsid w:val="00220CCB"/>
    <w:rsid w:val="00222CB0"/>
    <w:rsid w:val="002230ED"/>
    <w:rsid w:val="00223EAF"/>
    <w:rsid w:val="00226104"/>
    <w:rsid w:val="0022799A"/>
    <w:rsid w:val="0023076B"/>
    <w:rsid w:val="00231654"/>
    <w:rsid w:val="00232582"/>
    <w:rsid w:val="00232851"/>
    <w:rsid w:val="00233865"/>
    <w:rsid w:val="002353CF"/>
    <w:rsid w:val="00235CB3"/>
    <w:rsid w:val="0023765B"/>
    <w:rsid w:val="002376F5"/>
    <w:rsid w:val="00237F28"/>
    <w:rsid w:val="00241479"/>
    <w:rsid w:val="002419B9"/>
    <w:rsid w:val="0024310F"/>
    <w:rsid w:val="0024348C"/>
    <w:rsid w:val="002436B5"/>
    <w:rsid w:val="0024513F"/>
    <w:rsid w:val="00250706"/>
    <w:rsid w:val="002520AE"/>
    <w:rsid w:val="00255DEE"/>
    <w:rsid w:val="00260751"/>
    <w:rsid w:val="00266AFF"/>
    <w:rsid w:val="0027069F"/>
    <w:rsid w:val="00271485"/>
    <w:rsid w:val="002736B7"/>
    <w:rsid w:val="002756A3"/>
    <w:rsid w:val="0027684C"/>
    <w:rsid w:val="0027717D"/>
    <w:rsid w:val="002800D0"/>
    <w:rsid w:val="0028136F"/>
    <w:rsid w:val="00283696"/>
    <w:rsid w:val="002859ED"/>
    <w:rsid w:val="0028722F"/>
    <w:rsid w:val="00287622"/>
    <w:rsid w:val="00287C68"/>
    <w:rsid w:val="00292487"/>
    <w:rsid w:val="002929EE"/>
    <w:rsid w:val="00293B95"/>
    <w:rsid w:val="00294943"/>
    <w:rsid w:val="002A1730"/>
    <w:rsid w:val="002A366A"/>
    <w:rsid w:val="002A4640"/>
    <w:rsid w:val="002A5730"/>
    <w:rsid w:val="002A7654"/>
    <w:rsid w:val="002B01DB"/>
    <w:rsid w:val="002B085B"/>
    <w:rsid w:val="002B11D4"/>
    <w:rsid w:val="002B134C"/>
    <w:rsid w:val="002B1C12"/>
    <w:rsid w:val="002B607E"/>
    <w:rsid w:val="002B7944"/>
    <w:rsid w:val="002C0FEC"/>
    <w:rsid w:val="002C12DC"/>
    <w:rsid w:val="002C174F"/>
    <w:rsid w:val="002C3449"/>
    <w:rsid w:val="002C4229"/>
    <w:rsid w:val="002C5075"/>
    <w:rsid w:val="002C5D6E"/>
    <w:rsid w:val="002C6D0E"/>
    <w:rsid w:val="002C7990"/>
    <w:rsid w:val="002D2494"/>
    <w:rsid w:val="002D342D"/>
    <w:rsid w:val="002D4BFB"/>
    <w:rsid w:val="002D5AF9"/>
    <w:rsid w:val="002D6B72"/>
    <w:rsid w:val="002D7A66"/>
    <w:rsid w:val="002E0807"/>
    <w:rsid w:val="002E117B"/>
    <w:rsid w:val="002E1E11"/>
    <w:rsid w:val="002E214C"/>
    <w:rsid w:val="002E28B0"/>
    <w:rsid w:val="002E4997"/>
    <w:rsid w:val="002F1459"/>
    <w:rsid w:val="002F3986"/>
    <w:rsid w:val="002F62DC"/>
    <w:rsid w:val="00301B23"/>
    <w:rsid w:val="00304FC0"/>
    <w:rsid w:val="00305F45"/>
    <w:rsid w:val="003061DA"/>
    <w:rsid w:val="00306247"/>
    <w:rsid w:val="003071A9"/>
    <w:rsid w:val="0031340C"/>
    <w:rsid w:val="0031404B"/>
    <w:rsid w:val="003150B8"/>
    <w:rsid w:val="003164B6"/>
    <w:rsid w:val="00317FF7"/>
    <w:rsid w:val="003202A2"/>
    <w:rsid w:val="00320765"/>
    <w:rsid w:val="00322059"/>
    <w:rsid w:val="003234A7"/>
    <w:rsid w:val="00323D60"/>
    <w:rsid w:val="00324CB8"/>
    <w:rsid w:val="0032621E"/>
    <w:rsid w:val="003303FB"/>
    <w:rsid w:val="00330401"/>
    <w:rsid w:val="00331936"/>
    <w:rsid w:val="00332AC8"/>
    <w:rsid w:val="003337EF"/>
    <w:rsid w:val="00333B51"/>
    <w:rsid w:val="00334E62"/>
    <w:rsid w:val="00337447"/>
    <w:rsid w:val="00341391"/>
    <w:rsid w:val="00341470"/>
    <w:rsid w:val="003420AF"/>
    <w:rsid w:val="003431D3"/>
    <w:rsid w:val="00345B54"/>
    <w:rsid w:val="00346947"/>
    <w:rsid w:val="00350822"/>
    <w:rsid w:val="00350865"/>
    <w:rsid w:val="00352B4D"/>
    <w:rsid w:val="0035444D"/>
    <w:rsid w:val="00355D48"/>
    <w:rsid w:val="00360ECD"/>
    <w:rsid w:val="003612A6"/>
    <w:rsid w:val="00362B5B"/>
    <w:rsid w:val="00363080"/>
    <w:rsid w:val="003635E9"/>
    <w:rsid w:val="00367C73"/>
    <w:rsid w:val="003739FF"/>
    <w:rsid w:val="00374B32"/>
    <w:rsid w:val="003764C6"/>
    <w:rsid w:val="0038057D"/>
    <w:rsid w:val="00381F2E"/>
    <w:rsid w:val="00382A73"/>
    <w:rsid w:val="0038348F"/>
    <w:rsid w:val="003835D6"/>
    <w:rsid w:val="00383D37"/>
    <w:rsid w:val="003865B1"/>
    <w:rsid w:val="00386C68"/>
    <w:rsid w:val="0039049F"/>
    <w:rsid w:val="00391363"/>
    <w:rsid w:val="003942B3"/>
    <w:rsid w:val="003951F2"/>
    <w:rsid w:val="0039696C"/>
    <w:rsid w:val="00396D21"/>
    <w:rsid w:val="00396F48"/>
    <w:rsid w:val="003A12D9"/>
    <w:rsid w:val="003A1724"/>
    <w:rsid w:val="003A41DD"/>
    <w:rsid w:val="003A471B"/>
    <w:rsid w:val="003A6D4D"/>
    <w:rsid w:val="003B0251"/>
    <w:rsid w:val="003B0904"/>
    <w:rsid w:val="003B09C5"/>
    <w:rsid w:val="003B344A"/>
    <w:rsid w:val="003B4546"/>
    <w:rsid w:val="003B4741"/>
    <w:rsid w:val="003B56DC"/>
    <w:rsid w:val="003B674A"/>
    <w:rsid w:val="003B6DCF"/>
    <w:rsid w:val="003C0DD8"/>
    <w:rsid w:val="003C45C8"/>
    <w:rsid w:val="003C46AA"/>
    <w:rsid w:val="003C4851"/>
    <w:rsid w:val="003C53A9"/>
    <w:rsid w:val="003C5F01"/>
    <w:rsid w:val="003C678C"/>
    <w:rsid w:val="003C6C87"/>
    <w:rsid w:val="003C7D18"/>
    <w:rsid w:val="003D1084"/>
    <w:rsid w:val="003D1DD3"/>
    <w:rsid w:val="003D34DF"/>
    <w:rsid w:val="003D4E19"/>
    <w:rsid w:val="003D5D55"/>
    <w:rsid w:val="003D7E57"/>
    <w:rsid w:val="003E1E31"/>
    <w:rsid w:val="003E2043"/>
    <w:rsid w:val="003E31DB"/>
    <w:rsid w:val="003E43DD"/>
    <w:rsid w:val="003E4FF6"/>
    <w:rsid w:val="003E5700"/>
    <w:rsid w:val="003E6F87"/>
    <w:rsid w:val="003E78C7"/>
    <w:rsid w:val="003F13BC"/>
    <w:rsid w:val="003F1A03"/>
    <w:rsid w:val="003F1CEA"/>
    <w:rsid w:val="003F5338"/>
    <w:rsid w:val="003F591F"/>
    <w:rsid w:val="003F6D09"/>
    <w:rsid w:val="003F7F09"/>
    <w:rsid w:val="004016F7"/>
    <w:rsid w:val="00401861"/>
    <w:rsid w:val="0040382E"/>
    <w:rsid w:val="00404412"/>
    <w:rsid w:val="00405A43"/>
    <w:rsid w:val="00405D39"/>
    <w:rsid w:val="00406881"/>
    <w:rsid w:val="00407320"/>
    <w:rsid w:val="00407F79"/>
    <w:rsid w:val="004110AF"/>
    <w:rsid w:val="004146B6"/>
    <w:rsid w:val="0041506C"/>
    <w:rsid w:val="0041526D"/>
    <w:rsid w:val="0041556E"/>
    <w:rsid w:val="0041592F"/>
    <w:rsid w:val="00420ED1"/>
    <w:rsid w:val="00424D27"/>
    <w:rsid w:val="004266DD"/>
    <w:rsid w:val="00430C1E"/>
    <w:rsid w:val="00431850"/>
    <w:rsid w:val="00431CD4"/>
    <w:rsid w:val="00432058"/>
    <w:rsid w:val="00432715"/>
    <w:rsid w:val="004328D5"/>
    <w:rsid w:val="00432BCF"/>
    <w:rsid w:val="00432E91"/>
    <w:rsid w:val="004347B0"/>
    <w:rsid w:val="00434E58"/>
    <w:rsid w:val="00436CD5"/>
    <w:rsid w:val="00445A27"/>
    <w:rsid w:val="00446622"/>
    <w:rsid w:val="00446AED"/>
    <w:rsid w:val="0045103D"/>
    <w:rsid w:val="00452D04"/>
    <w:rsid w:val="0045347B"/>
    <w:rsid w:val="0045362C"/>
    <w:rsid w:val="00454C33"/>
    <w:rsid w:val="00456DB7"/>
    <w:rsid w:val="0045715D"/>
    <w:rsid w:val="00460959"/>
    <w:rsid w:val="00462EE6"/>
    <w:rsid w:val="00463C36"/>
    <w:rsid w:val="00467B3E"/>
    <w:rsid w:val="0047239B"/>
    <w:rsid w:val="00474353"/>
    <w:rsid w:val="00475DFE"/>
    <w:rsid w:val="00480C07"/>
    <w:rsid w:val="004861C4"/>
    <w:rsid w:val="00486397"/>
    <w:rsid w:val="004903B2"/>
    <w:rsid w:val="00492862"/>
    <w:rsid w:val="00493BC2"/>
    <w:rsid w:val="00497E62"/>
    <w:rsid w:val="004A012B"/>
    <w:rsid w:val="004A0A03"/>
    <w:rsid w:val="004A10FA"/>
    <w:rsid w:val="004A18B4"/>
    <w:rsid w:val="004A23EB"/>
    <w:rsid w:val="004A2491"/>
    <w:rsid w:val="004A3DF1"/>
    <w:rsid w:val="004A4CFF"/>
    <w:rsid w:val="004A71A4"/>
    <w:rsid w:val="004A7298"/>
    <w:rsid w:val="004A72A4"/>
    <w:rsid w:val="004B0CCC"/>
    <w:rsid w:val="004B1E09"/>
    <w:rsid w:val="004B4CBC"/>
    <w:rsid w:val="004B5641"/>
    <w:rsid w:val="004B597B"/>
    <w:rsid w:val="004B785C"/>
    <w:rsid w:val="004C007A"/>
    <w:rsid w:val="004C2002"/>
    <w:rsid w:val="004C262D"/>
    <w:rsid w:val="004C4925"/>
    <w:rsid w:val="004C4B94"/>
    <w:rsid w:val="004C62D3"/>
    <w:rsid w:val="004D079A"/>
    <w:rsid w:val="004D0A30"/>
    <w:rsid w:val="004D28D9"/>
    <w:rsid w:val="004D3D6B"/>
    <w:rsid w:val="004D49D3"/>
    <w:rsid w:val="004D53E5"/>
    <w:rsid w:val="004E1940"/>
    <w:rsid w:val="004E1990"/>
    <w:rsid w:val="004E1D18"/>
    <w:rsid w:val="004E2CFA"/>
    <w:rsid w:val="004E4BA0"/>
    <w:rsid w:val="004E59A2"/>
    <w:rsid w:val="004E6A6D"/>
    <w:rsid w:val="004E7596"/>
    <w:rsid w:val="004F0983"/>
    <w:rsid w:val="004F0EA0"/>
    <w:rsid w:val="004F10D8"/>
    <w:rsid w:val="004F199E"/>
    <w:rsid w:val="004F3149"/>
    <w:rsid w:val="004F3A0D"/>
    <w:rsid w:val="004F4694"/>
    <w:rsid w:val="004F472C"/>
    <w:rsid w:val="004F537B"/>
    <w:rsid w:val="004F5BB7"/>
    <w:rsid w:val="00500DF4"/>
    <w:rsid w:val="005015F9"/>
    <w:rsid w:val="0051144D"/>
    <w:rsid w:val="00515B52"/>
    <w:rsid w:val="00516ED7"/>
    <w:rsid w:val="00516F39"/>
    <w:rsid w:val="00517DE7"/>
    <w:rsid w:val="00520179"/>
    <w:rsid w:val="00521628"/>
    <w:rsid w:val="005218B3"/>
    <w:rsid w:val="0052274A"/>
    <w:rsid w:val="00523E8C"/>
    <w:rsid w:val="00523F1F"/>
    <w:rsid w:val="005240AE"/>
    <w:rsid w:val="00525EA1"/>
    <w:rsid w:val="00526714"/>
    <w:rsid w:val="00526C9E"/>
    <w:rsid w:val="00527283"/>
    <w:rsid w:val="00530E10"/>
    <w:rsid w:val="00531EC1"/>
    <w:rsid w:val="005323EE"/>
    <w:rsid w:val="005370F4"/>
    <w:rsid w:val="00540013"/>
    <w:rsid w:val="00540F95"/>
    <w:rsid w:val="0054118C"/>
    <w:rsid w:val="00543832"/>
    <w:rsid w:val="0054487A"/>
    <w:rsid w:val="005448ED"/>
    <w:rsid w:val="005449DD"/>
    <w:rsid w:val="00544FBB"/>
    <w:rsid w:val="00545E8F"/>
    <w:rsid w:val="00547B68"/>
    <w:rsid w:val="005502BD"/>
    <w:rsid w:val="00550C98"/>
    <w:rsid w:val="00550EB5"/>
    <w:rsid w:val="00552238"/>
    <w:rsid w:val="0055240C"/>
    <w:rsid w:val="00555B60"/>
    <w:rsid w:val="00555E1A"/>
    <w:rsid w:val="00556C16"/>
    <w:rsid w:val="00565F7E"/>
    <w:rsid w:val="00567102"/>
    <w:rsid w:val="00570DF9"/>
    <w:rsid w:val="00571A1E"/>
    <w:rsid w:val="00571CF5"/>
    <w:rsid w:val="00571DE6"/>
    <w:rsid w:val="00572E5F"/>
    <w:rsid w:val="00573584"/>
    <w:rsid w:val="005738BB"/>
    <w:rsid w:val="00574890"/>
    <w:rsid w:val="00574EDC"/>
    <w:rsid w:val="00576017"/>
    <w:rsid w:val="00580328"/>
    <w:rsid w:val="00580372"/>
    <w:rsid w:val="00581A20"/>
    <w:rsid w:val="00593289"/>
    <w:rsid w:val="00593A6E"/>
    <w:rsid w:val="005949A0"/>
    <w:rsid w:val="005959FE"/>
    <w:rsid w:val="00595A0A"/>
    <w:rsid w:val="00595E1E"/>
    <w:rsid w:val="0059667A"/>
    <w:rsid w:val="0059698E"/>
    <w:rsid w:val="005974C0"/>
    <w:rsid w:val="00597B80"/>
    <w:rsid w:val="005A0158"/>
    <w:rsid w:val="005A27FA"/>
    <w:rsid w:val="005A319D"/>
    <w:rsid w:val="005A375A"/>
    <w:rsid w:val="005A5C2F"/>
    <w:rsid w:val="005A5EFB"/>
    <w:rsid w:val="005B1379"/>
    <w:rsid w:val="005B1C68"/>
    <w:rsid w:val="005B27CD"/>
    <w:rsid w:val="005B2A95"/>
    <w:rsid w:val="005B7476"/>
    <w:rsid w:val="005B7AB6"/>
    <w:rsid w:val="005C28D6"/>
    <w:rsid w:val="005C2B5E"/>
    <w:rsid w:val="005C4730"/>
    <w:rsid w:val="005C4ACD"/>
    <w:rsid w:val="005C4C81"/>
    <w:rsid w:val="005C50CF"/>
    <w:rsid w:val="005C5B8E"/>
    <w:rsid w:val="005D104E"/>
    <w:rsid w:val="005D5804"/>
    <w:rsid w:val="005D6288"/>
    <w:rsid w:val="005E110F"/>
    <w:rsid w:val="005E11F7"/>
    <w:rsid w:val="005E1413"/>
    <w:rsid w:val="005E6A51"/>
    <w:rsid w:val="005F02BA"/>
    <w:rsid w:val="005F118C"/>
    <w:rsid w:val="005F1856"/>
    <w:rsid w:val="005F3114"/>
    <w:rsid w:val="005F41B8"/>
    <w:rsid w:val="005F6121"/>
    <w:rsid w:val="005F61BC"/>
    <w:rsid w:val="005F63CB"/>
    <w:rsid w:val="005F753D"/>
    <w:rsid w:val="006000A8"/>
    <w:rsid w:val="00601DFB"/>
    <w:rsid w:val="00602DCA"/>
    <w:rsid w:val="00606EE5"/>
    <w:rsid w:val="00610978"/>
    <w:rsid w:val="00610BED"/>
    <w:rsid w:val="006119F2"/>
    <w:rsid w:val="00612DBF"/>
    <w:rsid w:val="0061303E"/>
    <w:rsid w:val="00615340"/>
    <w:rsid w:val="006168AE"/>
    <w:rsid w:val="00620884"/>
    <w:rsid w:val="006213A7"/>
    <w:rsid w:val="0062274F"/>
    <w:rsid w:val="00623927"/>
    <w:rsid w:val="006267B7"/>
    <w:rsid w:val="006267FC"/>
    <w:rsid w:val="00626DBE"/>
    <w:rsid w:val="006271E1"/>
    <w:rsid w:val="0063026C"/>
    <w:rsid w:val="00630ABC"/>
    <w:rsid w:val="00630C94"/>
    <w:rsid w:val="0063117B"/>
    <w:rsid w:val="0063168F"/>
    <w:rsid w:val="0063344B"/>
    <w:rsid w:val="0063365E"/>
    <w:rsid w:val="006336F3"/>
    <w:rsid w:val="00636C71"/>
    <w:rsid w:val="00640E05"/>
    <w:rsid w:val="0064149F"/>
    <w:rsid w:val="006423B1"/>
    <w:rsid w:val="0064493D"/>
    <w:rsid w:val="00647196"/>
    <w:rsid w:val="0065006B"/>
    <w:rsid w:val="006509AA"/>
    <w:rsid w:val="00653A3E"/>
    <w:rsid w:val="00654037"/>
    <w:rsid w:val="0065502A"/>
    <w:rsid w:val="00655307"/>
    <w:rsid w:val="0066348D"/>
    <w:rsid w:val="00665682"/>
    <w:rsid w:val="00666896"/>
    <w:rsid w:val="006756A6"/>
    <w:rsid w:val="00676AF5"/>
    <w:rsid w:val="006805B1"/>
    <w:rsid w:val="006807A2"/>
    <w:rsid w:val="00682040"/>
    <w:rsid w:val="006828A6"/>
    <w:rsid w:val="006845A8"/>
    <w:rsid w:val="00684EE8"/>
    <w:rsid w:val="00685116"/>
    <w:rsid w:val="006871FE"/>
    <w:rsid w:val="00687F02"/>
    <w:rsid w:val="006904AC"/>
    <w:rsid w:val="00690DB1"/>
    <w:rsid w:val="006967E8"/>
    <w:rsid w:val="006A5AC3"/>
    <w:rsid w:val="006A703D"/>
    <w:rsid w:val="006A7FC7"/>
    <w:rsid w:val="006B4E30"/>
    <w:rsid w:val="006B68FD"/>
    <w:rsid w:val="006B79DA"/>
    <w:rsid w:val="006C2DAC"/>
    <w:rsid w:val="006C4E80"/>
    <w:rsid w:val="006C7CE7"/>
    <w:rsid w:val="006D1065"/>
    <w:rsid w:val="006D1077"/>
    <w:rsid w:val="006D1D23"/>
    <w:rsid w:val="006D4664"/>
    <w:rsid w:val="006D5C4A"/>
    <w:rsid w:val="006D5CB3"/>
    <w:rsid w:val="006D5F72"/>
    <w:rsid w:val="006D72FF"/>
    <w:rsid w:val="006E5309"/>
    <w:rsid w:val="006E64A1"/>
    <w:rsid w:val="006E797C"/>
    <w:rsid w:val="006E7DE3"/>
    <w:rsid w:val="006F0E00"/>
    <w:rsid w:val="006F1735"/>
    <w:rsid w:val="006F1C6B"/>
    <w:rsid w:val="006F458E"/>
    <w:rsid w:val="00701DFA"/>
    <w:rsid w:val="00702774"/>
    <w:rsid w:val="00703FB3"/>
    <w:rsid w:val="0070439C"/>
    <w:rsid w:val="00705054"/>
    <w:rsid w:val="00706270"/>
    <w:rsid w:val="00711B37"/>
    <w:rsid w:val="007138FA"/>
    <w:rsid w:val="00713A47"/>
    <w:rsid w:val="00713DAF"/>
    <w:rsid w:val="007166B4"/>
    <w:rsid w:val="00716B80"/>
    <w:rsid w:val="0071739C"/>
    <w:rsid w:val="0072083E"/>
    <w:rsid w:val="007211AB"/>
    <w:rsid w:val="0072133A"/>
    <w:rsid w:val="00721414"/>
    <w:rsid w:val="00722CDD"/>
    <w:rsid w:val="00722EBF"/>
    <w:rsid w:val="00722F30"/>
    <w:rsid w:val="00724CE0"/>
    <w:rsid w:val="00725CF8"/>
    <w:rsid w:val="00731548"/>
    <w:rsid w:val="00732DF1"/>
    <w:rsid w:val="00733201"/>
    <w:rsid w:val="007352F2"/>
    <w:rsid w:val="00735694"/>
    <w:rsid w:val="00736C42"/>
    <w:rsid w:val="00737079"/>
    <w:rsid w:val="00740A7D"/>
    <w:rsid w:val="0074123B"/>
    <w:rsid w:val="0074422E"/>
    <w:rsid w:val="007452DB"/>
    <w:rsid w:val="007469B2"/>
    <w:rsid w:val="00747099"/>
    <w:rsid w:val="007479EA"/>
    <w:rsid w:val="00747C67"/>
    <w:rsid w:val="007508B4"/>
    <w:rsid w:val="0075199E"/>
    <w:rsid w:val="0075462C"/>
    <w:rsid w:val="00754670"/>
    <w:rsid w:val="00756E6D"/>
    <w:rsid w:val="007571FC"/>
    <w:rsid w:val="007579B4"/>
    <w:rsid w:val="00760986"/>
    <w:rsid w:val="00760D53"/>
    <w:rsid w:val="00761417"/>
    <w:rsid w:val="00762280"/>
    <w:rsid w:val="00762A8C"/>
    <w:rsid w:val="00762F7E"/>
    <w:rsid w:val="00764071"/>
    <w:rsid w:val="007643A4"/>
    <w:rsid w:val="00765BB6"/>
    <w:rsid w:val="00767CE4"/>
    <w:rsid w:val="00771415"/>
    <w:rsid w:val="00771A76"/>
    <w:rsid w:val="00771BC2"/>
    <w:rsid w:val="00772040"/>
    <w:rsid w:val="007730CE"/>
    <w:rsid w:val="00774200"/>
    <w:rsid w:val="00774FA1"/>
    <w:rsid w:val="007768A4"/>
    <w:rsid w:val="0078048E"/>
    <w:rsid w:val="0078178D"/>
    <w:rsid w:val="00782086"/>
    <w:rsid w:val="00784FC9"/>
    <w:rsid w:val="007853DE"/>
    <w:rsid w:val="00787C33"/>
    <w:rsid w:val="00790460"/>
    <w:rsid w:val="00792C35"/>
    <w:rsid w:val="00794CC8"/>
    <w:rsid w:val="00795123"/>
    <w:rsid w:val="00795A16"/>
    <w:rsid w:val="00797011"/>
    <w:rsid w:val="007A1E02"/>
    <w:rsid w:val="007A2509"/>
    <w:rsid w:val="007A52A1"/>
    <w:rsid w:val="007A5B61"/>
    <w:rsid w:val="007B0636"/>
    <w:rsid w:val="007B1542"/>
    <w:rsid w:val="007B18FD"/>
    <w:rsid w:val="007B1DFC"/>
    <w:rsid w:val="007B20C7"/>
    <w:rsid w:val="007B3197"/>
    <w:rsid w:val="007B39B4"/>
    <w:rsid w:val="007B70DE"/>
    <w:rsid w:val="007B729A"/>
    <w:rsid w:val="007C1C06"/>
    <w:rsid w:val="007C6D90"/>
    <w:rsid w:val="007C6DFE"/>
    <w:rsid w:val="007C7911"/>
    <w:rsid w:val="007D0479"/>
    <w:rsid w:val="007D21B8"/>
    <w:rsid w:val="007D2A88"/>
    <w:rsid w:val="007D2EC2"/>
    <w:rsid w:val="007D5762"/>
    <w:rsid w:val="007D5EB1"/>
    <w:rsid w:val="007D6E72"/>
    <w:rsid w:val="007E3A47"/>
    <w:rsid w:val="007E415F"/>
    <w:rsid w:val="007E52DC"/>
    <w:rsid w:val="007E5D5B"/>
    <w:rsid w:val="007E70CD"/>
    <w:rsid w:val="007E7485"/>
    <w:rsid w:val="007F737E"/>
    <w:rsid w:val="007F7833"/>
    <w:rsid w:val="00800049"/>
    <w:rsid w:val="0080318B"/>
    <w:rsid w:val="008038A0"/>
    <w:rsid w:val="00805D15"/>
    <w:rsid w:val="00806956"/>
    <w:rsid w:val="008078C0"/>
    <w:rsid w:val="00812201"/>
    <w:rsid w:val="0081428F"/>
    <w:rsid w:val="0081443D"/>
    <w:rsid w:val="0081461E"/>
    <w:rsid w:val="008147DD"/>
    <w:rsid w:val="008174F7"/>
    <w:rsid w:val="008256EF"/>
    <w:rsid w:val="00830ACB"/>
    <w:rsid w:val="00830F7C"/>
    <w:rsid w:val="00831A7D"/>
    <w:rsid w:val="00832ABA"/>
    <w:rsid w:val="00836427"/>
    <w:rsid w:val="00836DF5"/>
    <w:rsid w:val="00840147"/>
    <w:rsid w:val="00840D30"/>
    <w:rsid w:val="008413C9"/>
    <w:rsid w:val="008426CB"/>
    <w:rsid w:val="00843B74"/>
    <w:rsid w:val="00843E5F"/>
    <w:rsid w:val="00845DA1"/>
    <w:rsid w:val="00845FA5"/>
    <w:rsid w:val="00847817"/>
    <w:rsid w:val="008503F4"/>
    <w:rsid w:val="00853D11"/>
    <w:rsid w:val="008546BA"/>
    <w:rsid w:val="00854F41"/>
    <w:rsid w:val="00857B79"/>
    <w:rsid w:val="00857C33"/>
    <w:rsid w:val="00857FF6"/>
    <w:rsid w:val="0086039D"/>
    <w:rsid w:val="00861032"/>
    <w:rsid w:val="0086150A"/>
    <w:rsid w:val="00862C75"/>
    <w:rsid w:val="00863C39"/>
    <w:rsid w:val="00870742"/>
    <w:rsid w:val="008741D6"/>
    <w:rsid w:val="00874BAF"/>
    <w:rsid w:val="00875094"/>
    <w:rsid w:val="00875DCB"/>
    <w:rsid w:val="00876EE0"/>
    <w:rsid w:val="00877A1D"/>
    <w:rsid w:val="00880AFA"/>
    <w:rsid w:val="00881D6D"/>
    <w:rsid w:val="008822B3"/>
    <w:rsid w:val="00882BD3"/>
    <w:rsid w:val="00883FFB"/>
    <w:rsid w:val="00886AAD"/>
    <w:rsid w:val="0088784B"/>
    <w:rsid w:val="00891F6E"/>
    <w:rsid w:val="0089582E"/>
    <w:rsid w:val="0089699C"/>
    <w:rsid w:val="008A1958"/>
    <w:rsid w:val="008A1992"/>
    <w:rsid w:val="008A1E5F"/>
    <w:rsid w:val="008A1ECF"/>
    <w:rsid w:val="008A2CE5"/>
    <w:rsid w:val="008A3ED9"/>
    <w:rsid w:val="008A4F9B"/>
    <w:rsid w:val="008A512D"/>
    <w:rsid w:val="008B0160"/>
    <w:rsid w:val="008B0CF4"/>
    <w:rsid w:val="008B3E9D"/>
    <w:rsid w:val="008B48A8"/>
    <w:rsid w:val="008B78D0"/>
    <w:rsid w:val="008C30D1"/>
    <w:rsid w:val="008C3599"/>
    <w:rsid w:val="008C3FBC"/>
    <w:rsid w:val="008C6297"/>
    <w:rsid w:val="008D2102"/>
    <w:rsid w:val="008D51BA"/>
    <w:rsid w:val="008E1C2B"/>
    <w:rsid w:val="008E2219"/>
    <w:rsid w:val="008E38D3"/>
    <w:rsid w:val="008E39E4"/>
    <w:rsid w:val="008E3BF9"/>
    <w:rsid w:val="008E44BE"/>
    <w:rsid w:val="008E4EDC"/>
    <w:rsid w:val="008E648A"/>
    <w:rsid w:val="008E6914"/>
    <w:rsid w:val="008E6BF8"/>
    <w:rsid w:val="008E7CD9"/>
    <w:rsid w:val="008F3C9E"/>
    <w:rsid w:val="008F4270"/>
    <w:rsid w:val="008F5B62"/>
    <w:rsid w:val="008F68A2"/>
    <w:rsid w:val="00901F16"/>
    <w:rsid w:val="00902728"/>
    <w:rsid w:val="009029EB"/>
    <w:rsid w:val="00904356"/>
    <w:rsid w:val="00906D4E"/>
    <w:rsid w:val="009079B0"/>
    <w:rsid w:val="00907BCC"/>
    <w:rsid w:val="00912A5D"/>
    <w:rsid w:val="00915116"/>
    <w:rsid w:val="00915B3F"/>
    <w:rsid w:val="0091643B"/>
    <w:rsid w:val="009168AB"/>
    <w:rsid w:val="0091792A"/>
    <w:rsid w:val="009201AA"/>
    <w:rsid w:val="00923148"/>
    <w:rsid w:val="00923AD2"/>
    <w:rsid w:val="00923D0F"/>
    <w:rsid w:val="0092428C"/>
    <w:rsid w:val="00924970"/>
    <w:rsid w:val="00931CAD"/>
    <w:rsid w:val="009327DC"/>
    <w:rsid w:val="00933DF2"/>
    <w:rsid w:val="009368AA"/>
    <w:rsid w:val="009369C7"/>
    <w:rsid w:val="00940BB4"/>
    <w:rsid w:val="00941109"/>
    <w:rsid w:val="009412EB"/>
    <w:rsid w:val="009417E0"/>
    <w:rsid w:val="00943758"/>
    <w:rsid w:val="00947A56"/>
    <w:rsid w:val="00947CAA"/>
    <w:rsid w:val="009547F7"/>
    <w:rsid w:val="009603A9"/>
    <w:rsid w:val="00961501"/>
    <w:rsid w:val="0096285B"/>
    <w:rsid w:val="0096435D"/>
    <w:rsid w:val="00964AEC"/>
    <w:rsid w:val="0096534E"/>
    <w:rsid w:val="00966B77"/>
    <w:rsid w:val="0096736C"/>
    <w:rsid w:val="00974485"/>
    <w:rsid w:val="0097528D"/>
    <w:rsid w:val="009754CA"/>
    <w:rsid w:val="0097630F"/>
    <w:rsid w:val="00977029"/>
    <w:rsid w:val="00980E0B"/>
    <w:rsid w:val="00982B86"/>
    <w:rsid w:val="0098587A"/>
    <w:rsid w:val="00986119"/>
    <w:rsid w:val="00992C50"/>
    <w:rsid w:val="009933FC"/>
    <w:rsid w:val="009961FA"/>
    <w:rsid w:val="00997BA7"/>
    <w:rsid w:val="009A148C"/>
    <w:rsid w:val="009A1D2E"/>
    <w:rsid w:val="009A1D92"/>
    <w:rsid w:val="009A4714"/>
    <w:rsid w:val="009A7886"/>
    <w:rsid w:val="009A7945"/>
    <w:rsid w:val="009B134C"/>
    <w:rsid w:val="009B15E0"/>
    <w:rsid w:val="009B25C0"/>
    <w:rsid w:val="009B2DA2"/>
    <w:rsid w:val="009B30D1"/>
    <w:rsid w:val="009B328E"/>
    <w:rsid w:val="009B5B51"/>
    <w:rsid w:val="009B5D35"/>
    <w:rsid w:val="009B67B6"/>
    <w:rsid w:val="009B6AE0"/>
    <w:rsid w:val="009B7043"/>
    <w:rsid w:val="009B7C3D"/>
    <w:rsid w:val="009C005A"/>
    <w:rsid w:val="009C13EC"/>
    <w:rsid w:val="009C152C"/>
    <w:rsid w:val="009C1C51"/>
    <w:rsid w:val="009C26FF"/>
    <w:rsid w:val="009C2C1A"/>
    <w:rsid w:val="009C37D0"/>
    <w:rsid w:val="009C4146"/>
    <w:rsid w:val="009C5AF0"/>
    <w:rsid w:val="009C61FF"/>
    <w:rsid w:val="009C7667"/>
    <w:rsid w:val="009C78FF"/>
    <w:rsid w:val="009D148E"/>
    <w:rsid w:val="009E0351"/>
    <w:rsid w:val="009E76DD"/>
    <w:rsid w:val="009E7F7A"/>
    <w:rsid w:val="009F3FBA"/>
    <w:rsid w:val="009F6131"/>
    <w:rsid w:val="00A011D0"/>
    <w:rsid w:val="00A03F53"/>
    <w:rsid w:val="00A04503"/>
    <w:rsid w:val="00A067A7"/>
    <w:rsid w:val="00A06B0A"/>
    <w:rsid w:val="00A06B34"/>
    <w:rsid w:val="00A078F0"/>
    <w:rsid w:val="00A07DC5"/>
    <w:rsid w:val="00A13248"/>
    <w:rsid w:val="00A1384A"/>
    <w:rsid w:val="00A149A6"/>
    <w:rsid w:val="00A2026C"/>
    <w:rsid w:val="00A20F2D"/>
    <w:rsid w:val="00A21141"/>
    <w:rsid w:val="00A21E4A"/>
    <w:rsid w:val="00A22A35"/>
    <w:rsid w:val="00A25BFC"/>
    <w:rsid w:val="00A26237"/>
    <w:rsid w:val="00A26E5C"/>
    <w:rsid w:val="00A27CD2"/>
    <w:rsid w:val="00A31610"/>
    <w:rsid w:val="00A316D0"/>
    <w:rsid w:val="00A31EF5"/>
    <w:rsid w:val="00A35DC4"/>
    <w:rsid w:val="00A36B13"/>
    <w:rsid w:val="00A40B2C"/>
    <w:rsid w:val="00A40F7B"/>
    <w:rsid w:val="00A4149B"/>
    <w:rsid w:val="00A416A5"/>
    <w:rsid w:val="00A45D85"/>
    <w:rsid w:val="00A4600D"/>
    <w:rsid w:val="00A4788B"/>
    <w:rsid w:val="00A515FD"/>
    <w:rsid w:val="00A5378C"/>
    <w:rsid w:val="00A5574B"/>
    <w:rsid w:val="00A55F16"/>
    <w:rsid w:val="00A564E3"/>
    <w:rsid w:val="00A5659D"/>
    <w:rsid w:val="00A63FDD"/>
    <w:rsid w:val="00A65492"/>
    <w:rsid w:val="00A65B88"/>
    <w:rsid w:val="00A66C9A"/>
    <w:rsid w:val="00A66FC5"/>
    <w:rsid w:val="00A670A5"/>
    <w:rsid w:val="00A6750A"/>
    <w:rsid w:val="00A710DF"/>
    <w:rsid w:val="00A72583"/>
    <w:rsid w:val="00A751F9"/>
    <w:rsid w:val="00A7630F"/>
    <w:rsid w:val="00A77607"/>
    <w:rsid w:val="00A77C08"/>
    <w:rsid w:val="00A8112E"/>
    <w:rsid w:val="00A81354"/>
    <w:rsid w:val="00A820C5"/>
    <w:rsid w:val="00A848DC"/>
    <w:rsid w:val="00A85C7C"/>
    <w:rsid w:val="00A9067A"/>
    <w:rsid w:val="00A9222F"/>
    <w:rsid w:val="00A9249F"/>
    <w:rsid w:val="00A92A53"/>
    <w:rsid w:val="00AA0F63"/>
    <w:rsid w:val="00AA7213"/>
    <w:rsid w:val="00AA79CF"/>
    <w:rsid w:val="00AA7CFB"/>
    <w:rsid w:val="00AA7DA1"/>
    <w:rsid w:val="00AB029C"/>
    <w:rsid w:val="00AB36D9"/>
    <w:rsid w:val="00AB40E8"/>
    <w:rsid w:val="00AB51A8"/>
    <w:rsid w:val="00AB71BB"/>
    <w:rsid w:val="00AC0EF7"/>
    <w:rsid w:val="00AC111C"/>
    <w:rsid w:val="00AC48B3"/>
    <w:rsid w:val="00AC62C8"/>
    <w:rsid w:val="00AC6C39"/>
    <w:rsid w:val="00AC7F73"/>
    <w:rsid w:val="00AD038E"/>
    <w:rsid w:val="00AD17B4"/>
    <w:rsid w:val="00AD1AE9"/>
    <w:rsid w:val="00AD1E62"/>
    <w:rsid w:val="00AD3459"/>
    <w:rsid w:val="00AD3854"/>
    <w:rsid w:val="00AD5935"/>
    <w:rsid w:val="00AD5DC6"/>
    <w:rsid w:val="00AD5ED4"/>
    <w:rsid w:val="00AD7770"/>
    <w:rsid w:val="00AE1950"/>
    <w:rsid w:val="00AE5544"/>
    <w:rsid w:val="00AE569E"/>
    <w:rsid w:val="00AE597A"/>
    <w:rsid w:val="00AE5F8D"/>
    <w:rsid w:val="00AE727D"/>
    <w:rsid w:val="00AF11B8"/>
    <w:rsid w:val="00AF226B"/>
    <w:rsid w:val="00AF2621"/>
    <w:rsid w:val="00AF26CB"/>
    <w:rsid w:val="00AF5CAA"/>
    <w:rsid w:val="00AF657C"/>
    <w:rsid w:val="00B00FCB"/>
    <w:rsid w:val="00B01593"/>
    <w:rsid w:val="00B01709"/>
    <w:rsid w:val="00B05C6E"/>
    <w:rsid w:val="00B10811"/>
    <w:rsid w:val="00B1350B"/>
    <w:rsid w:val="00B14B4D"/>
    <w:rsid w:val="00B14BEA"/>
    <w:rsid w:val="00B15560"/>
    <w:rsid w:val="00B15C57"/>
    <w:rsid w:val="00B211C6"/>
    <w:rsid w:val="00B215F6"/>
    <w:rsid w:val="00B258EB"/>
    <w:rsid w:val="00B2631D"/>
    <w:rsid w:val="00B2643F"/>
    <w:rsid w:val="00B2687E"/>
    <w:rsid w:val="00B309A5"/>
    <w:rsid w:val="00B310C4"/>
    <w:rsid w:val="00B33C07"/>
    <w:rsid w:val="00B3501F"/>
    <w:rsid w:val="00B357B0"/>
    <w:rsid w:val="00B35AB8"/>
    <w:rsid w:val="00B3676C"/>
    <w:rsid w:val="00B3711E"/>
    <w:rsid w:val="00B41ACA"/>
    <w:rsid w:val="00B42EBF"/>
    <w:rsid w:val="00B43945"/>
    <w:rsid w:val="00B4428D"/>
    <w:rsid w:val="00B45333"/>
    <w:rsid w:val="00B456AA"/>
    <w:rsid w:val="00B47024"/>
    <w:rsid w:val="00B51BC7"/>
    <w:rsid w:val="00B522E5"/>
    <w:rsid w:val="00B54521"/>
    <w:rsid w:val="00B54536"/>
    <w:rsid w:val="00B54617"/>
    <w:rsid w:val="00B6036D"/>
    <w:rsid w:val="00B63501"/>
    <w:rsid w:val="00B64CD2"/>
    <w:rsid w:val="00B651EF"/>
    <w:rsid w:val="00B70CD8"/>
    <w:rsid w:val="00B71EC9"/>
    <w:rsid w:val="00B7451D"/>
    <w:rsid w:val="00B76F66"/>
    <w:rsid w:val="00B8154B"/>
    <w:rsid w:val="00B825E2"/>
    <w:rsid w:val="00B83A48"/>
    <w:rsid w:val="00B83CDC"/>
    <w:rsid w:val="00B8652C"/>
    <w:rsid w:val="00B9047E"/>
    <w:rsid w:val="00B90AC3"/>
    <w:rsid w:val="00B90D8B"/>
    <w:rsid w:val="00B93407"/>
    <w:rsid w:val="00B93AB1"/>
    <w:rsid w:val="00B94906"/>
    <w:rsid w:val="00B95980"/>
    <w:rsid w:val="00B979D8"/>
    <w:rsid w:val="00B97DE6"/>
    <w:rsid w:val="00BA07F6"/>
    <w:rsid w:val="00BA0A4A"/>
    <w:rsid w:val="00BA11EB"/>
    <w:rsid w:val="00BA3D7C"/>
    <w:rsid w:val="00BA6015"/>
    <w:rsid w:val="00BB1FEF"/>
    <w:rsid w:val="00BB2311"/>
    <w:rsid w:val="00BB2DDE"/>
    <w:rsid w:val="00BB2F79"/>
    <w:rsid w:val="00BB3C3C"/>
    <w:rsid w:val="00BB4AE1"/>
    <w:rsid w:val="00BB6BB9"/>
    <w:rsid w:val="00BB7091"/>
    <w:rsid w:val="00BB79A3"/>
    <w:rsid w:val="00BC009B"/>
    <w:rsid w:val="00BC1103"/>
    <w:rsid w:val="00BC266C"/>
    <w:rsid w:val="00BC352F"/>
    <w:rsid w:val="00BC5307"/>
    <w:rsid w:val="00BC61AE"/>
    <w:rsid w:val="00BC6D12"/>
    <w:rsid w:val="00BD099C"/>
    <w:rsid w:val="00BD212E"/>
    <w:rsid w:val="00BD235B"/>
    <w:rsid w:val="00BD39B4"/>
    <w:rsid w:val="00BD3CB2"/>
    <w:rsid w:val="00BD5C71"/>
    <w:rsid w:val="00BE2020"/>
    <w:rsid w:val="00BE23C2"/>
    <w:rsid w:val="00BE42AD"/>
    <w:rsid w:val="00BE5577"/>
    <w:rsid w:val="00BE5779"/>
    <w:rsid w:val="00BE5A60"/>
    <w:rsid w:val="00BE5B6D"/>
    <w:rsid w:val="00BE687C"/>
    <w:rsid w:val="00BE6BF0"/>
    <w:rsid w:val="00BE730E"/>
    <w:rsid w:val="00BF0B47"/>
    <w:rsid w:val="00BF5299"/>
    <w:rsid w:val="00BF58F5"/>
    <w:rsid w:val="00BF627B"/>
    <w:rsid w:val="00BF79BD"/>
    <w:rsid w:val="00C00E1F"/>
    <w:rsid w:val="00C052B3"/>
    <w:rsid w:val="00C057B8"/>
    <w:rsid w:val="00C067A9"/>
    <w:rsid w:val="00C07D82"/>
    <w:rsid w:val="00C133BF"/>
    <w:rsid w:val="00C14303"/>
    <w:rsid w:val="00C146D0"/>
    <w:rsid w:val="00C16117"/>
    <w:rsid w:val="00C240C6"/>
    <w:rsid w:val="00C26563"/>
    <w:rsid w:val="00C26B0E"/>
    <w:rsid w:val="00C30AA0"/>
    <w:rsid w:val="00C3152F"/>
    <w:rsid w:val="00C31E28"/>
    <w:rsid w:val="00C3418D"/>
    <w:rsid w:val="00C3507C"/>
    <w:rsid w:val="00C37499"/>
    <w:rsid w:val="00C37B9B"/>
    <w:rsid w:val="00C41157"/>
    <w:rsid w:val="00C435CE"/>
    <w:rsid w:val="00C44DC3"/>
    <w:rsid w:val="00C46F83"/>
    <w:rsid w:val="00C472ED"/>
    <w:rsid w:val="00C4769D"/>
    <w:rsid w:val="00C50688"/>
    <w:rsid w:val="00C519A6"/>
    <w:rsid w:val="00C5331A"/>
    <w:rsid w:val="00C539C6"/>
    <w:rsid w:val="00C5447A"/>
    <w:rsid w:val="00C5474F"/>
    <w:rsid w:val="00C5549D"/>
    <w:rsid w:val="00C57269"/>
    <w:rsid w:val="00C634CD"/>
    <w:rsid w:val="00C64D71"/>
    <w:rsid w:val="00C6554E"/>
    <w:rsid w:val="00C6567B"/>
    <w:rsid w:val="00C70DD4"/>
    <w:rsid w:val="00C76E61"/>
    <w:rsid w:val="00C77208"/>
    <w:rsid w:val="00C774CA"/>
    <w:rsid w:val="00C778ED"/>
    <w:rsid w:val="00C77E4C"/>
    <w:rsid w:val="00C80FD3"/>
    <w:rsid w:val="00C811E0"/>
    <w:rsid w:val="00C81B9B"/>
    <w:rsid w:val="00C81E89"/>
    <w:rsid w:val="00C8637D"/>
    <w:rsid w:val="00C87896"/>
    <w:rsid w:val="00C9336D"/>
    <w:rsid w:val="00C945FB"/>
    <w:rsid w:val="00C955D8"/>
    <w:rsid w:val="00C97089"/>
    <w:rsid w:val="00C97B59"/>
    <w:rsid w:val="00C97C8E"/>
    <w:rsid w:val="00CA1CC4"/>
    <w:rsid w:val="00CA26D2"/>
    <w:rsid w:val="00CA2913"/>
    <w:rsid w:val="00CA31F3"/>
    <w:rsid w:val="00CA38B7"/>
    <w:rsid w:val="00CA5F39"/>
    <w:rsid w:val="00CB0D35"/>
    <w:rsid w:val="00CB51D5"/>
    <w:rsid w:val="00CB6BF4"/>
    <w:rsid w:val="00CC125A"/>
    <w:rsid w:val="00CC1CE7"/>
    <w:rsid w:val="00CC382F"/>
    <w:rsid w:val="00CC59F3"/>
    <w:rsid w:val="00CC70DD"/>
    <w:rsid w:val="00CC7BCE"/>
    <w:rsid w:val="00CC7E43"/>
    <w:rsid w:val="00CD011D"/>
    <w:rsid w:val="00CD0503"/>
    <w:rsid w:val="00CD2111"/>
    <w:rsid w:val="00CD2891"/>
    <w:rsid w:val="00CD32BE"/>
    <w:rsid w:val="00CD3EFD"/>
    <w:rsid w:val="00CD46F6"/>
    <w:rsid w:val="00CD4EF5"/>
    <w:rsid w:val="00CD5EAA"/>
    <w:rsid w:val="00CD73EC"/>
    <w:rsid w:val="00CE16CA"/>
    <w:rsid w:val="00CE2452"/>
    <w:rsid w:val="00CE2E92"/>
    <w:rsid w:val="00CE445F"/>
    <w:rsid w:val="00CE4890"/>
    <w:rsid w:val="00CE6B28"/>
    <w:rsid w:val="00CE731D"/>
    <w:rsid w:val="00CE7848"/>
    <w:rsid w:val="00CF0E54"/>
    <w:rsid w:val="00CF0EB5"/>
    <w:rsid w:val="00CF1950"/>
    <w:rsid w:val="00CF3CDD"/>
    <w:rsid w:val="00CF4043"/>
    <w:rsid w:val="00CF74BA"/>
    <w:rsid w:val="00D00E92"/>
    <w:rsid w:val="00D014F8"/>
    <w:rsid w:val="00D036FF"/>
    <w:rsid w:val="00D06F1B"/>
    <w:rsid w:val="00D115E5"/>
    <w:rsid w:val="00D121F5"/>
    <w:rsid w:val="00D12577"/>
    <w:rsid w:val="00D12F7D"/>
    <w:rsid w:val="00D13074"/>
    <w:rsid w:val="00D139C9"/>
    <w:rsid w:val="00D146F5"/>
    <w:rsid w:val="00D16D76"/>
    <w:rsid w:val="00D20E73"/>
    <w:rsid w:val="00D23518"/>
    <w:rsid w:val="00D235E3"/>
    <w:rsid w:val="00D2413B"/>
    <w:rsid w:val="00D25250"/>
    <w:rsid w:val="00D30993"/>
    <w:rsid w:val="00D311CD"/>
    <w:rsid w:val="00D31355"/>
    <w:rsid w:val="00D33707"/>
    <w:rsid w:val="00D33C70"/>
    <w:rsid w:val="00D354B3"/>
    <w:rsid w:val="00D35B2D"/>
    <w:rsid w:val="00D35EDA"/>
    <w:rsid w:val="00D36249"/>
    <w:rsid w:val="00D3689D"/>
    <w:rsid w:val="00D43D29"/>
    <w:rsid w:val="00D446D8"/>
    <w:rsid w:val="00D45438"/>
    <w:rsid w:val="00D45C9E"/>
    <w:rsid w:val="00D45D5B"/>
    <w:rsid w:val="00D45E09"/>
    <w:rsid w:val="00D4674E"/>
    <w:rsid w:val="00D50E6C"/>
    <w:rsid w:val="00D511CE"/>
    <w:rsid w:val="00D54CC9"/>
    <w:rsid w:val="00D554FB"/>
    <w:rsid w:val="00D5647C"/>
    <w:rsid w:val="00D57605"/>
    <w:rsid w:val="00D57A07"/>
    <w:rsid w:val="00D57B75"/>
    <w:rsid w:val="00D60596"/>
    <w:rsid w:val="00D60C82"/>
    <w:rsid w:val="00D60EB1"/>
    <w:rsid w:val="00D62F45"/>
    <w:rsid w:val="00D63386"/>
    <w:rsid w:val="00D6694B"/>
    <w:rsid w:val="00D66CD5"/>
    <w:rsid w:val="00D676E0"/>
    <w:rsid w:val="00D71932"/>
    <w:rsid w:val="00D7332A"/>
    <w:rsid w:val="00D73B4E"/>
    <w:rsid w:val="00D745AF"/>
    <w:rsid w:val="00D74FD1"/>
    <w:rsid w:val="00D7506D"/>
    <w:rsid w:val="00D75507"/>
    <w:rsid w:val="00D76707"/>
    <w:rsid w:val="00D818EE"/>
    <w:rsid w:val="00D83F70"/>
    <w:rsid w:val="00D844E0"/>
    <w:rsid w:val="00D85371"/>
    <w:rsid w:val="00D86B1D"/>
    <w:rsid w:val="00D87D6A"/>
    <w:rsid w:val="00D915FA"/>
    <w:rsid w:val="00D92D36"/>
    <w:rsid w:val="00D939EB"/>
    <w:rsid w:val="00D944DA"/>
    <w:rsid w:val="00D96996"/>
    <w:rsid w:val="00D9749E"/>
    <w:rsid w:val="00DA1299"/>
    <w:rsid w:val="00DA45AE"/>
    <w:rsid w:val="00DA45F5"/>
    <w:rsid w:val="00DA4843"/>
    <w:rsid w:val="00DA7EE0"/>
    <w:rsid w:val="00DB010A"/>
    <w:rsid w:val="00DB1CDA"/>
    <w:rsid w:val="00DB235A"/>
    <w:rsid w:val="00DB423B"/>
    <w:rsid w:val="00DB43F9"/>
    <w:rsid w:val="00DB4A36"/>
    <w:rsid w:val="00DB5ABD"/>
    <w:rsid w:val="00DB6307"/>
    <w:rsid w:val="00DB71AD"/>
    <w:rsid w:val="00DB7262"/>
    <w:rsid w:val="00DB7AF5"/>
    <w:rsid w:val="00DB7B71"/>
    <w:rsid w:val="00DC00C6"/>
    <w:rsid w:val="00DC153E"/>
    <w:rsid w:val="00DC15BE"/>
    <w:rsid w:val="00DC35B3"/>
    <w:rsid w:val="00DC3F2F"/>
    <w:rsid w:val="00DC4860"/>
    <w:rsid w:val="00DC58AA"/>
    <w:rsid w:val="00DD1354"/>
    <w:rsid w:val="00DD3288"/>
    <w:rsid w:val="00DD785D"/>
    <w:rsid w:val="00DD7AEF"/>
    <w:rsid w:val="00DE0EC9"/>
    <w:rsid w:val="00DE33F4"/>
    <w:rsid w:val="00DE4335"/>
    <w:rsid w:val="00DE4EB1"/>
    <w:rsid w:val="00DF09AA"/>
    <w:rsid w:val="00DF11B1"/>
    <w:rsid w:val="00DF22DE"/>
    <w:rsid w:val="00DF36A3"/>
    <w:rsid w:val="00DF3737"/>
    <w:rsid w:val="00DF40E2"/>
    <w:rsid w:val="00DF4998"/>
    <w:rsid w:val="00DF612E"/>
    <w:rsid w:val="00DF74AA"/>
    <w:rsid w:val="00E00EF9"/>
    <w:rsid w:val="00E0378B"/>
    <w:rsid w:val="00E04545"/>
    <w:rsid w:val="00E05CA6"/>
    <w:rsid w:val="00E072BA"/>
    <w:rsid w:val="00E10E3B"/>
    <w:rsid w:val="00E13835"/>
    <w:rsid w:val="00E139CC"/>
    <w:rsid w:val="00E1619F"/>
    <w:rsid w:val="00E21FDF"/>
    <w:rsid w:val="00E253FF"/>
    <w:rsid w:val="00E2549E"/>
    <w:rsid w:val="00E3006F"/>
    <w:rsid w:val="00E31E9C"/>
    <w:rsid w:val="00E32D06"/>
    <w:rsid w:val="00E34458"/>
    <w:rsid w:val="00E35482"/>
    <w:rsid w:val="00E356C2"/>
    <w:rsid w:val="00E3764D"/>
    <w:rsid w:val="00E406C9"/>
    <w:rsid w:val="00E424D1"/>
    <w:rsid w:val="00E42E89"/>
    <w:rsid w:val="00E443D8"/>
    <w:rsid w:val="00E4444A"/>
    <w:rsid w:val="00E50E77"/>
    <w:rsid w:val="00E53778"/>
    <w:rsid w:val="00E5478F"/>
    <w:rsid w:val="00E55461"/>
    <w:rsid w:val="00E55E71"/>
    <w:rsid w:val="00E564BB"/>
    <w:rsid w:val="00E577EF"/>
    <w:rsid w:val="00E65FCA"/>
    <w:rsid w:val="00E71A99"/>
    <w:rsid w:val="00E73C32"/>
    <w:rsid w:val="00E75874"/>
    <w:rsid w:val="00E75DDD"/>
    <w:rsid w:val="00E76121"/>
    <w:rsid w:val="00E81933"/>
    <w:rsid w:val="00E8428A"/>
    <w:rsid w:val="00E86FAF"/>
    <w:rsid w:val="00E90ADD"/>
    <w:rsid w:val="00E912E3"/>
    <w:rsid w:val="00E94236"/>
    <w:rsid w:val="00E945FD"/>
    <w:rsid w:val="00E948AD"/>
    <w:rsid w:val="00E969BE"/>
    <w:rsid w:val="00E97D01"/>
    <w:rsid w:val="00E97E9E"/>
    <w:rsid w:val="00E97F3A"/>
    <w:rsid w:val="00EA1581"/>
    <w:rsid w:val="00EA28B0"/>
    <w:rsid w:val="00EA2FC3"/>
    <w:rsid w:val="00EA5335"/>
    <w:rsid w:val="00EA668B"/>
    <w:rsid w:val="00EB099E"/>
    <w:rsid w:val="00EB2F2D"/>
    <w:rsid w:val="00EB599B"/>
    <w:rsid w:val="00EB7B07"/>
    <w:rsid w:val="00EC06B9"/>
    <w:rsid w:val="00EC1127"/>
    <w:rsid w:val="00EC319F"/>
    <w:rsid w:val="00EC3300"/>
    <w:rsid w:val="00EC43F9"/>
    <w:rsid w:val="00EC48CB"/>
    <w:rsid w:val="00EC52E7"/>
    <w:rsid w:val="00EC572D"/>
    <w:rsid w:val="00EC68CA"/>
    <w:rsid w:val="00ED0BA5"/>
    <w:rsid w:val="00ED19B5"/>
    <w:rsid w:val="00ED2297"/>
    <w:rsid w:val="00ED3AF1"/>
    <w:rsid w:val="00ED3C9D"/>
    <w:rsid w:val="00ED3DC6"/>
    <w:rsid w:val="00ED42A1"/>
    <w:rsid w:val="00ED44C6"/>
    <w:rsid w:val="00ED4D2B"/>
    <w:rsid w:val="00ED654F"/>
    <w:rsid w:val="00EE0024"/>
    <w:rsid w:val="00EE175F"/>
    <w:rsid w:val="00EE1F5B"/>
    <w:rsid w:val="00EE217F"/>
    <w:rsid w:val="00EE311D"/>
    <w:rsid w:val="00EE42E3"/>
    <w:rsid w:val="00EE4321"/>
    <w:rsid w:val="00EE4777"/>
    <w:rsid w:val="00EE51DB"/>
    <w:rsid w:val="00EF2EEC"/>
    <w:rsid w:val="00EF3EF4"/>
    <w:rsid w:val="00EF4DA2"/>
    <w:rsid w:val="00EF71EF"/>
    <w:rsid w:val="00F0059F"/>
    <w:rsid w:val="00F00723"/>
    <w:rsid w:val="00F0135E"/>
    <w:rsid w:val="00F02FAB"/>
    <w:rsid w:val="00F03F68"/>
    <w:rsid w:val="00F051F9"/>
    <w:rsid w:val="00F07E72"/>
    <w:rsid w:val="00F10476"/>
    <w:rsid w:val="00F10CE3"/>
    <w:rsid w:val="00F11A70"/>
    <w:rsid w:val="00F12C8D"/>
    <w:rsid w:val="00F135B4"/>
    <w:rsid w:val="00F14063"/>
    <w:rsid w:val="00F140D4"/>
    <w:rsid w:val="00F155FA"/>
    <w:rsid w:val="00F16649"/>
    <w:rsid w:val="00F219CA"/>
    <w:rsid w:val="00F2223A"/>
    <w:rsid w:val="00F24699"/>
    <w:rsid w:val="00F24827"/>
    <w:rsid w:val="00F24A7F"/>
    <w:rsid w:val="00F257A4"/>
    <w:rsid w:val="00F25F5B"/>
    <w:rsid w:val="00F278F1"/>
    <w:rsid w:val="00F27E05"/>
    <w:rsid w:val="00F3046C"/>
    <w:rsid w:val="00F3159D"/>
    <w:rsid w:val="00F33D3E"/>
    <w:rsid w:val="00F3436A"/>
    <w:rsid w:val="00F35FD1"/>
    <w:rsid w:val="00F37F50"/>
    <w:rsid w:val="00F42810"/>
    <w:rsid w:val="00F46903"/>
    <w:rsid w:val="00F53759"/>
    <w:rsid w:val="00F5559A"/>
    <w:rsid w:val="00F560C0"/>
    <w:rsid w:val="00F57203"/>
    <w:rsid w:val="00F5749B"/>
    <w:rsid w:val="00F57F99"/>
    <w:rsid w:val="00F60973"/>
    <w:rsid w:val="00F61276"/>
    <w:rsid w:val="00F63A3F"/>
    <w:rsid w:val="00F63B8C"/>
    <w:rsid w:val="00F64275"/>
    <w:rsid w:val="00F65CAD"/>
    <w:rsid w:val="00F662BC"/>
    <w:rsid w:val="00F67F45"/>
    <w:rsid w:val="00F709AE"/>
    <w:rsid w:val="00F70FE7"/>
    <w:rsid w:val="00F71CDF"/>
    <w:rsid w:val="00F73807"/>
    <w:rsid w:val="00F73F00"/>
    <w:rsid w:val="00F74EE2"/>
    <w:rsid w:val="00F7546F"/>
    <w:rsid w:val="00F806B2"/>
    <w:rsid w:val="00F80E01"/>
    <w:rsid w:val="00F8223D"/>
    <w:rsid w:val="00F827DF"/>
    <w:rsid w:val="00F85161"/>
    <w:rsid w:val="00F86163"/>
    <w:rsid w:val="00F86175"/>
    <w:rsid w:val="00F908C8"/>
    <w:rsid w:val="00F90A1B"/>
    <w:rsid w:val="00F91B70"/>
    <w:rsid w:val="00F93D80"/>
    <w:rsid w:val="00F948AA"/>
    <w:rsid w:val="00F94B9F"/>
    <w:rsid w:val="00F95977"/>
    <w:rsid w:val="00F95DAF"/>
    <w:rsid w:val="00F962EF"/>
    <w:rsid w:val="00F9760B"/>
    <w:rsid w:val="00F97A08"/>
    <w:rsid w:val="00FA294B"/>
    <w:rsid w:val="00FA5BD7"/>
    <w:rsid w:val="00FA6833"/>
    <w:rsid w:val="00FA6F36"/>
    <w:rsid w:val="00FB091A"/>
    <w:rsid w:val="00FB239E"/>
    <w:rsid w:val="00FB26C8"/>
    <w:rsid w:val="00FB5C62"/>
    <w:rsid w:val="00FC188E"/>
    <w:rsid w:val="00FC1DCA"/>
    <w:rsid w:val="00FC3343"/>
    <w:rsid w:val="00FC5612"/>
    <w:rsid w:val="00FC6077"/>
    <w:rsid w:val="00FC7345"/>
    <w:rsid w:val="00FC7C88"/>
    <w:rsid w:val="00FD0DBE"/>
    <w:rsid w:val="00FD1BFB"/>
    <w:rsid w:val="00FD2CA2"/>
    <w:rsid w:val="00FD34E4"/>
    <w:rsid w:val="00FD35CC"/>
    <w:rsid w:val="00FD4C05"/>
    <w:rsid w:val="00FE095B"/>
    <w:rsid w:val="00FE1501"/>
    <w:rsid w:val="00FE220D"/>
    <w:rsid w:val="00FE269C"/>
    <w:rsid w:val="00FE67C1"/>
    <w:rsid w:val="00FE6A1D"/>
    <w:rsid w:val="00FF13F3"/>
    <w:rsid w:val="00FF27EE"/>
    <w:rsid w:val="00FF633B"/>
    <w:rsid w:val="00FF64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4843"/>
    <w:rPr>
      <w:color w:val="808080"/>
    </w:rPr>
  </w:style>
  <w:style w:type="paragraph" w:styleId="a4">
    <w:name w:val="Balloon Text"/>
    <w:basedOn w:val="a"/>
    <w:link w:val="a5"/>
    <w:uiPriority w:val="99"/>
    <w:semiHidden/>
    <w:unhideWhenUsed/>
    <w:rsid w:val="00DA48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A4843"/>
    <w:rPr>
      <w:rFonts w:ascii="Tahoma" w:hAnsi="Tahoma" w:cs="Tahoma"/>
      <w:sz w:val="16"/>
      <w:szCs w:val="16"/>
    </w:rPr>
  </w:style>
  <w:style w:type="paragraph" w:styleId="a6">
    <w:name w:val="Normal (Web)"/>
    <w:basedOn w:val="a"/>
    <w:uiPriority w:val="99"/>
    <w:unhideWhenUsed/>
    <w:rsid w:val="00D00E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22CB0"/>
    <w:pPr>
      <w:ind w:left="720"/>
      <w:contextualSpacing/>
    </w:pPr>
  </w:style>
  <w:style w:type="table" w:styleId="a8">
    <w:name w:val="Table Grid"/>
    <w:basedOn w:val="a1"/>
    <w:uiPriority w:val="59"/>
    <w:rsid w:val="0077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E445F"/>
    <w:rPr>
      <w:color w:val="0000FF" w:themeColor="hyperlink"/>
      <w:u w:val="single"/>
    </w:rPr>
  </w:style>
  <w:style w:type="paragraph" w:styleId="HTML">
    <w:name w:val="HTML Preformatted"/>
    <w:basedOn w:val="a"/>
    <w:link w:val="HTML0"/>
    <w:uiPriority w:val="99"/>
    <w:unhideWhenUsed/>
    <w:rsid w:val="00E65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65FCA"/>
    <w:rPr>
      <w:rFonts w:ascii="Courier New" w:eastAsia="Times New Roman" w:hAnsi="Courier New" w:cs="Courier New"/>
      <w:sz w:val="20"/>
      <w:szCs w:val="20"/>
      <w:lang w:eastAsia="ru-RU"/>
    </w:rPr>
  </w:style>
  <w:style w:type="character" w:customStyle="1" w:styleId="n">
    <w:name w:val="n"/>
    <w:basedOn w:val="a0"/>
    <w:rsid w:val="00E65F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4843"/>
    <w:rPr>
      <w:color w:val="808080"/>
    </w:rPr>
  </w:style>
  <w:style w:type="paragraph" w:styleId="a4">
    <w:name w:val="Balloon Text"/>
    <w:basedOn w:val="a"/>
    <w:link w:val="a5"/>
    <w:uiPriority w:val="99"/>
    <w:semiHidden/>
    <w:unhideWhenUsed/>
    <w:rsid w:val="00DA48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A4843"/>
    <w:rPr>
      <w:rFonts w:ascii="Tahoma" w:hAnsi="Tahoma" w:cs="Tahoma"/>
      <w:sz w:val="16"/>
      <w:szCs w:val="16"/>
    </w:rPr>
  </w:style>
  <w:style w:type="paragraph" w:styleId="a6">
    <w:name w:val="Normal (Web)"/>
    <w:basedOn w:val="a"/>
    <w:uiPriority w:val="99"/>
    <w:unhideWhenUsed/>
    <w:rsid w:val="00D00E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22CB0"/>
    <w:pPr>
      <w:ind w:left="720"/>
      <w:contextualSpacing/>
    </w:pPr>
  </w:style>
  <w:style w:type="table" w:styleId="a8">
    <w:name w:val="Table Grid"/>
    <w:basedOn w:val="a1"/>
    <w:uiPriority w:val="59"/>
    <w:rsid w:val="0077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E445F"/>
    <w:rPr>
      <w:color w:val="0000FF" w:themeColor="hyperlink"/>
      <w:u w:val="single"/>
    </w:rPr>
  </w:style>
  <w:style w:type="paragraph" w:styleId="HTML">
    <w:name w:val="HTML Preformatted"/>
    <w:basedOn w:val="a"/>
    <w:link w:val="HTML0"/>
    <w:uiPriority w:val="99"/>
    <w:unhideWhenUsed/>
    <w:rsid w:val="00E65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E65FCA"/>
    <w:rPr>
      <w:rFonts w:ascii="Courier New" w:eastAsia="Times New Roman" w:hAnsi="Courier New" w:cs="Courier New"/>
      <w:sz w:val="20"/>
      <w:szCs w:val="20"/>
      <w:lang w:eastAsia="ru-RU"/>
    </w:rPr>
  </w:style>
  <w:style w:type="character" w:customStyle="1" w:styleId="n">
    <w:name w:val="n"/>
    <w:basedOn w:val="a0"/>
    <w:rsid w:val="00E65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133">
      <w:bodyDiv w:val="1"/>
      <w:marLeft w:val="0"/>
      <w:marRight w:val="0"/>
      <w:marTop w:val="0"/>
      <w:marBottom w:val="0"/>
      <w:divBdr>
        <w:top w:val="none" w:sz="0" w:space="0" w:color="auto"/>
        <w:left w:val="none" w:sz="0" w:space="0" w:color="auto"/>
        <w:bottom w:val="none" w:sz="0" w:space="0" w:color="auto"/>
        <w:right w:val="none" w:sz="0" w:space="0" w:color="auto"/>
      </w:divBdr>
      <w:divsChild>
        <w:div w:id="469133625">
          <w:marLeft w:val="274"/>
          <w:marRight w:val="0"/>
          <w:marTop w:val="0"/>
          <w:marBottom w:val="0"/>
          <w:divBdr>
            <w:top w:val="none" w:sz="0" w:space="0" w:color="auto"/>
            <w:left w:val="none" w:sz="0" w:space="0" w:color="auto"/>
            <w:bottom w:val="none" w:sz="0" w:space="0" w:color="auto"/>
            <w:right w:val="none" w:sz="0" w:space="0" w:color="auto"/>
          </w:divBdr>
        </w:div>
        <w:div w:id="731465121">
          <w:marLeft w:val="274"/>
          <w:marRight w:val="0"/>
          <w:marTop w:val="0"/>
          <w:marBottom w:val="0"/>
          <w:divBdr>
            <w:top w:val="none" w:sz="0" w:space="0" w:color="auto"/>
            <w:left w:val="none" w:sz="0" w:space="0" w:color="auto"/>
            <w:bottom w:val="none" w:sz="0" w:space="0" w:color="auto"/>
            <w:right w:val="none" w:sz="0" w:space="0" w:color="auto"/>
          </w:divBdr>
        </w:div>
        <w:div w:id="1523393306">
          <w:marLeft w:val="274"/>
          <w:marRight w:val="0"/>
          <w:marTop w:val="0"/>
          <w:marBottom w:val="0"/>
          <w:divBdr>
            <w:top w:val="none" w:sz="0" w:space="0" w:color="auto"/>
            <w:left w:val="none" w:sz="0" w:space="0" w:color="auto"/>
            <w:bottom w:val="none" w:sz="0" w:space="0" w:color="auto"/>
            <w:right w:val="none" w:sz="0" w:space="0" w:color="auto"/>
          </w:divBdr>
        </w:div>
        <w:div w:id="1123959111">
          <w:marLeft w:val="274"/>
          <w:marRight w:val="0"/>
          <w:marTop w:val="0"/>
          <w:marBottom w:val="0"/>
          <w:divBdr>
            <w:top w:val="none" w:sz="0" w:space="0" w:color="auto"/>
            <w:left w:val="none" w:sz="0" w:space="0" w:color="auto"/>
            <w:bottom w:val="none" w:sz="0" w:space="0" w:color="auto"/>
            <w:right w:val="none" w:sz="0" w:space="0" w:color="auto"/>
          </w:divBdr>
        </w:div>
        <w:div w:id="1034382824">
          <w:marLeft w:val="274"/>
          <w:marRight w:val="0"/>
          <w:marTop w:val="0"/>
          <w:marBottom w:val="0"/>
          <w:divBdr>
            <w:top w:val="none" w:sz="0" w:space="0" w:color="auto"/>
            <w:left w:val="none" w:sz="0" w:space="0" w:color="auto"/>
            <w:bottom w:val="none" w:sz="0" w:space="0" w:color="auto"/>
            <w:right w:val="none" w:sz="0" w:space="0" w:color="auto"/>
          </w:divBdr>
        </w:div>
      </w:divsChild>
    </w:div>
    <w:div w:id="18747841">
      <w:bodyDiv w:val="1"/>
      <w:marLeft w:val="0"/>
      <w:marRight w:val="0"/>
      <w:marTop w:val="0"/>
      <w:marBottom w:val="0"/>
      <w:divBdr>
        <w:top w:val="none" w:sz="0" w:space="0" w:color="auto"/>
        <w:left w:val="none" w:sz="0" w:space="0" w:color="auto"/>
        <w:bottom w:val="none" w:sz="0" w:space="0" w:color="auto"/>
        <w:right w:val="none" w:sz="0" w:space="0" w:color="auto"/>
      </w:divBdr>
    </w:div>
    <w:div w:id="31662108">
      <w:bodyDiv w:val="1"/>
      <w:marLeft w:val="0"/>
      <w:marRight w:val="0"/>
      <w:marTop w:val="0"/>
      <w:marBottom w:val="0"/>
      <w:divBdr>
        <w:top w:val="none" w:sz="0" w:space="0" w:color="auto"/>
        <w:left w:val="none" w:sz="0" w:space="0" w:color="auto"/>
        <w:bottom w:val="none" w:sz="0" w:space="0" w:color="auto"/>
        <w:right w:val="none" w:sz="0" w:space="0" w:color="auto"/>
      </w:divBdr>
    </w:div>
    <w:div w:id="34543914">
      <w:bodyDiv w:val="1"/>
      <w:marLeft w:val="0"/>
      <w:marRight w:val="0"/>
      <w:marTop w:val="0"/>
      <w:marBottom w:val="0"/>
      <w:divBdr>
        <w:top w:val="none" w:sz="0" w:space="0" w:color="auto"/>
        <w:left w:val="none" w:sz="0" w:space="0" w:color="auto"/>
        <w:bottom w:val="none" w:sz="0" w:space="0" w:color="auto"/>
        <w:right w:val="none" w:sz="0" w:space="0" w:color="auto"/>
      </w:divBdr>
    </w:div>
    <w:div w:id="107166366">
      <w:bodyDiv w:val="1"/>
      <w:marLeft w:val="0"/>
      <w:marRight w:val="0"/>
      <w:marTop w:val="0"/>
      <w:marBottom w:val="0"/>
      <w:divBdr>
        <w:top w:val="none" w:sz="0" w:space="0" w:color="auto"/>
        <w:left w:val="none" w:sz="0" w:space="0" w:color="auto"/>
        <w:bottom w:val="none" w:sz="0" w:space="0" w:color="auto"/>
        <w:right w:val="none" w:sz="0" w:space="0" w:color="auto"/>
      </w:divBdr>
    </w:div>
    <w:div w:id="143279795">
      <w:bodyDiv w:val="1"/>
      <w:marLeft w:val="0"/>
      <w:marRight w:val="0"/>
      <w:marTop w:val="0"/>
      <w:marBottom w:val="0"/>
      <w:divBdr>
        <w:top w:val="none" w:sz="0" w:space="0" w:color="auto"/>
        <w:left w:val="none" w:sz="0" w:space="0" w:color="auto"/>
        <w:bottom w:val="none" w:sz="0" w:space="0" w:color="auto"/>
        <w:right w:val="none" w:sz="0" w:space="0" w:color="auto"/>
      </w:divBdr>
    </w:div>
    <w:div w:id="174615185">
      <w:bodyDiv w:val="1"/>
      <w:marLeft w:val="0"/>
      <w:marRight w:val="0"/>
      <w:marTop w:val="0"/>
      <w:marBottom w:val="0"/>
      <w:divBdr>
        <w:top w:val="none" w:sz="0" w:space="0" w:color="auto"/>
        <w:left w:val="none" w:sz="0" w:space="0" w:color="auto"/>
        <w:bottom w:val="none" w:sz="0" w:space="0" w:color="auto"/>
        <w:right w:val="none" w:sz="0" w:space="0" w:color="auto"/>
      </w:divBdr>
    </w:div>
    <w:div w:id="194344285">
      <w:bodyDiv w:val="1"/>
      <w:marLeft w:val="0"/>
      <w:marRight w:val="0"/>
      <w:marTop w:val="0"/>
      <w:marBottom w:val="0"/>
      <w:divBdr>
        <w:top w:val="none" w:sz="0" w:space="0" w:color="auto"/>
        <w:left w:val="none" w:sz="0" w:space="0" w:color="auto"/>
        <w:bottom w:val="none" w:sz="0" w:space="0" w:color="auto"/>
        <w:right w:val="none" w:sz="0" w:space="0" w:color="auto"/>
      </w:divBdr>
    </w:div>
    <w:div w:id="223489882">
      <w:bodyDiv w:val="1"/>
      <w:marLeft w:val="0"/>
      <w:marRight w:val="0"/>
      <w:marTop w:val="0"/>
      <w:marBottom w:val="0"/>
      <w:divBdr>
        <w:top w:val="none" w:sz="0" w:space="0" w:color="auto"/>
        <w:left w:val="none" w:sz="0" w:space="0" w:color="auto"/>
        <w:bottom w:val="none" w:sz="0" w:space="0" w:color="auto"/>
        <w:right w:val="none" w:sz="0" w:space="0" w:color="auto"/>
      </w:divBdr>
    </w:div>
    <w:div w:id="226913770">
      <w:bodyDiv w:val="1"/>
      <w:marLeft w:val="0"/>
      <w:marRight w:val="0"/>
      <w:marTop w:val="0"/>
      <w:marBottom w:val="0"/>
      <w:divBdr>
        <w:top w:val="none" w:sz="0" w:space="0" w:color="auto"/>
        <w:left w:val="none" w:sz="0" w:space="0" w:color="auto"/>
        <w:bottom w:val="none" w:sz="0" w:space="0" w:color="auto"/>
        <w:right w:val="none" w:sz="0" w:space="0" w:color="auto"/>
      </w:divBdr>
    </w:div>
    <w:div w:id="261960303">
      <w:bodyDiv w:val="1"/>
      <w:marLeft w:val="0"/>
      <w:marRight w:val="0"/>
      <w:marTop w:val="0"/>
      <w:marBottom w:val="0"/>
      <w:divBdr>
        <w:top w:val="none" w:sz="0" w:space="0" w:color="auto"/>
        <w:left w:val="none" w:sz="0" w:space="0" w:color="auto"/>
        <w:bottom w:val="none" w:sz="0" w:space="0" w:color="auto"/>
        <w:right w:val="none" w:sz="0" w:space="0" w:color="auto"/>
      </w:divBdr>
    </w:div>
    <w:div w:id="354844629">
      <w:bodyDiv w:val="1"/>
      <w:marLeft w:val="0"/>
      <w:marRight w:val="0"/>
      <w:marTop w:val="0"/>
      <w:marBottom w:val="0"/>
      <w:divBdr>
        <w:top w:val="none" w:sz="0" w:space="0" w:color="auto"/>
        <w:left w:val="none" w:sz="0" w:space="0" w:color="auto"/>
        <w:bottom w:val="none" w:sz="0" w:space="0" w:color="auto"/>
        <w:right w:val="none" w:sz="0" w:space="0" w:color="auto"/>
      </w:divBdr>
    </w:div>
    <w:div w:id="431168627">
      <w:bodyDiv w:val="1"/>
      <w:marLeft w:val="0"/>
      <w:marRight w:val="0"/>
      <w:marTop w:val="0"/>
      <w:marBottom w:val="0"/>
      <w:divBdr>
        <w:top w:val="none" w:sz="0" w:space="0" w:color="auto"/>
        <w:left w:val="none" w:sz="0" w:space="0" w:color="auto"/>
        <w:bottom w:val="none" w:sz="0" w:space="0" w:color="auto"/>
        <w:right w:val="none" w:sz="0" w:space="0" w:color="auto"/>
      </w:divBdr>
    </w:div>
    <w:div w:id="440345180">
      <w:bodyDiv w:val="1"/>
      <w:marLeft w:val="0"/>
      <w:marRight w:val="0"/>
      <w:marTop w:val="0"/>
      <w:marBottom w:val="0"/>
      <w:divBdr>
        <w:top w:val="none" w:sz="0" w:space="0" w:color="auto"/>
        <w:left w:val="none" w:sz="0" w:space="0" w:color="auto"/>
        <w:bottom w:val="none" w:sz="0" w:space="0" w:color="auto"/>
        <w:right w:val="none" w:sz="0" w:space="0" w:color="auto"/>
      </w:divBdr>
    </w:div>
    <w:div w:id="443693121">
      <w:bodyDiv w:val="1"/>
      <w:marLeft w:val="0"/>
      <w:marRight w:val="0"/>
      <w:marTop w:val="0"/>
      <w:marBottom w:val="0"/>
      <w:divBdr>
        <w:top w:val="none" w:sz="0" w:space="0" w:color="auto"/>
        <w:left w:val="none" w:sz="0" w:space="0" w:color="auto"/>
        <w:bottom w:val="none" w:sz="0" w:space="0" w:color="auto"/>
        <w:right w:val="none" w:sz="0" w:space="0" w:color="auto"/>
      </w:divBdr>
    </w:div>
    <w:div w:id="516698134">
      <w:bodyDiv w:val="1"/>
      <w:marLeft w:val="0"/>
      <w:marRight w:val="0"/>
      <w:marTop w:val="0"/>
      <w:marBottom w:val="0"/>
      <w:divBdr>
        <w:top w:val="none" w:sz="0" w:space="0" w:color="auto"/>
        <w:left w:val="none" w:sz="0" w:space="0" w:color="auto"/>
        <w:bottom w:val="none" w:sz="0" w:space="0" w:color="auto"/>
        <w:right w:val="none" w:sz="0" w:space="0" w:color="auto"/>
      </w:divBdr>
    </w:div>
    <w:div w:id="528374805">
      <w:bodyDiv w:val="1"/>
      <w:marLeft w:val="0"/>
      <w:marRight w:val="0"/>
      <w:marTop w:val="0"/>
      <w:marBottom w:val="0"/>
      <w:divBdr>
        <w:top w:val="none" w:sz="0" w:space="0" w:color="auto"/>
        <w:left w:val="none" w:sz="0" w:space="0" w:color="auto"/>
        <w:bottom w:val="none" w:sz="0" w:space="0" w:color="auto"/>
        <w:right w:val="none" w:sz="0" w:space="0" w:color="auto"/>
      </w:divBdr>
      <w:divsChild>
        <w:div w:id="458380404">
          <w:marLeft w:val="720"/>
          <w:marRight w:val="0"/>
          <w:marTop w:val="200"/>
          <w:marBottom w:val="0"/>
          <w:divBdr>
            <w:top w:val="none" w:sz="0" w:space="0" w:color="auto"/>
            <w:left w:val="none" w:sz="0" w:space="0" w:color="auto"/>
            <w:bottom w:val="none" w:sz="0" w:space="0" w:color="auto"/>
            <w:right w:val="none" w:sz="0" w:space="0" w:color="auto"/>
          </w:divBdr>
        </w:div>
        <w:div w:id="159196158">
          <w:marLeft w:val="720"/>
          <w:marRight w:val="0"/>
          <w:marTop w:val="200"/>
          <w:marBottom w:val="0"/>
          <w:divBdr>
            <w:top w:val="none" w:sz="0" w:space="0" w:color="auto"/>
            <w:left w:val="none" w:sz="0" w:space="0" w:color="auto"/>
            <w:bottom w:val="none" w:sz="0" w:space="0" w:color="auto"/>
            <w:right w:val="none" w:sz="0" w:space="0" w:color="auto"/>
          </w:divBdr>
        </w:div>
        <w:div w:id="1807818863">
          <w:marLeft w:val="720"/>
          <w:marRight w:val="0"/>
          <w:marTop w:val="200"/>
          <w:marBottom w:val="0"/>
          <w:divBdr>
            <w:top w:val="none" w:sz="0" w:space="0" w:color="auto"/>
            <w:left w:val="none" w:sz="0" w:space="0" w:color="auto"/>
            <w:bottom w:val="none" w:sz="0" w:space="0" w:color="auto"/>
            <w:right w:val="none" w:sz="0" w:space="0" w:color="auto"/>
          </w:divBdr>
        </w:div>
        <w:div w:id="1092627466">
          <w:marLeft w:val="720"/>
          <w:marRight w:val="0"/>
          <w:marTop w:val="200"/>
          <w:marBottom w:val="0"/>
          <w:divBdr>
            <w:top w:val="none" w:sz="0" w:space="0" w:color="auto"/>
            <w:left w:val="none" w:sz="0" w:space="0" w:color="auto"/>
            <w:bottom w:val="none" w:sz="0" w:space="0" w:color="auto"/>
            <w:right w:val="none" w:sz="0" w:space="0" w:color="auto"/>
          </w:divBdr>
        </w:div>
        <w:div w:id="1396858552">
          <w:marLeft w:val="720"/>
          <w:marRight w:val="0"/>
          <w:marTop w:val="200"/>
          <w:marBottom w:val="0"/>
          <w:divBdr>
            <w:top w:val="none" w:sz="0" w:space="0" w:color="auto"/>
            <w:left w:val="none" w:sz="0" w:space="0" w:color="auto"/>
            <w:bottom w:val="none" w:sz="0" w:space="0" w:color="auto"/>
            <w:right w:val="none" w:sz="0" w:space="0" w:color="auto"/>
          </w:divBdr>
        </w:div>
        <w:div w:id="44376397">
          <w:marLeft w:val="720"/>
          <w:marRight w:val="0"/>
          <w:marTop w:val="200"/>
          <w:marBottom w:val="0"/>
          <w:divBdr>
            <w:top w:val="none" w:sz="0" w:space="0" w:color="auto"/>
            <w:left w:val="none" w:sz="0" w:space="0" w:color="auto"/>
            <w:bottom w:val="none" w:sz="0" w:space="0" w:color="auto"/>
            <w:right w:val="none" w:sz="0" w:space="0" w:color="auto"/>
          </w:divBdr>
        </w:div>
      </w:divsChild>
    </w:div>
    <w:div w:id="583341169">
      <w:bodyDiv w:val="1"/>
      <w:marLeft w:val="0"/>
      <w:marRight w:val="0"/>
      <w:marTop w:val="0"/>
      <w:marBottom w:val="0"/>
      <w:divBdr>
        <w:top w:val="none" w:sz="0" w:space="0" w:color="auto"/>
        <w:left w:val="none" w:sz="0" w:space="0" w:color="auto"/>
        <w:bottom w:val="none" w:sz="0" w:space="0" w:color="auto"/>
        <w:right w:val="none" w:sz="0" w:space="0" w:color="auto"/>
      </w:divBdr>
    </w:div>
    <w:div w:id="592972998">
      <w:bodyDiv w:val="1"/>
      <w:marLeft w:val="0"/>
      <w:marRight w:val="0"/>
      <w:marTop w:val="0"/>
      <w:marBottom w:val="0"/>
      <w:divBdr>
        <w:top w:val="none" w:sz="0" w:space="0" w:color="auto"/>
        <w:left w:val="none" w:sz="0" w:space="0" w:color="auto"/>
        <w:bottom w:val="none" w:sz="0" w:space="0" w:color="auto"/>
        <w:right w:val="none" w:sz="0" w:space="0" w:color="auto"/>
      </w:divBdr>
    </w:div>
    <w:div w:id="609051975">
      <w:bodyDiv w:val="1"/>
      <w:marLeft w:val="0"/>
      <w:marRight w:val="0"/>
      <w:marTop w:val="0"/>
      <w:marBottom w:val="0"/>
      <w:divBdr>
        <w:top w:val="none" w:sz="0" w:space="0" w:color="auto"/>
        <w:left w:val="none" w:sz="0" w:space="0" w:color="auto"/>
        <w:bottom w:val="none" w:sz="0" w:space="0" w:color="auto"/>
        <w:right w:val="none" w:sz="0" w:space="0" w:color="auto"/>
      </w:divBdr>
    </w:div>
    <w:div w:id="662006695">
      <w:bodyDiv w:val="1"/>
      <w:marLeft w:val="0"/>
      <w:marRight w:val="0"/>
      <w:marTop w:val="0"/>
      <w:marBottom w:val="0"/>
      <w:divBdr>
        <w:top w:val="none" w:sz="0" w:space="0" w:color="auto"/>
        <w:left w:val="none" w:sz="0" w:space="0" w:color="auto"/>
        <w:bottom w:val="none" w:sz="0" w:space="0" w:color="auto"/>
        <w:right w:val="none" w:sz="0" w:space="0" w:color="auto"/>
      </w:divBdr>
    </w:div>
    <w:div w:id="691883879">
      <w:bodyDiv w:val="1"/>
      <w:marLeft w:val="0"/>
      <w:marRight w:val="0"/>
      <w:marTop w:val="0"/>
      <w:marBottom w:val="0"/>
      <w:divBdr>
        <w:top w:val="none" w:sz="0" w:space="0" w:color="auto"/>
        <w:left w:val="none" w:sz="0" w:space="0" w:color="auto"/>
        <w:bottom w:val="none" w:sz="0" w:space="0" w:color="auto"/>
        <w:right w:val="none" w:sz="0" w:space="0" w:color="auto"/>
      </w:divBdr>
    </w:div>
    <w:div w:id="701711537">
      <w:bodyDiv w:val="1"/>
      <w:marLeft w:val="0"/>
      <w:marRight w:val="0"/>
      <w:marTop w:val="0"/>
      <w:marBottom w:val="0"/>
      <w:divBdr>
        <w:top w:val="none" w:sz="0" w:space="0" w:color="auto"/>
        <w:left w:val="none" w:sz="0" w:space="0" w:color="auto"/>
        <w:bottom w:val="none" w:sz="0" w:space="0" w:color="auto"/>
        <w:right w:val="none" w:sz="0" w:space="0" w:color="auto"/>
      </w:divBdr>
    </w:div>
    <w:div w:id="715083347">
      <w:bodyDiv w:val="1"/>
      <w:marLeft w:val="0"/>
      <w:marRight w:val="0"/>
      <w:marTop w:val="0"/>
      <w:marBottom w:val="0"/>
      <w:divBdr>
        <w:top w:val="none" w:sz="0" w:space="0" w:color="auto"/>
        <w:left w:val="none" w:sz="0" w:space="0" w:color="auto"/>
        <w:bottom w:val="none" w:sz="0" w:space="0" w:color="auto"/>
        <w:right w:val="none" w:sz="0" w:space="0" w:color="auto"/>
      </w:divBdr>
    </w:div>
    <w:div w:id="722601253">
      <w:bodyDiv w:val="1"/>
      <w:marLeft w:val="0"/>
      <w:marRight w:val="0"/>
      <w:marTop w:val="0"/>
      <w:marBottom w:val="0"/>
      <w:divBdr>
        <w:top w:val="none" w:sz="0" w:space="0" w:color="auto"/>
        <w:left w:val="none" w:sz="0" w:space="0" w:color="auto"/>
        <w:bottom w:val="none" w:sz="0" w:space="0" w:color="auto"/>
        <w:right w:val="none" w:sz="0" w:space="0" w:color="auto"/>
      </w:divBdr>
      <w:divsChild>
        <w:div w:id="1656369773">
          <w:marLeft w:val="547"/>
          <w:marRight w:val="0"/>
          <w:marTop w:val="144"/>
          <w:marBottom w:val="0"/>
          <w:divBdr>
            <w:top w:val="none" w:sz="0" w:space="0" w:color="auto"/>
            <w:left w:val="none" w:sz="0" w:space="0" w:color="auto"/>
            <w:bottom w:val="none" w:sz="0" w:space="0" w:color="auto"/>
            <w:right w:val="none" w:sz="0" w:space="0" w:color="auto"/>
          </w:divBdr>
        </w:div>
        <w:div w:id="444155222">
          <w:marLeft w:val="547"/>
          <w:marRight w:val="0"/>
          <w:marTop w:val="144"/>
          <w:marBottom w:val="0"/>
          <w:divBdr>
            <w:top w:val="none" w:sz="0" w:space="0" w:color="auto"/>
            <w:left w:val="none" w:sz="0" w:space="0" w:color="auto"/>
            <w:bottom w:val="none" w:sz="0" w:space="0" w:color="auto"/>
            <w:right w:val="none" w:sz="0" w:space="0" w:color="auto"/>
          </w:divBdr>
        </w:div>
        <w:div w:id="579870859">
          <w:marLeft w:val="547"/>
          <w:marRight w:val="0"/>
          <w:marTop w:val="144"/>
          <w:marBottom w:val="0"/>
          <w:divBdr>
            <w:top w:val="none" w:sz="0" w:space="0" w:color="auto"/>
            <w:left w:val="none" w:sz="0" w:space="0" w:color="auto"/>
            <w:bottom w:val="none" w:sz="0" w:space="0" w:color="auto"/>
            <w:right w:val="none" w:sz="0" w:space="0" w:color="auto"/>
          </w:divBdr>
        </w:div>
        <w:div w:id="718937535">
          <w:marLeft w:val="547"/>
          <w:marRight w:val="0"/>
          <w:marTop w:val="144"/>
          <w:marBottom w:val="0"/>
          <w:divBdr>
            <w:top w:val="none" w:sz="0" w:space="0" w:color="auto"/>
            <w:left w:val="none" w:sz="0" w:space="0" w:color="auto"/>
            <w:bottom w:val="none" w:sz="0" w:space="0" w:color="auto"/>
            <w:right w:val="none" w:sz="0" w:space="0" w:color="auto"/>
          </w:divBdr>
        </w:div>
        <w:div w:id="1734111825">
          <w:marLeft w:val="547"/>
          <w:marRight w:val="0"/>
          <w:marTop w:val="144"/>
          <w:marBottom w:val="0"/>
          <w:divBdr>
            <w:top w:val="none" w:sz="0" w:space="0" w:color="auto"/>
            <w:left w:val="none" w:sz="0" w:space="0" w:color="auto"/>
            <w:bottom w:val="none" w:sz="0" w:space="0" w:color="auto"/>
            <w:right w:val="none" w:sz="0" w:space="0" w:color="auto"/>
          </w:divBdr>
        </w:div>
        <w:div w:id="424573515">
          <w:marLeft w:val="547"/>
          <w:marRight w:val="0"/>
          <w:marTop w:val="144"/>
          <w:marBottom w:val="0"/>
          <w:divBdr>
            <w:top w:val="none" w:sz="0" w:space="0" w:color="auto"/>
            <w:left w:val="none" w:sz="0" w:space="0" w:color="auto"/>
            <w:bottom w:val="none" w:sz="0" w:space="0" w:color="auto"/>
            <w:right w:val="none" w:sz="0" w:space="0" w:color="auto"/>
          </w:divBdr>
        </w:div>
        <w:div w:id="88625504">
          <w:marLeft w:val="547"/>
          <w:marRight w:val="0"/>
          <w:marTop w:val="144"/>
          <w:marBottom w:val="0"/>
          <w:divBdr>
            <w:top w:val="none" w:sz="0" w:space="0" w:color="auto"/>
            <w:left w:val="none" w:sz="0" w:space="0" w:color="auto"/>
            <w:bottom w:val="none" w:sz="0" w:space="0" w:color="auto"/>
            <w:right w:val="none" w:sz="0" w:space="0" w:color="auto"/>
          </w:divBdr>
        </w:div>
        <w:div w:id="1494492407">
          <w:marLeft w:val="547"/>
          <w:marRight w:val="0"/>
          <w:marTop w:val="144"/>
          <w:marBottom w:val="0"/>
          <w:divBdr>
            <w:top w:val="none" w:sz="0" w:space="0" w:color="auto"/>
            <w:left w:val="none" w:sz="0" w:space="0" w:color="auto"/>
            <w:bottom w:val="none" w:sz="0" w:space="0" w:color="auto"/>
            <w:right w:val="none" w:sz="0" w:space="0" w:color="auto"/>
          </w:divBdr>
        </w:div>
      </w:divsChild>
    </w:div>
    <w:div w:id="729231777">
      <w:bodyDiv w:val="1"/>
      <w:marLeft w:val="0"/>
      <w:marRight w:val="0"/>
      <w:marTop w:val="0"/>
      <w:marBottom w:val="0"/>
      <w:divBdr>
        <w:top w:val="none" w:sz="0" w:space="0" w:color="auto"/>
        <w:left w:val="none" w:sz="0" w:space="0" w:color="auto"/>
        <w:bottom w:val="none" w:sz="0" w:space="0" w:color="auto"/>
        <w:right w:val="none" w:sz="0" w:space="0" w:color="auto"/>
      </w:divBdr>
    </w:div>
    <w:div w:id="742796020">
      <w:bodyDiv w:val="1"/>
      <w:marLeft w:val="0"/>
      <w:marRight w:val="0"/>
      <w:marTop w:val="0"/>
      <w:marBottom w:val="0"/>
      <w:divBdr>
        <w:top w:val="none" w:sz="0" w:space="0" w:color="auto"/>
        <w:left w:val="none" w:sz="0" w:space="0" w:color="auto"/>
        <w:bottom w:val="none" w:sz="0" w:space="0" w:color="auto"/>
        <w:right w:val="none" w:sz="0" w:space="0" w:color="auto"/>
      </w:divBdr>
    </w:div>
    <w:div w:id="790516788">
      <w:bodyDiv w:val="1"/>
      <w:marLeft w:val="0"/>
      <w:marRight w:val="0"/>
      <w:marTop w:val="0"/>
      <w:marBottom w:val="0"/>
      <w:divBdr>
        <w:top w:val="none" w:sz="0" w:space="0" w:color="auto"/>
        <w:left w:val="none" w:sz="0" w:space="0" w:color="auto"/>
        <w:bottom w:val="none" w:sz="0" w:space="0" w:color="auto"/>
        <w:right w:val="none" w:sz="0" w:space="0" w:color="auto"/>
      </w:divBdr>
    </w:div>
    <w:div w:id="814566469">
      <w:bodyDiv w:val="1"/>
      <w:marLeft w:val="0"/>
      <w:marRight w:val="0"/>
      <w:marTop w:val="0"/>
      <w:marBottom w:val="0"/>
      <w:divBdr>
        <w:top w:val="none" w:sz="0" w:space="0" w:color="auto"/>
        <w:left w:val="none" w:sz="0" w:space="0" w:color="auto"/>
        <w:bottom w:val="none" w:sz="0" w:space="0" w:color="auto"/>
        <w:right w:val="none" w:sz="0" w:space="0" w:color="auto"/>
      </w:divBdr>
    </w:div>
    <w:div w:id="829367343">
      <w:bodyDiv w:val="1"/>
      <w:marLeft w:val="0"/>
      <w:marRight w:val="0"/>
      <w:marTop w:val="0"/>
      <w:marBottom w:val="0"/>
      <w:divBdr>
        <w:top w:val="none" w:sz="0" w:space="0" w:color="auto"/>
        <w:left w:val="none" w:sz="0" w:space="0" w:color="auto"/>
        <w:bottom w:val="none" w:sz="0" w:space="0" w:color="auto"/>
        <w:right w:val="none" w:sz="0" w:space="0" w:color="auto"/>
      </w:divBdr>
    </w:div>
    <w:div w:id="858588745">
      <w:bodyDiv w:val="1"/>
      <w:marLeft w:val="0"/>
      <w:marRight w:val="0"/>
      <w:marTop w:val="0"/>
      <w:marBottom w:val="0"/>
      <w:divBdr>
        <w:top w:val="none" w:sz="0" w:space="0" w:color="auto"/>
        <w:left w:val="none" w:sz="0" w:space="0" w:color="auto"/>
        <w:bottom w:val="none" w:sz="0" w:space="0" w:color="auto"/>
        <w:right w:val="none" w:sz="0" w:space="0" w:color="auto"/>
      </w:divBdr>
    </w:div>
    <w:div w:id="991369728">
      <w:bodyDiv w:val="1"/>
      <w:marLeft w:val="0"/>
      <w:marRight w:val="0"/>
      <w:marTop w:val="0"/>
      <w:marBottom w:val="0"/>
      <w:divBdr>
        <w:top w:val="none" w:sz="0" w:space="0" w:color="auto"/>
        <w:left w:val="none" w:sz="0" w:space="0" w:color="auto"/>
        <w:bottom w:val="none" w:sz="0" w:space="0" w:color="auto"/>
        <w:right w:val="none" w:sz="0" w:space="0" w:color="auto"/>
      </w:divBdr>
    </w:div>
    <w:div w:id="1051459967">
      <w:bodyDiv w:val="1"/>
      <w:marLeft w:val="0"/>
      <w:marRight w:val="0"/>
      <w:marTop w:val="0"/>
      <w:marBottom w:val="0"/>
      <w:divBdr>
        <w:top w:val="none" w:sz="0" w:space="0" w:color="auto"/>
        <w:left w:val="none" w:sz="0" w:space="0" w:color="auto"/>
        <w:bottom w:val="none" w:sz="0" w:space="0" w:color="auto"/>
        <w:right w:val="none" w:sz="0" w:space="0" w:color="auto"/>
      </w:divBdr>
    </w:div>
    <w:div w:id="1105732306">
      <w:bodyDiv w:val="1"/>
      <w:marLeft w:val="0"/>
      <w:marRight w:val="0"/>
      <w:marTop w:val="0"/>
      <w:marBottom w:val="0"/>
      <w:divBdr>
        <w:top w:val="none" w:sz="0" w:space="0" w:color="auto"/>
        <w:left w:val="none" w:sz="0" w:space="0" w:color="auto"/>
        <w:bottom w:val="none" w:sz="0" w:space="0" w:color="auto"/>
        <w:right w:val="none" w:sz="0" w:space="0" w:color="auto"/>
      </w:divBdr>
      <w:divsChild>
        <w:div w:id="2119518161">
          <w:marLeft w:val="0"/>
          <w:marRight w:val="0"/>
          <w:marTop w:val="0"/>
          <w:marBottom w:val="0"/>
          <w:divBdr>
            <w:top w:val="none" w:sz="0" w:space="0" w:color="auto"/>
            <w:left w:val="none" w:sz="0" w:space="0" w:color="auto"/>
            <w:bottom w:val="none" w:sz="0" w:space="0" w:color="auto"/>
            <w:right w:val="none" w:sz="0" w:space="0" w:color="auto"/>
          </w:divBdr>
          <w:divsChild>
            <w:div w:id="776798601">
              <w:marLeft w:val="0"/>
              <w:marRight w:val="0"/>
              <w:marTop w:val="0"/>
              <w:marBottom w:val="0"/>
              <w:divBdr>
                <w:top w:val="none" w:sz="0" w:space="0" w:color="auto"/>
                <w:left w:val="none" w:sz="0" w:space="0" w:color="auto"/>
                <w:bottom w:val="none" w:sz="0" w:space="0" w:color="auto"/>
                <w:right w:val="none" w:sz="0" w:space="0" w:color="auto"/>
              </w:divBdr>
              <w:divsChild>
                <w:div w:id="1744645504">
                  <w:marLeft w:val="0"/>
                  <w:marRight w:val="0"/>
                  <w:marTop w:val="0"/>
                  <w:marBottom w:val="0"/>
                  <w:divBdr>
                    <w:top w:val="none" w:sz="0" w:space="0" w:color="auto"/>
                    <w:left w:val="none" w:sz="0" w:space="0" w:color="auto"/>
                    <w:bottom w:val="none" w:sz="0" w:space="0" w:color="auto"/>
                    <w:right w:val="none" w:sz="0" w:space="0" w:color="auto"/>
                  </w:divBdr>
                  <w:divsChild>
                    <w:div w:id="1229219703">
                      <w:marLeft w:val="0"/>
                      <w:marRight w:val="0"/>
                      <w:marTop w:val="0"/>
                      <w:marBottom w:val="0"/>
                      <w:divBdr>
                        <w:top w:val="none" w:sz="0" w:space="0" w:color="auto"/>
                        <w:left w:val="none" w:sz="0" w:space="0" w:color="auto"/>
                        <w:bottom w:val="none" w:sz="0" w:space="0" w:color="auto"/>
                        <w:right w:val="none" w:sz="0" w:space="0" w:color="auto"/>
                      </w:divBdr>
                      <w:divsChild>
                        <w:div w:id="1621064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8324541">
          <w:marLeft w:val="0"/>
          <w:marRight w:val="0"/>
          <w:marTop w:val="75"/>
          <w:marBottom w:val="0"/>
          <w:divBdr>
            <w:top w:val="none" w:sz="0" w:space="0" w:color="auto"/>
            <w:left w:val="none" w:sz="0" w:space="0" w:color="auto"/>
            <w:bottom w:val="none" w:sz="0" w:space="0" w:color="auto"/>
            <w:right w:val="none" w:sz="0" w:space="0" w:color="auto"/>
          </w:divBdr>
          <w:divsChild>
            <w:div w:id="1447770535">
              <w:marLeft w:val="0"/>
              <w:marRight w:val="0"/>
              <w:marTop w:val="0"/>
              <w:marBottom w:val="0"/>
              <w:divBdr>
                <w:top w:val="none" w:sz="0" w:space="0" w:color="auto"/>
                <w:left w:val="none" w:sz="0" w:space="0" w:color="auto"/>
                <w:bottom w:val="none" w:sz="0" w:space="0" w:color="auto"/>
                <w:right w:val="none" w:sz="0" w:space="0" w:color="auto"/>
              </w:divBdr>
              <w:divsChild>
                <w:div w:id="9118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4281">
      <w:bodyDiv w:val="1"/>
      <w:marLeft w:val="0"/>
      <w:marRight w:val="0"/>
      <w:marTop w:val="0"/>
      <w:marBottom w:val="0"/>
      <w:divBdr>
        <w:top w:val="none" w:sz="0" w:space="0" w:color="auto"/>
        <w:left w:val="none" w:sz="0" w:space="0" w:color="auto"/>
        <w:bottom w:val="none" w:sz="0" w:space="0" w:color="auto"/>
        <w:right w:val="none" w:sz="0" w:space="0" w:color="auto"/>
      </w:divBdr>
    </w:div>
    <w:div w:id="1291008244">
      <w:bodyDiv w:val="1"/>
      <w:marLeft w:val="0"/>
      <w:marRight w:val="0"/>
      <w:marTop w:val="0"/>
      <w:marBottom w:val="0"/>
      <w:divBdr>
        <w:top w:val="none" w:sz="0" w:space="0" w:color="auto"/>
        <w:left w:val="none" w:sz="0" w:space="0" w:color="auto"/>
        <w:bottom w:val="none" w:sz="0" w:space="0" w:color="auto"/>
        <w:right w:val="none" w:sz="0" w:space="0" w:color="auto"/>
      </w:divBdr>
    </w:div>
    <w:div w:id="1372608469">
      <w:bodyDiv w:val="1"/>
      <w:marLeft w:val="0"/>
      <w:marRight w:val="0"/>
      <w:marTop w:val="0"/>
      <w:marBottom w:val="0"/>
      <w:divBdr>
        <w:top w:val="none" w:sz="0" w:space="0" w:color="auto"/>
        <w:left w:val="none" w:sz="0" w:space="0" w:color="auto"/>
        <w:bottom w:val="none" w:sz="0" w:space="0" w:color="auto"/>
        <w:right w:val="none" w:sz="0" w:space="0" w:color="auto"/>
      </w:divBdr>
    </w:div>
    <w:div w:id="1375155341">
      <w:bodyDiv w:val="1"/>
      <w:marLeft w:val="0"/>
      <w:marRight w:val="0"/>
      <w:marTop w:val="0"/>
      <w:marBottom w:val="0"/>
      <w:divBdr>
        <w:top w:val="none" w:sz="0" w:space="0" w:color="auto"/>
        <w:left w:val="none" w:sz="0" w:space="0" w:color="auto"/>
        <w:bottom w:val="none" w:sz="0" w:space="0" w:color="auto"/>
        <w:right w:val="none" w:sz="0" w:space="0" w:color="auto"/>
      </w:divBdr>
    </w:div>
    <w:div w:id="1400901068">
      <w:bodyDiv w:val="1"/>
      <w:marLeft w:val="0"/>
      <w:marRight w:val="0"/>
      <w:marTop w:val="0"/>
      <w:marBottom w:val="0"/>
      <w:divBdr>
        <w:top w:val="none" w:sz="0" w:space="0" w:color="auto"/>
        <w:left w:val="none" w:sz="0" w:space="0" w:color="auto"/>
        <w:bottom w:val="none" w:sz="0" w:space="0" w:color="auto"/>
        <w:right w:val="none" w:sz="0" w:space="0" w:color="auto"/>
      </w:divBdr>
    </w:div>
    <w:div w:id="1441101365">
      <w:bodyDiv w:val="1"/>
      <w:marLeft w:val="0"/>
      <w:marRight w:val="0"/>
      <w:marTop w:val="0"/>
      <w:marBottom w:val="0"/>
      <w:divBdr>
        <w:top w:val="none" w:sz="0" w:space="0" w:color="auto"/>
        <w:left w:val="none" w:sz="0" w:space="0" w:color="auto"/>
        <w:bottom w:val="none" w:sz="0" w:space="0" w:color="auto"/>
        <w:right w:val="none" w:sz="0" w:space="0" w:color="auto"/>
      </w:divBdr>
    </w:div>
    <w:div w:id="1466777143">
      <w:bodyDiv w:val="1"/>
      <w:marLeft w:val="0"/>
      <w:marRight w:val="0"/>
      <w:marTop w:val="0"/>
      <w:marBottom w:val="0"/>
      <w:divBdr>
        <w:top w:val="none" w:sz="0" w:space="0" w:color="auto"/>
        <w:left w:val="none" w:sz="0" w:space="0" w:color="auto"/>
        <w:bottom w:val="none" w:sz="0" w:space="0" w:color="auto"/>
        <w:right w:val="none" w:sz="0" w:space="0" w:color="auto"/>
      </w:divBdr>
    </w:div>
    <w:div w:id="1495758551">
      <w:bodyDiv w:val="1"/>
      <w:marLeft w:val="0"/>
      <w:marRight w:val="0"/>
      <w:marTop w:val="0"/>
      <w:marBottom w:val="0"/>
      <w:divBdr>
        <w:top w:val="none" w:sz="0" w:space="0" w:color="auto"/>
        <w:left w:val="none" w:sz="0" w:space="0" w:color="auto"/>
        <w:bottom w:val="none" w:sz="0" w:space="0" w:color="auto"/>
        <w:right w:val="none" w:sz="0" w:space="0" w:color="auto"/>
      </w:divBdr>
    </w:div>
    <w:div w:id="1504202489">
      <w:bodyDiv w:val="1"/>
      <w:marLeft w:val="0"/>
      <w:marRight w:val="0"/>
      <w:marTop w:val="0"/>
      <w:marBottom w:val="0"/>
      <w:divBdr>
        <w:top w:val="none" w:sz="0" w:space="0" w:color="auto"/>
        <w:left w:val="none" w:sz="0" w:space="0" w:color="auto"/>
        <w:bottom w:val="none" w:sz="0" w:space="0" w:color="auto"/>
        <w:right w:val="none" w:sz="0" w:space="0" w:color="auto"/>
      </w:divBdr>
    </w:div>
    <w:div w:id="1506088862">
      <w:bodyDiv w:val="1"/>
      <w:marLeft w:val="0"/>
      <w:marRight w:val="0"/>
      <w:marTop w:val="0"/>
      <w:marBottom w:val="0"/>
      <w:divBdr>
        <w:top w:val="none" w:sz="0" w:space="0" w:color="auto"/>
        <w:left w:val="none" w:sz="0" w:space="0" w:color="auto"/>
        <w:bottom w:val="none" w:sz="0" w:space="0" w:color="auto"/>
        <w:right w:val="none" w:sz="0" w:space="0" w:color="auto"/>
      </w:divBdr>
    </w:div>
    <w:div w:id="1508670751">
      <w:bodyDiv w:val="1"/>
      <w:marLeft w:val="0"/>
      <w:marRight w:val="0"/>
      <w:marTop w:val="0"/>
      <w:marBottom w:val="0"/>
      <w:divBdr>
        <w:top w:val="none" w:sz="0" w:space="0" w:color="auto"/>
        <w:left w:val="none" w:sz="0" w:space="0" w:color="auto"/>
        <w:bottom w:val="none" w:sz="0" w:space="0" w:color="auto"/>
        <w:right w:val="none" w:sz="0" w:space="0" w:color="auto"/>
      </w:divBdr>
    </w:div>
    <w:div w:id="1509296141">
      <w:bodyDiv w:val="1"/>
      <w:marLeft w:val="0"/>
      <w:marRight w:val="0"/>
      <w:marTop w:val="0"/>
      <w:marBottom w:val="0"/>
      <w:divBdr>
        <w:top w:val="none" w:sz="0" w:space="0" w:color="auto"/>
        <w:left w:val="none" w:sz="0" w:space="0" w:color="auto"/>
        <w:bottom w:val="none" w:sz="0" w:space="0" w:color="auto"/>
        <w:right w:val="none" w:sz="0" w:space="0" w:color="auto"/>
      </w:divBdr>
    </w:div>
    <w:div w:id="1537811074">
      <w:bodyDiv w:val="1"/>
      <w:marLeft w:val="0"/>
      <w:marRight w:val="0"/>
      <w:marTop w:val="0"/>
      <w:marBottom w:val="0"/>
      <w:divBdr>
        <w:top w:val="none" w:sz="0" w:space="0" w:color="auto"/>
        <w:left w:val="none" w:sz="0" w:space="0" w:color="auto"/>
        <w:bottom w:val="none" w:sz="0" w:space="0" w:color="auto"/>
        <w:right w:val="none" w:sz="0" w:space="0" w:color="auto"/>
      </w:divBdr>
    </w:div>
    <w:div w:id="1557475343">
      <w:bodyDiv w:val="1"/>
      <w:marLeft w:val="0"/>
      <w:marRight w:val="0"/>
      <w:marTop w:val="0"/>
      <w:marBottom w:val="0"/>
      <w:divBdr>
        <w:top w:val="none" w:sz="0" w:space="0" w:color="auto"/>
        <w:left w:val="none" w:sz="0" w:space="0" w:color="auto"/>
        <w:bottom w:val="none" w:sz="0" w:space="0" w:color="auto"/>
        <w:right w:val="none" w:sz="0" w:space="0" w:color="auto"/>
      </w:divBdr>
    </w:div>
    <w:div w:id="1614365232">
      <w:bodyDiv w:val="1"/>
      <w:marLeft w:val="0"/>
      <w:marRight w:val="0"/>
      <w:marTop w:val="0"/>
      <w:marBottom w:val="0"/>
      <w:divBdr>
        <w:top w:val="none" w:sz="0" w:space="0" w:color="auto"/>
        <w:left w:val="none" w:sz="0" w:space="0" w:color="auto"/>
        <w:bottom w:val="none" w:sz="0" w:space="0" w:color="auto"/>
        <w:right w:val="none" w:sz="0" w:space="0" w:color="auto"/>
      </w:divBdr>
      <w:divsChild>
        <w:div w:id="1285188308">
          <w:marLeft w:val="274"/>
          <w:marRight w:val="0"/>
          <w:marTop w:val="0"/>
          <w:marBottom w:val="0"/>
          <w:divBdr>
            <w:top w:val="none" w:sz="0" w:space="0" w:color="auto"/>
            <w:left w:val="none" w:sz="0" w:space="0" w:color="auto"/>
            <w:bottom w:val="none" w:sz="0" w:space="0" w:color="auto"/>
            <w:right w:val="none" w:sz="0" w:space="0" w:color="auto"/>
          </w:divBdr>
        </w:div>
        <w:div w:id="1544444854">
          <w:marLeft w:val="274"/>
          <w:marRight w:val="0"/>
          <w:marTop w:val="0"/>
          <w:marBottom w:val="0"/>
          <w:divBdr>
            <w:top w:val="none" w:sz="0" w:space="0" w:color="auto"/>
            <w:left w:val="none" w:sz="0" w:space="0" w:color="auto"/>
            <w:bottom w:val="none" w:sz="0" w:space="0" w:color="auto"/>
            <w:right w:val="none" w:sz="0" w:space="0" w:color="auto"/>
          </w:divBdr>
        </w:div>
        <w:div w:id="1495608508">
          <w:marLeft w:val="274"/>
          <w:marRight w:val="0"/>
          <w:marTop w:val="0"/>
          <w:marBottom w:val="0"/>
          <w:divBdr>
            <w:top w:val="none" w:sz="0" w:space="0" w:color="auto"/>
            <w:left w:val="none" w:sz="0" w:space="0" w:color="auto"/>
            <w:bottom w:val="none" w:sz="0" w:space="0" w:color="auto"/>
            <w:right w:val="none" w:sz="0" w:space="0" w:color="auto"/>
          </w:divBdr>
        </w:div>
        <w:div w:id="266739643">
          <w:marLeft w:val="274"/>
          <w:marRight w:val="0"/>
          <w:marTop w:val="0"/>
          <w:marBottom w:val="0"/>
          <w:divBdr>
            <w:top w:val="none" w:sz="0" w:space="0" w:color="auto"/>
            <w:left w:val="none" w:sz="0" w:space="0" w:color="auto"/>
            <w:bottom w:val="none" w:sz="0" w:space="0" w:color="auto"/>
            <w:right w:val="none" w:sz="0" w:space="0" w:color="auto"/>
          </w:divBdr>
        </w:div>
      </w:divsChild>
    </w:div>
    <w:div w:id="1629972970">
      <w:bodyDiv w:val="1"/>
      <w:marLeft w:val="0"/>
      <w:marRight w:val="0"/>
      <w:marTop w:val="0"/>
      <w:marBottom w:val="0"/>
      <w:divBdr>
        <w:top w:val="none" w:sz="0" w:space="0" w:color="auto"/>
        <w:left w:val="none" w:sz="0" w:space="0" w:color="auto"/>
        <w:bottom w:val="none" w:sz="0" w:space="0" w:color="auto"/>
        <w:right w:val="none" w:sz="0" w:space="0" w:color="auto"/>
      </w:divBdr>
    </w:div>
    <w:div w:id="1640845040">
      <w:bodyDiv w:val="1"/>
      <w:marLeft w:val="0"/>
      <w:marRight w:val="0"/>
      <w:marTop w:val="0"/>
      <w:marBottom w:val="0"/>
      <w:divBdr>
        <w:top w:val="none" w:sz="0" w:space="0" w:color="auto"/>
        <w:left w:val="none" w:sz="0" w:space="0" w:color="auto"/>
        <w:bottom w:val="none" w:sz="0" w:space="0" w:color="auto"/>
        <w:right w:val="none" w:sz="0" w:space="0" w:color="auto"/>
      </w:divBdr>
    </w:div>
    <w:div w:id="1751001494">
      <w:bodyDiv w:val="1"/>
      <w:marLeft w:val="0"/>
      <w:marRight w:val="0"/>
      <w:marTop w:val="0"/>
      <w:marBottom w:val="0"/>
      <w:divBdr>
        <w:top w:val="none" w:sz="0" w:space="0" w:color="auto"/>
        <w:left w:val="none" w:sz="0" w:space="0" w:color="auto"/>
        <w:bottom w:val="none" w:sz="0" w:space="0" w:color="auto"/>
        <w:right w:val="none" w:sz="0" w:space="0" w:color="auto"/>
      </w:divBdr>
    </w:div>
    <w:div w:id="1755205579">
      <w:bodyDiv w:val="1"/>
      <w:marLeft w:val="0"/>
      <w:marRight w:val="0"/>
      <w:marTop w:val="0"/>
      <w:marBottom w:val="0"/>
      <w:divBdr>
        <w:top w:val="none" w:sz="0" w:space="0" w:color="auto"/>
        <w:left w:val="none" w:sz="0" w:space="0" w:color="auto"/>
        <w:bottom w:val="none" w:sz="0" w:space="0" w:color="auto"/>
        <w:right w:val="none" w:sz="0" w:space="0" w:color="auto"/>
      </w:divBdr>
    </w:div>
    <w:div w:id="1783302201">
      <w:bodyDiv w:val="1"/>
      <w:marLeft w:val="0"/>
      <w:marRight w:val="0"/>
      <w:marTop w:val="0"/>
      <w:marBottom w:val="0"/>
      <w:divBdr>
        <w:top w:val="none" w:sz="0" w:space="0" w:color="auto"/>
        <w:left w:val="none" w:sz="0" w:space="0" w:color="auto"/>
        <w:bottom w:val="none" w:sz="0" w:space="0" w:color="auto"/>
        <w:right w:val="none" w:sz="0" w:space="0" w:color="auto"/>
      </w:divBdr>
    </w:div>
    <w:div w:id="1785034634">
      <w:bodyDiv w:val="1"/>
      <w:marLeft w:val="0"/>
      <w:marRight w:val="0"/>
      <w:marTop w:val="0"/>
      <w:marBottom w:val="0"/>
      <w:divBdr>
        <w:top w:val="none" w:sz="0" w:space="0" w:color="auto"/>
        <w:left w:val="none" w:sz="0" w:space="0" w:color="auto"/>
        <w:bottom w:val="none" w:sz="0" w:space="0" w:color="auto"/>
        <w:right w:val="none" w:sz="0" w:space="0" w:color="auto"/>
      </w:divBdr>
    </w:div>
    <w:div w:id="1838496182">
      <w:bodyDiv w:val="1"/>
      <w:marLeft w:val="0"/>
      <w:marRight w:val="0"/>
      <w:marTop w:val="0"/>
      <w:marBottom w:val="0"/>
      <w:divBdr>
        <w:top w:val="none" w:sz="0" w:space="0" w:color="auto"/>
        <w:left w:val="none" w:sz="0" w:space="0" w:color="auto"/>
        <w:bottom w:val="none" w:sz="0" w:space="0" w:color="auto"/>
        <w:right w:val="none" w:sz="0" w:space="0" w:color="auto"/>
      </w:divBdr>
    </w:div>
    <w:div w:id="1838617607">
      <w:bodyDiv w:val="1"/>
      <w:marLeft w:val="0"/>
      <w:marRight w:val="0"/>
      <w:marTop w:val="0"/>
      <w:marBottom w:val="0"/>
      <w:divBdr>
        <w:top w:val="none" w:sz="0" w:space="0" w:color="auto"/>
        <w:left w:val="none" w:sz="0" w:space="0" w:color="auto"/>
        <w:bottom w:val="none" w:sz="0" w:space="0" w:color="auto"/>
        <w:right w:val="none" w:sz="0" w:space="0" w:color="auto"/>
      </w:divBdr>
    </w:div>
    <w:div w:id="1864778257">
      <w:bodyDiv w:val="1"/>
      <w:marLeft w:val="0"/>
      <w:marRight w:val="0"/>
      <w:marTop w:val="0"/>
      <w:marBottom w:val="0"/>
      <w:divBdr>
        <w:top w:val="none" w:sz="0" w:space="0" w:color="auto"/>
        <w:left w:val="none" w:sz="0" w:space="0" w:color="auto"/>
        <w:bottom w:val="none" w:sz="0" w:space="0" w:color="auto"/>
        <w:right w:val="none" w:sz="0" w:space="0" w:color="auto"/>
      </w:divBdr>
    </w:div>
    <w:div w:id="1887443970">
      <w:bodyDiv w:val="1"/>
      <w:marLeft w:val="0"/>
      <w:marRight w:val="0"/>
      <w:marTop w:val="0"/>
      <w:marBottom w:val="0"/>
      <w:divBdr>
        <w:top w:val="none" w:sz="0" w:space="0" w:color="auto"/>
        <w:left w:val="none" w:sz="0" w:space="0" w:color="auto"/>
        <w:bottom w:val="none" w:sz="0" w:space="0" w:color="auto"/>
        <w:right w:val="none" w:sz="0" w:space="0" w:color="auto"/>
      </w:divBdr>
    </w:div>
    <w:div w:id="1904825221">
      <w:bodyDiv w:val="1"/>
      <w:marLeft w:val="0"/>
      <w:marRight w:val="0"/>
      <w:marTop w:val="0"/>
      <w:marBottom w:val="0"/>
      <w:divBdr>
        <w:top w:val="none" w:sz="0" w:space="0" w:color="auto"/>
        <w:left w:val="none" w:sz="0" w:space="0" w:color="auto"/>
        <w:bottom w:val="none" w:sz="0" w:space="0" w:color="auto"/>
        <w:right w:val="none" w:sz="0" w:space="0" w:color="auto"/>
      </w:divBdr>
    </w:div>
    <w:div w:id="1913393038">
      <w:bodyDiv w:val="1"/>
      <w:marLeft w:val="0"/>
      <w:marRight w:val="0"/>
      <w:marTop w:val="0"/>
      <w:marBottom w:val="0"/>
      <w:divBdr>
        <w:top w:val="none" w:sz="0" w:space="0" w:color="auto"/>
        <w:left w:val="none" w:sz="0" w:space="0" w:color="auto"/>
        <w:bottom w:val="none" w:sz="0" w:space="0" w:color="auto"/>
        <w:right w:val="none" w:sz="0" w:space="0" w:color="auto"/>
      </w:divBdr>
    </w:div>
    <w:div w:id="1920551902">
      <w:bodyDiv w:val="1"/>
      <w:marLeft w:val="0"/>
      <w:marRight w:val="0"/>
      <w:marTop w:val="0"/>
      <w:marBottom w:val="0"/>
      <w:divBdr>
        <w:top w:val="none" w:sz="0" w:space="0" w:color="auto"/>
        <w:left w:val="none" w:sz="0" w:space="0" w:color="auto"/>
        <w:bottom w:val="none" w:sz="0" w:space="0" w:color="auto"/>
        <w:right w:val="none" w:sz="0" w:space="0" w:color="auto"/>
      </w:divBdr>
    </w:div>
    <w:div w:id="1989241374">
      <w:bodyDiv w:val="1"/>
      <w:marLeft w:val="0"/>
      <w:marRight w:val="0"/>
      <w:marTop w:val="0"/>
      <w:marBottom w:val="0"/>
      <w:divBdr>
        <w:top w:val="none" w:sz="0" w:space="0" w:color="auto"/>
        <w:left w:val="none" w:sz="0" w:space="0" w:color="auto"/>
        <w:bottom w:val="none" w:sz="0" w:space="0" w:color="auto"/>
        <w:right w:val="none" w:sz="0" w:space="0" w:color="auto"/>
      </w:divBdr>
    </w:div>
    <w:div w:id="2026862358">
      <w:bodyDiv w:val="1"/>
      <w:marLeft w:val="0"/>
      <w:marRight w:val="0"/>
      <w:marTop w:val="0"/>
      <w:marBottom w:val="0"/>
      <w:divBdr>
        <w:top w:val="none" w:sz="0" w:space="0" w:color="auto"/>
        <w:left w:val="none" w:sz="0" w:space="0" w:color="auto"/>
        <w:bottom w:val="none" w:sz="0" w:space="0" w:color="auto"/>
        <w:right w:val="none" w:sz="0" w:space="0" w:color="auto"/>
      </w:divBdr>
    </w:div>
    <w:div w:id="2037079518">
      <w:bodyDiv w:val="1"/>
      <w:marLeft w:val="0"/>
      <w:marRight w:val="0"/>
      <w:marTop w:val="0"/>
      <w:marBottom w:val="0"/>
      <w:divBdr>
        <w:top w:val="none" w:sz="0" w:space="0" w:color="auto"/>
        <w:left w:val="none" w:sz="0" w:space="0" w:color="auto"/>
        <w:bottom w:val="none" w:sz="0" w:space="0" w:color="auto"/>
        <w:right w:val="none" w:sz="0" w:space="0" w:color="auto"/>
      </w:divBdr>
    </w:div>
    <w:div w:id="2042974876">
      <w:bodyDiv w:val="1"/>
      <w:marLeft w:val="0"/>
      <w:marRight w:val="0"/>
      <w:marTop w:val="0"/>
      <w:marBottom w:val="0"/>
      <w:divBdr>
        <w:top w:val="none" w:sz="0" w:space="0" w:color="auto"/>
        <w:left w:val="none" w:sz="0" w:space="0" w:color="auto"/>
        <w:bottom w:val="none" w:sz="0" w:space="0" w:color="auto"/>
        <w:right w:val="none" w:sz="0" w:space="0" w:color="auto"/>
      </w:divBdr>
    </w:div>
    <w:div w:id="2071803041">
      <w:bodyDiv w:val="1"/>
      <w:marLeft w:val="0"/>
      <w:marRight w:val="0"/>
      <w:marTop w:val="0"/>
      <w:marBottom w:val="0"/>
      <w:divBdr>
        <w:top w:val="none" w:sz="0" w:space="0" w:color="auto"/>
        <w:left w:val="none" w:sz="0" w:space="0" w:color="auto"/>
        <w:bottom w:val="none" w:sz="0" w:space="0" w:color="auto"/>
        <w:right w:val="none" w:sz="0" w:space="0" w:color="auto"/>
      </w:divBdr>
      <w:divsChild>
        <w:div w:id="979071625">
          <w:marLeft w:val="274"/>
          <w:marRight w:val="0"/>
          <w:marTop w:val="0"/>
          <w:marBottom w:val="0"/>
          <w:divBdr>
            <w:top w:val="none" w:sz="0" w:space="0" w:color="auto"/>
            <w:left w:val="none" w:sz="0" w:space="0" w:color="auto"/>
            <w:bottom w:val="none" w:sz="0" w:space="0" w:color="auto"/>
            <w:right w:val="none" w:sz="0" w:space="0" w:color="auto"/>
          </w:divBdr>
        </w:div>
        <w:div w:id="970598015">
          <w:marLeft w:val="274"/>
          <w:marRight w:val="0"/>
          <w:marTop w:val="0"/>
          <w:marBottom w:val="0"/>
          <w:divBdr>
            <w:top w:val="none" w:sz="0" w:space="0" w:color="auto"/>
            <w:left w:val="none" w:sz="0" w:space="0" w:color="auto"/>
            <w:bottom w:val="none" w:sz="0" w:space="0" w:color="auto"/>
            <w:right w:val="none" w:sz="0" w:space="0" w:color="auto"/>
          </w:divBdr>
        </w:div>
        <w:div w:id="182132871">
          <w:marLeft w:val="274"/>
          <w:marRight w:val="0"/>
          <w:marTop w:val="0"/>
          <w:marBottom w:val="0"/>
          <w:divBdr>
            <w:top w:val="none" w:sz="0" w:space="0" w:color="auto"/>
            <w:left w:val="none" w:sz="0" w:space="0" w:color="auto"/>
            <w:bottom w:val="none" w:sz="0" w:space="0" w:color="auto"/>
            <w:right w:val="none" w:sz="0" w:space="0" w:color="auto"/>
          </w:divBdr>
        </w:div>
      </w:divsChild>
    </w:div>
    <w:div w:id="207554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4941E-0EAC-431D-9F32-14F21759D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15</Pages>
  <Words>2877</Words>
  <Characters>16403</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19242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18</cp:revision>
  <dcterms:created xsi:type="dcterms:W3CDTF">2022-08-08T08:33:00Z</dcterms:created>
  <dcterms:modified xsi:type="dcterms:W3CDTF">2022-09-23T11:53:00Z</dcterms:modified>
</cp:coreProperties>
</file>