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49A6" w:rsidRPr="00D6694B" w:rsidRDefault="00A149A6" w:rsidP="00A1384A">
      <w:pPr>
        <w:jc w:val="center"/>
        <w:rPr>
          <w:b/>
          <w:sz w:val="24"/>
          <w:szCs w:val="24"/>
        </w:rPr>
      </w:pPr>
      <w:r w:rsidRPr="00D6694B">
        <w:rPr>
          <w:b/>
          <w:sz w:val="24"/>
          <w:szCs w:val="24"/>
        </w:rPr>
        <w:t>Лекция №</w:t>
      </w:r>
      <w:r w:rsidR="00EE4321" w:rsidRPr="00D6694B">
        <w:rPr>
          <w:b/>
          <w:sz w:val="24"/>
          <w:szCs w:val="24"/>
        </w:rPr>
        <w:t>9</w:t>
      </w:r>
      <w:r w:rsidRPr="00D6694B">
        <w:rPr>
          <w:b/>
          <w:sz w:val="24"/>
          <w:szCs w:val="24"/>
        </w:rPr>
        <w:t xml:space="preserve"> </w:t>
      </w:r>
      <w:r w:rsidR="00EE4321" w:rsidRPr="00D6694B">
        <w:rPr>
          <w:b/>
          <w:bCs/>
          <w:sz w:val="24"/>
          <w:szCs w:val="24"/>
        </w:rPr>
        <w:t>Регрессионный анализ</w:t>
      </w:r>
    </w:p>
    <w:p w:rsidR="00A149A6" w:rsidRPr="005240AE" w:rsidRDefault="00A149A6" w:rsidP="00EE1F5B">
      <w:pPr>
        <w:jc w:val="both"/>
        <w:rPr>
          <w:b/>
          <w:sz w:val="24"/>
          <w:szCs w:val="24"/>
        </w:rPr>
      </w:pPr>
      <w:r w:rsidRPr="005240AE">
        <w:rPr>
          <w:b/>
          <w:sz w:val="24"/>
          <w:szCs w:val="24"/>
        </w:rPr>
        <w:t>Цель лекции:</w:t>
      </w:r>
    </w:p>
    <w:p w:rsidR="004A7298" w:rsidRPr="005240AE" w:rsidRDefault="005240AE" w:rsidP="00EE1F5B">
      <w:pPr>
        <w:pStyle w:val="a7"/>
        <w:numPr>
          <w:ilvl w:val="0"/>
          <w:numId w:val="5"/>
        </w:numPr>
        <w:jc w:val="both"/>
        <w:rPr>
          <w:sz w:val="24"/>
          <w:szCs w:val="24"/>
        </w:rPr>
      </w:pPr>
      <w:r w:rsidRPr="005240AE">
        <w:rPr>
          <w:sz w:val="24"/>
          <w:szCs w:val="24"/>
        </w:rPr>
        <w:t>Изучить линейную регрессию на примере парной линейной регрессии</w:t>
      </w:r>
    </w:p>
    <w:p w:rsidR="00B7451D" w:rsidRPr="005240AE" w:rsidRDefault="005240AE" w:rsidP="00EE1F5B">
      <w:pPr>
        <w:pStyle w:val="a7"/>
        <w:numPr>
          <w:ilvl w:val="0"/>
          <w:numId w:val="5"/>
        </w:numPr>
        <w:jc w:val="both"/>
        <w:rPr>
          <w:sz w:val="24"/>
          <w:szCs w:val="24"/>
        </w:rPr>
      </w:pPr>
      <w:r w:rsidRPr="005240AE">
        <w:rPr>
          <w:sz w:val="24"/>
          <w:szCs w:val="24"/>
        </w:rPr>
        <w:t>Познакомиться с различными методами построения модели</w:t>
      </w:r>
    </w:p>
    <w:p w:rsidR="00B7451D" w:rsidRPr="005240AE" w:rsidRDefault="005240AE" w:rsidP="00EE1F5B">
      <w:pPr>
        <w:pStyle w:val="a7"/>
        <w:numPr>
          <w:ilvl w:val="0"/>
          <w:numId w:val="5"/>
        </w:numPr>
        <w:jc w:val="both"/>
        <w:rPr>
          <w:sz w:val="24"/>
          <w:szCs w:val="24"/>
        </w:rPr>
      </w:pPr>
      <w:r w:rsidRPr="005240AE">
        <w:rPr>
          <w:sz w:val="24"/>
          <w:szCs w:val="24"/>
        </w:rPr>
        <w:t>Построить модель линейной регрессии</w:t>
      </w:r>
    </w:p>
    <w:p w:rsidR="00B7451D" w:rsidRPr="005240AE" w:rsidRDefault="005240AE" w:rsidP="00EE1F5B">
      <w:pPr>
        <w:pStyle w:val="a7"/>
        <w:numPr>
          <w:ilvl w:val="0"/>
          <w:numId w:val="5"/>
        </w:numPr>
        <w:jc w:val="both"/>
        <w:rPr>
          <w:sz w:val="24"/>
          <w:szCs w:val="24"/>
        </w:rPr>
      </w:pPr>
      <w:r w:rsidRPr="005240AE">
        <w:rPr>
          <w:sz w:val="24"/>
          <w:szCs w:val="24"/>
        </w:rPr>
        <w:t>Научиться оценивать полученную математическую модель с помощью различных метрик</w:t>
      </w:r>
    </w:p>
    <w:p w:rsidR="00B7451D" w:rsidRPr="005240AE" w:rsidRDefault="005240AE" w:rsidP="00EE1F5B">
      <w:pPr>
        <w:pStyle w:val="a7"/>
        <w:numPr>
          <w:ilvl w:val="0"/>
          <w:numId w:val="5"/>
        </w:numPr>
        <w:jc w:val="both"/>
        <w:rPr>
          <w:sz w:val="24"/>
          <w:szCs w:val="24"/>
        </w:rPr>
      </w:pPr>
      <w:r w:rsidRPr="005240AE">
        <w:rPr>
          <w:sz w:val="24"/>
          <w:szCs w:val="24"/>
        </w:rPr>
        <w:t>Познакомиться с логистической регрессией.</w:t>
      </w:r>
    </w:p>
    <w:p w:rsidR="00A149A6" w:rsidRPr="005240AE" w:rsidRDefault="00A149A6" w:rsidP="00EE1F5B">
      <w:pPr>
        <w:jc w:val="both"/>
        <w:rPr>
          <w:b/>
          <w:sz w:val="24"/>
          <w:szCs w:val="24"/>
        </w:rPr>
      </w:pPr>
      <w:r w:rsidRPr="005240AE">
        <w:rPr>
          <w:b/>
          <w:sz w:val="24"/>
          <w:szCs w:val="24"/>
        </w:rPr>
        <w:t>Материал прошлого урока:</w:t>
      </w:r>
    </w:p>
    <w:p w:rsidR="00A149A6" w:rsidRPr="005240AE" w:rsidRDefault="008F5B62" w:rsidP="00EE1F5B">
      <w:pPr>
        <w:jc w:val="both"/>
        <w:rPr>
          <w:sz w:val="24"/>
          <w:szCs w:val="24"/>
        </w:rPr>
      </w:pPr>
      <w:r w:rsidRPr="005240AE">
        <w:rPr>
          <w:sz w:val="24"/>
          <w:szCs w:val="24"/>
        </w:rPr>
        <w:tab/>
      </w:r>
      <w:r w:rsidR="00EC319F" w:rsidRPr="005240AE">
        <w:rPr>
          <w:sz w:val="24"/>
          <w:szCs w:val="24"/>
        </w:rPr>
        <w:t xml:space="preserve">Мы уже обсудили с вами, что такие методы как корреляционный анализ и регрессионный анализ помогают проследить нам зависимость одной переменной от другой. Но если корреляционный анализ помогает нам оценить тесноту связи, то регрессионный анализ может ответить на вопрос, как именно изменяется зависимая переменная </w:t>
      </w:r>
      <m:oMath>
        <m:r>
          <w:rPr>
            <w:rFonts w:ascii="Cambria Math" w:hAnsi="Cambria Math"/>
            <w:sz w:val="24"/>
            <w:szCs w:val="24"/>
            <w:lang w:val="en-US"/>
          </w:rPr>
          <m:t>y</m:t>
        </m:r>
      </m:oMath>
      <w:r w:rsidR="00350865" w:rsidRPr="005240AE">
        <w:rPr>
          <w:sz w:val="24"/>
          <w:szCs w:val="24"/>
        </w:rPr>
        <w:t xml:space="preserve"> при изменении независимой переменной </w:t>
      </w:r>
      <m:oMath>
        <m:r>
          <w:rPr>
            <w:rFonts w:ascii="Cambria Math" w:hAnsi="Cambria Math"/>
            <w:sz w:val="24"/>
            <w:szCs w:val="24"/>
            <w:lang w:val="en-US"/>
          </w:rPr>
          <m:t>x</m:t>
        </m:r>
        <m:r>
          <w:rPr>
            <w:rFonts w:ascii="Cambria Math" w:hAnsi="Cambria Math"/>
            <w:sz w:val="24"/>
            <w:szCs w:val="24"/>
          </w:rPr>
          <m:t>.</m:t>
        </m:r>
      </m:oMath>
    </w:p>
    <w:p w:rsidR="00EA5335" w:rsidRPr="0006059D" w:rsidRDefault="00EA5335" w:rsidP="00B7451D">
      <w:pPr>
        <w:rPr>
          <w:b/>
          <w:sz w:val="24"/>
          <w:szCs w:val="24"/>
        </w:rPr>
      </w:pPr>
      <w:r w:rsidRPr="0006059D">
        <w:rPr>
          <w:b/>
          <w:sz w:val="24"/>
          <w:szCs w:val="24"/>
        </w:rPr>
        <w:t>План урока:</w:t>
      </w:r>
    </w:p>
    <w:p w:rsidR="00E912E3" w:rsidRPr="00232582" w:rsidRDefault="00E912E3" w:rsidP="00570DF9">
      <w:pPr>
        <w:pStyle w:val="a7"/>
        <w:numPr>
          <w:ilvl w:val="0"/>
          <w:numId w:val="16"/>
        </w:numPr>
        <w:rPr>
          <w:rFonts w:eastAsiaTheme="minorEastAsia"/>
          <w:sz w:val="24"/>
          <w:szCs w:val="24"/>
        </w:rPr>
      </w:pPr>
      <w:r w:rsidRPr="00232582">
        <w:rPr>
          <w:rFonts w:eastAsiaTheme="minorEastAsia"/>
          <w:sz w:val="24"/>
          <w:szCs w:val="24"/>
        </w:rPr>
        <w:t>Регрессионный анализ</w:t>
      </w:r>
    </w:p>
    <w:p w:rsidR="00570DF9" w:rsidRPr="00232582" w:rsidRDefault="00570DF9" w:rsidP="00570DF9">
      <w:pPr>
        <w:pStyle w:val="a7"/>
        <w:numPr>
          <w:ilvl w:val="0"/>
          <w:numId w:val="16"/>
        </w:numPr>
        <w:rPr>
          <w:sz w:val="24"/>
          <w:szCs w:val="24"/>
        </w:rPr>
      </w:pPr>
      <w:r w:rsidRPr="00232582">
        <w:rPr>
          <w:sz w:val="24"/>
          <w:szCs w:val="24"/>
        </w:rPr>
        <w:t>Парная линейная регрессия</w:t>
      </w:r>
    </w:p>
    <w:p w:rsidR="00C37499" w:rsidRPr="00232582" w:rsidRDefault="00C37499" w:rsidP="00C37499">
      <w:pPr>
        <w:pStyle w:val="a7"/>
        <w:numPr>
          <w:ilvl w:val="0"/>
          <w:numId w:val="16"/>
        </w:numPr>
        <w:rPr>
          <w:sz w:val="24"/>
          <w:szCs w:val="24"/>
        </w:rPr>
      </w:pPr>
      <w:r w:rsidRPr="00232582">
        <w:rPr>
          <w:sz w:val="24"/>
          <w:szCs w:val="24"/>
        </w:rPr>
        <w:t>Метод наименьших квадратов</w:t>
      </w:r>
    </w:p>
    <w:p w:rsidR="00B651EF" w:rsidRPr="00232582" w:rsidRDefault="00B651EF" w:rsidP="00B651EF">
      <w:pPr>
        <w:pStyle w:val="a7"/>
        <w:numPr>
          <w:ilvl w:val="0"/>
          <w:numId w:val="16"/>
        </w:numPr>
        <w:rPr>
          <w:sz w:val="24"/>
          <w:szCs w:val="24"/>
        </w:rPr>
      </w:pPr>
      <w:r w:rsidRPr="00232582">
        <w:rPr>
          <w:sz w:val="24"/>
          <w:szCs w:val="24"/>
        </w:rPr>
        <w:t>Условия применимости линейной регрессии</w:t>
      </w:r>
    </w:p>
    <w:p w:rsidR="00B651EF" w:rsidRPr="00232582" w:rsidRDefault="00B651EF" w:rsidP="00B651EF">
      <w:pPr>
        <w:pStyle w:val="a7"/>
        <w:numPr>
          <w:ilvl w:val="0"/>
          <w:numId w:val="16"/>
        </w:numPr>
        <w:rPr>
          <w:sz w:val="24"/>
          <w:szCs w:val="24"/>
        </w:rPr>
      </w:pPr>
      <w:r w:rsidRPr="00232582">
        <w:rPr>
          <w:sz w:val="24"/>
          <w:szCs w:val="24"/>
        </w:rPr>
        <w:t>Трансформация данных</w:t>
      </w:r>
    </w:p>
    <w:p w:rsidR="00B651EF" w:rsidRPr="00232582" w:rsidRDefault="00B651EF" w:rsidP="00B651EF">
      <w:pPr>
        <w:pStyle w:val="a7"/>
        <w:numPr>
          <w:ilvl w:val="0"/>
          <w:numId w:val="16"/>
        </w:numPr>
        <w:rPr>
          <w:sz w:val="24"/>
          <w:szCs w:val="24"/>
        </w:rPr>
      </w:pPr>
      <w:r w:rsidRPr="00232582">
        <w:rPr>
          <w:sz w:val="24"/>
          <w:szCs w:val="24"/>
        </w:rPr>
        <w:t>Поиск коэффициентов для парной линейной регрессии</w:t>
      </w:r>
    </w:p>
    <w:p w:rsidR="00232582" w:rsidRPr="00232582" w:rsidRDefault="00232582" w:rsidP="00232582">
      <w:pPr>
        <w:pStyle w:val="a7"/>
        <w:numPr>
          <w:ilvl w:val="0"/>
          <w:numId w:val="16"/>
        </w:numPr>
        <w:rPr>
          <w:rFonts w:eastAsiaTheme="minorEastAsia"/>
          <w:sz w:val="24"/>
          <w:szCs w:val="24"/>
        </w:rPr>
      </w:pPr>
      <w:r w:rsidRPr="00232582">
        <w:rPr>
          <w:rFonts w:eastAsiaTheme="minorEastAsia"/>
          <w:sz w:val="24"/>
          <w:szCs w:val="24"/>
        </w:rPr>
        <w:t>Функция потерь</w:t>
      </w:r>
    </w:p>
    <w:p w:rsidR="00232582" w:rsidRPr="00232582" w:rsidRDefault="00232582" w:rsidP="00232582">
      <w:pPr>
        <w:pStyle w:val="a7"/>
        <w:numPr>
          <w:ilvl w:val="0"/>
          <w:numId w:val="16"/>
        </w:numPr>
        <w:rPr>
          <w:rFonts w:eastAsiaTheme="minorEastAsia"/>
          <w:sz w:val="24"/>
          <w:szCs w:val="24"/>
        </w:rPr>
      </w:pPr>
      <w:r w:rsidRPr="00232582">
        <w:rPr>
          <w:rFonts w:eastAsiaTheme="minorEastAsia"/>
          <w:sz w:val="24"/>
          <w:szCs w:val="24"/>
        </w:rPr>
        <w:t xml:space="preserve"> Матричный метод расчета к</w:t>
      </w:r>
      <w:r w:rsidR="008A512D">
        <w:rPr>
          <w:rFonts w:eastAsiaTheme="minorEastAsia"/>
          <w:sz w:val="24"/>
          <w:szCs w:val="24"/>
        </w:rPr>
        <w:t>оэффициентов линейной регрессии</w:t>
      </w:r>
    </w:p>
    <w:p w:rsidR="00232582" w:rsidRPr="00232582" w:rsidRDefault="00232582" w:rsidP="00232582">
      <w:pPr>
        <w:pStyle w:val="a7"/>
        <w:numPr>
          <w:ilvl w:val="0"/>
          <w:numId w:val="16"/>
        </w:numPr>
        <w:rPr>
          <w:rFonts w:eastAsiaTheme="minorEastAsia"/>
          <w:sz w:val="24"/>
          <w:szCs w:val="24"/>
        </w:rPr>
      </w:pPr>
      <w:r w:rsidRPr="00232582">
        <w:rPr>
          <w:rFonts w:eastAsiaTheme="minorEastAsia"/>
          <w:sz w:val="24"/>
          <w:szCs w:val="24"/>
        </w:rPr>
        <w:t xml:space="preserve"> Расчет коэффициен</w:t>
      </w:r>
      <w:r w:rsidR="008A512D">
        <w:rPr>
          <w:rFonts w:eastAsiaTheme="minorEastAsia"/>
          <w:sz w:val="24"/>
          <w:szCs w:val="24"/>
        </w:rPr>
        <w:t>тов методом градиентного спуска</w:t>
      </w:r>
    </w:p>
    <w:p w:rsidR="00232582" w:rsidRPr="008A512D" w:rsidRDefault="00232582" w:rsidP="00232582">
      <w:pPr>
        <w:pStyle w:val="a7"/>
        <w:numPr>
          <w:ilvl w:val="0"/>
          <w:numId w:val="16"/>
        </w:numPr>
        <w:rPr>
          <w:rFonts w:eastAsiaTheme="minorEastAsia"/>
          <w:sz w:val="24"/>
          <w:szCs w:val="24"/>
        </w:rPr>
      </w:pPr>
      <w:r w:rsidRPr="008E38D3">
        <w:rPr>
          <w:rFonts w:eastAsiaTheme="minorEastAsia"/>
          <w:sz w:val="24"/>
          <w:szCs w:val="24"/>
        </w:rPr>
        <w:t xml:space="preserve"> </w:t>
      </w:r>
      <w:r w:rsidRPr="00232582">
        <w:rPr>
          <w:rFonts w:eastAsiaTheme="minorEastAsia"/>
          <w:sz w:val="24"/>
          <w:szCs w:val="24"/>
        </w:rPr>
        <w:t>Функци</w:t>
      </w:r>
      <w:r w:rsidR="008E38D3">
        <w:rPr>
          <w:rFonts w:eastAsiaTheme="minorEastAsia"/>
          <w:sz w:val="24"/>
          <w:szCs w:val="24"/>
        </w:rPr>
        <w:t>я</w:t>
      </w:r>
      <w:r w:rsidRPr="00232582">
        <w:rPr>
          <w:rFonts w:eastAsiaTheme="minorEastAsia"/>
          <w:sz w:val="24"/>
          <w:szCs w:val="24"/>
        </w:rPr>
        <w:t xml:space="preserve"> в </w:t>
      </w:r>
      <w:r w:rsidRPr="00232582">
        <w:rPr>
          <w:rFonts w:eastAsiaTheme="minorEastAsia"/>
          <w:sz w:val="24"/>
          <w:szCs w:val="24"/>
          <w:lang w:val="en-US"/>
        </w:rPr>
        <w:t>Python</w:t>
      </w:r>
      <w:r w:rsidR="008E38D3">
        <w:rPr>
          <w:rFonts w:eastAsiaTheme="minorEastAsia"/>
          <w:sz w:val="24"/>
          <w:szCs w:val="24"/>
        </w:rPr>
        <w:t xml:space="preserve"> </w:t>
      </w:r>
      <w:r w:rsidR="008A512D">
        <w:rPr>
          <w:rFonts w:eastAsiaTheme="minorEastAsia"/>
          <w:sz w:val="24"/>
          <w:szCs w:val="24"/>
        </w:rPr>
        <w:t>для построения линейной регрессии</w:t>
      </w:r>
    </w:p>
    <w:p w:rsidR="00232582" w:rsidRPr="00232582" w:rsidRDefault="00232582" w:rsidP="00232582">
      <w:pPr>
        <w:pStyle w:val="a7"/>
        <w:numPr>
          <w:ilvl w:val="0"/>
          <w:numId w:val="16"/>
        </w:numPr>
        <w:rPr>
          <w:rFonts w:eastAsiaTheme="minorEastAsia"/>
          <w:sz w:val="24"/>
          <w:szCs w:val="24"/>
        </w:rPr>
      </w:pPr>
      <w:r w:rsidRPr="00232582">
        <w:rPr>
          <w:rFonts w:eastAsiaTheme="minorEastAsia"/>
          <w:sz w:val="24"/>
          <w:szCs w:val="24"/>
        </w:rPr>
        <w:t>Коэффициент детерминации</w:t>
      </w:r>
    </w:p>
    <w:p w:rsidR="00232582" w:rsidRPr="00232582" w:rsidRDefault="00232582" w:rsidP="00232582">
      <w:pPr>
        <w:pStyle w:val="a7"/>
        <w:numPr>
          <w:ilvl w:val="0"/>
          <w:numId w:val="16"/>
        </w:numPr>
        <w:rPr>
          <w:rFonts w:eastAsiaTheme="minorEastAsia"/>
          <w:sz w:val="24"/>
          <w:szCs w:val="24"/>
        </w:rPr>
      </w:pPr>
      <w:r w:rsidRPr="00232582">
        <w:rPr>
          <w:rFonts w:eastAsiaTheme="minorEastAsia"/>
          <w:sz w:val="24"/>
          <w:szCs w:val="24"/>
          <w:lang w:val="en-US"/>
        </w:rPr>
        <w:t xml:space="preserve"> </w:t>
      </w:r>
      <w:r w:rsidRPr="00232582">
        <w:rPr>
          <w:rFonts w:eastAsiaTheme="minorEastAsia"/>
          <w:sz w:val="24"/>
          <w:szCs w:val="24"/>
        </w:rPr>
        <w:t>Оценка значимости математической модели</w:t>
      </w:r>
    </w:p>
    <w:p w:rsidR="00232582" w:rsidRDefault="00232582" w:rsidP="00232582">
      <w:pPr>
        <w:pStyle w:val="a7"/>
        <w:numPr>
          <w:ilvl w:val="0"/>
          <w:numId w:val="16"/>
        </w:numPr>
        <w:rPr>
          <w:rFonts w:eastAsiaTheme="minorEastAsia"/>
          <w:sz w:val="24"/>
          <w:szCs w:val="24"/>
        </w:rPr>
      </w:pPr>
      <w:r w:rsidRPr="00232582">
        <w:rPr>
          <w:rFonts w:eastAsiaTheme="minorEastAsia"/>
          <w:sz w:val="24"/>
          <w:szCs w:val="24"/>
          <w:lang w:val="en-US"/>
        </w:rPr>
        <w:t xml:space="preserve"> </w:t>
      </w:r>
      <w:r w:rsidRPr="00232582">
        <w:rPr>
          <w:rFonts w:eastAsiaTheme="minorEastAsia"/>
          <w:sz w:val="24"/>
          <w:szCs w:val="24"/>
        </w:rPr>
        <w:t>Оценка значимости отдельных коэффициентов</w:t>
      </w:r>
    </w:p>
    <w:p w:rsidR="008A512D" w:rsidRPr="00232582" w:rsidRDefault="008A512D" w:rsidP="00232582">
      <w:pPr>
        <w:pStyle w:val="a7"/>
        <w:numPr>
          <w:ilvl w:val="0"/>
          <w:numId w:val="16"/>
        </w:numPr>
        <w:rPr>
          <w:rFonts w:eastAsiaTheme="minorEastAsia"/>
          <w:sz w:val="24"/>
          <w:szCs w:val="24"/>
        </w:rPr>
      </w:pPr>
      <w:r>
        <w:rPr>
          <w:rFonts w:eastAsiaTheme="minorEastAsia"/>
          <w:sz w:val="24"/>
          <w:szCs w:val="24"/>
        </w:rPr>
        <w:t xml:space="preserve"> Логистическая регрессия</w:t>
      </w:r>
    </w:p>
    <w:p w:rsidR="00B651EF" w:rsidRDefault="00B651EF" w:rsidP="00232582">
      <w:pPr>
        <w:pStyle w:val="a7"/>
        <w:rPr>
          <w:b/>
          <w:sz w:val="24"/>
          <w:szCs w:val="24"/>
        </w:rPr>
      </w:pPr>
    </w:p>
    <w:p w:rsidR="004B1E09" w:rsidRPr="00E912E3" w:rsidRDefault="00647196" w:rsidP="004B1E09">
      <w:pPr>
        <w:pStyle w:val="a7"/>
        <w:jc w:val="center"/>
        <w:rPr>
          <w:rFonts w:eastAsiaTheme="minorEastAsia"/>
          <w:b/>
          <w:sz w:val="24"/>
          <w:szCs w:val="24"/>
        </w:rPr>
      </w:pPr>
      <w:r>
        <w:rPr>
          <w:rFonts w:eastAsiaTheme="minorEastAsia"/>
          <w:b/>
          <w:sz w:val="24"/>
          <w:szCs w:val="24"/>
        </w:rPr>
        <w:t xml:space="preserve"> </w:t>
      </w:r>
      <w:r w:rsidR="0054118C" w:rsidRPr="00E912E3">
        <w:rPr>
          <w:rFonts w:eastAsiaTheme="minorEastAsia"/>
          <w:b/>
          <w:sz w:val="24"/>
          <w:szCs w:val="24"/>
        </w:rPr>
        <w:t>Регрессионный анализ</w:t>
      </w:r>
    </w:p>
    <w:p w:rsidR="0059667A" w:rsidRPr="00D6694B" w:rsidRDefault="0059667A" w:rsidP="001376E7">
      <w:pPr>
        <w:ind w:firstLine="708"/>
        <w:jc w:val="both"/>
        <w:rPr>
          <w:sz w:val="24"/>
          <w:szCs w:val="24"/>
        </w:rPr>
      </w:pPr>
      <w:r w:rsidRPr="00D6694B">
        <w:rPr>
          <w:sz w:val="24"/>
          <w:szCs w:val="24"/>
        </w:rPr>
        <w:t xml:space="preserve">Мы уже обсудили с вами, что такие методы как корреляционный анализ и регрессионный анализ помогают проследить нам зависимость одной переменной от другой. Но если корреляционный анализ помогает нам оценить тесноту связи, то регрессионный анализ может ответить на вопрос, как именно изменяется зависимая переменная </w:t>
      </w:r>
      <m:oMath>
        <m:r>
          <w:rPr>
            <w:rFonts w:ascii="Cambria Math" w:hAnsi="Cambria Math"/>
            <w:sz w:val="24"/>
            <w:szCs w:val="24"/>
            <w:lang w:val="en-US"/>
          </w:rPr>
          <m:t>y</m:t>
        </m:r>
      </m:oMath>
      <w:r w:rsidRPr="00D6694B">
        <w:rPr>
          <w:sz w:val="24"/>
          <w:szCs w:val="24"/>
        </w:rPr>
        <w:t xml:space="preserve"> при изменении независимой переменной </w:t>
      </w:r>
      <m:oMath>
        <m:r>
          <w:rPr>
            <w:rFonts w:ascii="Cambria Math" w:hAnsi="Cambria Math"/>
            <w:sz w:val="24"/>
            <w:szCs w:val="24"/>
          </w:rPr>
          <m:t>x</m:t>
        </m:r>
      </m:oMath>
      <w:r w:rsidRPr="00D6694B">
        <w:rPr>
          <w:sz w:val="24"/>
          <w:szCs w:val="24"/>
        </w:rPr>
        <w:t xml:space="preserve">. Регрессионный анализ помогает нам подобрать математическую модель определенного типа, с помощью которой </w:t>
      </w:r>
      <w:r w:rsidR="001376E7">
        <w:rPr>
          <w:sz w:val="24"/>
          <w:szCs w:val="24"/>
        </w:rPr>
        <w:t xml:space="preserve">мы </w:t>
      </w:r>
      <w:r w:rsidRPr="00D6694B">
        <w:rPr>
          <w:sz w:val="24"/>
          <w:szCs w:val="24"/>
        </w:rPr>
        <w:t xml:space="preserve">опишем изменение зависимой переменной </w:t>
      </w:r>
      <w:proofErr w:type="gramStart"/>
      <m:oMath>
        <m:r>
          <w:rPr>
            <w:rFonts w:ascii="Cambria Math" w:hAnsi="Cambria Math"/>
            <w:sz w:val="24"/>
            <w:szCs w:val="24"/>
          </w:rPr>
          <m:t>у</m:t>
        </m:r>
      </m:oMath>
      <w:proofErr w:type="gramEnd"/>
      <w:r w:rsidRPr="00D6694B">
        <w:rPr>
          <w:sz w:val="24"/>
          <w:szCs w:val="24"/>
        </w:rPr>
        <w:t xml:space="preserve"> </w:t>
      </w:r>
      <w:proofErr w:type="gramStart"/>
      <w:r w:rsidRPr="00D6694B">
        <w:rPr>
          <w:sz w:val="24"/>
          <w:szCs w:val="24"/>
        </w:rPr>
        <w:t>при</w:t>
      </w:r>
      <w:proofErr w:type="gramEnd"/>
      <w:r w:rsidRPr="00D6694B">
        <w:rPr>
          <w:sz w:val="24"/>
          <w:szCs w:val="24"/>
        </w:rPr>
        <w:t xml:space="preserve"> измене</w:t>
      </w:r>
      <w:r w:rsidR="008E38D3">
        <w:rPr>
          <w:sz w:val="24"/>
          <w:szCs w:val="24"/>
        </w:rPr>
        <w:t xml:space="preserve">нии независимой переменной </w:t>
      </w:r>
      <m:oMath>
        <m:r>
          <w:rPr>
            <w:rFonts w:ascii="Cambria Math" w:hAnsi="Cambria Math"/>
            <w:sz w:val="24"/>
            <w:szCs w:val="24"/>
            <w:lang w:val="en-US"/>
          </w:rPr>
          <m:t>x</m:t>
        </m:r>
      </m:oMath>
      <w:r w:rsidRPr="00D6694B">
        <w:rPr>
          <w:sz w:val="24"/>
          <w:szCs w:val="24"/>
        </w:rPr>
        <w:t>.</w:t>
      </w:r>
    </w:p>
    <w:p w:rsidR="008A1E5F" w:rsidRPr="00D6694B" w:rsidRDefault="00CF0E54" w:rsidP="008E38D3">
      <w:pPr>
        <w:ind w:firstLine="708"/>
        <w:jc w:val="both"/>
        <w:rPr>
          <w:sz w:val="24"/>
          <w:szCs w:val="24"/>
        </w:rPr>
      </w:pPr>
      <w:r w:rsidRPr="00D6694B">
        <w:rPr>
          <w:sz w:val="24"/>
          <w:szCs w:val="24"/>
        </w:rPr>
        <w:lastRenderedPageBreak/>
        <w:t>Давайт</w:t>
      </w:r>
      <w:r w:rsidR="00363080">
        <w:rPr>
          <w:sz w:val="24"/>
          <w:szCs w:val="24"/>
        </w:rPr>
        <w:t>е вернемся к тем двум переменным</w:t>
      </w:r>
      <w:r w:rsidRPr="00D6694B">
        <w:rPr>
          <w:sz w:val="24"/>
          <w:szCs w:val="24"/>
        </w:rPr>
        <w:t xml:space="preserve">, площадь и цена, с которыми мы работали на прошлом уроке. У нас есть 8 парных значений, мы можем нанести их на график синими точками. Каждая точка имеет 2 координаты (площадь, цена). Площадь здесь будет независимой переменной </w:t>
      </w:r>
      <m:oMath>
        <m:r>
          <w:rPr>
            <w:rFonts w:ascii="Cambria Math" w:hAnsi="Cambria Math"/>
            <w:sz w:val="24"/>
            <w:szCs w:val="24"/>
            <w:lang w:val="en-US"/>
          </w:rPr>
          <m:t>x</m:t>
        </m:r>
      </m:oMath>
      <w:r w:rsidRPr="00D6694B">
        <w:rPr>
          <w:sz w:val="24"/>
          <w:szCs w:val="24"/>
        </w:rPr>
        <w:t xml:space="preserve">(признак, причина), а цена квартиры – зависимой переменной </w:t>
      </w:r>
      <m:oMath>
        <m:r>
          <w:rPr>
            <w:rFonts w:ascii="Cambria Math" w:hAnsi="Cambria Math"/>
            <w:sz w:val="24"/>
            <w:szCs w:val="24"/>
            <w:lang w:val="en-US"/>
          </w:rPr>
          <m:t>y</m:t>
        </m:r>
        <m:r>
          <w:rPr>
            <w:rFonts w:ascii="Cambria Math" w:hAnsi="Cambria Math"/>
            <w:sz w:val="24"/>
            <w:szCs w:val="24"/>
          </w:rPr>
          <m:t xml:space="preserve"> </m:t>
        </m:r>
      </m:oMath>
      <w:r w:rsidRPr="00D6694B">
        <w:rPr>
          <w:sz w:val="24"/>
          <w:szCs w:val="24"/>
        </w:rPr>
        <w:t>(</w:t>
      </w:r>
      <w:r w:rsidR="00640E05" w:rsidRPr="00D6694B">
        <w:rPr>
          <w:sz w:val="24"/>
          <w:szCs w:val="24"/>
        </w:rPr>
        <w:t xml:space="preserve">результирующая, </w:t>
      </w:r>
      <w:r w:rsidRPr="00D6694B">
        <w:rPr>
          <w:sz w:val="24"/>
          <w:szCs w:val="24"/>
        </w:rPr>
        <w:t>следствие).</w:t>
      </w:r>
      <w:r w:rsidR="00B93407" w:rsidRPr="00D6694B">
        <w:rPr>
          <w:sz w:val="24"/>
          <w:szCs w:val="24"/>
        </w:rPr>
        <w:t xml:space="preserve"> </w:t>
      </w:r>
    </w:p>
    <w:p w:rsidR="008A1E5F" w:rsidRPr="00D6694B" w:rsidRDefault="008A1E5F" w:rsidP="00B522E5">
      <w:pPr>
        <w:jc w:val="both"/>
        <w:rPr>
          <w:sz w:val="24"/>
          <w:szCs w:val="24"/>
        </w:rPr>
      </w:pPr>
      <w:r w:rsidRPr="00D6694B">
        <w:rPr>
          <w:noProof/>
          <w:sz w:val="24"/>
          <w:szCs w:val="24"/>
          <w:lang w:eastAsia="ru-RU"/>
        </w:rPr>
        <w:drawing>
          <wp:inline distT="0" distB="0" distL="0" distR="0" wp14:anchorId="547B21D7" wp14:editId="12CE13D1">
            <wp:extent cx="4606119" cy="1824694"/>
            <wp:effectExtent l="0" t="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8360" cy="1829543"/>
                    </a:xfrm>
                    <a:prstGeom prst="rect">
                      <a:avLst/>
                    </a:prstGeom>
                    <a:noFill/>
                    <a:ln>
                      <a:noFill/>
                    </a:ln>
                  </pic:spPr>
                </pic:pic>
              </a:graphicData>
            </a:graphic>
          </wp:inline>
        </w:drawing>
      </w:r>
      <w:r w:rsidRPr="00D6694B">
        <w:rPr>
          <w:sz w:val="24"/>
          <w:szCs w:val="24"/>
        </w:rPr>
        <w:t xml:space="preserve"> </w:t>
      </w:r>
    </w:p>
    <w:p w:rsidR="00363080" w:rsidRDefault="00B93407" w:rsidP="00FB26C8">
      <w:pPr>
        <w:ind w:firstLine="708"/>
        <w:jc w:val="both"/>
        <w:rPr>
          <w:sz w:val="24"/>
          <w:szCs w:val="24"/>
        </w:rPr>
      </w:pPr>
      <w:r w:rsidRPr="00D6694B">
        <w:rPr>
          <w:sz w:val="24"/>
          <w:szCs w:val="24"/>
        </w:rPr>
        <w:t>Но мы могли бы иметь несколько признаков, например, удаленность от метро. Тогда бы каждая точка на графике задавалась бы 3 координатами. И такие данные уже будут называться многомерными. Занимается изучением этих данных многомерный статистический анализ.</w:t>
      </w:r>
    </w:p>
    <w:p w:rsidR="00F93D80" w:rsidRPr="00D6694B" w:rsidRDefault="00B93407" w:rsidP="00363080">
      <w:pPr>
        <w:ind w:firstLine="708"/>
        <w:jc w:val="both"/>
        <w:rPr>
          <w:sz w:val="24"/>
          <w:szCs w:val="24"/>
        </w:rPr>
      </w:pPr>
      <w:r w:rsidRPr="00D6694B">
        <w:rPr>
          <w:sz w:val="24"/>
          <w:szCs w:val="24"/>
        </w:rPr>
        <w:t xml:space="preserve"> Т.е.</w:t>
      </w:r>
      <w:r w:rsidR="00363080">
        <w:rPr>
          <w:sz w:val="24"/>
          <w:szCs w:val="24"/>
        </w:rPr>
        <w:t xml:space="preserve"> </w:t>
      </w:r>
      <w:r w:rsidR="00363080" w:rsidRPr="00363080">
        <w:rPr>
          <w:b/>
          <w:sz w:val="24"/>
          <w:szCs w:val="24"/>
        </w:rPr>
        <w:t>м</w:t>
      </w:r>
      <w:r w:rsidRPr="00363080">
        <w:rPr>
          <w:b/>
          <w:sz w:val="24"/>
          <w:szCs w:val="24"/>
        </w:rPr>
        <w:t>ногомерный статистический анализ – это раздел статистики, который посвящен исследованиям экспериментов с многомерными наблюдениями.</w:t>
      </w:r>
      <w:r w:rsidR="00F93D80" w:rsidRPr="00363080">
        <w:rPr>
          <w:b/>
          <w:sz w:val="24"/>
          <w:szCs w:val="24"/>
        </w:rPr>
        <w:t xml:space="preserve">  </w:t>
      </w:r>
      <w:r w:rsidR="00F93D80" w:rsidRPr="00D6694B">
        <w:rPr>
          <w:sz w:val="24"/>
          <w:szCs w:val="24"/>
        </w:rPr>
        <w:t xml:space="preserve">Вернемся к этому </w:t>
      </w:r>
      <w:r w:rsidR="00363080">
        <w:rPr>
          <w:sz w:val="24"/>
          <w:szCs w:val="24"/>
        </w:rPr>
        <w:t>понятию</w:t>
      </w:r>
      <w:r w:rsidR="00F93D80" w:rsidRPr="00D6694B">
        <w:rPr>
          <w:sz w:val="24"/>
          <w:szCs w:val="24"/>
        </w:rPr>
        <w:t xml:space="preserve"> чуть позже.  </w:t>
      </w:r>
      <w:r w:rsidR="00363080">
        <w:rPr>
          <w:sz w:val="24"/>
          <w:szCs w:val="24"/>
        </w:rPr>
        <w:t xml:space="preserve">Обратите внимание, </w:t>
      </w:r>
      <w:r w:rsidR="000E0024" w:rsidRPr="00D6694B">
        <w:rPr>
          <w:sz w:val="24"/>
          <w:szCs w:val="24"/>
        </w:rPr>
        <w:t>что регрессии мог</w:t>
      </w:r>
      <w:r w:rsidR="004B0CCC" w:rsidRPr="00D6694B">
        <w:rPr>
          <w:sz w:val="24"/>
          <w:szCs w:val="24"/>
        </w:rPr>
        <w:t>ут быть, как линейные, так и нелинейные</w:t>
      </w:r>
      <w:r w:rsidR="00F93D80" w:rsidRPr="00D6694B">
        <w:rPr>
          <w:sz w:val="24"/>
          <w:szCs w:val="24"/>
        </w:rPr>
        <w:t>.</w:t>
      </w:r>
      <w:r w:rsidR="0065006B" w:rsidRPr="00D6694B">
        <w:rPr>
          <w:sz w:val="24"/>
          <w:szCs w:val="24"/>
        </w:rPr>
        <w:t xml:space="preserve"> И начнем с самого простого и очень часто используемого метода парной линейной регрессии</w:t>
      </w:r>
      <w:r w:rsidR="00D57605" w:rsidRPr="00D6694B">
        <w:rPr>
          <w:sz w:val="24"/>
          <w:szCs w:val="24"/>
        </w:rPr>
        <w:t>.</w:t>
      </w:r>
    </w:p>
    <w:p w:rsidR="00D57605" w:rsidRPr="00D6694B" w:rsidRDefault="00D57605" w:rsidP="00FB26C8">
      <w:pPr>
        <w:ind w:firstLine="708"/>
        <w:jc w:val="both"/>
        <w:rPr>
          <w:sz w:val="24"/>
          <w:szCs w:val="24"/>
        </w:rPr>
      </w:pPr>
      <w:r w:rsidRPr="00D6694B">
        <w:rPr>
          <w:sz w:val="24"/>
          <w:szCs w:val="24"/>
        </w:rPr>
        <w:t>Но давайте еще раз проговорим, для чего нужна математическая модель?</w:t>
      </w:r>
      <w:r w:rsidR="00363080">
        <w:rPr>
          <w:sz w:val="24"/>
          <w:szCs w:val="24"/>
        </w:rPr>
        <w:t xml:space="preserve"> </w:t>
      </w:r>
      <w:r w:rsidRPr="00D6694B">
        <w:rPr>
          <w:sz w:val="24"/>
          <w:szCs w:val="24"/>
        </w:rPr>
        <w:t xml:space="preserve"> С помощью нее мы сможем предсказывать результирующую</w:t>
      </w:r>
      <w:r w:rsidR="00363080">
        <w:rPr>
          <w:sz w:val="24"/>
          <w:szCs w:val="24"/>
        </w:rPr>
        <w:t xml:space="preserve"> переменную</w:t>
      </w:r>
      <w:r w:rsidRPr="00D6694B">
        <w:rPr>
          <w:sz w:val="24"/>
          <w:szCs w:val="24"/>
        </w:rPr>
        <w:t>. Мы подберем модель, а затем</w:t>
      </w:r>
      <w:r w:rsidR="00F11A70">
        <w:rPr>
          <w:sz w:val="24"/>
          <w:szCs w:val="24"/>
        </w:rPr>
        <w:t>,</w:t>
      </w:r>
      <w:r w:rsidRPr="00D6694B">
        <w:rPr>
          <w:sz w:val="24"/>
          <w:szCs w:val="24"/>
        </w:rPr>
        <w:t xml:space="preserve"> имея только значение признака</w:t>
      </w:r>
      <w:r w:rsidR="00F11A70">
        <w:rPr>
          <w:sz w:val="24"/>
          <w:szCs w:val="24"/>
        </w:rPr>
        <w:t>,</w:t>
      </w:r>
      <w:r w:rsidRPr="00D6694B">
        <w:rPr>
          <w:sz w:val="24"/>
          <w:szCs w:val="24"/>
        </w:rPr>
        <w:t xml:space="preserve"> сможем предсказать результирующую. В нашем случае с помощью площади сможем предсказать стоимость квартиры.</w:t>
      </w:r>
    </w:p>
    <w:p w:rsidR="0065006B" w:rsidRPr="00D6694B" w:rsidRDefault="00F11A70" w:rsidP="0065006B">
      <w:pPr>
        <w:jc w:val="center"/>
        <w:rPr>
          <w:b/>
          <w:sz w:val="24"/>
          <w:szCs w:val="24"/>
        </w:rPr>
      </w:pPr>
      <w:r>
        <w:rPr>
          <w:b/>
          <w:sz w:val="24"/>
          <w:szCs w:val="24"/>
        </w:rPr>
        <w:t xml:space="preserve">  </w:t>
      </w:r>
      <w:r w:rsidR="0065006B" w:rsidRPr="00D6694B">
        <w:rPr>
          <w:b/>
          <w:sz w:val="24"/>
          <w:szCs w:val="24"/>
        </w:rPr>
        <w:t>Парная линейная регрессия</w:t>
      </w:r>
    </w:p>
    <w:p w:rsidR="008A1E5F" w:rsidRPr="00D6694B" w:rsidRDefault="008A1E5F" w:rsidP="002419B9">
      <w:pPr>
        <w:ind w:firstLine="708"/>
        <w:jc w:val="both"/>
        <w:rPr>
          <w:sz w:val="24"/>
          <w:szCs w:val="24"/>
        </w:rPr>
      </w:pPr>
      <w:r w:rsidRPr="00D6694B">
        <w:rPr>
          <w:sz w:val="24"/>
          <w:szCs w:val="24"/>
        </w:rPr>
        <w:t xml:space="preserve">Если признак один, то такая линейная регрессия называется парной. Она описывает связь признака </w:t>
      </w:r>
      <m:oMath>
        <m:r>
          <w:rPr>
            <w:rFonts w:ascii="Cambria Math" w:hAnsi="Cambria Math"/>
            <w:sz w:val="24"/>
            <w:szCs w:val="24"/>
            <w:lang w:val="en-US"/>
          </w:rPr>
          <m:t>x</m:t>
        </m:r>
      </m:oMath>
      <w:r w:rsidRPr="00D6694B">
        <w:rPr>
          <w:sz w:val="24"/>
          <w:szCs w:val="24"/>
        </w:rPr>
        <w:t xml:space="preserve"> с результирующей </w:t>
      </w:r>
      <m:oMath>
        <m:r>
          <w:rPr>
            <w:rFonts w:ascii="Cambria Math" w:hAnsi="Cambria Math"/>
            <w:sz w:val="24"/>
            <w:szCs w:val="24"/>
            <w:lang w:val="en-US"/>
          </w:rPr>
          <m:t>y</m:t>
        </m:r>
      </m:oMath>
      <w:r w:rsidRPr="00D6694B">
        <w:rPr>
          <w:sz w:val="24"/>
          <w:szCs w:val="24"/>
        </w:rPr>
        <w:t>. В основе математической модели, описывающей эту зависимость, лежит предположение, что зависимость выражена следующим образом:</w:t>
      </w:r>
    </w:p>
    <w:p w:rsidR="008A1E5F" w:rsidRPr="00D6694B" w:rsidRDefault="008A1E5F" w:rsidP="008A1E5F">
      <w:pPr>
        <w:jc w:val="both"/>
        <w:rPr>
          <w:sz w:val="24"/>
          <w:szCs w:val="24"/>
        </w:rPr>
      </w:pPr>
      <m:oMathPara>
        <m:oMathParaPr>
          <m:jc m:val="centerGroup"/>
        </m:oMathParaPr>
        <m:oMath>
          <m:r>
            <w:rPr>
              <w:rFonts w:ascii="Cambria Math" w:hAnsi="Cambria Math"/>
              <w:sz w:val="24"/>
              <w:szCs w:val="24"/>
              <w:lang w:val="en-US"/>
            </w:rPr>
            <m:t>y = a + bx</m:t>
          </m:r>
        </m:oMath>
      </m:oMathPara>
    </w:p>
    <w:p w:rsidR="008A1E5F" w:rsidRPr="00D6694B" w:rsidRDefault="000E0024" w:rsidP="002419B9">
      <w:pPr>
        <w:ind w:firstLine="708"/>
        <w:jc w:val="both"/>
        <w:rPr>
          <w:sz w:val="24"/>
          <w:szCs w:val="24"/>
        </w:rPr>
      </w:pPr>
      <w:r w:rsidRPr="00D6694B">
        <w:rPr>
          <w:sz w:val="24"/>
          <w:szCs w:val="24"/>
        </w:rPr>
        <w:t xml:space="preserve">Это уравнение </w:t>
      </w:r>
      <w:proofErr w:type="gramStart"/>
      <w:r w:rsidRPr="00D6694B">
        <w:rPr>
          <w:sz w:val="24"/>
          <w:szCs w:val="24"/>
        </w:rPr>
        <w:t>прямой</w:t>
      </w:r>
      <w:proofErr w:type="gramEnd"/>
      <w:r w:rsidRPr="00D6694B">
        <w:rPr>
          <w:sz w:val="24"/>
          <w:szCs w:val="24"/>
        </w:rPr>
        <w:t>. Чтобы сделать такое предположение, нам нужно для начала взг</w:t>
      </w:r>
      <w:r w:rsidR="004E7596" w:rsidRPr="00D6694B">
        <w:rPr>
          <w:sz w:val="24"/>
          <w:szCs w:val="24"/>
        </w:rPr>
        <w:t>ля</w:t>
      </w:r>
      <w:r w:rsidRPr="00D6694B">
        <w:rPr>
          <w:sz w:val="24"/>
          <w:szCs w:val="24"/>
        </w:rPr>
        <w:t xml:space="preserve">нуть на график и оценить, прослеживается </w:t>
      </w:r>
      <w:r w:rsidR="004E7596" w:rsidRPr="00D6694B">
        <w:rPr>
          <w:sz w:val="24"/>
          <w:szCs w:val="24"/>
        </w:rPr>
        <w:t xml:space="preserve">ли </w:t>
      </w:r>
      <w:r w:rsidRPr="00D6694B">
        <w:rPr>
          <w:sz w:val="24"/>
          <w:szCs w:val="24"/>
        </w:rPr>
        <w:t xml:space="preserve">между переменными линейная зависимость. </w:t>
      </w:r>
      <w:proofErr w:type="gramStart"/>
      <w:r w:rsidRPr="00D6694B">
        <w:rPr>
          <w:sz w:val="24"/>
          <w:szCs w:val="24"/>
        </w:rPr>
        <w:t xml:space="preserve">Эти данные знакомы нам уже с прошлого урока, поэтому мы точно знаем, что линейная зависимость есть, </w:t>
      </w:r>
      <w:r w:rsidR="002419B9">
        <w:rPr>
          <w:sz w:val="24"/>
          <w:szCs w:val="24"/>
        </w:rPr>
        <w:t>к тому же</w:t>
      </w:r>
      <w:r w:rsidR="00F46903">
        <w:rPr>
          <w:sz w:val="24"/>
          <w:szCs w:val="24"/>
        </w:rPr>
        <w:t>,</w:t>
      </w:r>
      <w:r w:rsidRPr="00D6694B">
        <w:rPr>
          <w:sz w:val="24"/>
          <w:szCs w:val="24"/>
        </w:rPr>
        <w:t xml:space="preserve"> посмотрев на расположение</w:t>
      </w:r>
      <w:r w:rsidR="004E7596" w:rsidRPr="00D6694B">
        <w:rPr>
          <w:sz w:val="24"/>
          <w:szCs w:val="24"/>
        </w:rPr>
        <w:t xml:space="preserve"> синих </w:t>
      </w:r>
      <w:r w:rsidRPr="00D6694B">
        <w:rPr>
          <w:sz w:val="24"/>
          <w:szCs w:val="24"/>
        </w:rPr>
        <w:t xml:space="preserve"> точек на графике, </w:t>
      </w:r>
      <w:r w:rsidR="00F46903">
        <w:rPr>
          <w:sz w:val="24"/>
          <w:szCs w:val="24"/>
        </w:rPr>
        <w:t>можно убедиться, что она</w:t>
      </w:r>
      <w:r w:rsidRPr="00D6694B">
        <w:rPr>
          <w:sz w:val="24"/>
          <w:szCs w:val="24"/>
        </w:rPr>
        <w:t xml:space="preserve"> напоминает прямую.</w:t>
      </w:r>
      <w:proofErr w:type="gramEnd"/>
    </w:p>
    <w:p w:rsidR="00D57605" w:rsidRPr="00D6694B" w:rsidRDefault="00D57605" w:rsidP="002419B9">
      <w:pPr>
        <w:ind w:firstLine="708"/>
        <w:jc w:val="both"/>
        <w:rPr>
          <w:sz w:val="24"/>
          <w:szCs w:val="24"/>
        </w:rPr>
      </w:pPr>
      <w:r w:rsidRPr="00D6694B">
        <w:rPr>
          <w:sz w:val="24"/>
          <w:szCs w:val="24"/>
        </w:rPr>
        <w:lastRenderedPageBreak/>
        <w:t xml:space="preserve">Давайте для начала рассмотрим коэффициенты </w:t>
      </w:r>
      <m:oMath>
        <m:r>
          <w:rPr>
            <w:rFonts w:ascii="Cambria Math" w:hAnsi="Cambria Math"/>
            <w:sz w:val="24"/>
            <w:szCs w:val="24"/>
            <w:lang w:val="en-US"/>
          </w:rPr>
          <m:t>a</m:t>
        </m:r>
      </m:oMath>
      <w:r w:rsidRPr="00D6694B">
        <w:rPr>
          <w:sz w:val="24"/>
          <w:szCs w:val="24"/>
        </w:rPr>
        <w:t xml:space="preserve"> и </w:t>
      </w:r>
      <m:oMath>
        <m:r>
          <w:rPr>
            <w:rFonts w:ascii="Cambria Math" w:hAnsi="Cambria Math"/>
            <w:sz w:val="24"/>
            <w:szCs w:val="24"/>
            <w:lang w:val="en-US"/>
          </w:rPr>
          <m:t>b</m:t>
        </m:r>
      </m:oMath>
      <w:r w:rsidRPr="00D6694B">
        <w:rPr>
          <w:sz w:val="24"/>
          <w:szCs w:val="24"/>
        </w:rPr>
        <w:t xml:space="preserve"> в данном уравнении. Коэффициент </w:t>
      </w:r>
      <m:oMath>
        <m:r>
          <w:rPr>
            <w:rFonts w:ascii="Cambria Math" w:hAnsi="Cambria Math"/>
            <w:sz w:val="24"/>
            <w:szCs w:val="24"/>
            <w:lang w:val="en-US"/>
          </w:rPr>
          <m:t>a</m:t>
        </m:r>
      </m:oMath>
      <w:r w:rsidRPr="00D6694B">
        <w:rPr>
          <w:sz w:val="24"/>
          <w:szCs w:val="24"/>
        </w:rPr>
        <w:t xml:space="preserve"> называется в статистике интерсептом (перехват</w:t>
      </w:r>
      <w:r w:rsidR="004E7596" w:rsidRPr="00D6694B">
        <w:rPr>
          <w:sz w:val="24"/>
          <w:szCs w:val="24"/>
        </w:rPr>
        <w:t>ом</w:t>
      </w:r>
      <w:r w:rsidRPr="00D6694B">
        <w:rPr>
          <w:sz w:val="24"/>
          <w:szCs w:val="24"/>
        </w:rPr>
        <w:t>).</w:t>
      </w:r>
    </w:p>
    <w:p w:rsidR="00D57605" w:rsidRPr="00D6694B" w:rsidRDefault="00D57605" w:rsidP="00D16D76">
      <w:pPr>
        <w:ind w:firstLine="708"/>
        <w:jc w:val="both"/>
        <w:rPr>
          <w:sz w:val="24"/>
          <w:szCs w:val="24"/>
        </w:rPr>
      </w:pPr>
      <w:r w:rsidRPr="00D6694B">
        <w:rPr>
          <w:sz w:val="24"/>
          <w:szCs w:val="24"/>
        </w:rPr>
        <w:t xml:space="preserve">Посмотрим на </w:t>
      </w:r>
      <w:r w:rsidR="004E7596" w:rsidRPr="00D6694B">
        <w:rPr>
          <w:sz w:val="24"/>
          <w:szCs w:val="24"/>
        </w:rPr>
        <w:t>два рисунка</w:t>
      </w:r>
      <w:r w:rsidRPr="00D6694B">
        <w:rPr>
          <w:sz w:val="24"/>
          <w:szCs w:val="24"/>
        </w:rPr>
        <w:t xml:space="preserve"> ниже</w:t>
      </w:r>
      <w:r w:rsidR="004E7596" w:rsidRPr="00D6694B">
        <w:rPr>
          <w:sz w:val="24"/>
          <w:szCs w:val="24"/>
        </w:rPr>
        <w:t xml:space="preserve">. На них представлены 2 математические модели в виде уравнения и графика. Если мы мысленно продолжим фиолетовую прямую, то она пересечет ось </w:t>
      </w:r>
      <m:oMath>
        <m:r>
          <w:rPr>
            <w:rFonts w:ascii="Cambria Math" w:hAnsi="Cambria Math"/>
            <w:sz w:val="24"/>
            <w:szCs w:val="24"/>
          </w:rPr>
          <m:t>у</m:t>
        </m:r>
      </m:oMath>
      <w:r w:rsidR="004E7596" w:rsidRPr="00D6694B">
        <w:rPr>
          <w:sz w:val="24"/>
          <w:szCs w:val="24"/>
        </w:rPr>
        <w:t>, когда его значение будет  равно 3. Т.е.  зависимая переменная равна 3, когда независимая переменная равна 0.</w:t>
      </w:r>
      <w:r w:rsidR="00346947" w:rsidRPr="00D6694B">
        <w:rPr>
          <w:sz w:val="24"/>
          <w:szCs w:val="24"/>
        </w:rPr>
        <w:t xml:space="preserve"> Значение 3 и будет являться </w:t>
      </w:r>
      <w:proofErr w:type="spellStart"/>
      <w:r w:rsidR="00346947" w:rsidRPr="00D6694B">
        <w:rPr>
          <w:sz w:val="24"/>
          <w:szCs w:val="24"/>
        </w:rPr>
        <w:t>интерсептом</w:t>
      </w:r>
      <w:proofErr w:type="spellEnd"/>
      <w:r w:rsidR="00346947" w:rsidRPr="00D6694B">
        <w:rPr>
          <w:sz w:val="24"/>
          <w:szCs w:val="24"/>
        </w:rPr>
        <w:t xml:space="preserve">. Для обеих моделей он одинаков. </w:t>
      </w:r>
    </w:p>
    <w:p w:rsidR="004E7596" w:rsidRPr="00D6694B" w:rsidRDefault="004E7596" w:rsidP="008A1E5F">
      <w:pPr>
        <w:jc w:val="both"/>
        <w:rPr>
          <w:sz w:val="24"/>
          <w:szCs w:val="24"/>
        </w:rPr>
      </w:pPr>
      <w:r w:rsidRPr="00D6694B">
        <w:rPr>
          <w:noProof/>
          <w:sz w:val="24"/>
          <w:szCs w:val="24"/>
          <w:lang w:eastAsia="ru-RU"/>
        </w:rPr>
        <w:drawing>
          <wp:inline distT="0" distB="0" distL="0" distR="0" wp14:anchorId="06DB032F" wp14:editId="1B15D5C7">
            <wp:extent cx="3371633" cy="238125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7426" cy="2385341"/>
                    </a:xfrm>
                    <a:prstGeom prst="rect">
                      <a:avLst/>
                    </a:prstGeom>
                    <a:noFill/>
                    <a:ln>
                      <a:noFill/>
                    </a:ln>
                  </pic:spPr>
                </pic:pic>
              </a:graphicData>
            </a:graphic>
          </wp:inline>
        </w:drawing>
      </w:r>
    </w:p>
    <w:p w:rsidR="00D57605" w:rsidRPr="00202245" w:rsidRDefault="00346947" w:rsidP="00000396">
      <w:pPr>
        <w:ind w:firstLine="708"/>
        <w:jc w:val="both"/>
        <w:rPr>
          <w:sz w:val="24"/>
          <w:szCs w:val="24"/>
        </w:rPr>
      </w:pPr>
      <w:r w:rsidRPr="00D6694B">
        <w:rPr>
          <w:sz w:val="24"/>
          <w:szCs w:val="24"/>
        </w:rPr>
        <w:t>Также мы видим, что на рисунке</w:t>
      </w:r>
      <w:proofErr w:type="gramStart"/>
      <w:r w:rsidRPr="00D6694B">
        <w:rPr>
          <w:sz w:val="24"/>
          <w:szCs w:val="24"/>
        </w:rPr>
        <w:t xml:space="preserve"> А</w:t>
      </w:r>
      <w:proofErr w:type="gramEnd"/>
      <w:r w:rsidRPr="00D6694B">
        <w:rPr>
          <w:sz w:val="24"/>
          <w:szCs w:val="24"/>
        </w:rPr>
        <w:t xml:space="preserve"> зависимая переменная изменяется не так быстро, как на рисунке Б.</w:t>
      </w:r>
      <w:r w:rsidR="00202245">
        <w:rPr>
          <w:sz w:val="24"/>
          <w:szCs w:val="24"/>
        </w:rPr>
        <w:t xml:space="preserve"> Давайте п</w:t>
      </w:r>
      <w:r w:rsidR="001B7DA4" w:rsidRPr="00D6694B">
        <w:rPr>
          <w:sz w:val="24"/>
          <w:szCs w:val="24"/>
        </w:rPr>
        <w:t>ост</w:t>
      </w:r>
      <w:r w:rsidR="00202245">
        <w:rPr>
          <w:sz w:val="24"/>
          <w:szCs w:val="24"/>
        </w:rPr>
        <w:t>р</w:t>
      </w:r>
      <w:r w:rsidR="001B7DA4" w:rsidRPr="00D6694B">
        <w:rPr>
          <w:sz w:val="24"/>
          <w:szCs w:val="24"/>
        </w:rPr>
        <w:t>оим простые таблицы, как мы делали в школе, для обоих графиков. Независимую переменную будем изменять на 1.</w:t>
      </w:r>
    </w:p>
    <w:p w:rsidR="001B7DA4" w:rsidRPr="00202245" w:rsidRDefault="001B7DA4" w:rsidP="008A1E5F">
      <w:pPr>
        <w:jc w:val="both"/>
        <w:rPr>
          <w:sz w:val="24"/>
          <w:szCs w:val="24"/>
        </w:rPr>
      </w:pPr>
    </w:p>
    <w:p w:rsidR="001F68EB" w:rsidRPr="00D6694B" w:rsidRDefault="001F68EB" w:rsidP="008A1E5F">
      <w:pPr>
        <w:jc w:val="both"/>
        <w:rPr>
          <w:sz w:val="24"/>
          <w:szCs w:val="24"/>
        </w:rPr>
      </w:pPr>
      <w:r w:rsidRPr="00D6694B">
        <w:rPr>
          <w:noProof/>
          <w:sz w:val="24"/>
          <w:szCs w:val="24"/>
          <w:lang w:eastAsia="ru-RU"/>
        </w:rPr>
        <w:drawing>
          <wp:inline distT="0" distB="0" distL="0" distR="0" wp14:anchorId="2FB6F382" wp14:editId="18A88F41">
            <wp:extent cx="4050759" cy="256032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50720" cy="2560295"/>
                    </a:xfrm>
                    <a:prstGeom prst="rect">
                      <a:avLst/>
                    </a:prstGeom>
                    <a:noFill/>
                    <a:ln>
                      <a:noFill/>
                    </a:ln>
                  </pic:spPr>
                </pic:pic>
              </a:graphicData>
            </a:graphic>
          </wp:inline>
        </w:drawing>
      </w:r>
    </w:p>
    <w:p w:rsidR="001F68EB" w:rsidRPr="00D6694B" w:rsidRDefault="001F68EB" w:rsidP="00000396">
      <w:pPr>
        <w:ind w:firstLine="708"/>
        <w:jc w:val="both"/>
        <w:rPr>
          <w:sz w:val="24"/>
          <w:szCs w:val="24"/>
        </w:rPr>
      </w:pPr>
      <w:r w:rsidRPr="00D6694B">
        <w:rPr>
          <w:sz w:val="24"/>
          <w:szCs w:val="24"/>
        </w:rPr>
        <w:t>В таблице для математической модели</w:t>
      </w:r>
      <w:proofErr w:type="gramStart"/>
      <w:r w:rsidRPr="00D6694B">
        <w:rPr>
          <w:sz w:val="24"/>
          <w:szCs w:val="24"/>
        </w:rPr>
        <w:t xml:space="preserve"> А</w:t>
      </w:r>
      <w:proofErr w:type="gramEnd"/>
      <w:r w:rsidRPr="00D6694B">
        <w:rPr>
          <w:sz w:val="24"/>
          <w:szCs w:val="24"/>
        </w:rPr>
        <w:t xml:space="preserve"> мы видим, что </w:t>
      </w:r>
      <m:oMath>
        <m:r>
          <w:rPr>
            <w:rFonts w:ascii="Cambria Math" w:hAnsi="Cambria Math"/>
            <w:sz w:val="24"/>
            <w:szCs w:val="24"/>
          </w:rPr>
          <m:t xml:space="preserve">x </m:t>
        </m:r>
      </m:oMath>
      <w:r w:rsidRPr="00D6694B">
        <w:rPr>
          <w:sz w:val="24"/>
          <w:szCs w:val="24"/>
        </w:rPr>
        <w:t xml:space="preserve">изменяется на 1, а при этом </w:t>
      </w:r>
      <m:oMath>
        <m:r>
          <w:rPr>
            <w:rFonts w:ascii="Cambria Math" w:hAnsi="Cambria Math"/>
            <w:sz w:val="24"/>
            <w:szCs w:val="24"/>
            <w:lang w:val="en-US"/>
          </w:rPr>
          <m:t>y</m:t>
        </m:r>
        <m:r>
          <w:rPr>
            <w:rFonts w:ascii="Cambria Math" w:hAnsi="Cambria Math"/>
            <w:sz w:val="24"/>
            <w:szCs w:val="24"/>
          </w:rPr>
          <m:t xml:space="preserve"> </m:t>
        </m:r>
      </m:oMath>
      <w:r w:rsidRPr="00D6694B">
        <w:rPr>
          <w:sz w:val="24"/>
          <w:szCs w:val="24"/>
        </w:rPr>
        <w:t xml:space="preserve"> изменяется на 2 единицы. А в таблице, построенной для математической модели</w:t>
      </w:r>
      <w:proofErr w:type="gramStart"/>
      <w:r w:rsidRPr="00D6694B">
        <w:rPr>
          <w:sz w:val="24"/>
          <w:szCs w:val="24"/>
        </w:rPr>
        <w:t xml:space="preserve"> Б</w:t>
      </w:r>
      <w:proofErr w:type="gramEnd"/>
      <w:r w:rsidRPr="00D6694B">
        <w:rPr>
          <w:sz w:val="24"/>
          <w:szCs w:val="24"/>
        </w:rPr>
        <w:t>, видно, что при изменении</w:t>
      </w:r>
      <m:oMath>
        <m:r>
          <w:rPr>
            <w:rFonts w:ascii="Cambria Math" w:hAnsi="Cambria Math"/>
            <w:sz w:val="24"/>
            <w:szCs w:val="24"/>
          </w:rPr>
          <m:t xml:space="preserve"> </m:t>
        </m:r>
        <m:r>
          <w:rPr>
            <w:rFonts w:ascii="Cambria Math" w:eastAsiaTheme="minorEastAsia" w:hAnsi="Cambria Math"/>
            <w:sz w:val="24"/>
            <w:szCs w:val="24"/>
          </w:rPr>
          <m:t>x</m:t>
        </m:r>
      </m:oMath>
      <w:r w:rsidRPr="00D6694B">
        <w:rPr>
          <w:sz w:val="24"/>
          <w:szCs w:val="24"/>
        </w:rPr>
        <w:t xml:space="preserve"> на </w:t>
      </w:r>
      <w:r w:rsidR="006D5CB3" w:rsidRPr="00D6694B">
        <w:rPr>
          <w:sz w:val="24"/>
          <w:szCs w:val="24"/>
        </w:rPr>
        <w:t xml:space="preserve">единицу </w:t>
      </w:r>
      <m:oMath>
        <m:r>
          <w:rPr>
            <w:rFonts w:ascii="Cambria Math" w:hAnsi="Cambria Math"/>
            <w:sz w:val="24"/>
            <w:szCs w:val="24"/>
          </w:rPr>
          <m:t xml:space="preserve"> </m:t>
        </m:r>
        <m:r>
          <w:rPr>
            <w:rFonts w:ascii="Cambria Math" w:hAnsi="Cambria Math"/>
            <w:sz w:val="24"/>
            <w:szCs w:val="24"/>
            <w:lang w:val="en-US"/>
          </w:rPr>
          <m:t>y</m:t>
        </m:r>
      </m:oMath>
      <w:r w:rsidRPr="00D6694B">
        <w:rPr>
          <w:sz w:val="24"/>
          <w:szCs w:val="24"/>
        </w:rPr>
        <w:t xml:space="preserve"> при этом меняется на 3 единицы.  Т.е. коэффициент </w:t>
      </w:r>
      <m:oMath>
        <m:r>
          <w:rPr>
            <w:rFonts w:ascii="Cambria Math" w:hAnsi="Cambria Math"/>
            <w:sz w:val="24"/>
            <w:szCs w:val="24"/>
            <w:lang w:val="en-US"/>
          </w:rPr>
          <m:t>b</m:t>
        </m:r>
      </m:oMath>
      <w:r w:rsidRPr="00D6694B">
        <w:rPr>
          <w:sz w:val="24"/>
          <w:szCs w:val="24"/>
        </w:rPr>
        <w:t xml:space="preserve"> перед признаком </w:t>
      </w:r>
      <m:oMath>
        <m:r>
          <w:rPr>
            <w:rFonts w:ascii="Cambria Math" w:hAnsi="Cambria Math"/>
            <w:sz w:val="24"/>
            <w:szCs w:val="24"/>
            <w:lang w:val="en-US"/>
          </w:rPr>
          <m:t>x</m:t>
        </m:r>
      </m:oMath>
      <w:r w:rsidRPr="00D6694B">
        <w:rPr>
          <w:sz w:val="24"/>
          <w:szCs w:val="24"/>
        </w:rPr>
        <w:t xml:space="preserve">  показывает, на сколько единиц изменяется зависимая </w:t>
      </w:r>
      <w:r w:rsidRPr="00D6694B">
        <w:rPr>
          <w:sz w:val="24"/>
          <w:szCs w:val="24"/>
        </w:rPr>
        <w:lastRenderedPageBreak/>
        <w:t xml:space="preserve">переменная </w:t>
      </w:r>
      <m:oMath>
        <m:r>
          <w:rPr>
            <w:rFonts w:ascii="Cambria Math" w:hAnsi="Cambria Math"/>
            <w:sz w:val="24"/>
            <w:szCs w:val="24"/>
            <w:lang w:val="en-US"/>
          </w:rPr>
          <m:t>y</m:t>
        </m:r>
      </m:oMath>
      <w:r w:rsidRPr="00D6694B">
        <w:rPr>
          <w:sz w:val="24"/>
          <w:szCs w:val="24"/>
        </w:rPr>
        <w:t xml:space="preserve"> при изменении </w:t>
      </w:r>
      <m:oMath>
        <m:r>
          <w:rPr>
            <w:rFonts w:ascii="Cambria Math" w:hAnsi="Cambria Math"/>
            <w:sz w:val="24"/>
            <w:szCs w:val="24"/>
            <w:lang w:val="en-US"/>
          </w:rPr>
          <m:t>x</m:t>
        </m:r>
      </m:oMath>
      <w:r w:rsidRPr="00D6694B">
        <w:rPr>
          <w:sz w:val="24"/>
          <w:szCs w:val="24"/>
        </w:rPr>
        <w:t xml:space="preserve"> на 1.</w:t>
      </w:r>
      <w:r w:rsidR="005974C0" w:rsidRPr="00D6694B">
        <w:rPr>
          <w:sz w:val="24"/>
          <w:szCs w:val="24"/>
        </w:rPr>
        <w:t xml:space="preserve"> Вот мы и видим, что модель</w:t>
      </w:r>
      <w:proofErr w:type="gramStart"/>
      <w:r w:rsidR="005974C0" w:rsidRPr="00D6694B">
        <w:rPr>
          <w:sz w:val="24"/>
          <w:szCs w:val="24"/>
        </w:rPr>
        <w:t xml:space="preserve"> </w:t>
      </w:r>
      <w:r w:rsidR="00B42EBF" w:rsidRPr="00D6694B">
        <w:rPr>
          <w:sz w:val="24"/>
          <w:szCs w:val="24"/>
        </w:rPr>
        <w:t>Б</w:t>
      </w:r>
      <w:proofErr w:type="gramEnd"/>
      <w:r w:rsidR="005974C0" w:rsidRPr="00D6694B">
        <w:rPr>
          <w:sz w:val="24"/>
          <w:szCs w:val="24"/>
        </w:rPr>
        <w:t xml:space="preserve"> описывает данные, где</w:t>
      </w:r>
      <m:oMath>
        <m:r>
          <w:rPr>
            <w:rFonts w:ascii="Cambria Math" w:hAnsi="Cambria Math"/>
            <w:sz w:val="24"/>
            <w:szCs w:val="24"/>
          </w:rPr>
          <m:t xml:space="preserve"> </m:t>
        </m:r>
        <m:r>
          <w:rPr>
            <w:rFonts w:ascii="Cambria Math" w:hAnsi="Cambria Math"/>
            <w:sz w:val="24"/>
            <w:szCs w:val="24"/>
            <w:lang w:val="en-US"/>
          </w:rPr>
          <m:t>y</m:t>
        </m:r>
        <m:r>
          <w:rPr>
            <w:rFonts w:ascii="Cambria Math" w:hAnsi="Cambria Math"/>
            <w:sz w:val="24"/>
            <w:szCs w:val="24"/>
          </w:rPr>
          <m:t xml:space="preserve"> </m:t>
        </m:r>
      </m:oMath>
      <w:r w:rsidR="005974C0" w:rsidRPr="00D6694B">
        <w:rPr>
          <w:sz w:val="24"/>
          <w:szCs w:val="24"/>
        </w:rPr>
        <w:t xml:space="preserve"> изменяется быстрее</w:t>
      </w:r>
      <w:r w:rsidR="006D5CB3" w:rsidRPr="00D6694B">
        <w:rPr>
          <w:sz w:val="24"/>
          <w:szCs w:val="24"/>
        </w:rPr>
        <w:t xml:space="preserve">, чем в данных, описанных с помощью </w:t>
      </w:r>
      <w:r w:rsidR="005974C0" w:rsidRPr="00D6694B">
        <w:rPr>
          <w:sz w:val="24"/>
          <w:szCs w:val="24"/>
        </w:rPr>
        <w:t xml:space="preserve"> модели </w:t>
      </w:r>
      <w:r w:rsidR="00B42EBF" w:rsidRPr="00D6694B">
        <w:rPr>
          <w:sz w:val="24"/>
          <w:szCs w:val="24"/>
        </w:rPr>
        <w:t>А.</w:t>
      </w:r>
    </w:p>
    <w:p w:rsidR="005B1C68" w:rsidRPr="00D6694B" w:rsidRDefault="00C4769D" w:rsidP="005B1C68">
      <w:pPr>
        <w:jc w:val="center"/>
        <w:rPr>
          <w:b/>
          <w:sz w:val="24"/>
          <w:szCs w:val="24"/>
        </w:rPr>
      </w:pPr>
      <w:r w:rsidRPr="008E38D3">
        <w:rPr>
          <w:b/>
          <w:sz w:val="24"/>
          <w:szCs w:val="24"/>
        </w:rPr>
        <w:t xml:space="preserve">  </w:t>
      </w:r>
      <w:r w:rsidR="009201AA" w:rsidRPr="00D6694B">
        <w:rPr>
          <w:b/>
          <w:sz w:val="24"/>
          <w:szCs w:val="24"/>
        </w:rPr>
        <w:t xml:space="preserve">Метод </w:t>
      </w:r>
      <w:r w:rsidR="005B1C68" w:rsidRPr="00D6694B">
        <w:rPr>
          <w:b/>
          <w:sz w:val="24"/>
          <w:szCs w:val="24"/>
        </w:rPr>
        <w:t>наименьших квадратов</w:t>
      </w:r>
    </w:p>
    <w:p w:rsidR="00114269" w:rsidRPr="00D6694B" w:rsidRDefault="009201AA" w:rsidP="00000396">
      <w:pPr>
        <w:ind w:firstLine="708"/>
        <w:jc w:val="both"/>
        <w:rPr>
          <w:sz w:val="24"/>
          <w:szCs w:val="24"/>
        </w:rPr>
      </w:pPr>
      <w:r w:rsidRPr="00D6694B">
        <w:rPr>
          <w:sz w:val="24"/>
          <w:szCs w:val="24"/>
        </w:rPr>
        <w:t>Чтобы построить линейную регрессию для начала нам надо накопить данные. Эти данные мы будем использовать, чтобы подобрать коэффициенты.</w:t>
      </w:r>
      <w:r w:rsidR="00114269" w:rsidRPr="00D6694B">
        <w:rPr>
          <w:sz w:val="24"/>
          <w:szCs w:val="24"/>
        </w:rPr>
        <w:t xml:space="preserve"> </w:t>
      </w:r>
      <w:r w:rsidR="00000396">
        <w:rPr>
          <w:sz w:val="24"/>
          <w:szCs w:val="24"/>
        </w:rPr>
        <w:t xml:space="preserve"> </w:t>
      </w:r>
      <w:r w:rsidR="00114269" w:rsidRPr="00D6694B">
        <w:rPr>
          <w:sz w:val="24"/>
          <w:szCs w:val="24"/>
        </w:rPr>
        <w:t>У нас есть все те же данные, площадь и цена, мы убедились</w:t>
      </w:r>
      <w:r w:rsidR="00000396">
        <w:rPr>
          <w:sz w:val="24"/>
          <w:szCs w:val="24"/>
        </w:rPr>
        <w:t xml:space="preserve"> на прошлом уроке</w:t>
      </w:r>
      <w:r w:rsidR="00114269" w:rsidRPr="00D6694B">
        <w:rPr>
          <w:sz w:val="24"/>
          <w:szCs w:val="24"/>
        </w:rPr>
        <w:t>, что они имеют линейную зависимость, теперь запишем модель, которая будет описывать эту зависимость.</w:t>
      </w:r>
    </w:p>
    <w:p w:rsidR="00114269" w:rsidRPr="00D6694B" w:rsidRDefault="00F662BC" w:rsidP="009201AA">
      <w:pPr>
        <w:jc w:val="both"/>
        <w:rPr>
          <w:i/>
          <w:sz w:val="24"/>
          <w:szCs w:val="24"/>
          <w:lang w:val="en-US"/>
        </w:rPr>
      </w:pPr>
      <m:oMathPara>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sz w:val="24"/>
                      <w:szCs w:val="24"/>
                    </w:rPr>
                    <m:t>y</m:t>
                  </m:r>
                </m:e>
              </m:acc>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lang w:val="en-US"/>
            </w:rPr>
            <m:t>x</m:t>
          </m:r>
        </m:oMath>
      </m:oMathPara>
    </w:p>
    <w:p w:rsidR="00C64D71" w:rsidRPr="00D6694B" w:rsidRDefault="00AD038E" w:rsidP="009C4146">
      <w:pPr>
        <w:ind w:firstLine="708"/>
        <w:jc w:val="both"/>
        <w:rPr>
          <w:rFonts w:eastAsiaTheme="minorEastAsia"/>
          <w:sz w:val="24"/>
          <w:szCs w:val="24"/>
        </w:rPr>
      </w:pPr>
      <w:r w:rsidRPr="00D6694B">
        <w:rPr>
          <w:sz w:val="24"/>
          <w:szCs w:val="24"/>
        </w:rPr>
        <w:t>В</w:t>
      </w:r>
      <w:r w:rsidR="00D25250" w:rsidRPr="00D6694B">
        <w:rPr>
          <w:sz w:val="24"/>
          <w:szCs w:val="24"/>
        </w:rPr>
        <w:t xml:space="preserve"> статистике  вместо коэффициентов </w:t>
      </w:r>
      <m:oMath>
        <m:r>
          <w:rPr>
            <w:rFonts w:ascii="Cambria Math" w:hAnsi="Cambria Math"/>
            <w:sz w:val="24"/>
            <w:szCs w:val="24"/>
            <w:lang w:val="en-US"/>
          </w:rPr>
          <m:t>a</m:t>
        </m:r>
      </m:oMath>
      <w:r w:rsidR="00D25250" w:rsidRPr="00D6694B">
        <w:rPr>
          <w:sz w:val="24"/>
          <w:szCs w:val="24"/>
        </w:rPr>
        <w:t xml:space="preserve"> и</w:t>
      </w:r>
      <m:oMath>
        <m:r>
          <w:rPr>
            <w:rFonts w:ascii="Cambria Math" w:hAnsi="Cambria Math"/>
            <w:sz w:val="24"/>
            <w:szCs w:val="24"/>
          </w:rPr>
          <m:t xml:space="preserve"> </m:t>
        </m:r>
        <m:r>
          <w:rPr>
            <w:rFonts w:ascii="Cambria Math" w:hAnsi="Cambria Math"/>
            <w:sz w:val="24"/>
            <w:szCs w:val="24"/>
            <w:lang w:val="en-US"/>
          </w:rPr>
          <m:t>b</m:t>
        </m:r>
      </m:oMath>
      <w:r w:rsidR="00D25250" w:rsidRPr="00D6694B">
        <w:rPr>
          <w:sz w:val="24"/>
          <w:szCs w:val="24"/>
        </w:rPr>
        <w:t xml:space="preserve"> принято использовать коэффициенты </w:t>
      </w:r>
      <m:oMath>
        <m:r>
          <w:rPr>
            <w:rFonts w:ascii="Cambria Math" w:hAnsi="Cambria Math"/>
            <w:sz w:val="24"/>
            <w:szCs w:val="24"/>
          </w:rPr>
          <m:t>β</m:t>
        </m:r>
      </m:oMath>
      <w:r w:rsidR="00D25250" w:rsidRPr="00D6694B">
        <w:rPr>
          <w:rFonts w:eastAsiaTheme="minorEastAsia"/>
          <w:sz w:val="24"/>
          <w:szCs w:val="24"/>
        </w:rPr>
        <w:t xml:space="preserve">. Имея данные, мы подбираем коэффициенты </w:t>
      </w:r>
      <m:oMath>
        <m:r>
          <w:rPr>
            <w:rFonts w:ascii="Cambria Math" w:hAnsi="Cambria Math"/>
            <w:sz w:val="24"/>
            <w:szCs w:val="24"/>
          </w:rPr>
          <m:t>β</m:t>
        </m:r>
      </m:oMath>
      <w:r w:rsidR="00D25250" w:rsidRPr="00D6694B">
        <w:rPr>
          <w:rFonts w:eastAsiaTheme="minorEastAsia"/>
          <w:sz w:val="24"/>
          <w:szCs w:val="24"/>
        </w:rPr>
        <w:t xml:space="preserve"> таким образом, что прямая (графическая математическая модель) проходит максимально близко ко всем точкам. Т.е. коэффициенты подбираются так, что сумма квадратов расстояний от синих точек до </w:t>
      </w:r>
      <w:proofErr w:type="gramStart"/>
      <w:r w:rsidR="00D25250" w:rsidRPr="00D6694B">
        <w:rPr>
          <w:rFonts w:eastAsiaTheme="minorEastAsia"/>
          <w:sz w:val="24"/>
          <w:szCs w:val="24"/>
        </w:rPr>
        <w:t>прямой</w:t>
      </w:r>
      <w:proofErr w:type="gramEnd"/>
      <w:r w:rsidR="00D25250" w:rsidRPr="00D6694B">
        <w:rPr>
          <w:rFonts w:eastAsiaTheme="minorEastAsia"/>
          <w:sz w:val="24"/>
          <w:szCs w:val="24"/>
        </w:rPr>
        <w:t xml:space="preserve"> минимальна. Иными словами, в основе линейной регрессии лежит метода наименьших квадратов.</w:t>
      </w:r>
      <w:r w:rsidR="009C4146">
        <w:rPr>
          <w:rFonts w:eastAsiaTheme="minorEastAsia"/>
          <w:sz w:val="24"/>
          <w:szCs w:val="24"/>
        </w:rPr>
        <w:t xml:space="preserve"> </w:t>
      </w:r>
      <w:r w:rsidR="00C64D71" w:rsidRPr="00D6694B">
        <w:rPr>
          <w:rFonts w:eastAsiaTheme="minorEastAsia"/>
          <w:sz w:val="24"/>
          <w:szCs w:val="24"/>
        </w:rPr>
        <w:t>После того, как мы подберем коэффициенты, мы можем подставить признак</w:t>
      </w:r>
      <w:proofErr w:type="gramStart"/>
      <w:r w:rsidR="00C64D71" w:rsidRPr="00D6694B">
        <w:rPr>
          <w:rFonts w:eastAsiaTheme="minorEastAsia"/>
          <w:sz w:val="24"/>
          <w:szCs w:val="24"/>
        </w:rPr>
        <w:t xml:space="preserve"> (</w:t>
      </w:r>
      <m:oMath>
        <m:r>
          <w:rPr>
            <w:rFonts w:ascii="Cambria Math" w:eastAsiaTheme="minorEastAsia" w:hAnsi="Cambria Math"/>
            <w:sz w:val="24"/>
            <w:szCs w:val="24"/>
            <w:lang w:val="en-US"/>
          </w:rPr>
          <m:t>x</m:t>
        </m:r>
      </m:oMath>
      <w:r w:rsidR="00C64D71" w:rsidRPr="00D6694B">
        <w:rPr>
          <w:rFonts w:eastAsiaTheme="minorEastAsia"/>
          <w:sz w:val="24"/>
          <w:szCs w:val="24"/>
        </w:rPr>
        <w:t xml:space="preserve">) </w:t>
      </w:r>
      <w:proofErr w:type="gramEnd"/>
      <w:r w:rsidR="00C64D71" w:rsidRPr="00D6694B">
        <w:rPr>
          <w:rFonts w:eastAsiaTheme="minorEastAsia"/>
          <w:sz w:val="24"/>
          <w:szCs w:val="24"/>
        </w:rPr>
        <w:t xml:space="preserve">в это уравнение и посчитать оценочные значения </w:t>
      </w:r>
      <m:oMath>
        <m:acc>
          <m:accPr>
            <m:ctrlPr>
              <w:rPr>
                <w:rFonts w:ascii="Cambria Math" w:eastAsiaTheme="minorEastAsia" w:hAnsi="Cambria Math"/>
                <w:i/>
                <w:sz w:val="24"/>
                <w:szCs w:val="24"/>
              </w:rPr>
            </m:ctrlPr>
          </m:accPr>
          <m:e>
            <m:r>
              <w:rPr>
                <w:rFonts w:ascii="Cambria Math" w:eastAsiaTheme="minorEastAsia" w:hAnsi="Cambria Math"/>
                <w:sz w:val="24"/>
                <w:szCs w:val="24"/>
              </w:rPr>
              <m:t>y</m:t>
            </m:r>
          </m:e>
        </m:acc>
      </m:oMath>
      <w:r w:rsidR="00044352" w:rsidRPr="00D6694B">
        <w:rPr>
          <w:rFonts w:eastAsiaTheme="minorEastAsia"/>
          <w:sz w:val="24"/>
          <w:szCs w:val="24"/>
        </w:rPr>
        <w:t xml:space="preserve"> (</w:t>
      </w:r>
      <m:oMath>
        <m:r>
          <w:rPr>
            <w:rFonts w:ascii="Cambria Math" w:eastAsiaTheme="minorEastAsia" w:hAnsi="Cambria Math"/>
            <w:sz w:val="24"/>
            <w:szCs w:val="24"/>
            <w:lang w:val="en-US"/>
          </w:rPr>
          <m:t>y</m:t>
        </m:r>
        <m:r>
          <w:rPr>
            <w:rFonts w:ascii="Cambria Math" w:eastAsiaTheme="minorEastAsia" w:hAnsi="Cambria Math"/>
            <w:sz w:val="24"/>
            <w:szCs w:val="24"/>
          </w:rPr>
          <m:t xml:space="preserve"> </m:t>
        </m:r>
      </m:oMath>
      <w:r w:rsidR="00044352" w:rsidRPr="00D6694B">
        <w:rPr>
          <w:rFonts w:eastAsiaTheme="minorEastAsia"/>
          <w:sz w:val="24"/>
          <w:szCs w:val="24"/>
        </w:rPr>
        <w:t xml:space="preserve"> с крышкой).</w:t>
      </w:r>
    </w:p>
    <w:p w:rsidR="00D25250" w:rsidRPr="00D6694B" w:rsidRDefault="00D25250" w:rsidP="00AD038E">
      <w:pPr>
        <w:jc w:val="both"/>
        <w:rPr>
          <w:sz w:val="24"/>
          <w:szCs w:val="24"/>
        </w:rPr>
      </w:pPr>
      <w:r w:rsidRPr="00D6694B">
        <w:rPr>
          <w:noProof/>
          <w:sz w:val="24"/>
          <w:szCs w:val="24"/>
          <w:lang w:eastAsia="ru-RU"/>
        </w:rPr>
        <w:drawing>
          <wp:inline distT="0" distB="0" distL="0" distR="0" wp14:anchorId="158C7FF7" wp14:editId="4A15E7EB">
            <wp:extent cx="2260396" cy="2103859"/>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1703" cy="2105075"/>
                    </a:xfrm>
                    <a:prstGeom prst="rect">
                      <a:avLst/>
                    </a:prstGeom>
                    <a:noFill/>
                    <a:ln>
                      <a:noFill/>
                    </a:ln>
                  </pic:spPr>
                </pic:pic>
              </a:graphicData>
            </a:graphic>
          </wp:inline>
        </w:drawing>
      </w:r>
    </w:p>
    <w:p w:rsidR="00BE5779" w:rsidRDefault="00F27E05" w:rsidP="00BE5779">
      <w:pPr>
        <w:jc w:val="center"/>
        <w:rPr>
          <w:b/>
          <w:sz w:val="24"/>
          <w:szCs w:val="24"/>
        </w:rPr>
      </w:pPr>
      <w:r w:rsidRPr="00345B54">
        <w:rPr>
          <w:b/>
          <w:sz w:val="24"/>
          <w:szCs w:val="24"/>
        </w:rPr>
        <w:t xml:space="preserve"> </w:t>
      </w:r>
      <w:r w:rsidR="00647196">
        <w:rPr>
          <w:b/>
          <w:sz w:val="24"/>
          <w:szCs w:val="24"/>
        </w:rPr>
        <w:t xml:space="preserve"> </w:t>
      </w:r>
      <w:r w:rsidR="00BE5779" w:rsidRPr="00D6694B">
        <w:rPr>
          <w:b/>
          <w:sz w:val="24"/>
          <w:szCs w:val="24"/>
        </w:rPr>
        <w:t>Условия применимости линейной ре</w:t>
      </w:r>
      <w:r w:rsidR="00D6694B" w:rsidRPr="00D6694B">
        <w:rPr>
          <w:b/>
          <w:sz w:val="24"/>
          <w:szCs w:val="24"/>
        </w:rPr>
        <w:t>г</w:t>
      </w:r>
      <w:r w:rsidR="00BE5779" w:rsidRPr="00D6694B">
        <w:rPr>
          <w:b/>
          <w:sz w:val="24"/>
          <w:szCs w:val="24"/>
        </w:rPr>
        <w:t>рессии</w:t>
      </w:r>
    </w:p>
    <w:p w:rsidR="005449DD" w:rsidRPr="00571DE6" w:rsidRDefault="005449DD" w:rsidP="009C4146">
      <w:pPr>
        <w:ind w:firstLine="360"/>
        <w:jc w:val="both"/>
        <w:rPr>
          <w:sz w:val="24"/>
          <w:szCs w:val="24"/>
        </w:rPr>
      </w:pPr>
      <w:r w:rsidRPr="00571DE6">
        <w:rPr>
          <w:sz w:val="24"/>
          <w:szCs w:val="24"/>
        </w:rPr>
        <w:t>Помимо предварительной оценки на наличие линейной зависимости, есть еще</w:t>
      </w:r>
      <w:r w:rsidR="00345B54">
        <w:rPr>
          <w:sz w:val="24"/>
          <w:szCs w:val="24"/>
        </w:rPr>
        <w:t xml:space="preserve"> три условия применимости. Переч</w:t>
      </w:r>
      <w:r w:rsidRPr="00571DE6">
        <w:rPr>
          <w:sz w:val="24"/>
          <w:szCs w:val="24"/>
        </w:rPr>
        <w:t>и</w:t>
      </w:r>
      <w:r w:rsidR="00345B54">
        <w:rPr>
          <w:sz w:val="24"/>
          <w:szCs w:val="24"/>
        </w:rPr>
        <w:t>с</w:t>
      </w:r>
      <w:r w:rsidRPr="00571DE6">
        <w:rPr>
          <w:sz w:val="24"/>
          <w:szCs w:val="24"/>
        </w:rPr>
        <w:t>лим все условия применимости ниже:</w:t>
      </w:r>
    </w:p>
    <w:p w:rsidR="005449DD" w:rsidRPr="00571DE6" w:rsidRDefault="005449DD" w:rsidP="005449DD">
      <w:pPr>
        <w:pStyle w:val="a7"/>
        <w:numPr>
          <w:ilvl w:val="0"/>
          <w:numId w:val="22"/>
        </w:numPr>
        <w:jc w:val="both"/>
        <w:rPr>
          <w:sz w:val="24"/>
          <w:szCs w:val="24"/>
        </w:rPr>
      </w:pPr>
      <w:r w:rsidRPr="00571DE6">
        <w:rPr>
          <w:sz w:val="24"/>
          <w:szCs w:val="24"/>
        </w:rPr>
        <w:t>Наличие линейной зависимости между зависимой и независимой переменной.</w:t>
      </w:r>
    </w:p>
    <w:p w:rsidR="005449DD" w:rsidRPr="00571DE6" w:rsidRDefault="005449DD" w:rsidP="005449DD">
      <w:pPr>
        <w:pStyle w:val="a7"/>
        <w:numPr>
          <w:ilvl w:val="0"/>
          <w:numId w:val="22"/>
        </w:numPr>
        <w:jc w:val="both"/>
        <w:rPr>
          <w:sz w:val="24"/>
          <w:szCs w:val="24"/>
        </w:rPr>
      </w:pPr>
      <w:r w:rsidRPr="00571DE6">
        <w:rPr>
          <w:sz w:val="24"/>
          <w:szCs w:val="24"/>
        </w:rPr>
        <w:t>Независимость остатков</w:t>
      </w:r>
    </w:p>
    <w:p w:rsidR="005449DD" w:rsidRPr="00571DE6" w:rsidRDefault="005449DD" w:rsidP="005449DD">
      <w:pPr>
        <w:pStyle w:val="a7"/>
        <w:numPr>
          <w:ilvl w:val="0"/>
          <w:numId w:val="22"/>
        </w:numPr>
        <w:jc w:val="both"/>
        <w:rPr>
          <w:sz w:val="24"/>
          <w:szCs w:val="24"/>
        </w:rPr>
      </w:pPr>
      <w:r w:rsidRPr="00571DE6">
        <w:rPr>
          <w:sz w:val="24"/>
          <w:szCs w:val="24"/>
        </w:rPr>
        <w:t xml:space="preserve">Для любого значения </w:t>
      </w:r>
      <m:oMath>
        <m:r>
          <w:rPr>
            <w:rFonts w:ascii="Cambria Math" w:hAnsi="Cambria Math"/>
            <w:sz w:val="24"/>
            <w:szCs w:val="24"/>
            <w:lang w:val="en-US"/>
          </w:rPr>
          <m:t>x</m:t>
        </m:r>
      </m:oMath>
      <w:r w:rsidRPr="00571DE6">
        <w:rPr>
          <w:sz w:val="24"/>
          <w:szCs w:val="24"/>
        </w:rPr>
        <w:t xml:space="preserve"> значение зависимой переменной </w:t>
      </w:r>
      <m:oMath>
        <m:r>
          <w:rPr>
            <w:rFonts w:ascii="Cambria Math" w:hAnsi="Cambria Math"/>
            <w:sz w:val="24"/>
            <w:szCs w:val="24"/>
            <w:lang w:val="en-US"/>
          </w:rPr>
          <m:t>y</m:t>
        </m:r>
      </m:oMath>
      <w:r w:rsidRPr="00571DE6">
        <w:rPr>
          <w:sz w:val="24"/>
          <w:szCs w:val="24"/>
        </w:rPr>
        <w:t xml:space="preserve"> распределено нормально.</w:t>
      </w:r>
    </w:p>
    <w:p w:rsidR="005449DD" w:rsidRPr="00571DE6" w:rsidRDefault="005449DD" w:rsidP="005449DD">
      <w:pPr>
        <w:pStyle w:val="a7"/>
        <w:numPr>
          <w:ilvl w:val="0"/>
          <w:numId w:val="22"/>
        </w:numPr>
        <w:jc w:val="both"/>
        <w:rPr>
          <w:sz w:val="24"/>
          <w:szCs w:val="24"/>
        </w:rPr>
      </w:pPr>
      <w:r w:rsidRPr="00571DE6">
        <w:rPr>
          <w:sz w:val="24"/>
          <w:szCs w:val="24"/>
        </w:rPr>
        <w:t>Гомоскедастичность.</w:t>
      </w:r>
    </w:p>
    <w:p w:rsidR="00DC58AA" w:rsidRPr="00571DE6" w:rsidRDefault="00DC58AA" w:rsidP="00DC58AA">
      <w:pPr>
        <w:ind w:left="360"/>
        <w:jc w:val="both"/>
        <w:rPr>
          <w:sz w:val="24"/>
          <w:szCs w:val="24"/>
        </w:rPr>
      </w:pPr>
      <w:r w:rsidRPr="00571DE6">
        <w:rPr>
          <w:sz w:val="24"/>
          <w:szCs w:val="24"/>
        </w:rPr>
        <w:t xml:space="preserve">Теперь каждое условие рассмотрим более подробно. </w:t>
      </w:r>
    </w:p>
    <w:p w:rsidR="00DC58AA" w:rsidRPr="00571DE6" w:rsidRDefault="00DC58AA" w:rsidP="00DC58AA">
      <w:pPr>
        <w:pStyle w:val="a7"/>
        <w:numPr>
          <w:ilvl w:val="0"/>
          <w:numId w:val="23"/>
        </w:numPr>
        <w:jc w:val="both"/>
        <w:rPr>
          <w:sz w:val="24"/>
          <w:szCs w:val="24"/>
        </w:rPr>
      </w:pPr>
      <w:r w:rsidRPr="00571DE6">
        <w:rPr>
          <w:sz w:val="24"/>
          <w:szCs w:val="24"/>
        </w:rPr>
        <w:t>Наличие линейной зависимости можно увидеть с помощью графика. На первом графике условие соблюдается, на втором, где видим параболу, нет.</w:t>
      </w:r>
    </w:p>
    <w:p w:rsidR="00DC58AA" w:rsidRPr="00571DE6" w:rsidRDefault="00DC58AA" w:rsidP="00DC58AA">
      <w:pPr>
        <w:pStyle w:val="a7"/>
        <w:jc w:val="both"/>
        <w:rPr>
          <w:sz w:val="24"/>
          <w:szCs w:val="24"/>
        </w:rPr>
      </w:pPr>
    </w:p>
    <w:p w:rsidR="00DC58AA" w:rsidRPr="00571DE6" w:rsidRDefault="00DC58AA" w:rsidP="00DC58AA">
      <w:pPr>
        <w:ind w:left="360"/>
        <w:jc w:val="both"/>
        <w:rPr>
          <w:sz w:val="24"/>
          <w:szCs w:val="24"/>
        </w:rPr>
      </w:pPr>
      <w:r w:rsidRPr="00571DE6">
        <w:rPr>
          <w:noProof/>
          <w:sz w:val="24"/>
          <w:szCs w:val="24"/>
          <w:lang w:eastAsia="ru-RU"/>
        </w:rPr>
        <w:lastRenderedPageBreak/>
        <w:drawing>
          <wp:inline distT="0" distB="0" distL="0" distR="0" wp14:anchorId="456EFD42" wp14:editId="4DF6B37A">
            <wp:extent cx="2961564" cy="100070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5415" cy="1002006"/>
                    </a:xfrm>
                    <a:prstGeom prst="rect">
                      <a:avLst/>
                    </a:prstGeom>
                    <a:noFill/>
                    <a:ln>
                      <a:noFill/>
                    </a:ln>
                  </pic:spPr>
                </pic:pic>
              </a:graphicData>
            </a:graphic>
          </wp:inline>
        </w:drawing>
      </w:r>
    </w:p>
    <w:p w:rsidR="00DC58AA" w:rsidRPr="00571DE6" w:rsidRDefault="00DC58AA" w:rsidP="009C4146">
      <w:pPr>
        <w:ind w:left="360" w:firstLine="348"/>
        <w:jc w:val="both"/>
        <w:rPr>
          <w:sz w:val="24"/>
          <w:szCs w:val="24"/>
        </w:rPr>
      </w:pPr>
      <w:r w:rsidRPr="00571DE6">
        <w:rPr>
          <w:sz w:val="24"/>
          <w:szCs w:val="24"/>
        </w:rPr>
        <w:t xml:space="preserve">Решить эту проблему можем с помощью нелинейной трансформации </w:t>
      </w:r>
      <m:oMath>
        <m:r>
          <w:rPr>
            <w:rFonts w:ascii="Cambria Math" w:hAnsi="Cambria Math"/>
            <w:sz w:val="24"/>
            <w:szCs w:val="24"/>
            <w:lang w:val="en-US"/>
          </w:rPr>
          <m:t>x</m:t>
        </m:r>
      </m:oMath>
      <w:r w:rsidRPr="00571DE6">
        <w:rPr>
          <w:sz w:val="24"/>
          <w:szCs w:val="24"/>
        </w:rPr>
        <w:t xml:space="preserve"> и/или </w:t>
      </w:r>
      <m:oMath>
        <m:r>
          <w:rPr>
            <w:rFonts w:ascii="Cambria Math" w:hAnsi="Cambria Math"/>
            <w:sz w:val="24"/>
            <w:szCs w:val="24"/>
            <w:lang w:val="en-US"/>
          </w:rPr>
          <m:t>y</m:t>
        </m:r>
      </m:oMath>
      <w:r w:rsidRPr="00571DE6">
        <w:rPr>
          <w:sz w:val="24"/>
          <w:szCs w:val="24"/>
        </w:rPr>
        <w:t xml:space="preserve">. Здесь мы можем применить </w:t>
      </w:r>
    </w:p>
    <w:p w:rsidR="00DC58AA" w:rsidRPr="00571DE6" w:rsidRDefault="00DC58AA" w:rsidP="00DC58AA">
      <w:pPr>
        <w:pStyle w:val="a7"/>
        <w:numPr>
          <w:ilvl w:val="0"/>
          <w:numId w:val="25"/>
        </w:numPr>
        <w:jc w:val="both"/>
        <w:rPr>
          <w:sz w:val="24"/>
          <w:szCs w:val="24"/>
        </w:rPr>
      </w:pPr>
      <w:r w:rsidRPr="00571DE6">
        <w:rPr>
          <w:sz w:val="24"/>
          <w:szCs w:val="24"/>
        </w:rPr>
        <w:t xml:space="preserve">логарифм, </w:t>
      </w:r>
    </w:p>
    <w:p w:rsidR="00DC58AA" w:rsidRPr="00571DE6" w:rsidRDefault="00DC58AA" w:rsidP="00DC58AA">
      <w:pPr>
        <w:pStyle w:val="a7"/>
        <w:numPr>
          <w:ilvl w:val="0"/>
          <w:numId w:val="25"/>
        </w:numPr>
        <w:jc w:val="both"/>
        <w:rPr>
          <w:sz w:val="24"/>
          <w:szCs w:val="24"/>
        </w:rPr>
      </w:pPr>
      <w:r w:rsidRPr="00571DE6">
        <w:rPr>
          <w:sz w:val="24"/>
          <w:szCs w:val="24"/>
        </w:rPr>
        <w:t xml:space="preserve">квадратный корень </w:t>
      </w:r>
    </w:p>
    <w:p w:rsidR="00DC58AA" w:rsidRPr="00571DE6" w:rsidRDefault="00DC58AA" w:rsidP="00DC58AA">
      <w:pPr>
        <w:pStyle w:val="a7"/>
        <w:numPr>
          <w:ilvl w:val="0"/>
          <w:numId w:val="25"/>
        </w:numPr>
        <w:jc w:val="both"/>
        <w:rPr>
          <w:sz w:val="24"/>
          <w:szCs w:val="24"/>
        </w:rPr>
      </w:pPr>
      <w:r w:rsidRPr="00571DE6">
        <w:rPr>
          <w:sz w:val="24"/>
          <w:szCs w:val="24"/>
        </w:rPr>
        <w:t>умножение на обратное число</w:t>
      </w:r>
    </w:p>
    <w:p w:rsidR="00DC58AA" w:rsidRPr="00571DE6" w:rsidRDefault="00DC58AA" w:rsidP="00DC58AA">
      <w:pPr>
        <w:pStyle w:val="a7"/>
        <w:ind w:left="1080"/>
        <w:jc w:val="both"/>
        <w:rPr>
          <w:sz w:val="24"/>
          <w:szCs w:val="24"/>
        </w:rPr>
      </w:pPr>
    </w:p>
    <w:p w:rsidR="006168AE" w:rsidRPr="00571DE6" w:rsidRDefault="006168AE" w:rsidP="006168AE">
      <w:pPr>
        <w:pStyle w:val="a7"/>
        <w:numPr>
          <w:ilvl w:val="0"/>
          <w:numId w:val="23"/>
        </w:numPr>
        <w:jc w:val="both"/>
        <w:rPr>
          <w:sz w:val="24"/>
          <w:szCs w:val="24"/>
        </w:rPr>
      </w:pPr>
      <w:r w:rsidRPr="00571DE6">
        <w:rPr>
          <w:sz w:val="24"/>
          <w:szCs w:val="24"/>
        </w:rPr>
        <w:t>Независимость остатков</w:t>
      </w:r>
    </w:p>
    <w:p w:rsidR="00432BCF" w:rsidRPr="00571DE6" w:rsidRDefault="006168AE" w:rsidP="009C4146">
      <w:pPr>
        <w:pStyle w:val="a7"/>
        <w:ind w:firstLine="696"/>
        <w:jc w:val="both"/>
        <w:rPr>
          <w:sz w:val="24"/>
          <w:szCs w:val="24"/>
        </w:rPr>
      </w:pPr>
      <w:r w:rsidRPr="00571DE6">
        <w:rPr>
          <w:sz w:val="24"/>
          <w:szCs w:val="24"/>
        </w:rPr>
        <w:t>Проверить можем с помощью графика, на котором с течением времени мы не должны видеть каких-то паттернов в поведении остатков.</w:t>
      </w:r>
      <w:r w:rsidR="00432BCF" w:rsidRPr="00571DE6">
        <w:rPr>
          <w:sz w:val="24"/>
          <w:szCs w:val="24"/>
        </w:rPr>
        <w:t xml:space="preserve"> Например, с течением времени остатки не должны расти. Они должны быть разбросаны случайным образо</w:t>
      </w:r>
      <w:r w:rsidR="006F1C6B">
        <w:rPr>
          <w:sz w:val="24"/>
          <w:szCs w:val="24"/>
        </w:rPr>
        <w:t>м вокруг горизонтальной линии, к</w:t>
      </w:r>
      <w:r w:rsidR="00432BCF" w:rsidRPr="00571DE6">
        <w:rPr>
          <w:sz w:val="24"/>
          <w:szCs w:val="24"/>
        </w:rPr>
        <w:t>ак</w:t>
      </w:r>
      <w:r w:rsidR="006F1C6B">
        <w:rPr>
          <w:sz w:val="24"/>
          <w:szCs w:val="24"/>
        </w:rPr>
        <w:t>,</w:t>
      </w:r>
      <w:r w:rsidR="00432BCF" w:rsidRPr="00571DE6">
        <w:rPr>
          <w:sz w:val="24"/>
          <w:szCs w:val="24"/>
        </w:rPr>
        <w:t xml:space="preserve"> например, на рисунке ниже</w:t>
      </w:r>
      <w:r w:rsidR="006F1C6B">
        <w:rPr>
          <w:sz w:val="24"/>
          <w:szCs w:val="24"/>
        </w:rPr>
        <w:t>.</w:t>
      </w:r>
    </w:p>
    <w:p w:rsidR="00432BCF" w:rsidRPr="00571DE6" w:rsidRDefault="00432BCF" w:rsidP="00432BCF">
      <w:pPr>
        <w:pStyle w:val="a7"/>
        <w:jc w:val="both"/>
        <w:rPr>
          <w:sz w:val="24"/>
          <w:szCs w:val="24"/>
        </w:rPr>
      </w:pPr>
      <w:r w:rsidRPr="00571DE6">
        <w:rPr>
          <w:noProof/>
          <w:sz w:val="24"/>
          <w:szCs w:val="24"/>
          <w:lang w:eastAsia="ru-RU"/>
        </w:rPr>
        <w:drawing>
          <wp:inline distT="0" distB="0" distL="0" distR="0" wp14:anchorId="0C503BBF" wp14:editId="7D10BB7D">
            <wp:extent cx="3004853" cy="1599427"/>
            <wp:effectExtent l="0" t="0" r="5080" b="127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4853" cy="1599427"/>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32BCF" w:rsidRPr="00571DE6" w:rsidRDefault="00432BCF" w:rsidP="009C4146">
      <w:pPr>
        <w:pStyle w:val="a7"/>
        <w:ind w:firstLine="696"/>
        <w:jc w:val="both"/>
        <w:rPr>
          <w:sz w:val="24"/>
          <w:szCs w:val="24"/>
        </w:rPr>
      </w:pPr>
      <w:r w:rsidRPr="00571DE6">
        <w:rPr>
          <w:sz w:val="24"/>
          <w:szCs w:val="24"/>
        </w:rPr>
        <w:t>А если мы видим расположение остатков, например, напоминающих параболу, то мы приходим к выводу, что для таких данных лучше подойдет нелинейная модель.</w:t>
      </w:r>
    </w:p>
    <w:p w:rsidR="00432BCF" w:rsidRPr="00571DE6" w:rsidRDefault="00432BCF" w:rsidP="00432BCF">
      <w:pPr>
        <w:pStyle w:val="a7"/>
        <w:jc w:val="both"/>
        <w:rPr>
          <w:sz w:val="24"/>
          <w:szCs w:val="24"/>
        </w:rPr>
      </w:pPr>
      <w:r w:rsidRPr="00571DE6">
        <w:rPr>
          <w:noProof/>
          <w:sz w:val="24"/>
          <w:szCs w:val="24"/>
          <w:lang w:eastAsia="ru-RU"/>
        </w:rPr>
        <w:drawing>
          <wp:inline distT="0" distB="0" distL="0" distR="0" wp14:anchorId="05F5B7F4" wp14:editId="3E9EC3C3">
            <wp:extent cx="5410200" cy="1419225"/>
            <wp:effectExtent l="0" t="0" r="0" b="9525"/>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141922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rsidR="00432BCF" w:rsidRPr="00571DE6" w:rsidRDefault="00432BCF" w:rsidP="00432BCF">
      <w:pPr>
        <w:pStyle w:val="a7"/>
        <w:jc w:val="both"/>
        <w:rPr>
          <w:sz w:val="24"/>
          <w:szCs w:val="24"/>
        </w:rPr>
      </w:pPr>
      <w:r w:rsidRPr="00571DE6">
        <w:rPr>
          <w:sz w:val="24"/>
          <w:szCs w:val="24"/>
        </w:rPr>
        <w:t>Эта проблема тоже решаема с помощью трансформации данных.</w:t>
      </w:r>
    </w:p>
    <w:p w:rsidR="00571DE6" w:rsidRPr="00571DE6" w:rsidRDefault="00571DE6" w:rsidP="00432BCF">
      <w:pPr>
        <w:pStyle w:val="a7"/>
        <w:jc w:val="both"/>
        <w:rPr>
          <w:sz w:val="24"/>
          <w:szCs w:val="24"/>
        </w:rPr>
      </w:pPr>
    </w:p>
    <w:p w:rsidR="00571DE6" w:rsidRDefault="00571DE6" w:rsidP="00571DE6">
      <w:pPr>
        <w:pStyle w:val="a7"/>
        <w:numPr>
          <w:ilvl w:val="0"/>
          <w:numId w:val="23"/>
        </w:numPr>
        <w:jc w:val="both"/>
        <w:rPr>
          <w:sz w:val="24"/>
          <w:szCs w:val="24"/>
        </w:rPr>
      </w:pPr>
      <w:r w:rsidRPr="00571DE6">
        <w:rPr>
          <w:sz w:val="24"/>
          <w:szCs w:val="24"/>
        </w:rPr>
        <w:t>Нормальное распределение ос</w:t>
      </w:r>
      <w:r>
        <w:rPr>
          <w:sz w:val="24"/>
          <w:szCs w:val="24"/>
        </w:rPr>
        <w:t>татков. Проверить данное утверж</w:t>
      </w:r>
      <w:r w:rsidRPr="00571DE6">
        <w:rPr>
          <w:sz w:val="24"/>
          <w:szCs w:val="24"/>
        </w:rPr>
        <w:t>д</w:t>
      </w:r>
      <w:r>
        <w:rPr>
          <w:sz w:val="24"/>
          <w:szCs w:val="24"/>
        </w:rPr>
        <w:t>е</w:t>
      </w:r>
      <w:r w:rsidRPr="00571DE6">
        <w:rPr>
          <w:sz w:val="24"/>
          <w:szCs w:val="24"/>
        </w:rPr>
        <w:t>ние можно после построение математической модели линейной регрессии.</w:t>
      </w:r>
    </w:p>
    <w:p w:rsidR="00C519A6" w:rsidRDefault="00C519A6" w:rsidP="00C519A6">
      <w:pPr>
        <w:pStyle w:val="a7"/>
        <w:jc w:val="both"/>
        <w:rPr>
          <w:sz w:val="24"/>
          <w:szCs w:val="24"/>
        </w:rPr>
      </w:pPr>
      <w:r>
        <w:rPr>
          <w:sz w:val="24"/>
          <w:szCs w:val="24"/>
        </w:rPr>
        <w:t>Методы проверки:</w:t>
      </w:r>
    </w:p>
    <w:p w:rsidR="00C519A6" w:rsidRPr="00CA5F39" w:rsidRDefault="00C519A6" w:rsidP="005F753D">
      <w:pPr>
        <w:pStyle w:val="a7"/>
        <w:numPr>
          <w:ilvl w:val="0"/>
          <w:numId w:val="26"/>
        </w:numPr>
        <w:jc w:val="both"/>
        <w:rPr>
          <w:sz w:val="24"/>
          <w:szCs w:val="24"/>
        </w:rPr>
      </w:pPr>
      <w:r w:rsidRPr="00CA5F39">
        <w:rPr>
          <w:sz w:val="24"/>
          <w:szCs w:val="24"/>
        </w:rPr>
        <w:t>Тест Шапиро-</w:t>
      </w:r>
      <w:proofErr w:type="spellStart"/>
      <w:r w:rsidRPr="00CA5F39">
        <w:rPr>
          <w:sz w:val="24"/>
          <w:szCs w:val="24"/>
        </w:rPr>
        <w:t>Уилка</w:t>
      </w:r>
      <w:proofErr w:type="spellEnd"/>
    </w:p>
    <w:p w:rsidR="00C519A6" w:rsidRPr="00CA5F39" w:rsidRDefault="00C519A6" w:rsidP="005F753D">
      <w:pPr>
        <w:pStyle w:val="a7"/>
        <w:numPr>
          <w:ilvl w:val="0"/>
          <w:numId w:val="26"/>
        </w:numPr>
        <w:jc w:val="both"/>
        <w:rPr>
          <w:sz w:val="24"/>
          <w:szCs w:val="24"/>
        </w:rPr>
      </w:pPr>
      <w:r w:rsidRPr="00CA5F39">
        <w:rPr>
          <w:sz w:val="24"/>
          <w:szCs w:val="24"/>
          <w:lang w:val="en-US"/>
        </w:rPr>
        <w:t>QQ</w:t>
      </w:r>
      <w:r w:rsidRPr="00CA5F39">
        <w:rPr>
          <w:sz w:val="24"/>
          <w:szCs w:val="24"/>
        </w:rPr>
        <w:t xml:space="preserve"> </w:t>
      </w:r>
      <w:r w:rsidR="00060EF7" w:rsidRPr="00CA5F39">
        <w:rPr>
          <w:sz w:val="24"/>
          <w:szCs w:val="24"/>
        </w:rPr>
        <w:t>–</w:t>
      </w:r>
      <w:r w:rsidRPr="00CA5F39">
        <w:rPr>
          <w:sz w:val="24"/>
          <w:szCs w:val="24"/>
        </w:rPr>
        <w:t>график</w:t>
      </w:r>
    </w:p>
    <w:p w:rsidR="00571DE6" w:rsidRPr="00571DE6" w:rsidRDefault="00CA5F39" w:rsidP="00571DE6">
      <w:pPr>
        <w:pStyle w:val="a7"/>
        <w:jc w:val="both"/>
        <w:rPr>
          <w:sz w:val="24"/>
          <w:szCs w:val="24"/>
        </w:rPr>
      </w:pPr>
      <w:r>
        <w:rPr>
          <w:noProof/>
          <w:sz w:val="24"/>
          <w:szCs w:val="24"/>
          <w:lang w:eastAsia="ru-RU"/>
        </w:rPr>
        <w:lastRenderedPageBreak/>
        <w:drawing>
          <wp:inline distT="0" distB="0" distL="0" distR="0">
            <wp:extent cx="5930265" cy="191071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265" cy="1910715"/>
                    </a:xfrm>
                    <a:prstGeom prst="rect">
                      <a:avLst/>
                    </a:prstGeom>
                    <a:noFill/>
                    <a:ln>
                      <a:noFill/>
                    </a:ln>
                  </pic:spPr>
                </pic:pic>
              </a:graphicData>
            </a:graphic>
          </wp:inline>
        </w:drawing>
      </w:r>
    </w:p>
    <w:p w:rsidR="00DC58AA" w:rsidRDefault="008E39E4" w:rsidP="009C4146">
      <w:pPr>
        <w:pStyle w:val="a7"/>
        <w:ind w:firstLine="696"/>
        <w:jc w:val="both"/>
        <w:rPr>
          <w:rFonts w:cstheme="minorHAnsi"/>
          <w:sz w:val="24"/>
          <w:szCs w:val="24"/>
        </w:rPr>
      </w:pPr>
      <w:r w:rsidRPr="008E39E4">
        <w:rPr>
          <w:sz w:val="24"/>
          <w:szCs w:val="24"/>
        </w:rPr>
        <w:t>Мы видим</w:t>
      </w:r>
      <w:r w:rsidR="009C61FF">
        <w:rPr>
          <w:sz w:val="24"/>
          <w:szCs w:val="24"/>
        </w:rPr>
        <w:t>, что статистика 0.96</w:t>
      </w:r>
      <w:r>
        <w:rPr>
          <w:sz w:val="24"/>
          <w:szCs w:val="24"/>
        </w:rPr>
        <w:t xml:space="preserve">, а </w:t>
      </w:r>
      <w:r>
        <w:rPr>
          <w:sz w:val="24"/>
          <w:szCs w:val="24"/>
          <w:lang w:val="en-US"/>
        </w:rPr>
        <w:t>p</w:t>
      </w:r>
      <w:r w:rsidRPr="008E39E4">
        <w:rPr>
          <w:sz w:val="24"/>
          <w:szCs w:val="24"/>
        </w:rPr>
        <w:t>-</w:t>
      </w:r>
      <w:r>
        <w:rPr>
          <w:sz w:val="24"/>
          <w:szCs w:val="24"/>
          <w:lang w:val="en-US"/>
        </w:rPr>
        <w:t>value</w:t>
      </w:r>
      <w:r w:rsidRPr="008E39E4">
        <w:rPr>
          <w:sz w:val="24"/>
          <w:szCs w:val="24"/>
        </w:rPr>
        <w:t xml:space="preserve"> </w:t>
      </w:r>
      <w:r w:rsidR="009C61FF">
        <w:rPr>
          <w:sz w:val="24"/>
          <w:szCs w:val="24"/>
        </w:rPr>
        <w:t>= 0.81</w:t>
      </w:r>
      <w:r>
        <w:rPr>
          <w:sz w:val="24"/>
          <w:szCs w:val="24"/>
        </w:rPr>
        <w:t xml:space="preserve">. Если сравнить с заранее установленным уровнем статистической значимости </w:t>
      </w:r>
      <w:r>
        <w:rPr>
          <w:rFonts w:cstheme="minorHAnsi"/>
          <w:sz w:val="24"/>
          <w:szCs w:val="24"/>
        </w:rPr>
        <w:t>α</w:t>
      </w:r>
      <w:r>
        <w:rPr>
          <w:sz w:val="24"/>
          <w:szCs w:val="24"/>
        </w:rPr>
        <w:t xml:space="preserve">, возьмем, как обычно, 0.05, то видим что </w:t>
      </w:r>
      <w:r>
        <w:rPr>
          <w:sz w:val="24"/>
          <w:szCs w:val="24"/>
          <w:lang w:val="en-US"/>
        </w:rPr>
        <w:t>p</w:t>
      </w:r>
      <w:r w:rsidRPr="008E39E4">
        <w:rPr>
          <w:sz w:val="24"/>
          <w:szCs w:val="24"/>
        </w:rPr>
        <w:t>-</w:t>
      </w:r>
      <w:r>
        <w:rPr>
          <w:sz w:val="24"/>
          <w:szCs w:val="24"/>
          <w:lang w:val="en-US"/>
        </w:rPr>
        <w:t>value</w:t>
      </w:r>
      <w:r w:rsidRPr="008E39E4">
        <w:rPr>
          <w:sz w:val="24"/>
          <w:szCs w:val="24"/>
        </w:rPr>
        <w:t xml:space="preserve"> &gt;</w:t>
      </w:r>
      <w:r>
        <w:rPr>
          <w:sz w:val="24"/>
          <w:szCs w:val="24"/>
        </w:rPr>
        <w:t xml:space="preserve"> </w:t>
      </w:r>
      <w:r>
        <w:rPr>
          <w:rFonts w:cstheme="minorHAnsi"/>
          <w:sz w:val="24"/>
          <w:szCs w:val="24"/>
        </w:rPr>
        <w:t xml:space="preserve">α. </w:t>
      </w:r>
      <w:r w:rsidR="005A5EFB">
        <w:rPr>
          <w:rFonts w:cstheme="minorHAnsi"/>
          <w:sz w:val="24"/>
          <w:szCs w:val="24"/>
        </w:rPr>
        <w:t xml:space="preserve">Если </w:t>
      </w:r>
      <w:r w:rsidR="005A5EFB">
        <w:rPr>
          <w:sz w:val="24"/>
          <w:szCs w:val="24"/>
          <w:lang w:val="en-US"/>
        </w:rPr>
        <w:t>p</w:t>
      </w:r>
      <w:r w:rsidR="005A5EFB" w:rsidRPr="008E39E4">
        <w:rPr>
          <w:sz w:val="24"/>
          <w:szCs w:val="24"/>
        </w:rPr>
        <w:t>-</w:t>
      </w:r>
      <w:r w:rsidR="005A5EFB">
        <w:rPr>
          <w:sz w:val="24"/>
          <w:szCs w:val="24"/>
          <w:lang w:val="en-US"/>
        </w:rPr>
        <w:t>value</w:t>
      </w:r>
      <w:r w:rsidR="005A5EFB">
        <w:rPr>
          <w:sz w:val="24"/>
          <w:szCs w:val="24"/>
        </w:rPr>
        <w:t xml:space="preserve"> </w:t>
      </w:r>
      <w:r w:rsidR="005A5EFB" w:rsidRPr="008E39E4">
        <w:rPr>
          <w:sz w:val="24"/>
          <w:szCs w:val="24"/>
        </w:rPr>
        <w:t>&gt;</w:t>
      </w:r>
      <w:r w:rsidR="005A5EFB">
        <w:rPr>
          <w:sz w:val="24"/>
          <w:szCs w:val="24"/>
        </w:rPr>
        <w:t xml:space="preserve"> </w:t>
      </w:r>
      <w:r w:rsidR="005A5EFB">
        <w:rPr>
          <w:rFonts w:cstheme="minorHAnsi"/>
          <w:sz w:val="24"/>
          <w:szCs w:val="24"/>
        </w:rPr>
        <w:t>α, то делаем вывод всегда в пользу нулевой гипотезы. А нулевая гипотеза гласит о том, что различий нет. Т.е. мы не нашли отличия от нормального распределения.</w:t>
      </w:r>
    </w:p>
    <w:p w:rsidR="005A5EFB" w:rsidRPr="005A5EFB" w:rsidRDefault="005A5EFB" w:rsidP="009C4146">
      <w:pPr>
        <w:pStyle w:val="a7"/>
        <w:ind w:firstLine="696"/>
        <w:jc w:val="both"/>
        <w:rPr>
          <w:rFonts w:cstheme="minorHAnsi"/>
          <w:sz w:val="24"/>
          <w:szCs w:val="24"/>
        </w:rPr>
      </w:pPr>
      <w:r>
        <w:rPr>
          <w:rFonts w:cstheme="minorHAnsi"/>
          <w:sz w:val="24"/>
          <w:szCs w:val="24"/>
        </w:rPr>
        <w:t xml:space="preserve">А теперь убедимся в правильности вывода с помощью графика </w:t>
      </w:r>
      <w:r>
        <w:rPr>
          <w:rFonts w:cstheme="minorHAnsi"/>
          <w:sz w:val="24"/>
          <w:szCs w:val="24"/>
          <w:lang w:val="en-US"/>
        </w:rPr>
        <w:t>QQ</w:t>
      </w:r>
      <w:r w:rsidRPr="005A5EFB">
        <w:rPr>
          <w:rFonts w:cstheme="minorHAnsi"/>
          <w:sz w:val="24"/>
          <w:szCs w:val="24"/>
        </w:rPr>
        <w:t>-</w:t>
      </w:r>
      <w:r>
        <w:rPr>
          <w:rFonts w:cstheme="minorHAnsi"/>
          <w:sz w:val="24"/>
          <w:szCs w:val="24"/>
          <w:lang w:val="en-US"/>
        </w:rPr>
        <w:t>plot</w:t>
      </w:r>
      <w:r w:rsidRPr="005A5EFB">
        <w:rPr>
          <w:rFonts w:cstheme="minorHAnsi"/>
          <w:sz w:val="24"/>
          <w:szCs w:val="24"/>
        </w:rPr>
        <w:t>.</w:t>
      </w:r>
    </w:p>
    <w:p w:rsidR="005A5EFB" w:rsidRDefault="005A5EFB" w:rsidP="006168AE">
      <w:pPr>
        <w:pStyle w:val="a7"/>
        <w:jc w:val="both"/>
        <w:rPr>
          <w:sz w:val="24"/>
          <w:szCs w:val="24"/>
          <w:lang w:val="en-US"/>
        </w:rPr>
      </w:pPr>
      <w:r w:rsidRPr="005A5EFB">
        <w:rPr>
          <w:noProof/>
          <w:sz w:val="24"/>
          <w:szCs w:val="24"/>
          <w:lang w:eastAsia="ru-RU"/>
        </w:rPr>
        <w:drawing>
          <wp:inline distT="0" distB="0" distL="0" distR="0" wp14:anchorId="4ECBD3D5" wp14:editId="7C8A70EF">
            <wp:extent cx="3562066" cy="1862199"/>
            <wp:effectExtent l="0" t="0" r="635" b="508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4941" cy="1863702"/>
                    </a:xfrm>
                    <a:prstGeom prst="rect">
                      <a:avLst/>
                    </a:prstGeom>
                    <a:noFill/>
                    <a:ln>
                      <a:noFill/>
                    </a:ln>
                    <a:extLst/>
                  </pic:spPr>
                </pic:pic>
              </a:graphicData>
            </a:graphic>
          </wp:inline>
        </w:drawing>
      </w:r>
    </w:p>
    <w:p w:rsidR="005A5EFB" w:rsidRDefault="005A5EFB" w:rsidP="009C4146">
      <w:pPr>
        <w:pStyle w:val="a7"/>
        <w:ind w:firstLine="696"/>
        <w:jc w:val="both"/>
        <w:rPr>
          <w:sz w:val="24"/>
          <w:szCs w:val="24"/>
        </w:rPr>
      </w:pPr>
      <w:r>
        <w:rPr>
          <w:sz w:val="24"/>
          <w:szCs w:val="24"/>
        </w:rPr>
        <w:t xml:space="preserve">И здесь практически все точки лежат </w:t>
      </w:r>
      <w:proofErr w:type="gramStart"/>
      <w:r>
        <w:rPr>
          <w:sz w:val="24"/>
          <w:szCs w:val="24"/>
        </w:rPr>
        <w:t>на</w:t>
      </w:r>
      <w:proofErr w:type="gramEnd"/>
      <w:r>
        <w:rPr>
          <w:sz w:val="24"/>
          <w:szCs w:val="24"/>
        </w:rPr>
        <w:t xml:space="preserve"> прямой.</w:t>
      </w:r>
    </w:p>
    <w:p w:rsidR="005E110F" w:rsidRPr="009C4146" w:rsidRDefault="005E110F" w:rsidP="005E110F">
      <w:pPr>
        <w:pStyle w:val="a7"/>
        <w:numPr>
          <w:ilvl w:val="0"/>
          <w:numId w:val="23"/>
        </w:numPr>
        <w:jc w:val="both"/>
        <w:rPr>
          <w:b/>
          <w:sz w:val="24"/>
          <w:szCs w:val="24"/>
        </w:rPr>
      </w:pPr>
      <w:r w:rsidRPr="009C4146">
        <w:rPr>
          <w:b/>
          <w:sz w:val="24"/>
          <w:szCs w:val="24"/>
        </w:rPr>
        <w:t xml:space="preserve">Гомоскедастичность. Под этим свойством понимается постоянство дисперсии при всех значениях </w:t>
      </w:r>
      <m:oMath>
        <m:r>
          <m:rPr>
            <m:sty m:val="bi"/>
          </m:rPr>
          <w:rPr>
            <w:rFonts w:ascii="Cambria Math" w:hAnsi="Cambria Math"/>
            <w:sz w:val="24"/>
            <w:szCs w:val="24"/>
            <w:lang w:val="en-US"/>
          </w:rPr>
          <m:t>x</m:t>
        </m:r>
      </m:oMath>
      <w:r w:rsidRPr="009C4146">
        <w:rPr>
          <w:b/>
          <w:sz w:val="24"/>
          <w:szCs w:val="24"/>
        </w:rPr>
        <w:t>.</w:t>
      </w:r>
    </w:p>
    <w:p w:rsidR="001D661B" w:rsidRPr="004861C4" w:rsidRDefault="001D661B" w:rsidP="009C4146">
      <w:pPr>
        <w:pStyle w:val="a7"/>
        <w:ind w:firstLine="696"/>
        <w:jc w:val="both"/>
        <w:rPr>
          <w:sz w:val="24"/>
          <w:szCs w:val="24"/>
        </w:rPr>
      </w:pPr>
      <w:r>
        <w:rPr>
          <w:sz w:val="24"/>
          <w:szCs w:val="24"/>
        </w:rPr>
        <w:t xml:space="preserve">Например, если расположение остатков напоминает конус, мы говорим, о </w:t>
      </w:r>
      <w:proofErr w:type="spellStart"/>
      <w:r>
        <w:rPr>
          <w:sz w:val="24"/>
          <w:szCs w:val="24"/>
        </w:rPr>
        <w:t>гетороскедастичности</w:t>
      </w:r>
      <w:proofErr w:type="spellEnd"/>
      <w:r>
        <w:rPr>
          <w:sz w:val="24"/>
          <w:szCs w:val="24"/>
        </w:rPr>
        <w:t>. Ниже на рис</w:t>
      </w:r>
      <w:r w:rsidR="00460959">
        <w:rPr>
          <w:sz w:val="24"/>
          <w:szCs w:val="24"/>
        </w:rPr>
        <w:t>у</w:t>
      </w:r>
      <w:r>
        <w:rPr>
          <w:sz w:val="24"/>
          <w:szCs w:val="24"/>
        </w:rPr>
        <w:t>нке изображ</w:t>
      </w:r>
      <w:r w:rsidR="00555B60">
        <w:rPr>
          <w:sz w:val="24"/>
          <w:szCs w:val="24"/>
        </w:rPr>
        <w:t>е</w:t>
      </w:r>
      <w:r>
        <w:rPr>
          <w:sz w:val="24"/>
          <w:szCs w:val="24"/>
        </w:rPr>
        <w:t xml:space="preserve">но два примера </w:t>
      </w:r>
      <w:proofErr w:type="spellStart"/>
      <w:r>
        <w:rPr>
          <w:sz w:val="24"/>
          <w:szCs w:val="24"/>
        </w:rPr>
        <w:t>гетероскедастичности</w:t>
      </w:r>
      <w:proofErr w:type="spellEnd"/>
      <w:r>
        <w:rPr>
          <w:sz w:val="24"/>
          <w:szCs w:val="24"/>
        </w:rPr>
        <w:t xml:space="preserve">. </w:t>
      </w:r>
      <w:r w:rsidR="006336F3">
        <w:rPr>
          <w:sz w:val="24"/>
          <w:szCs w:val="24"/>
        </w:rPr>
        <w:t>На рис</w:t>
      </w:r>
      <w:r w:rsidR="004861C4">
        <w:rPr>
          <w:sz w:val="24"/>
          <w:szCs w:val="24"/>
        </w:rPr>
        <w:t>унке</w:t>
      </w:r>
      <w:proofErr w:type="gramStart"/>
      <w:r w:rsidR="004861C4">
        <w:rPr>
          <w:sz w:val="24"/>
          <w:szCs w:val="24"/>
        </w:rPr>
        <w:t xml:space="preserve"> А</w:t>
      </w:r>
      <w:proofErr w:type="gramEnd"/>
      <w:r w:rsidR="004861C4">
        <w:rPr>
          <w:sz w:val="24"/>
          <w:szCs w:val="24"/>
        </w:rPr>
        <w:t xml:space="preserve"> с увеличением </w:t>
      </w:r>
      <m:oMath>
        <m:r>
          <w:rPr>
            <w:rFonts w:ascii="Cambria Math" w:hAnsi="Cambria Math"/>
            <w:sz w:val="24"/>
            <w:szCs w:val="24"/>
          </w:rPr>
          <m:t>x</m:t>
        </m:r>
      </m:oMath>
      <w:r w:rsidR="004861C4">
        <w:rPr>
          <w:sz w:val="24"/>
          <w:szCs w:val="24"/>
        </w:rPr>
        <w:t xml:space="preserve"> растет дисперсия. На рисунке</w:t>
      </w:r>
      <w:proofErr w:type="gramStart"/>
      <w:r w:rsidR="004861C4">
        <w:rPr>
          <w:sz w:val="24"/>
          <w:szCs w:val="24"/>
        </w:rPr>
        <w:t xml:space="preserve"> Б</w:t>
      </w:r>
      <w:proofErr w:type="gramEnd"/>
      <w:r w:rsidR="004861C4">
        <w:rPr>
          <w:sz w:val="24"/>
          <w:szCs w:val="24"/>
        </w:rPr>
        <w:t xml:space="preserve"> дисперсия мак</w:t>
      </w:r>
      <w:r w:rsidR="000106E3">
        <w:rPr>
          <w:sz w:val="24"/>
          <w:szCs w:val="24"/>
        </w:rPr>
        <w:t xml:space="preserve">симальна при средних значениях </w:t>
      </w:r>
      <m:oMath>
        <m:r>
          <w:rPr>
            <w:rFonts w:ascii="Cambria Math" w:hAnsi="Cambria Math"/>
            <w:sz w:val="24"/>
            <w:szCs w:val="24"/>
            <w:lang w:val="en-US"/>
          </w:rPr>
          <m:t>x</m:t>
        </m:r>
      </m:oMath>
      <w:r w:rsidR="004861C4">
        <w:rPr>
          <w:sz w:val="24"/>
          <w:szCs w:val="24"/>
        </w:rPr>
        <w:t>.</w:t>
      </w:r>
    </w:p>
    <w:p w:rsidR="005E110F" w:rsidRDefault="004861C4" w:rsidP="006168AE">
      <w:pPr>
        <w:pStyle w:val="a7"/>
        <w:jc w:val="both"/>
        <w:rPr>
          <w:sz w:val="24"/>
          <w:szCs w:val="24"/>
        </w:rPr>
      </w:pPr>
      <w:r>
        <w:rPr>
          <w:noProof/>
          <w:sz w:val="24"/>
          <w:szCs w:val="24"/>
          <w:lang w:eastAsia="ru-RU"/>
        </w:rPr>
        <w:drawing>
          <wp:inline distT="0" distB="0" distL="0" distR="0" wp14:anchorId="661B89DE" wp14:editId="4984EC07">
            <wp:extent cx="5936615" cy="2026920"/>
            <wp:effectExtent l="0" t="0" r="698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2026920"/>
                    </a:xfrm>
                    <a:prstGeom prst="rect">
                      <a:avLst/>
                    </a:prstGeom>
                    <a:noFill/>
                    <a:ln>
                      <a:noFill/>
                    </a:ln>
                  </pic:spPr>
                </pic:pic>
              </a:graphicData>
            </a:graphic>
          </wp:inline>
        </w:drawing>
      </w:r>
    </w:p>
    <w:p w:rsidR="007B18FD" w:rsidRDefault="007B18FD" w:rsidP="001C3FBB">
      <w:pPr>
        <w:pStyle w:val="a7"/>
        <w:jc w:val="center"/>
        <w:rPr>
          <w:b/>
          <w:sz w:val="24"/>
          <w:szCs w:val="24"/>
          <w:lang w:val="en-US"/>
        </w:rPr>
      </w:pPr>
    </w:p>
    <w:p w:rsidR="007B18FD" w:rsidRDefault="007B18FD" w:rsidP="001C3FBB">
      <w:pPr>
        <w:pStyle w:val="a7"/>
        <w:jc w:val="center"/>
        <w:rPr>
          <w:b/>
          <w:sz w:val="24"/>
          <w:szCs w:val="24"/>
          <w:lang w:val="en-US"/>
        </w:rPr>
      </w:pPr>
    </w:p>
    <w:p w:rsidR="001C3FBB" w:rsidRDefault="00647196" w:rsidP="001C3FBB">
      <w:pPr>
        <w:pStyle w:val="a7"/>
        <w:jc w:val="center"/>
        <w:rPr>
          <w:b/>
          <w:sz w:val="24"/>
          <w:szCs w:val="24"/>
        </w:rPr>
      </w:pPr>
      <w:r>
        <w:rPr>
          <w:b/>
          <w:sz w:val="24"/>
          <w:szCs w:val="24"/>
        </w:rPr>
        <w:lastRenderedPageBreak/>
        <w:t xml:space="preserve"> </w:t>
      </w:r>
      <w:r w:rsidR="001C3FBB" w:rsidRPr="001C3FBB">
        <w:rPr>
          <w:b/>
          <w:sz w:val="24"/>
          <w:szCs w:val="24"/>
        </w:rPr>
        <w:t>Трансформация данных</w:t>
      </w:r>
    </w:p>
    <w:p w:rsidR="001C3FBB" w:rsidRDefault="001C3FBB" w:rsidP="001C3FBB">
      <w:pPr>
        <w:pStyle w:val="a7"/>
        <w:jc w:val="center"/>
        <w:rPr>
          <w:sz w:val="24"/>
          <w:szCs w:val="24"/>
        </w:rPr>
      </w:pPr>
    </w:p>
    <w:p w:rsidR="001C3FBB" w:rsidRDefault="001C3FBB" w:rsidP="009C4146">
      <w:pPr>
        <w:pStyle w:val="a7"/>
        <w:ind w:firstLine="696"/>
        <w:jc w:val="both"/>
        <w:rPr>
          <w:sz w:val="24"/>
          <w:szCs w:val="24"/>
        </w:rPr>
      </w:pPr>
      <w:r>
        <w:rPr>
          <w:sz w:val="24"/>
          <w:szCs w:val="24"/>
        </w:rPr>
        <w:t>Чтобы обеспечить условия применимости линейной регрессии иногда нам необходимо сделать трансформацию данных. Но нельзя забывать, что получив модель</w:t>
      </w:r>
      <w:r w:rsidR="003B4546" w:rsidRPr="003B4546">
        <w:rPr>
          <w:sz w:val="24"/>
          <w:szCs w:val="24"/>
        </w:rPr>
        <w:t>,</w:t>
      </w:r>
      <w:r>
        <w:rPr>
          <w:sz w:val="24"/>
          <w:szCs w:val="24"/>
        </w:rPr>
        <w:t xml:space="preserve"> нам нужно сделать обратную трансформацию. Основные методы приведены в таблице ниже.</w:t>
      </w:r>
    </w:p>
    <w:tbl>
      <w:tblPr>
        <w:tblW w:w="9075" w:type="dxa"/>
        <w:tblLayout w:type="fixed"/>
        <w:tblCellMar>
          <w:left w:w="0" w:type="dxa"/>
          <w:right w:w="0" w:type="dxa"/>
        </w:tblCellMar>
        <w:tblLook w:val="0420" w:firstRow="1" w:lastRow="0" w:firstColumn="0" w:lastColumn="0" w:noHBand="0" w:noVBand="1"/>
      </w:tblPr>
      <w:tblGrid>
        <w:gridCol w:w="2696"/>
        <w:gridCol w:w="3118"/>
        <w:gridCol w:w="3261"/>
      </w:tblGrid>
      <w:tr w:rsidR="00F24A7F" w:rsidRPr="00F24A7F" w:rsidTr="00F63B8C">
        <w:trPr>
          <w:trHeight w:val="584"/>
        </w:trPr>
        <w:tc>
          <w:tcPr>
            <w:tcW w:w="2696" w:type="dxa"/>
            <w:tcBorders>
              <w:top w:val="single" w:sz="8" w:space="0" w:color="FFFFFF"/>
              <w:left w:val="single" w:sz="8" w:space="0" w:color="FFFFFF"/>
              <w:bottom w:val="single" w:sz="24" w:space="0" w:color="FFFFFF"/>
              <w:right w:val="single" w:sz="8" w:space="0" w:color="FFFFFF"/>
            </w:tcBorders>
            <w:shd w:val="clear" w:color="auto" w:fill="6E32E0"/>
            <w:tcMar>
              <w:top w:w="72" w:type="dxa"/>
              <w:left w:w="144" w:type="dxa"/>
              <w:bottom w:w="72" w:type="dxa"/>
              <w:right w:w="144" w:type="dxa"/>
            </w:tcMar>
            <w:hideMark/>
          </w:tcPr>
          <w:p w:rsidR="002C6D0E" w:rsidRPr="00D43D29" w:rsidRDefault="0063117B" w:rsidP="0063117B">
            <w:pPr>
              <w:rPr>
                <w:sz w:val="24"/>
                <w:szCs w:val="24"/>
              </w:rPr>
            </w:pPr>
            <w:r>
              <w:rPr>
                <w:b/>
                <w:bCs/>
                <w:sz w:val="24"/>
                <w:szCs w:val="24"/>
                <w:lang w:val="en-US"/>
              </w:rPr>
              <w:t xml:space="preserve">     </w:t>
            </w:r>
            <w:r w:rsidR="00F24A7F" w:rsidRPr="00D43D29">
              <w:rPr>
                <w:b/>
                <w:bCs/>
                <w:sz w:val="24"/>
                <w:szCs w:val="24"/>
              </w:rPr>
              <w:t>Трансформация</w:t>
            </w:r>
          </w:p>
        </w:tc>
        <w:tc>
          <w:tcPr>
            <w:tcW w:w="3118" w:type="dxa"/>
            <w:tcBorders>
              <w:top w:val="single" w:sz="8" w:space="0" w:color="FFFFFF"/>
              <w:left w:val="single" w:sz="8" w:space="0" w:color="FFFFFF"/>
              <w:bottom w:val="single" w:sz="24" w:space="0" w:color="FFFFFF"/>
              <w:right w:val="single" w:sz="8" w:space="0" w:color="FFFFFF"/>
            </w:tcBorders>
            <w:shd w:val="clear" w:color="auto" w:fill="6E32E0"/>
            <w:tcMar>
              <w:top w:w="72" w:type="dxa"/>
              <w:left w:w="144" w:type="dxa"/>
              <w:bottom w:w="72" w:type="dxa"/>
              <w:right w:w="144" w:type="dxa"/>
            </w:tcMar>
            <w:hideMark/>
          </w:tcPr>
          <w:p w:rsidR="002C6D0E" w:rsidRPr="00F24A7F" w:rsidRDefault="00F24A7F" w:rsidP="0063117B">
            <w:pPr>
              <w:pStyle w:val="a7"/>
              <w:rPr>
                <w:sz w:val="24"/>
                <w:szCs w:val="24"/>
              </w:rPr>
            </w:pPr>
            <w:r w:rsidRPr="00F24A7F">
              <w:rPr>
                <w:b/>
                <w:bCs/>
                <w:sz w:val="24"/>
                <w:szCs w:val="24"/>
              </w:rPr>
              <w:t>Уравнение регрессии</w:t>
            </w:r>
          </w:p>
        </w:tc>
        <w:tc>
          <w:tcPr>
            <w:tcW w:w="3261" w:type="dxa"/>
            <w:tcBorders>
              <w:top w:val="single" w:sz="8" w:space="0" w:color="FFFFFF"/>
              <w:left w:val="single" w:sz="8" w:space="0" w:color="FFFFFF"/>
              <w:bottom w:val="single" w:sz="24" w:space="0" w:color="FFFFFF"/>
              <w:right w:val="single" w:sz="8" w:space="0" w:color="FFFFFF"/>
            </w:tcBorders>
            <w:shd w:val="clear" w:color="auto" w:fill="6E32E0"/>
            <w:tcMar>
              <w:top w:w="72" w:type="dxa"/>
              <w:left w:w="144" w:type="dxa"/>
              <w:bottom w:w="72" w:type="dxa"/>
              <w:right w:w="144" w:type="dxa"/>
            </w:tcMar>
            <w:hideMark/>
          </w:tcPr>
          <w:p w:rsidR="002C6D0E" w:rsidRPr="0063117B" w:rsidRDefault="0063117B" w:rsidP="0063117B">
            <w:pPr>
              <w:rPr>
                <w:sz w:val="24"/>
                <w:szCs w:val="24"/>
              </w:rPr>
            </w:pPr>
            <w:r>
              <w:rPr>
                <w:b/>
                <w:bCs/>
                <w:sz w:val="24"/>
                <w:szCs w:val="24"/>
                <w:lang w:val="en-US"/>
              </w:rPr>
              <w:t xml:space="preserve"> </w:t>
            </w:r>
            <w:r w:rsidR="00F24A7F" w:rsidRPr="0063117B">
              <w:rPr>
                <w:b/>
                <w:bCs/>
                <w:sz w:val="24"/>
                <w:szCs w:val="24"/>
              </w:rPr>
              <w:t xml:space="preserve">Оценочное значение </w:t>
            </w:r>
            <m:oMath>
              <m:acc>
                <m:accPr>
                  <m:ctrlPr>
                    <w:rPr>
                      <w:rFonts w:ascii="Cambria Math" w:hAnsi="Cambria Math"/>
                      <w:b/>
                      <w:bCs/>
                      <w:i/>
                      <w:iCs/>
                      <w:sz w:val="24"/>
                      <w:szCs w:val="24"/>
                    </w:rPr>
                  </m:ctrlPr>
                </m:accPr>
                <m:e>
                  <m:r>
                    <m:rPr>
                      <m:sty m:val="bi"/>
                    </m:rPr>
                    <w:rPr>
                      <w:rFonts w:ascii="Cambria Math" w:hAnsi="Cambria Math"/>
                      <w:sz w:val="24"/>
                      <w:szCs w:val="24"/>
                      <w:lang w:val="en-US"/>
                    </w:rPr>
                    <m:t>y</m:t>
                  </m:r>
                </m:e>
              </m:acc>
            </m:oMath>
          </w:p>
        </w:tc>
      </w:tr>
      <w:tr w:rsidR="00F24A7F" w:rsidRPr="00F24A7F" w:rsidTr="00F63B8C">
        <w:trPr>
          <w:trHeight w:val="584"/>
        </w:trPr>
        <w:tc>
          <w:tcPr>
            <w:tcW w:w="2696" w:type="dxa"/>
            <w:tcBorders>
              <w:top w:val="single" w:sz="24"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m:oMathPara>
              <m:oMath>
                <m:r>
                  <m:rPr>
                    <m:sty m:val="p"/>
                  </m:rPr>
                  <w:rPr>
                    <w:rFonts w:ascii="Cambria Math" w:hAnsi="Cambria Math"/>
                    <w:sz w:val="24"/>
                    <w:szCs w:val="24"/>
                    <w:lang w:val="en-US"/>
                  </w:rPr>
                  <m:t>log</m:t>
                </m:r>
                <m:r>
                  <w:rPr>
                    <w:rFonts w:ascii="Cambria Math" w:hAnsi="Cambria Math"/>
                    <w:sz w:val="24"/>
                    <w:szCs w:val="24"/>
                  </w:rPr>
                  <m:t>⁡(</m:t>
                </m:r>
                <m:r>
                  <w:rPr>
                    <w:rFonts w:ascii="Cambria Math" w:hAnsi="Cambria Math"/>
                    <w:sz w:val="24"/>
                    <w:szCs w:val="24"/>
                    <w:lang w:val="en-US"/>
                  </w:rPr>
                  <m:t>y</m:t>
                </m:r>
                <m:r>
                  <w:rPr>
                    <w:rFonts w:ascii="Cambria Math" w:hAnsi="Cambria Math"/>
                    <w:sz w:val="24"/>
                    <w:szCs w:val="24"/>
                  </w:rPr>
                  <m:t>)</m:t>
                </m:r>
              </m:oMath>
            </m:oMathPara>
          </w:p>
        </w:tc>
        <w:tc>
          <w:tcPr>
            <w:tcW w:w="3118" w:type="dxa"/>
            <w:tcBorders>
              <w:top w:val="single" w:sz="24"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m:oMath>
              <m:r>
                <m:rPr>
                  <m:sty m:val="p"/>
                </m:rPr>
                <w:rPr>
                  <w:rFonts w:ascii="Cambria Math" w:hAnsi="Cambria Math"/>
                  <w:sz w:val="24"/>
                  <w:szCs w:val="24"/>
                  <w:lang w:val="en-US"/>
                </w:rPr>
                <m:t>log</m:t>
              </m:r>
              <m:r>
                <w:rPr>
                  <w:rFonts w:ascii="Cambria Math" w:hAnsi="Cambria Math"/>
                  <w:sz w:val="24"/>
                  <w:szCs w:val="24"/>
                </w:rPr>
                <m:t>⁡(</m:t>
              </m:r>
              <m:r>
                <w:rPr>
                  <w:rFonts w:ascii="Cambria Math" w:hAnsi="Cambria Math"/>
                  <w:sz w:val="24"/>
                  <w:szCs w:val="24"/>
                  <w:lang w:val="en-US"/>
                </w:rPr>
                <m:t>y</m:t>
              </m:r>
              <m:r>
                <w:rPr>
                  <w:rFonts w:ascii="Cambria Math" w:hAnsi="Cambria Math"/>
                  <w:sz w:val="24"/>
                  <w:szCs w:val="24"/>
                </w:rPr>
                <m:t>)</m:t>
              </m:r>
            </m:oMath>
            <w:r w:rsidRPr="003B4546">
              <w:rPr>
                <w:sz w:val="24"/>
                <w:szCs w:val="24"/>
              </w:rPr>
              <w:t xml:space="preserve"> </w:t>
            </w:r>
            <w:r w:rsidRPr="00F24A7F">
              <w:rPr>
                <w:sz w:val="24"/>
                <w:szCs w:val="24"/>
              </w:rPr>
              <w:t>=</w:t>
            </w:r>
            <m:oMath>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rPr>
                    <m:t>1</m:t>
                  </m:r>
                </m:sub>
              </m:sSub>
              <m:r>
                <w:rPr>
                  <w:rFonts w:ascii="Cambria Math" w:hAnsi="Cambria Math"/>
                  <w:sz w:val="24"/>
                  <w:szCs w:val="24"/>
                  <w:lang w:val="en-US"/>
                </w:rPr>
                <m:t>x</m:t>
              </m:r>
            </m:oMath>
          </w:p>
        </w:tc>
        <w:tc>
          <w:tcPr>
            <w:tcW w:w="3261" w:type="dxa"/>
            <w:tcBorders>
              <w:top w:val="single" w:sz="24"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662BC" w:rsidP="00F24A7F">
            <w:pPr>
              <w:pStyle w:val="a7"/>
              <w:jc w:val="center"/>
              <w:rPr>
                <w:sz w:val="24"/>
                <w:szCs w:val="24"/>
              </w:rPr>
            </w:pPr>
            <m:oMathPara>
              <m:oMath>
                <m:acc>
                  <m:accPr>
                    <m:ctrlPr>
                      <w:rPr>
                        <w:rFonts w:ascii="Cambria Math" w:hAnsi="Cambria Math"/>
                        <w:i/>
                        <w:iCs/>
                        <w:sz w:val="24"/>
                        <w:szCs w:val="24"/>
                      </w:rPr>
                    </m:ctrlPr>
                  </m:accPr>
                  <m:e>
                    <m:r>
                      <w:rPr>
                        <w:rFonts w:ascii="Cambria Math" w:hAnsi="Cambria Math"/>
                        <w:sz w:val="24"/>
                        <w:szCs w:val="24"/>
                        <w:lang w:val="en-US"/>
                      </w:rPr>
                      <m:t>y</m:t>
                    </m:r>
                  </m:e>
                </m:acc>
                <m:r>
                  <w:rPr>
                    <w:rFonts w:ascii="Cambria Math" w:hAnsi="Cambria Math"/>
                    <w:sz w:val="24"/>
                    <w:szCs w:val="24"/>
                  </w:rPr>
                  <m:t>=</m:t>
                </m:r>
                <m:sSup>
                  <m:sSupPr>
                    <m:ctrlPr>
                      <w:rPr>
                        <w:rFonts w:ascii="Cambria Math" w:hAnsi="Cambria Math"/>
                        <w:i/>
                        <w:iCs/>
                        <w:sz w:val="24"/>
                        <w:szCs w:val="24"/>
                        <w:lang w:val="en-US"/>
                      </w:rPr>
                    </m:ctrlPr>
                  </m:sSupPr>
                  <m:e>
                    <m:r>
                      <w:rPr>
                        <w:rFonts w:ascii="Cambria Math" w:hAnsi="Cambria Math"/>
                        <w:sz w:val="24"/>
                        <w:szCs w:val="24"/>
                      </w:rPr>
                      <m:t>10</m:t>
                    </m:r>
                  </m:e>
                  <m:sup>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rPr>
                          <m:t>1</m:t>
                        </m:r>
                      </m:sub>
                    </m:sSub>
                    <m:r>
                      <w:rPr>
                        <w:rFonts w:ascii="Cambria Math" w:hAnsi="Cambria Math"/>
                        <w:sz w:val="24"/>
                        <w:szCs w:val="24"/>
                        <w:lang w:val="en-US"/>
                      </w:rPr>
                      <m:t>x</m:t>
                    </m:r>
                    <m:r>
                      <m:rPr>
                        <m:sty m:val="p"/>
                      </m:rPr>
                      <w:rPr>
                        <w:rFonts w:ascii="Cambria Math" w:hAnsi="Cambria Math"/>
                        <w:sz w:val="24"/>
                        <w:szCs w:val="24"/>
                      </w:rPr>
                      <m:t> </m:t>
                    </m:r>
                  </m:sup>
                </m:sSup>
              </m:oMath>
            </m:oMathPara>
          </w:p>
        </w:tc>
      </w:tr>
      <w:tr w:rsidR="00F24A7F" w:rsidRPr="00F24A7F" w:rsidTr="00F63B8C">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m:oMathPara>
              <m:oMath>
                <m:r>
                  <w:rPr>
                    <w:rFonts w:ascii="Cambria Math" w:hAnsi="Cambria Math"/>
                    <w:sz w:val="24"/>
                    <w:szCs w:val="24"/>
                  </w:rPr>
                  <m:t>1/</m:t>
                </m:r>
                <m:r>
                  <w:rPr>
                    <w:rFonts w:ascii="Cambria Math" w:hAnsi="Cambria Math"/>
                    <w:sz w:val="24"/>
                    <w:szCs w:val="24"/>
                    <w:lang w:val="en-US"/>
                  </w:rPr>
                  <m:t>y</m:t>
                </m:r>
              </m:oMath>
            </m:oMathPara>
          </w:p>
        </w:tc>
        <w:tc>
          <w:tcPr>
            <w:tcW w:w="3118"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m:oMath>
              <m:r>
                <w:rPr>
                  <w:rFonts w:ascii="Cambria Math" w:hAnsi="Cambria Math"/>
                  <w:sz w:val="24"/>
                  <w:szCs w:val="24"/>
                  <w:lang w:val="en-US"/>
                </w:rPr>
                <m:t>1/y</m:t>
              </m:r>
            </m:oMath>
            <w:r w:rsidRPr="00F24A7F">
              <w:rPr>
                <w:sz w:val="24"/>
                <w:szCs w:val="24"/>
                <w:lang w:val="en-US"/>
              </w:rPr>
              <w:t xml:space="preserve"> = </w:t>
            </w:r>
            <m:oMath>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lang w:val="en-US"/>
                    </w:rPr>
                    <m:t>0</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m:t>
                  </m:r>
                </m:sub>
              </m:sSub>
              <m:r>
                <w:rPr>
                  <w:rFonts w:ascii="Cambria Math" w:hAnsi="Cambria Math"/>
                  <w:sz w:val="24"/>
                  <w:szCs w:val="24"/>
                  <w:lang w:val="en-US"/>
                </w:rPr>
                <m:t>x</m:t>
              </m:r>
            </m:oMath>
          </w:p>
        </w:tc>
        <w:tc>
          <w:tcPr>
            <w:tcW w:w="3261"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662BC" w:rsidP="00F24A7F">
            <w:pPr>
              <w:pStyle w:val="a7"/>
              <w:jc w:val="center"/>
              <w:rPr>
                <w:sz w:val="24"/>
                <w:szCs w:val="24"/>
              </w:rPr>
            </w:pPr>
            <m:oMathPara>
              <m:oMath>
                <m:acc>
                  <m:accPr>
                    <m:ctrlPr>
                      <w:rPr>
                        <w:rFonts w:ascii="Cambria Math" w:hAnsi="Cambria Math"/>
                        <w:i/>
                        <w:iCs/>
                        <w:sz w:val="24"/>
                        <w:szCs w:val="24"/>
                      </w:rPr>
                    </m:ctrlPr>
                  </m:accPr>
                  <m:e>
                    <m:r>
                      <w:rPr>
                        <w:rFonts w:ascii="Cambria Math" w:hAnsi="Cambria Math"/>
                        <w:sz w:val="24"/>
                        <w:szCs w:val="24"/>
                        <w:lang w:val="en-US"/>
                      </w:rPr>
                      <m:t>y</m:t>
                    </m:r>
                  </m:e>
                </m:acc>
                <m:r>
                  <w:rPr>
                    <w:rFonts w:ascii="Cambria Math" w:hAnsi="Cambria Math"/>
                    <w:sz w:val="24"/>
                    <w:szCs w:val="24"/>
                    <w:lang w:val="en-US"/>
                  </w:rPr>
                  <m:t>=</m:t>
                </m:r>
                <m:f>
                  <m:fPr>
                    <m:ctrlPr>
                      <w:rPr>
                        <w:rFonts w:ascii="Cambria Math" w:hAnsi="Cambria Math"/>
                        <w:i/>
                        <w:iCs/>
                        <w:sz w:val="24"/>
                        <w:szCs w:val="24"/>
                        <w:lang w:val="en-US"/>
                      </w:rPr>
                    </m:ctrlPr>
                  </m:fPr>
                  <m:num>
                    <m:r>
                      <w:rPr>
                        <w:rFonts w:ascii="Cambria Math" w:hAnsi="Cambria Math"/>
                        <w:sz w:val="24"/>
                        <w:szCs w:val="24"/>
                        <w:lang w:val="en-US"/>
                      </w:rPr>
                      <m:t>1</m:t>
                    </m:r>
                  </m:num>
                  <m:den>
                    <m:sSub>
                      <m:sSubPr>
                        <m:ctrlPr>
                          <w:rPr>
                            <w:rFonts w:ascii="Cambria Math" w:hAnsi="Cambria Math"/>
                            <w:i/>
                            <w:iCs/>
                            <w:sz w:val="24"/>
                            <w:szCs w:val="24"/>
                          </w:rPr>
                        </m:ctrlPr>
                      </m:sSubPr>
                      <m:e>
                        <m:r>
                          <w:rPr>
                            <w:rFonts w:ascii="Cambria Math" w:hAnsi="Cambria Math"/>
                            <w:sz w:val="24"/>
                            <w:szCs w:val="24"/>
                            <w:lang w:val="en-US"/>
                          </w:rPr>
                          <m:t>b</m:t>
                        </m:r>
                      </m:e>
                      <m:sub>
                        <m:r>
                          <w:rPr>
                            <w:rFonts w:ascii="Cambria Math" w:hAnsi="Cambria Math"/>
                            <w:sz w:val="24"/>
                            <w:szCs w:val="24"/>
                            <w:lang w:val="en-US"/>
                          </w:rPr>
                          <m:t>0</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m:t>
                        </m:r>
                      </m:sub>
                    </m:sSub>
                    <m:r>
                      <w:rPr>
                        <w:rFonts w:ascii="Cambria Math" w:hAnsi="Cambria Math"/>
                        <w:sz w:val="24"/>
                        <w:szCs w:val="24"/>
                        <w:lang w:val="en-US"/>
                      </w:rPr>
                      <m:t>x</m:t>
                    </m:r>
                  </m:den>
                </m:f>
              </m:oMath>
            </m:oMathPara>
          </w:p>
        </w:tc>
      </w:tr>
      <w:tr w:rsidR="00F24A7F" w:rsidRPr="00F24A7F" w:rsidTr="00F63B8C">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w:r w:rsidRPr="00F24A7F">
              <w:rPr>
                <w:sz w:val="24"/>
                <w:szCs w:val="24"/>
                <w:lang w:val="en-US"/>
              </w:rPr>
              <w:t>s</w:t>
            </w:r>
            <m:oMath>
              <m:r>
                <w:rPr>
                  <w:rFonts w:ascii="Cambria Math" w:hAnsi="Cambria Math"/>
                  <w:sz w:val="24"/>
                  <w:szCs w:val="24"/>
                  <w:lang w:val="en-US"/>
                </w:rPr>
                <m:t>qrt(y)</m:t>
              </m:r>
            </m:oMath>
          </w:p>
        </w:tc>
        <w:tc>
          <w:tcPr>
            <w:tcW w:w="3118"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w:r w:rsidRPr="00F24A7F">
              <w:rPr>
                <w:sz w:val="24"/>
                <w:szCs w:val="24"/>
                <w:lang w:val="en-US"/>
              </w:rPr>
              <w:t>s</w:t>
            </w:r>
            <m:oMath>
              <m:r>
                <w:rPr>
                  <w:rFonts w:ascii="Cambria Math" w:hAnsi="Cambria Math"/>
                  <w:sz w:val="24"/>
                  <w:szCs w:val="24"/>
                  <w:lang w:val="en-US"/>
                </w:rPr>
                <m:t>qrt</m:t>
              </m:r>
              <m:d>
                <m:dPr>
                  <m:ctrlPr>
                    <w:rPr>
                      <w:rFonts w:ascii="Cambria Math" w:hAnsi="Cambria Math"/>
                      <w:i/>
                      <w:iCs/>
                      <w:sz w:val="24"/>
                      <w:szCs w:val="24"/>
                      <w:lang w:val="en-US"/>
                    </w:rPr>
                  </m:ctrlPr>
                </m:dPr>
                <m:e>
                  <m:r>
                    <w:rPr>
                      <w:rFonts w:ascii="Cambria Math" w:hAnsi="Cambria Math"/>
                      <w:sz w:val="24"/>
                      <w:szCs w:val="24"/>
                      <w:lang w:val="en-US"/>
                    </w:rPr>
                    <m:t>y</m:t>
                  </m:r>
                </m:e>
              </m:d>
              <m:r>
                <w:rPr>
                  <w:rFonts w:ascii="Cambria Math" w:hAnsi="Cambria Math"/>
                  <w:sz w:val="24"/>
                  <w:szCs w:val="24"/>
                  <w:lang w:val="en-US"/>
                </w:rPr>
                <m:t> </m:t>
              </m:r>
            </m:oMath>
            <w:r w:rsidRPr="00F24A7F">
              <w:rPr>
                <w:sz w:val="24"/>
                <w:szCs w:val="24"/>
                <w:lang w:val="en-US"/>
              </w:rPr>
              <w:t xml:space="preserve">= </w:t>
            </w:r>
            <m:oMath>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lang w:val="en-US"/>
                    </w:rPr>
                    <m:t>0</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m:t>
                  </m:r>
                </m:sub>
              </m:sSub>
              <m:r>
                <w:rPr>
                  <w:rFonts w:ascii="Cambria Math" w:hAnsi="Cambria Math"/>
                  <w:sz w:val="24"/>
                  <w:szCs w:val="24"/>
                  <w:lang w:val="en-US"/>
                </w:rPr>
                <m:t>x</m:t>
              </m:r>
            </m:oMath>
          </w:p>
        </w:tc>
        <w:tc>
          <w:tcPr>
            <w:tcW w:w="3261"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662BC" w:rsidP="00F24A7F">
            <w:pPr>
              <w:pStyle w:val="a7"/>
              <w:jc w:val="center"/>
              <w:rPr>
                <w:sz w:val="24"/>
                <w:szCs w:val="24"/>
              </w:rPr>
            </w:pPr>
            <m:oMathPara>
              <m:oMath>
                <m:acc>
                  <m:accPr>
                    <m:ctrlPr>
                      <w:rPr>
                        <w:rFonts w:ascii="Cambria Math" w:hAnsi="Cambria Math"/>
                        <w:i/>
                        <w:iCs/>
                        <w:sz w:val="24"/>
                        <w:szCs w:val="24"/>
                      </w:rPr>
                    </m:ctrlPr>
                  </m:accPr>
                  <m:e>
                    <m:r>
                      <w:rPr>
                        <w:rFonts w:ascii="Cambria Math" w:hAnsi="Cambria Math"/>
                        <w:sz w:val="24"/>
                        <w:szCs w:val="24"/>
                        <w:lang w:val="en-US"/>
                      </w:rPr>
                      <m:t>y</m:t>
                    </m:r>
                  </m:e>
                </m:acc>
                <m:r>
                  <w:rPr>
                    <w:rFonts w:ascii="Cambria Math" w:hAnsi="Cambria Math"/>
                    <w:sz w:val="24"/>
                    <w:szCs w:val="24"/>
                    <w:lang w:val="en-US"/>
                  </w:rPr>
                  <m:t>=</m:t>
                </m:r>
                <m:sSup>
                  <m:sSupPr>
                    <m:ctrlPr>
                      <w:rPr>
                        <w:rFonts w:ascii="Cambria Math" w:hAnsi="Cambria Math"/>
                        <w:i/>
                        <w:iCs/>
                        <w:sz w:val="24"/>
                        <w:szCs w:val="24"/>
                        <w:lang w:val="en-US"/>
                      </w:rPr>
                    </m:ctrlPr>
                  </m:sSupPr>
                  <m:e>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lang w:val="en-US"/>
                          </w:rPr>
                          <m:t>0</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m:t>
                        </m:r>
                      </m:sub>
                    </m:sSub>
                    <m:r>
                      <w:rPr>
                        <w:rFonts w:ascii="Cambria Math" w:hAnsi="Cambria Math"/>
                        <w:sz w:val="24"/>
                        <w:szCs w:val="24"/>
                        <w:lang w:val="en-US"/>
                      </w:rPr>
                      <m:t>x)</m:t>
                    </m:r>
                  </m:e>
                  <m:sup>
                    <m:r>
                      <w:rPr>
                        <w:rFonts w:ascii="Cambria Math" w:hAnsi="Cambria Math"/>
                        <w:sz w:val="24"/>
                        <w:szCs w:val="24"/>
                        <w:lang w:val="en-US"/>
                      </w:rPr>
                      <m:t>2</m:t>
                    </m:r>
                  </m:sup>
                </m:sSup>
              </m:oMath>
            </m:oMathPara>
          </w:p>
        </w:tc>
      </w:tr>
      <w:tr w:rsidR="00F24A7F" w:rsidRPr="00F24A7F" w:rsidTr="00F63B8C">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m:oMathPara>
              <m:oMath>
                <m:r>
                  <w:rPr>
                    <w:rFonts w:ascii="Cambria Math" w:hAnsi="Cambria Math"/>
                    <w:sz w:val="24"/>
                    <w:szCs w:val="24"/>
                    <w:lang w:val="en-US"/>
                  </w:rPr>
                  <m:t>log(x)</m:t>
                </m:r>
              </m:oMath>
            </m:oMathPara>
          </w:p>
        </w:tc>
        <w:tc>
          <w:tcPr>
            <w:tcW w:w="3118"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24A7F" w:rsidP="00F24A7F">
            <w:pPr>
              <w:pStyle w:val="a7"/>
              <w:jc w:val="center"/>
              <w:rPr>
                <w:sz w:val="24"/>
                <w:szCs w:val="24"/>
              </w:rPr>
            </w:pPr>
            <m:oMath>
              <m:r>
                <w:rPr>
                  <w:rFonts w:ascii="Cambria Math" w:hAnsi="Cambria Math"/>
                  <w:sz w:val="24"/>
                  <w:szCs w:val="24"/>
                  <w:lang w:val="en-US"/>
                </w:rPr>
                <m:t>y</m:t>
              </m:r>
            </m:oMath>
            <w:r w:rsidRPr="00F24A7F">
              <w:rPr>
                <w:sz w:val="24"/>
                <w:szCs w:val="24"/>
                <w:lang w:val="en-US"/>
              </w:rPr>
              <w:t xml:space="preserve"> = </w:t>
            </w:r>
            <m:oMath>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lang w:val="en-US"/>
                    </w:rPr>
                    <m:t>0</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1 </m:t>
                  </m:r>
                </m:sub>
              </m:sSub>
              <m:r>
                <m:rPr>
                  <m:sty m:val="p"/>
                </m:rPr>
                <w:rPr>
                  <w:rFonts w:ascii="Cambria Math" w:hAnsi="Cambria Math"/>
                  <w:sz w:val="24"/>
                  <w:szCs w:val="24"/>
                  <w:lang w:val="en-US"/>
                </w:rPr>
                <m:t>log</m:t>
              </m:r>
              <m:r>
                <w:rPr>
                  <w:rFonts w:ascii="Cambria Math" w:hAnsi="Cambria Math"/>
                  <w:sz w:val="24"/>
                  <w:szCs w:val="24"/>
                  <w:lang w:val="en-US"/>
                </w:rPr>
                <m:t>⁡(x</m:t>
              </m:r>
            </m:oMath>
            <w:r w:rsidRPr="00F24A7F">
              <w:rPr>
                <w:sz w:val="24"/>
                <w:szCs w:val="24"/>
                <w:lang w:val="en-US"/>
              </w:rPr>
              <w:t>)</w:t>
            </w:r>
          </w:p>
        </w:tc>
        <w:tc>
          <w:tcPr>
            <w:tcW w:w="3261"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662BC" w:rsidP="00F24A7F">
            <w:pPr>
              <w:pStyle w:val="a7"/>
              <w:jc w:val="center"/>
              <w:rPr>
                <w:sz w:val="24"/>
                <w:szCs w:val="24"/>
              </w:rPr>
            </w:pPr>
            <m:oMathPara>
              <m:oMath>
                <m:acc>
                  <m:accPr>
                    <m:ctrlPr>
                      <w:rPr>
                        <w:rFonts w:ascii="Cambria Math" w:hAnsi="Cambria Math"/>
                        <w:i/>
                        <w:iCs/>
                        <w:sz w:val="24"/>
                        <w:szCs w:val="24"/>
                      </w:rPr>
                    </m:ctrlPr>
                  </m:accPr>
                  <m:e>
                    <m:r>
                      <w:rPr>
                        <w:rFonts w:ascii="Cambria Math" w:hAnsi="Cambria Math"/>
                        <w:sz w:val="24"/>
                        <w:szCs w:val="24"/>
                        <w:lang w:val="en-US"/>
                      </w:rPr>
                      <m:t>y</m:t>
                    </m:r>
                  </m:e>
                </m:acc>
                <m:r>
                  <w:rPr>
                    <w:rFonts w:ascii="Cambria Math" w:hAnsi="Cambria Math"/>
                    <w:sz w:val="24"/>
                    <w:szCs w:val="24"/>
                    <w:lang w:val="en-US"/>
                  </w:rPr>
                  <m:t>=</m:t>
                </m:r>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lang w:val="en-US"/>
                      </w:rPr>
                      <m:t>0</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1 </m:t>
                    </m:r>
                  </m:sub>
                </m:sSub>
                <m:r>
                  <m:rPr>
                    <m:sty m:val="p"/>
                  </m:rPr>
                  <w:rPr>
                    <w:rFonts w:ascii="Cambria Math" w:hAnsi="Cambria Math"/>
                    <w:sz w:val="24"/>
                    <w:szCs w:val="24"/>
                    <w:lang w:val="en-US"/>
                  </w:rPr>
                  <m:t>log</m:t>
                </m:r>
                <m:r>
                  <w:rPr>
                    <w:rFonts w:ascii="Cambria Math" w:hAnsi="Cambria Math"/>
                    <w:sz w:val="24"/>
                    <w:szCs w:val="24"/>
                    <w:lang w:val="en-US"/>
                  </w:rPr>
                  <m:t>⁡(x</m:t>
                </m:r>
                <m:r>
                  <m:rPr>
                    <m:sty m:val="p"/>
                  </m:rPr>
                  <w:rPr>
                    <w:rFonts w:ascii="Cambria Math" w:hAnsi="Cambria Math"/>
                    <w:sz w:val="24"/>
                    <w:szCs w:val="24"/>
                    <w:lang w:val="en-US"/>
                  </w:rPr>
                  <m:t>)</m:t>
                </m:r>
              </m:oMath>
            </m:oMathPara>
          </w:p>
        </w:tc>
      </w:tr>
      <w:tr w:rsidR="00F24A7F" w:rsidRPr="00F24A7F" w:rsidTr="00F63B8C">
        <w:trPr>
          <w:trHeight w:val="584"/>
        </w:trPr>
        <w:tc>
          <w:tcPr>
            <w:tcW w:w="2696"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662BC" w:rsidP="00F24A7F">
            <w:pPr>
              <w:pStyle w:val="a7"/>
              <w:jc w:val="center"/>
              <w:rPr>
                <w:sz w:val="24"/>
                <w:szCs w:val="24"/>
              </w:rPr>
            </w:pPr>
            <m:oMathPara>
              <m:oMath>
                <m:func>
                  <m:funcPr>
                    <m:ctrlPr>
                      <w:rPr>
                        <w:rFonts w:ascii="Cambria Math" w:hAnsi="Cambria Math"/>
                        <w:i/>
                        <w:iCs/>
                        <w:sz w:val="24"/>
                        <w:szCs w:val="24"/>
                        <w:lang w:val="en-US"/>
                      </w:rPr>
                    </m:ctrlPr>
                  </m:funcPr>
                  <m:fName>
                    <m:r>
                      <m:rPr>
                        <m:sty m:val="p"/>
                      </m:rPr>
                      <w:rPr>
                        <w:rFonts w:ascii="Cambria Math" w:hAnsi="Cambria Math"/>
                        <w:sz w:val="24"/>
                        <w:szCs w:val="24"/>
                        <w:lang w:val="en-US"/>
                      </w:rPr>
                      <m:t>log</m:t>
                    </m:r>
                  </m:fName>
                  <m:e>
                    <m:d>
                      <m:dPr>
                        <m:ctrlPr>
                          <w:rPr>
                            <w:rFonts w:ascii="Cambria Math" w:hAnsi="Cambria Math"/>
                            <w:i/>
                            <w:iCs/>
                            <w:sz w:val="24"/>
                            <w:szCs w:val="24"/>
                            <w:lang w:val="en-US"/>
                          </w:rPr>
                        </m:ctrlPr>
                      </m:dPr>
                      <m:e>
                        <m:r>
                          <w:rPr>
                            <w:rFonts w:ascii="Cambria Math" w:hAnsi="Cambria Math"/>
                            <w:sz w:val="24"/>
                            <w:szCs w:val="24"/>
                            <w:lang w:val="en-US"/>
                          </w:rPr>
                          <m:t>x</m:t>
                        </m:r>
                      </m:e>
                    </m:d>
                  </m:e>
                </m:func>
                <m:r>
                  <w:rPr>
                    <w:rFonts w:ascii="Cambria Math" w:hAnsi="Cambria Math"/>
                    <w:sz w:val="24"/>
                    <w:szCs w:val="24"/>
                  </w:rPr>
                  <m:t>и </m:t>
                </m:r>
                <m:r>
                  <w:rPr>
                    <w:rFonts w:ascii="Cambria Math" w:hAnsi="Cambria Math"/>
                    <w:sz w:val="24"/>
                    <w:szCs w:val="24"/>
                    <w:lang w:val="en-US"/>
                  </w:rPr>
                  <m:t> log⁡(y)</m:t>
                </m:r>
              </m:oMath>
            </m:oMathPara>
          </w:p>
        </w:tc>
        <w:tc>
          <w:tcPr>
            <w:tcW w:w="3118"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63B8C" w:rsidRDefault="00F63B8C" w:rsidP="00F63B8C">
            <w:pPr>
              <w:rPr>
                <w:sz w:val="24"/>
                <w:szCs w:val="24"/>
              </w:rPr>
            </w:pPr>
            <m:oMath>
              <m:r>
                <w:rPr>
                  <w:rFonts w:ascii="Cambria Math" w:hAnsi="Cambria Math"/>
                  <w:sz w:val="24"/>
                  <w:szCs w:val="24"/>
                  <w:lang w:val="en-US"/>
                </w:rPr>
                <m:t>log</m:t>
              </m:r>
              <m:r>
                <w:rPr>
                  <w:rFonts w:ascii="Cambria Math" w:hAnsi="Cambria Math"/>
                  <w:sz w:val="24"/>
                  <w:szCs w:val="24"/>
                </w:rPr>
                <m:t>(</m:t>
              </m:r>
              <m:r>
                <w:rPr>
                  <w:rFonts w:ascii="Cambria Math" w:hAnsi="Cambria Math"/>
                  <w:sz w:val="24"/>
                  <w:szCs w:val="24"/>
                  <w:lang w:val="en-US"/>
                </w:rPr>
                <m:t>y</m:t>
              </m:r>
              <m:r>
                <w:rPr>
                  <w:rFonts w:ascii="Cambria Math" w:hAnsi="Cambria Math"/>
                  <w:sz w:val="24"/>
                  <w:szCs w:val="24"/>
                </w:rPr>
                <m:t>) =</m:t>
              </m:r>
            </m:oMath>
            <w:r w:rsidR="00F24A7F" w:rsidRPr="00F63B8C">
              <w:rPr>
                <w:sz w:val="24"/>
                <w:szCs w:val="24"/>
              </w:rPr>
              <w:t xml:space="preserve"> </w:t>
            </w:r>
            <m:oMath>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rPr>
                    <m:t>1</m:t>
                  </m:r>
                  <m:r>
                    <w:rPr>
                      <w:rFonts w:ascii="Cambria Math" w:hAnsi="Cambria Math"/>
                      <w:sz w:val="24"/>
                      <w:szCs w:val="24"/>
                      <w:lang w:val="en-US"/>
                    </w:rPr>
                    <m:t> </m:t>
                  </m:r>
                </m:sub>
              </m:sSub>
              <m:r>
                <m:rPr>
                  <m:sty m:val="p"/>
                </m:rPr>
                <w:rPr>
                  <w:rFonts w:ascii="Cambria Math" w:hAnsi="Cambria Math"/>
                  <w:sz w:val="24"/>
                  <w:szCs w:val="24"/>
                  <w:lang w:val="en-US"/>
                </w:rPr>
                <m:t>log</m:t>
              </m:r>
              <m:r>
                <w:rPr>
                  <w:rFonts w:ascii="Cambria Math" w:hAnsi="Cambria Math"/>
                  <w:sz w:val="24"/>
                  <w:szCs w:val="24"/>
                </w:rPr>
                <m:t>⁡(</m:t>
              </m:r>
              <m:r>
                <w:rPr>
                  <w:rFonts w:ascii="Cambria Math" w:hAnsi="Cambria Math"/>
                  <w:sz w:val="24"/>
                  <w:szCs w:val="24"/>
                  <w:lang w:val="en-US"/>
                </w:rPr>
                <m:t>x</m:t>
              </m:r>
            </m:oMath>
            <w:r w:rsidR="00F24A7F" w:rsidRPr="00F63B8C">
              <w:rPr>
                <w:sz w:val="24"/>
                <w:szCs w:val="24"/>
              </w:rPr>
              <w:t>)</w:t>
            </w:r>
          </w:p>
        </w:tc>
        <w:tc>
          <w:tcPr>
            <w:tcW w:w="3261" w:type="dxa"/>
            <w:tcBorders>
              <w:top w:val="single" w:sz="8" w:space="0" w:color="FFFFFF"/>
              <w:left w:val="single" w:sz="8" w:space="0" w:color="FFFFFF"/>
              <w:bottom w:val="single" w:sz="8" w:space="0" w:color="FFFFFF"/>
              <w:right w:val="single" w:sz="8" w:space="0" w:color="FFFFFF"/>
            </w:tcBorders>
            <w:shd w:val="clear" w:color="auto" w:fill="DCDDDF"/>
            <w:tcMar>
              <w:top w:w="72" w:type="dxa"/>
              <w:left w:w="144" w:type="dxa"/>
              <w:bottom w:w="72" w:type="dxa"/>
              <w:right w:w="144" w:type="dxa"/>
            </w:tcMar>
            <w:hideMark/>
          </w:tcPr>
          <w:p w:rsidR="002C6D0E" w:rsidRPr="00F24A7F" w:rsidRDefault="00F662BC" w:rsidP="00F24A7F">
            <w:pPr>
              <w:pStyle w:val="a7"/>
              <w:jc w:val="center"/>
              <w:rPr>
                <w:sz w:val="24"/>
                <w:szCs w:val="24"/>
              </w:rPr>
            </w:pPr>
            <m:oMathPara>
              <m:oMath>
                <m:acc>
                  <m:accPr>
                    <m:ctrlPr>
                      <w:rPr>
                        <w:rFonts w:ascii="Cambria Math" w:hAnsi="Cambria Math"/>
                        <w:i/>
                        <w:iCs/>
                        <w:sz w:val="24"/>
                        <w:szCs w:val="24"/>
                      </w:rPr>
                    </m:ctrlPr>
                  </m:accPr>
                  <m:e>
                    <m:r>
                      <w:rPr>
                        <w:rFonts w:ascii="Cambria Math" w:hAnsi="Cambria Math"/>
                        <w:sz w:val="24"/>
                        <w:szCs w:val="24"/>
                        <w:lang w:val="en-US"/>
                      </w:rPr>
                      <m:t>y</m:t>
                    </m:r>
                  </m:e>
                </m:acc>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10</m:t>
                    </m:r>
                  </m:e>
                  <m:sup>
                    <m:sSub>
                      <m:sSubPr>
                        <m:ctrlPr>
                          <w:rPr>
                            <w:rFonts w:ascii="Cambria Math" w:hAnsi="Cambria Math"/>
                            <w:i/>
                            <w:iCs/>
                            <w:sz w:val="24"/>
                            <w:szCs w:val="24"/>
                          </w:rPr>
                        </m:ctrlPr>
                      </m:sSubPr>
                      <m:e>
                        <m:r>
                          <w:rPr>
                            <w:rFonts w:ascii="Cambria Math" w:hAnsi="Cambria Math"/>
                            <w:sz w:val="24"/>
                            <w:szCs w:val="24"/>
                            <w:lang w:val="en-US"/>
                          </w:rPr>
                          <m:t> b</m:t>
                        </m:r>
                      </m:e>
                      <m:sub>
                        <m:r>
                          <w:rPr>
                            <w:rFonts w:ascii="Cambria Math" w:hAnsi="Cambria Math"/>
                            <w:sz w:val="24"/>
                            <w:szCs w:val="24"/>
                            <w:lang w:val="en-US"/>
                          </w:rPr>
                          <m:t>0</m:t>
                        </m:r>
                      </m:sub>
                    </m:sSub>
                    <m:r>
                      <w:rPr>
                        <w:rFonts w:ascii="Cambria Math" w:hAnsi="Cambria Math"/>
                        <w:sz w:val="24"/>
                        <w:szCs w:val="24"/>
                        <w:lang w:val="en-US"/>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lang w:val="en-US"/>
                          </w:rPr>
                          <m:t>1</m:t>
                        </m:r>
                      </m:sub>
                    </m:sSub>
                    <m:r>
                      <m:rPr>
                        <m:sty m:val="p"/>
                      </m:rPr>
                      <w:rPr>
                        <w:rFonts w:ascii="Cambria Math" w:hAnsi="Cambria Math"/>
                        <w:sz w:val="24"/>
                        <w:szCs w:val="24"/>
                        <w:lang w:val="en-US"/>
                      </w:rPr>
                      <m:t>log</m:t>
                    </m:r>
                    <m:r>
                      <w:rPr>
                        <w:rFonts w:ascii="Cambria Math" w:hAnsi="Cambria Math"/>
                        <w:sz w:val="24"/>
                        <w:szCs w:val="24"/>
                        <w:lang w:val="en-US"/>
                      </w:rPr>
                      <m:t>⁡(x</m:t>
                    </m:r>
                    <m:r>
                      <m:rPr>
                        <m:sty m:val="p"/>
                      </m:rPr>
                      <w:rPr>
                        <w:rFonts w:ascii="Cambria Math" w:hAnsi="Cambria Math"/>
                        <w:sz w:val="24"/>
                        <w:szCs w:val="24"/>
                      </w:rPr>
                      <m:t> </m:t>
                    </m:r>
                    <m:r>
                      <m:rPr>
                        <m:sty m:val="p"/>
                      </m:rPr>
                      <w:rPr>
                        <w:rFonts w:ascii="Cambria Math" w:hAnsi="Cambria Math"/>
                        <w:sz w:val="24"/>
                        <w:szCs w:val="24"/>
                        <w:lang w:val="en-US"/>
                      </w:rPr>
                      <m:t>)</m:t>
                    </m:r>
                  </m:sup>
                </m:sSup>
              </m:oMath>
            </m:oMathPara>
          </w:p>
        </w:tc>
      </w:tr>
    </w:tbl>
    <w:p w:rsidR="00F24A7F" w:rsidRDefault="00F24A7F" w:rsidP="001C3FBB">
      <w:pPr>
        <w:pStyle w:val="a7"/>
        <w:jc w:val="both"/>
        <w:rPr>
          <w:sz w:val="24"/>
          <w:szCs w:val="24"/>
        </w:rPr>
      </w:pPr>
    </w:p>
    <w:p w:rsidR="009C4146" w:rsidRDefault="009C4146" w:rsidP="00F63B8C">
      <w:pPr>
        <w:pStyle w:val="a7"/>
        <w:jc w:val="center"/>
        <w:rPr>
          <w:b/>
          <w:sz w:val="24"/>
          <w:szCs w:val="24"/>
          <w:lang w:val="en-US"/>
        </w:rPr>
      </w:pPr>
    </w:p>
    <w:p w:rsidR="00F63B8C" w:rsidRPr="00F63B8C" w:rsidRDefault="00647196" w:rsidP="009C4146">
      <w:pPr>
        <w:pStyle w:val="a7"/>
        <w:spacing w:line="480" w:lineRule="auto"/>
        <w:jc w:val="center"/>
        <w:rPr>
          <w:b/>
          <w:sz w:val="24"/>
          <w:szCs w:val="24"/>
        </w:rPr>
      </w:pPr>
      <w:r>
        <w:rPr>
          <w:b/>
          <w:sz w:val="24"/>
          <w:szCs w:val="24"/>
        </w:rPr>
        <w:t xml:space="preserve"> </w:t>
      </w:r>
      <w:r w:rsidR="00F63B8C" w:rsidRPr="00F63B8C">
        <w:rPr>
          <w:b/>
          <w:sz w:val="24"/>
          <w:szCs w:val="24"/>
        </w:rPr>
        <w:t>Поиск коэффициентов для парной линейной регрессии</w:t>
      </w:r>
      <w:r>
        <w:rPr>
          <w:b/>
          <w:sz w:val="24"/>
          <w:szCs w:val="24"/>
        </w:rPr>
        <w:t xml:space="preserve"> (формулы)</w:t>
      </w:r>
    </w:p>
    <w:p w:rsidR="00F63B8C" w:rsidRPr="00B70CD8" w:rsidRDefault="00F63B8C" w:rsidP="009C4146">
      <w:pPr>
        <w:pStyle w:val="a7"/>
        <w:ind w:firstLine="696"/>
        <w:jc w:val="both"/>
        <w:rPr>
          <w:sz w:val="24"/>
          <w:szCs w:val="24"/>
        </w:rPr>
      </w:pPr>
      <w:r>
        <w:rPr>
          <w:sz w:val="24"/>
          <w:szCs w:val="24"/>
        </w:rPr>
        <w:t xml:space="preserve">Если у нас есть модель вида  </w:t>
      </w:r>
      <m:oMath>
        <m:sSub>
          <m:sSubPr>
            <m:ctrlPr>
              <w:rPr>
                <w:rFonts w:ascii="Cambria Math" w:hAnsi="Cambria Math"/>
                <w:i/>
                <w:iCs/>
                <w:sz w:val="24"/>
                <w:szCs w:val="24"/>
              </w:rPr>
            </m:ctrlPr>
          </m:sSubPr>
          <m:e>
            <m:r>
              <w:rPr>
                <w:rFonts w:ascii="Cambria Math" w:hAnsi="Cambria Math"/>
                <w:sz w:val="24"/>
                <w:szCs w:val="24"/>
                <w:lang w:val="en-US"/>
              </w:rPr>
              <m:t> </m:t>
            </m:r>
            <m:acc>
              <m:accPr>
                <m:ctrlPr>
                  <w:rPr>
                    <w:rFonts w:ascii="Cambria Math" w:hAnsi="Cambria Math"/>
                    <w:i/>
                    <w:iCs/>
                    <w:sz w:val="24"/>
                    <w:szCs w:val="24"/>
                    <w:lang w:val="en-US"/>
                  </w:rPr>
                </m:ctrlPr>
              </m:accPr>
              <m:e>
                <m:r>
                  <w:rPr>
                    <w:rFonts w:ascii="Cambria Math" w:hAnsi="Cambria Math"/>
                    <w:sz w:val="24"/>
                    <w:szCs w:val="24"/>
                    <w:lang w:val="en-US"/>
                  </w:rPr>
                  <m:t>y</m:t>
                </m:r>
              </m:e>
            </m:acc>
            <m:r>
              <w:rPr>
                <w:rFonts w:ascii="Cambria Math" w:hAnsi="Cambria Math"/>
                <w:sz w:val="24"/>
                <w:szCs w:val="24"/>
              </w:rPr>
              <m:t>=</m:t>
            </m:r>
            <m:r>
              <w:rPr>
                <w:rFonts w:ascii="Cambria Math" w:hAnsi="Cambria Math"/>
                <w:sz w:val="24"/>
                <w:szCs w:val="24"/>
                <w:lang w:val="en-US"/>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rPr>
              <m:t>1</m:t>
            </m:r>
          </m:sub>
        </m:sSub>
        <m:r>
          <w:rPr>
            <w:rFonts w:ascii="Cambria Math" w:hAnsi="Cambria Math"/>
            <w:sz w:val="24"/>
            <w:szCs w:val="24"/>
            <w:lang w:val="en-US"/>
          </w:rPr>
          <m:t>x</m:t>
        </m:r>
      </m:oMath>
      <w:r w:rsidR="009C4146">
        <w:rPr>
          <w:rFonts w:eastAsiaTheme="minorEastAsia"/>
          <w:iCs/>
          <w:sz w:val="24"/>
          <w:szCs w:val="24"/>
        </w:rPr>
        <w:t>, то расчет к</w:t>
      </w:r>
      <w:r w:rsidR="00B70CD8">
        <w:rPr>
          <w:rFonts w:eastAsiaTheme="minorEastAsia"/>
          <w:iCs/>
          <w:sz w:val="24"/>
          <w:szCs w:val="24"/>
        </w:rPr>
        <w:t>оэффициентов производится по следующим формулам:</w:t>
      </w:r>
    </w:p>
    <w:p w:rsidR="00F63B8C" w:rsidRDefault="00F63B8C" w:rsidP="00F63B8C">
      <w:pPr>
        <w:pStyle w:val="a7"/>
        <w:jc w:val="center"/>
        <w:rPr>
          <w:sz w:val="24"/>
          <w:szCs w:val="24"/>
        </w:rPr>
      </w:pPr>
    </w:p>
    <w:p w:rsidR="00F63B8C" w:rsidRPr="00F63B8C" w:rsidRDefault="00F662BC" w:rsidP="00F63B8C">
      <w:pPr>
        <w:pStyle w:val="a7"/>
        <w:jc w:val="center"/>
        <w:rPr>
          <w:rFonts w:eastAsiaTheme="minorEastAsia"/>
          <w:iCs/>
          <w:sz w:val="24"/>
          <w:szCs w:val="24"/>
        </w:rPr>
      </w:pPr>
      <m:oMathPara>
        <m:oMathParaPr>
          <m:jc m:val="left"/>
        </m:oMathParaPr>
        <m:oMath>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rPr>
                <m:t>1</m:t>
              </m:r>
            </m:sub>
          </m:sSub>
          <m:r>
            <w:rPr>
              <w:rFonts w:ascii="Cambria Math" w:hAnsi="Cambria Math"/>
              <w:sz w:val="24"/>
              <w:szCs w:val="24"/>
              <w:lang w:val="en-US"/>
            </w:rPr>
            <m:t>= </m:t>
          </m:r>
          <m:f>
            <m:fPr>
              <m:ctrlPr>
                <w:rPr>
                  <w:rFonts w:ascii="Cambria Math" w:hAnsi="Cambria Math"/>
                  <w:i/>
                  <w:iCs/>
                  <w:sz w:val="24"/>
                  <w:szCs w:val="24"/>
                </w:rPr>
              </m:ctrlPr>
            </m:fPr>
            <m:num>
              <m:r>
                <w:rPr>
                  <w:rFonts w:ascii="Cambria Math" w:hAnsi="Cambria Math"/>
                  <w:sz w:val="24"/>
                  <w:szCs w:val="24"/>
                  <w:lang w:val="en-US"/>
                </w:rPr>
                <m:t>n</m:t>
              </m:r>
              <m:nary>
                <m:naryPr>
                  <m:chr m:val="∑"/>
                  <m:ctrlPr>
                    <w:rPr>
                      <w:rFonts w:ascii="Cambria Math" w:hAnsi="Cambria Math"/>
                      <w:i/>
                      <w:iCs/>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n</m:t>
                  </m:r>
                </m:sup>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r>
                    <w:rPr>
                      <w:rFonts w:ascii="Cambria Math" w:hAnsi="Cambria Math"/>
                      <w:sz w:val="24"/>
                      <w:szCs w:val="24"/>
                      <w:lang w:val="en-US"/>
                    </w:rPr>
                    <m:t>-(</m:t>
                  </m:r>
                  <m:nary>
                    <m:naryPr>
                      <m:chr m:val="∑"/>
                      <m:ctrlPr>
                        <w:rPr>
                          <w:rFonts w:ascii="Cambria Math" w:hAnsi="Cambria Math"/>
                          <w:i/>
                          <w:iCs/>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n</m:t>
                      </m:r>
                    </m:sup>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e>
                  </m:nary>
                  <m:r>
                    <w:rPr>
                      <w:rFonts w:ascii="Cambria Math" w:hAnsi="Cambria Math"/>
                      <w:sz w:val="24"/>
                      <w:szCs w:val="24"/>
                      <w:lang w:val="en-US"/>
                    </w:rPr>
                    <m:t>)(</m:t>
                  </m:r>
                  <m:nary>
                    <m:naryPr>
                      <m:chr m:val="∑"/>
                      <m:ctrlPr>
                        <w:rPr>
                          <w:rFonts w:ascii="Cambria Math" w:hAnsi="Cambria Math"/>
                          <w:i/>
                          <w:iCs/>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n</m:t>
                      </m:r>
                    </m:sup>
                    <m:e>
                      <m:sSub>
                        <m:sSubPr>
                          <m:ctrlPr>
                            <w:rPr>
                              <w:rFonts w:ascii="Cambria Math" w:hAnsi="Cambria Math"/>
                              <w:i/>
                              <w:iCs/>
                              <w:sz w:val="24"/>
                              <w:szCs w:val="24"/>
                              <w:lang w:val="en-US"/>
                            </w:rPr>
                          </m:ctrlPr>
                        </m:sSubPr>
                        <m:e>
                          <m:r>
                            <w:rPr>
                              <w:rFonts w:ascii="Cambria Math" w:hAnsi="Cambria Math"/>
                              <w:sz w:val="24"/>
                              <w:szCs w:val="24"/>
                              <w:lang w:val="en-US"/>
                            </w:rPr>
                            <m:t>y</m:t>
                          </m:r>
                        </m:e>
                        <m:sub>
                          <m:r>
                            <w:rPr>
                              <w:rFonts w:ascii="Cambria Math" w:hAnsi="Cambria Math"/>
                              <w:sz w:val="24"/>
                              <w:szCs w:val="24"/>
                              <w:lang w:val="en-US"/>
                            </w:rPr>
                            <m:t>i</m:t>
                          </m:r>
                        </m:sub>
                      </m:sSub>
                    </m:e>
                  </m:nary>
                  <m:r>
                    <w:rPr>
                      <w:rFonts w:ascii="Cambria Math" w:hAnsi="Cambria Math"/>
                      <w:sz w:val="24"/>
                      <w:szCs w:val="24"/>
                      <w:lang w:val="en-US"/>
                    </w:rPr>
                    <m:t>)</m:t>
                  </m:r>
                </m:e>
              </m:nary>
            </m:num>
            <m:den>
              <m:r>
                <w:rPr>
                  <w:rFonts w:ascii="Cambria Math" w:hAnsi="Cambria Math"/>
                  <w:sz w:val="24"/>
                  <w:szCs w:val="24"/>
                  <w:lang w:val="en-US"/>
                </w:rPr>
                <m:t>n</m:t>
              </m:r>
              <m:nary>
                <m:naryPr>
                  <m:chr m:val="∑"/>
                  <m:ctrlPr>
                    <w:rPr>
                      <w:rFonts w:ascii="Cambria Math" w:hAnsi="Cambria Math"/>
                      <w:i/>
                      <w:iCs/>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n</m:t>
                  </m:r>
                </m:sup>
                <m:e>
                  <m:sSubSup>
                    <m:sSubSupPr>
                      <m:ctrlPr>
                        <w:rPr>
                          <w:rFonts w:ascii="Cambria Math" w:hAnsi="Cambria Math"/>
                          <w:i/>
                          <w:iCs/>
                          <w:sz w:val="24"/>
                          <w:szCs w:val="24"/>
                          <w:lang w:val="en-US"/>
                        </w:rPr>
                      </m:ctrlPr>
                    </m:sSubSupPr>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e>
                    <m:sub/>
                    <m:sup>
                      <m:r>
                        <w:rPr>
                          <w:rFonts w:ascii="Cambria Math" w:hAnsi="Cambria Math"/>
                          <w:sz w:val="24"/>
                          <w:szCs w:val="24"/>
                          <w:lang w:val="en-US"/>
                        </w:rPr>
                        <m:t>2</m:t>
                      </m:r>
                    </m:sup>
                  </m:sSubSup>
                </m:e>
              </m:nary>
              <m:r>
                <w:rPr>
                  <w:rFonts w:ascii="Cambria Math" w:hAnsi="Cambria Math"/>
                  <w:sz w:val="24"/>
                  <w:szCs w:val="24"/>
                  <w:lang w:val="en-US"/>
                </w:rPr>
                <m:t>-</m:t>
              </m:r>
              <m:sSup>
                <m:sSupPr>
                  <m:ctrlPr>
                    <w:rPr>
                      <w:rFonts w:ascii="Cambria Math" w:hAnsi="Cambria Math"/>
                      <w:i/>
                      <w:iCs/>
                      <w:sz w:val="24"/>
                      <w:szCs w:val="24"/>
                      <w:lang w:val="en-US"/>
                    </w:rPr>
                  </m:ctrlPr>
                </m:sSupPr>
                <m:e>
                  <m:r>
                    <w:rPr>
                      <w:rFonts w:ascii="Cambria Math" w:hAnsi="Cambria Math"/>
                      <w:sz w:val="24"/>
                      <w:szCs w:val="24"/>
                      <w:lang w:val="en-US"/>
                    </w:rPr>
                    <m:t>(</m:t>
                  </m:r>
                  <m:nary>
                    <m:naryPr>
                      <m:chr m:val="∑"/>
                      <m:ctrlPr>
                        <w:rPr>
                          <w:rFonts w:ascii="Cambria Math" w:hAnsi="Cambria Math"/>
                          <w:i/>
                          <w:iCs/>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n</m:t>
                      </m:r>
                    </m:sup>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e>
                  </m:nary>
                  <m:r>
                    <w:rPr>
                      <w:rFonts w:ascii="Cambria Math" w:hAnsi="Cambria Math"/>
                      <w:sz w:val="24"/>
                      <w:szCs w:val="24"/>
                      <w:lang w:val="en-US"/>
                    </w:rPr>
                    <m:t>)</m:t>
                  </m:r>
                </m:e>
                <m:sup>
                  <m:r>
                    <w:rPr>
                      <w:rFonts w:ascii="Cambria Math" w:hAnsi="Cambria Math"/>
                      <w:sz w:val="24"/>
                      <w:szCs w:val="24"/>
                      <w:lang w:val="en-US"/>
                    </w:rPr>
                    <m:t>2</m:t>
                  </m:r>
                </m:sup>
              </m:sSup>
            </m:den>
          </m:f>
        </m:oMath>
      </m:oMathPara>
    </w:p>
    <w:p w:rsidR="00F63B8C" w:rsidRDefault="00F662BC" w:rsidP="00F63B8C">
      <w:pPr>
        <w:pStyle w:val="a7"/>
        <w:rPr>
          <w:rFonts w:eastAsiaTheme="minorEastAsia"/>
          <w:i/>
          <w:iCs/>
          <w:sz w:val="24"/>
          <w:szCs w:val="24"/>
        </w:rPr>
      </w:pPr>
      <m:oMath>
        <m:sSub>
          <m:sSubPr>
            <m:ctrlPr>
              <w:rPr>
                <w:rFonts w:ascii="Cambria Math" w:hAnsi="Cambria Math"/>
                <w:i/>
                <w:iCs/>
                <w:sz w:val="24"/>
                <w:szCs w:val="24"/>
                <w:lang w:val="en-US"/>
              </w:rPr>
            </m:ctrlPr>
          </m:sSubPr>
          <m:e>
            <m:r>
              <w:rPr>
                <w:rFonts w:ascii="Cambria Math" w:hAnsi="Cambria Math"/>
                <w:sz w:val="24"/>
                <w:szCs w:val="24"/>
                <w:lang w:val="en-US"/>
              </w:rPr>
              <m:t>b</m:t>
            </m:r>
          </m:e>
          <m:sub>
            <m:r>
              <w:rPr>
                <w:rFonts w:ascii="Cambria Math" w:hAnsi="Cambria Math"/>
                <w:sz w:val="24"/>
                <w:szCs w:val="24"/>
              </w:rPr>
              <m:t>0</m:t>
            </m:r>
          </m:sub>
        </m:sSub>
        <m:r>
          <w:rPr>
            <w:rFonts w:ascii="Cambria Math" w:hAnsi="Cambria Math"/>
            <w:sz w:val="24"/>
            <w:szCs w:val="24"/>
            <w:lang w:val="en-US"/>
          </w:rPr>
          <m:t>=</m:t>
        </m:r>
      </m:oMath>
      <w:r w:rsidR="00F63B8C" w:rsidRPr="00F63B8C">
        <w:rPr>
          <w:i/>
          <w:sz w:val="24"/>
          <w:szCs w:val="24"/>
          <w:lang w:val="en-US"/>
        </w:rPr>
        <w:t xml:space="preserve"> </w:t>
      </w:r>
      <m:oMath>
        <m:acc>
          <m:accPr>
            <m:chr m:val="̅"/>
            <m:ctrlPr>
              <w:rPr>
                <w:rFonts w:ascii="Cambria Math" w:hAnsi="Cambria Math"/>
                <w:i/>
                <w:iCs/>
                <w:sz w:val="24"/>
                <w:szCs w:val="24"/>
                <w:lang w:val="en-US"/>
              </w:rPr>
            </m:ctrlPr>
          </m:accPr>
          <m:e>
            <m:r>
              <w:rPr>
                <w:rFonts w:ascii="Cambria Math" w:hAnsi="Cambria Math"/>
                <w:sz w:val="24"/>
                <w:szCs w:val="24"/>
                <w:lang w:val="en-US"/>
              </w:rPr>
              <m:t>y</m:t>
            </m:r>
          </m:e>
        </m:acc>
        <m:r>
          <w:rPr>
            <w:rFonts w:ascii="Cambria Math" w:hAnsi="Cambria Math"/>
            <w:sz w:val="24"/>
            <w:szCs w:val="24"/>
            <w:lang w:val="en-US"/>
          </w:rPr>
          <m:t>-b</m:t>
        </m:r>
        <m:acc>
          <m:accPr>
            <m:chr m:val="̅"/>
            <m:ctrlPr>
              <w:rPr>
                <w:rFonts w:ascii="Cambria Math" w:hAnsi="Cambria Math"/>
                <w:i/>
                <w:iCs/>
                <w:sz w:val="24"/>
                <w:szCs w:val="24"/>
                <w:lang w:val="en-US"/>
              </w:rPr>
            </m:ctrlPr>
          </m:accPr>
          <m:e>
            <m:r>
              <w:rPr>
                <w:rFonts w:ascii="Cambria Math" w:hAnsi="Cambria Math"/>
                <w:sz w:val="24"/>
                <w:szCs w:val="24"/>
                <w:lang w:val="en-US"/>
              </w:rPr>
              <m:t>x</m:t>
            </m:r>
          </m:e>
        </m:acc>
      </m:oMath>
    </w:p>
    <w:p w:rsidR="00F63B8C" w:rsidRDefault="00F63B8C" w:rsidP="00F63B8C">
      <w:pPr>
        <w:pStyle w:val="a7"/>
        <w:rPr>
          <w:rFonts w:eastAsiaTheme="minorEastAsia"/>
          <w:i/>
          <w:iCs/>
          <w:sz w:val="24"/>
          <w:szCs w:val="24"/>
        </w:rPr>
      </w:pPr>
    </w:p>
    <w:p w:rsidR="00F63B8C" w:rsidRPr="00F63B8C" w:rsidRDefault="00F662BC" w:rsidP="00F63B8C">
      <w:pPr>
        <w:pStyle w:val="a7"/>
        <w:rPr>
          <w:rFonts w:eastAsiaTheme="minorEastAsia"/>
          <w:i/>
          <w:iCs/>
          <w:sz w:val="24"/>
          <w:szCs w:val="24"/>
        </w:rPr>
      </w:pPr>
      <m:oMathPara>
        <m:oMathParaPr>
          <m:jc m:val="left"/>
        </m:oMathParaPr>
        <m:oMath>
          <m:acc>
            <m:accPr>
              <m:chr m:val="̅"/>
              <m:ctrlPr>
                <w:rPr>
                  <w:rFonts w:ascii="Cambria Math" w:hAnsi="Cambria Math"/>
                  <w:i/>
                  <w:iCs/>
                  <w:sz w:val="24"/>
                  <w:szCs w:val="24"/>
                </w:rPr>
              </m:ctrlPr>
            </m:accPr>
            <m:e>
              <m:r>
                <w:rPr>
                  <w:rFonts w:ascii="Cambria Math" w:hAnsi="Cambria Math"/>
                  <w:sz w:val="24"/>
                  <w:szCs w:val="24"/>
                  <w:lang w:val="en-US"/>
                </w:rPr>
                <m:t>x</m:t>
              </m:r>
            </m:e>
          </m:acc>
          <m:r>
            <w:rPr>
              <w:rFonts w:ascii="Cambria Math" w:hAnsi="Cambria Math"/>
              <w:sz w:val="24"/>
              <w:szCs w:val="24"/>
              <w:lang w:val="en-US"/>
            </w:rPr>
            <m:t>=</m:t>
          </m:r>
          <m:f>
            <m:fPr>
              <m:ctrlPr>
                <w:rPr>
                  <w:rFonts w:ascii="Cambria Math" w:hAnsi="Cambria Math"/>
                  <w:i/>
                  <w:iCs/>
                  <w:sz w:val="24"/>
                  <w:szCs w:val="24"/>
                  <w:lang w:val="en-US"/>
                </w:rPr>
              </m:ctrlPr>
            </m:fPr>
            <m:num>
              <m:nary>
                <m:naryPr>
                  <m:chr m:val="∑"/>
                  <m:ctrlPr>
                    <w:rPr>
                      <w:rFonts w:ascii="Cambria Math" w:hAnsi="Cambria Math"/>
                      <w:i/>
                      <w:iCs/>
                      <w:sz w:val="24"/>
                      <w:szCs w:val="24"/>
                      <w:lang w:val="en-US"/>
                    </w:rPr>
                  </m:ctrlPr>
                </m:naryPr>
                <m:sub>
                  <m:r>
                    <w:rPr>
                      <w:rFonts w:ascii="Cambria Math" w:hAnsi="Cambria Math"/>
                      <w:sz w:val="24"/>
                      <w:szCs w:val="24"/>
                      <w:lang w:val="en-US"/>
                    </w:rPr>
                    <m:t>i=1</m:t>
                  </m:r>
                </m:sub>
                <m:sup>
                  <m:r>
                    <w:rPr>
                      <w:rFonts w:ascii="Cambria Math" w:hAnsi="Cambria Math"/>
                      <w:sz w:val="24"/>
                      <w:szCs w:val="24"/>
                      <w:lang w:val="en-US"/>
                    </w:rPr>
                    <m:t>n</m:t>
                  </m:r>
                </m:sup>
                <m:e>
                  <m:sSub>
                    <m:sSubPr>
                      <m:ctrlPr>
                        <w:rPr>
                          <w:rFonts w:ascii="Cambria Math" w:hAnsi="Cambria Math"/>
                          <w:i/>
                          <w:iCs/>
                          <w:sz w:val="24"/>
                          <w:szCs w:val="24"/>
                          <w:lang w:val="en-US"/>
                        </w:rPr>
                      </m:ctrlPr>
                    </m:sSubPr>
                    <m:e>
                      <m:r>
                        <w:rPr>
                          <w:rFonts w:ascii="Cambria Math" w:hAnsi="Cambria Math"/>
                          <w:sz w:val="24"/>
                          <w:szCs w:val="24"/>
                          <w:lang w:val="en-US"/>
                        </w:rPr>
                        <m:t>x</m:t>
                      </m:r>
                    </m:e>
                    <m:sub>
                      <m:r>
                        <w:rPr>
                          <w:rFonts w:ascii="Cambria Math" w:hAnsi="Cambria Math"/>
                          <w:sz w:val="24"/>
                          <w:szCs w:val="24"/>
                          <w:lang w:val="en-US"/>
                        </w:rPr>
                        <m:t>i</m:t>
                      </m:r>
                    </m:sub>
                  </m:sSub>
                </m:e>
              </m:nary>
            </m:num>
            <m:den>
              <m:r>
                <w:rPr>
                  <w:rFonts w:ascii="Cambria Math" w:hAnsi="Cambria Math"/>
                  <w:sz w:val="24"/>
                  <w:szCs w:val="24"/>
                  <w:lang w:val="en-US"/>
                </w:rPr>
                <m:t>n</m:t>
              </m:r>
            </m:den>
          </m:f>
        </m:oMath>
      </m:oMathPara>
    </w:p>
    <w:p w:rsidR="00F63B8C" w:rsidRPr="00F63B8C" w:rsidRDefault="00F662BC" w:rsidP="00F63B8C">
      <w:pPr>
        <w:pStyle w:val="a7"/>
        <w:rPr>
          <w:rFonts w:eastAsiaTheme="minorEastAsia"/>
          <w:i/>
          <w:iCs/>
          <w:sz w:val="24"/>
          <w:szCs w:val="24"/>
        </w:rPr>
      </w:pPr>
      <m:oMathPara>
        <m:oMathParaPr>
          <m:jc m:val="left"/>
        </m:oMathParaPr>
        <m:oMath>
          <m:acc>
            <m:accPr>
              <m:chr m:val="̅"/>
              <m:ctrlPr>
                <w:rPr>
                  <w:rFonts w:ascii="Cambria Math" w:eastAsiaTheme="minorEastAsia" w:hAnsi="Cambria Math"/>
                  <w:i/>
                  <w:iCs/>
                  <w:sz w:val="24"/>
                  <w:szCs w:val="24"/>
                </w:rPr>
              </m:ctrlPr>
            </m:accPr>
            <m:e>
              <m:r>
                <w:rPr>
                  <w:rFonts w:ascii="Cambria Math" w:eastAsiaTheme="minorEastAsia" w:hAnsi="Cambria Math"/>
                  <w:sz w:val="24"/>
                  <w:szCs w:val="24"/>
                  <w:lang w:val="en-US"/>
                </w:rPr>
                <m:t>y</m:t>
              </m:r>
            </m:e>
          </m:acc>
          <m:r>
            <w:rPr>
              <w:rFonts w:ascii="Cambria Math" w:eastAsiaTheme="minorEastAsia" w:hAnsi="Cambria Math"/>
              <w:sz w:val="24"/>
              <w:szCs w:val="24"/>
              <w:lang w:val="en-US"/>
            </w:rPr>
            <m:t>=</m:t>
          </m:r>
          <m:f>
            <m:fPr>
              <m:ctrlPr>
                <w:rPr>
                  <w:rFonts w:ascii="Cambria Math" w:eastAsiaTheme="minorEastAsia" w:hAnsi="Cambria Math"/>
                  <w:i/>
                  <w:iCs/>
                  <w:sz w:val="24"/>
                  <w:szCs w:val="24"/>
                  <w:lang w:val="en-US"/>
                </w:rPr>
              </m:ctrlPr>
            </m:fPr>
            <m:num>
              <m:nary>
                <m:naryPr>
                  <m:chr m:val="∑"/>
                  <m:ctrlPr>
                    <w:rPr>
                      <w:rFonts w:ascii="Cambria Math" w:eastAsiaTheme="minorEastAsia" w:hAnsi="Cambria Math"/>
                      <w:i/>
                      <w:iCs/>
                      <w:sz w:val="24"/>
                      <w:szCs w:val="24"/>
                      <w:lang w:val="en-US"/>
                    </w:rPr>
                  </m:ctrlPr>
                </m:naryPr>
                <m:sub>
                  <m:r>
                    <w:rPr>
                      <w:rFonts w:ascii="Cambria Math" w:eastAsiaTheme="minorEastAsia" w:hAnsi="Cambria Math"/>
                      <w:sz w:val="24"/>
                      <w:szCs w:val="24"/>
                      <w:lang w:val="en-US"/>
                    </w:rPr>
                    <m:t>i=1</m:t>
                  </m:r>
                </m:sub>
                <m:sup>
                  <m:r>
                    <w:rPr>
                      <w:rFonts w:ascii="Cambria Math" w:eastAsiaTheme="minorEastAsia" w:hAnsi="Cambria Math"/>
                      <w:sz w:val="24"/>
                      <w:szCs w:val="24"/>
                      <w:lang w:val="en-US"/>
                    </w:rPr>
                    <m:t>n</m:t>
                  </m:r>
                </m:sup>
                <m:e>
                  <m:sSub>
                    <m:sSubPr>
                      <m:ctrlPr>
                        <w:rPr>
                          <w:rFonts w:ascii="Cambria Math" w:eastAsiaTheme="minorEastAsia" w:hAnsi="Cambria Math"/>
                          <w:i/>
                          <w:iCs/>
                          <w:sz w:val="24"/>
                          <w:szCs w:val="24"/>
                          <w:lang w:val="en-US"/>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i</m:t>
                      </m:r>
                    </m:sub>
                  </m:sSub>
                </m:e>
              </m:nary>
            </m:num>
            <m:den>
              <m:r>
                <w:rPr>
                  <w:rFonts w:ascii="Cambria Math" w:eastAsiaTheme="minorEastAsia" w:hAnsi="Cambria Math"/>
                  <w:sz w:val="24"/>
                  <w:szCs w:val="24"/>
                  <w:lang w:val="en-US"/>
                </w:rPr>
                <m:t>n</m:t>
              </m:r>
            </m:den>
          </m:f>
        </m:oMath>
      </m:oMathPara>
    </w:p>
    <w:p w:rsidR="0009586E" w:rsidRDefault="0009586E" w:rsidP="00F63B8C">
      <w:pPr>
        <w:pStyle w:val="a7"/>
        <w:rPr>
          <w:rFonts w:eastAsiaTheme="minorEastAsia"/>
          <w:sz w:val="24"/>
          <w:szCs w:val="24"/>
        </w:rPr>
      </w:pPr>
    </w:p>
    <w:p w:rsidR="00526C9E" w:rsidRPr="00762F7E" w:rsidRDefault="002D6B72" w:rsidP="005F41B8">
      <w:pPr>
        <w:pStyle w:val="a7"/>
        <w:ind w:firstLine="696"/>
        <w:jc w:val="both"/>
        <w:rPr>
          <w:rFonts w:eastAsiaTheme="minorEastAsia"/>
          <w:sz w:val="24"/>
          <w:szCs w:val="24"/>
        </w:rPr>
      </w:pPr>
      <w:r w:rsidRPr="00762F7E">
        <w:rPr>
          <w:rFonts w:eastAsiaTheme="minorEastAsia"/>
          <w:sz w:val="24"/>
          <w:szCs w:val="24"/>
        </w:rPr>
        <w:t xml:space="preserve">Сделаем эти вычисление </w:t>
      </w:r>
      <w:r w:rsidR="00526C9E">
        <w:rPr>
          <w:rFonts w:eastAsiaTheme="minorEastAsia"/>
          <w:sz w:val="24"/>
          <w:szCs w:val="24"/>
        </w:rPr>
        <w:t xml:space="preserve">ниже </w:t>
      </w:r>
      <w:r w:rsidRPr="00762F7E">
        <w:rPr>
          <w:rFonts w:eastAsiaTheme="minorEastAsia"/>
          <w:sz w:val="24"/>
          <w:szCs w:val="24"/>
        </w:rPr>
        <w:t xml:space="preserve">в </w:t>
      </w:r>
      <w:r w:rsidRPr="00762F7E">
        <w:rPr>
          <w:rFonts w:eastAsiaTheme="minorEastAsia"/>
          <w:sz w:val="24"/>
          <w:szCs w:val="24"/>
          <w:lang w:val="en-US"/>
        </w:rPr>
        <w:t>Python</w:t>
      </w:r>
      <w:r w:rsidR="00526C9E">
        <w:rPr>
          <w:rFonts w:eastAsiaTheme="minorEastAsia"/>
          <w:sz w:val="24"/>
          <w:szCs w:val="24"/>
        </w:rPr>
        <w:t xml:space="preserve">. </w:t>
      </w:r>
      <w:r w:rsidR="0009586E">
        <w:rPr>
          <w:rFonts w:eastAsiaTheme="minorEastAsia"/>
          <w:sz w:val="24"/>
          <w:szCs w:val="24"/>
        </w:rPr>
        <w:t>Один из расчетов</w:t>
      </w:r>
      <w:r w:rsidR="00555E1A">
        <w:rPr>
          <w:rFonts w:eastAsiaTheme="minorEastAsia"/>
          <w:sz w:val="24"/>
          <w:szCs w:val="24"/>
        </w:rPr>
        <w:t xml:space="preserve"> ниже</w:t>
      </w:r>
      <w:r w:rsidR="0009586E">
        <w:rPr>
          <w:rFonts w:eastAsiaTheme="minorEastAsia"/>
          <w:sz w:val="24"/>
          <w:szCs w:val="24"/>
        </w:rPr>
        <w:t xml:space="preserve"> для коэффициента </w:t>
      </w:r>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b</m:t>
            </m:r>
          </m:e>
          <m:sub>
            <m:r>
              <w:rPr>
                <w:rFonts w:ascii="Cambria Math" w:eastAsiaTheme="minorEastAsia" w:hAnsi="Cambria Math"/>
                <w:sz w:val="24"/>
                <w:szCs w:val="24"/>
              </w:rPr>
              <m:t>1</m:t>
            </m:r>
          </m:sub>
        </m:sSub>
      </m:oMath>
      <w:r w:rsidR="0009586E" w:rsidRPr="0009586E">
        <w:rPr>
          <w:rFonts w:eastAsiaTheme="minorEastAsia"/>
          <w:sz w:val="24"/>
          <w:szCs w:val="24"/>
        </w:rPr>
        <w:t xml:space="preserve"> </w:t>
      </w:r>
      <w:r w:rsidR="00A4788B">
        <w:rPr>
          <w:rFonts w:eastAsiaTheme="minorEastAsia"/>
          <w:sz w:val="24"/>
          <w:szCs w:val="24"/>
        </w:rPr>
        <w:t xml:space="preserve"> будет </w:t>
      </w:r>
      <w:r w:rsidR="0009586E">
        <w:rPr>
          <w:rFonts w:eastAsiaTheme="minorEastAsia"/>
          <w:sz w:val="24"/>
          <w:szCs w:val="24"/>
        </w:rPr>
        <w:t>сделан по формуле, указанной выше. Другая формула (2 способ) также встречается в литературе и приводит к точно такому же результату.</w:t>
      </w:r>
      <w:r w:rsidR="00526C9E">
        <w:rPr>
          <w:rFonts w:eastAsiaTheme="minorEastAsia"/>
          <w:sz w:val="24"/>
          <w:szCs w:val="24"/>
        </w:rPr>
        <w:t xml:space="preserve"> После того, как мы рассчита</w:t>
      </w:r>
      <w:r w:rsidR="00555E1A">
        <w:rPr>
          <w:rFonts w:eastAsiaTheme="minorEastAsia"/>
          <w:sz w:val="24"/>
          <w:szCs w:val="24"/>
        </w:rPr>
        <w:t>ем</w:t>
      </w:r>
      <w:r w:rsidR="00526C9E">
        <w:rPr>
          <w:rFonts w:eastAsiaTheme="minorEastAsia"/>
          <w:sz w:val="24"/>
          <w:szCs w:val="24"/>
        </w:rPr>
        <w:t xml:space="preserve"> коэффициенты, получ</w:t>
      </w:r>
      <w:r w:rsidR="00555E1A">
        <w:rPr>
          <w:rFonts w:eastAsiaTheme="minorEastAsia"/>
          <w:sz w:val="24"/>
          <w:szCs w:val="24"/>
        </w:rPr>
        <w:t>и</w:t>
      </w:r>
      <w:r w:rsidR="00526C9E">
        <w:rPr>
          <w:rFonts w:eastAsiaTheme="minorEastAsia"/>
          <w:sz w:val="24"/>
          <w:szCs w:val="24"/>
        </w:rPr>
        <w:t xml:space="preserve">м модель </w:t>
      </w:r>
      <w:r w:rsidR="00526C9E" w:rsidRPr="00762F7E">
        <w:rPr>
          <w:rFonts w:eastAsiaTheme="minorEastAsia"/>
          <w:sz w:val="24"/>
          <w:szCs w:val="24"/>
        </w:rPr>
        <w:t>вида:</w:t>
      </w:r>
    </w:p>
    <w:p w:rsidR="00526C9E" w:rsidRPr="00526C9E" w:rsidRDefault="00F662BC" w:rsidP="00526C9E">
      <w:pPr>
        <w:pStyle w:val="a7"/>
        <w:rPr>
          <w:rFonts w:ascii="Cambria Math" w:eastAsiaTheme="minorEastAsia" w:hAnsi="Cambria Math"/>
          <w:sz w:val="24"/>
          <w:szCs w:val="24"/>
          <w:lang w:val="en-US"/>
          <w:oMath/>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=0.1715 + 0. 0387*</m:t>
          </m:r>
          <m:r>
            <w:rPr>
              <w:rFonts w:ascii="Cambria Math" w:eastAsiaTheme="minorEastAsia" w:hAnsi="Cambria Math"/>
              <w:sz w:val="24"/>
              <w:szCs w:val="24"/>
              <w:lang w:val="en-US"/>
            </w:rPr>
            <m:t>x</m:t>
          </m:r>
        </m:oMath>
      </m:oMathPara>
    </w:p>
    <w:p w:rsidR="002D6B72" w:rsidRPr="0009586E" w:rsidRDefault="002D6B72" w:rsidP="00526C9E">
      <w:pPr>
        <w:pStyle w:val="a7"/>
        <w:rPr>
          <w:rFonts w:eastAsiaTheme="minorEastAsia"/>
          <w:sz w:val="24"/>
          <w:szCs w:val="24"/>
        </w:rPr>
      </w:pPr>
    </w:p>
    <w:p w:rsidR="002D6B72" w:rsidRPr="00232851" w:rsidRDefault="00941109" w:rsidP="00F63B8C">
      <w:pPr>
        <w:pStyle w:val="a7"/>
        <w:rPr>
          <w:rFonts w:eastAsiaTheme="minorEastAsia"/>
          <w:sz w:val="24"/>
          <w:szCs w:val="24"/>
        </w:rPr>
      </w:pPr>
      <w:r>
        <w:rPr>
          <w:rFonts w:eastAsiaTheme="minorEastAsia"/>
          <w:sz w:val="24"/>
          <w:szCs w:val="24"/>
        </w:rPr>
        <w:lastRenderedPageBreak/>
        <w:t xml:space="preserve">Если мы обратно подставим в эту модель площадь и посчитаем соответствующую цену за квартиру, то это уже будут оценочные значения </w:t>
      </w:r>
      <w:r w:rsidRPr="00941109">
        <w:rPr>
          <w:rFonts w:eastAsiaTheme="minorEastAsia"/>
          <w:i/>
          <w:sz w:val="24"/>
          <w:szCs w:val="24"/>
          <w:lang w:val="en-US"/>
        </w:rPr>
        <w:t>y</w:t>
      </w:r>
      <w:r w:rsidRPr="00941109">
        <w:rPr>
          <w:rFonts w:eastAsiaTheme="minorEastAsia"/>
          <w:i/>
          <w:sz w:val="24"/>
          <w:szCs w:val="24"/>
        </w:rPr>
        <w:t>_</w:t>
      </w:r>
      <w:proofErr w:type="spellStart"/>
      <w:r w:rsidRPr="00941109">
        <w:rPr>
          <w:rFonts w:eastAsiaTheme="minorEastAsia"/>
          <w:i/>
          <w:sz w:val="24"/>
          <w:szCs w:val="24"/>
          <w:lang w:val="en-US"/>
        </w:rPr>
        <w:t>pred</w:t>
      </w:r>
      <w:proofErr w:type="spellEnd"/>
      <w:r w:rsidR="00232851">
        <w:rPr>
          <w:rFonts w:eastAsiaTheme="minorEastAsia"/>
          <w:i/>
          <w:sz w:val="24"/>
          <w:szCs w:val="24"/>
        </w:rPr>
        <w:t>.</w:t>
      </w:r>
    </w:p>
    <w:p w:rsidR="002D6B72" w:rsidRDefault="002D6B72" w:rsidP="00F63B8C">
      <w:pPr>
        <w:pStyle w:val="a7"/>
        <w:rPr>
          <w:rFonts w:eastAsiaTheme="minorEastAsia"/>
          <w:i/>
          <w:sz w:val="24"/>
          <w:szCs w:val="24"/>
        </w:rPr>
      </w:pPr>
    </w:p>
    <w:p w:rsidR="002D6B72" w:rsidRDefault="002D6B72" w:rsidP="00F63B8C">
      <w:pPr>
        <w:pStyle w:val="a7"/>
        <w:rPr>
          <w:rFonts w:eastAsiaTheme="minorEastAsia"/>
          <w:i/>
          <w:sz w:val="24"/>
          <w:szCs w:val="24"/>
        </w:rPr>
      </w:pPr>
    </w:p>
    <w:p w:rsidR="002D6B72" w:rsidRDefault="002D6B72" w:rsidP="00F63B8C">
      <w:pPr>
        <w:pStyle w:val="a7"/>
        <w:rPr>
          <w:rFonts w:eastAsiaTheme="minorEastAsia"/>
          <w:i/>
          <w:sz w:val="24"/>
          <w:szCs w:val="24"/>
        </w:rPr>
      </w:pPr>
      <w:r>
        <w:rPr>
          <w:rFonts w:eastAsiaTheme="minorEastAsia"/>
          <w:i/>
          <w:noProof/>
          <w:sz w:val="24"/>
          <w:szCs w:val="24"/>
          <w:lang w:eastAsia="ru-RU"/>
        </w:rPr>
        <w:drawing>
          <wp:inline distT="0" distB="0" distL="0" distR="0">
            <wp:extent cx="4938796" cy="537039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8811" cy="5370410"/>
                    </a:xfrm>
                    <a:prstGeom prst="rect">
                      <a:avLst/>
                    </a:prstGeom>
                    <a:noFill/>
                    <a:ln>
                      <a:noFill/>
                    </a:ln>
                  </pic:spPr>
                </pic:pic>
              </a:graphicData>
            </a:graphic>
          </wp:inline>
        </w:drawing>
      </w:r>
    </w:p>
    <w:p w:rsidR="00ED3AF1" w:rsidRDefault="00ED3AF1" w:rsidP="00F63B8C">
      <w:pPr>
        <w:pStyle w:val="a7"/>
        <w:rPr>
          <w:rFonts w:eastAsiaTheme="minorEastAsia"/>
          <w:i/>
          <w:sz w:val="24"/>
          <w:szCs w:val="24"/>
        </w:rPr>
      </w:pPr>
    </w:p>
    <w:p w:rsidR="00ED3AF1" w:rsidRPr="00EA28B0" w:rsidRDefault="00647196" w:rsidP="00A4788B">
      <w:pPr>
        <w:pStyle w:val="a7"/>
        <w:spacing w:line="480" w:lineRule="auto"/>
        <w:jc w:val="center"/>
        <w:rPr>
          <w:rFonts w:eastAsiaTheme="minorEastAsia"/>
          <w:b/>
          <w:sz w:val="24"/>
          <w:szCs w:val="24"/>
        </w:rPr>
      </w:pPr>
      <w:r w:rsidRPr="00EA28B0">
        <w:rPr>
          <w:rFonts w:eastAsiaTheme="minorEastAsia"/>
          <w:b/>
          <w:sz w:val="24"/>
          <w:szCs w:val="24"/>
        </w:rPr>
        <w:t xml:space="preserve"> </w:t>
      </w:r>
      <w:r w:rsidR="00ED3AF1" w:rsidRPr="00EA28B0">
        <w:rPr>
          <w:rFonts w:eastAsiaTheme="minorEastAsia"/>
          <w:b/>
          <w:sz w:val="24"/>
          <w:szCs w:val="24"/>
        </w:rPr>
        <w:t>Функция потерь</w:t>
      </w:r>
    </w:p>
    <w:p w:rsidR="00424D27" w:rsidRPr="004A71A4" w:rsidRDefault="00424D27" w:rsidP="00A4788B">
      <w:pPr>
        <w:pStyle w:val="a7"/>
        <w:spacing w:line="360" w:lineRule="auto"/>
        <w:ind w:firstLine="696"/>
        <w:jc w:val="both"/>
        <w:rPr>
          <w:rFonts w:eastAsiaTheme="minorEastAsia"/>
          <w:sz w:val="24"/>
          <w:szCs w:val="24"/>
        </w:rPr>
      </w:pPr>
      <w:r w:rsidRPr="004A71A4">
        <w:rPr>
          <w:rFonts w:eastAsiaTheme="minorEastAsia"/>
          <w:sz w:val="24"/>
          <w:szCs w:val="24"/>
        </w:rPr>
        <w:t xml:space="preserve">Как было сказано ранее,   в основе метода линейной регрессии лежит метод наименьших квадратов. </w:t>
      </w:r>
      <w:r w:rsidR="004A71A4" w:rsidRPr="004A71A4">
        <w:rPr>
          <w:rFonts w:eastAsiaTheme="minorEastAsia"/>
          <w:sz w:val="24"/>
          <w:szCs w:val="24"/>
        </w:rPr>
        <w:t>Т.е. коэффициенты подбираются таким образом, чтобы минимизировать среднюю квадр</w:t>
      </w:r>
      <w:r w:rsidR="00D554FB">
        <w:rPr>
          <w:rFonts w:eastAsiaTheme="minorEastAsia"/>
          <w:sz w:val="24"/>
          <w:szCs w:val="24"/>
        </w:rPr>
        <w:t>а</w:t>
      </w:r>
      <w:r w:rsidR="004A71A4" w:rsidRPr="004A71A4">
        <w:rPr>
          <w:rFonts w:eastAsiaTheme="minorEastAsia"/>
          <w:sz w:val="24"/>
          <w:szCs w:val="24"/>
        </w:rPr>
        <w:t>тичную ошибку, которая находится по формуле</w:t>
      </w:r>
      <w:r w:rsidR="00D554FB">
        <w:rPr>
          <w:rFonts w:eastAsiaTheme="minorEastAsia"/>
          <w:sz w:val="24"/>
          <w:szCs w:val="24"/>
        </w:rPr>
        <w:t>:</w:t>
      </w:r>
    </w:p>
    <w:p w:rsidR="004A71A4" w:rsidRPr="004A71A4" w:rsidRDefault="004A71A4" w:rsidP="004A71A4">
      <w:pPr>
        <w:pStyle w:val="a7"/>
        <w:jc w:val="both"/>
        <w:rPr>
          <w:rFonts w:eastAsiaTheme="minorEastAsia"/>
          <w:b/>
          <w:color w:val="FF0000"/>
          <w:sz w:val="24"/>
          <w:szCs w:val="24"/>
          <w:lang w:val="en-US"/>
        </w:rPr>
      </w:pPr>
      <m:oMathPara>
        <m:oMath>
          <m:r>
            <w:rPr>
              <w:rFonts w:ascii="Cambria Math" w:eastAsiaTheme="minorEastAsia" w:hAnsi="Cambria Math"/>
              <w:sz w:val="24"/>
              <w:szCs w:val="24"/>
              <w:lang w:val="en-US"/>
            </w:rPr>
            <m:t>mse=</m:t>
          </m:r>
          <m:f>
            <m:fPr>
              <m:ctrlPr>
                <w:rPr>
                  <w:rFonts w:ascii="Cambria Math" w:eastAsiaTheme="minorEastAsia" w:hAnsi="Cambria Math"/>
                  <w:i/>
                  <w:sz w:val="24"/>
                  <w:szCs w:val="24"/>
                  <w:lang w:val="en-US"/>
                </w:rPr>
              </m:ctrlPr>
            </m:fPr>
            <m:num>
              <m:nary>
                <m:naryPr>
                  <m:chr m:val="∑"/>
                  <m:limLoc m:val="undOvr"/>
                  <m:subHide m:val="1"/>
                  <m:supHide m:val="1"/>
                  <m:ctrlPr>
                    <w:rPr>
                      <w:rFonts w:ascii="Cambria Math" w:eastAsiaTheme="minorEastAsia" w:hAnsi="Cambria Math"/>
                      <w:i/>
                      <w:sz w:val="24"/>
                      <w:szCs w:val="24"/>
                      <w:lang w:val="en-US"/>
                    </w:rPr>
                  </m:ctrlPr>
                </m:naryPr>
                <m:sub/>
                <m:sup/>
                <m:e>
                  <m:sSup>
                    <m:sSupPr>
                      <m:ctrlPr>
                        <w:rPr>
                          <w:rFonts w:ascii="Cambria Math" w:eastAsiaTheme="minorEastAsia" w:hAnsi="Cambria Math"/>
                          <w:i/>
                          <w:sz w:val="24"/>
                          <w:szCs w:val="24"/>
                          <w:lang w:val="en-US"/>
                        </w:rPr>
                      </m:ctrlPr>
                    </m:sSupPr>
                    <m:e>
                      <m:r>
                        <w:rPr>
                          <w:rFonts w:ascii="Cambria Math" w:eastAsiaTheme="minorEastAsia" w:hAnsi="Cambria Math"/>
                          <w:sz w:val="24"/>
                          <w:szCs w:val="24"/>
                          <w:lang w:val="en-US"/>
                        </w:rPr>
                        <m:t>(y-</m:t>
                      </m:r>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y</m:t>
                          </m:r>
                        </m:e>
                        <m:sub>
                          <m:r>
                            <w:rPr>
                              <w:rFonts w:ascii="Cambria Math" w:eastAsiaTheme="minorEastAsia" w:hAnsi="Cambria Math"/>
                              <w:sz w:val="24"/>
                              <w:szCs w:val="24"/>
                              <w:lang w:val="en-US"/>
                            </w:rPr>
                            <m:t>pred</m:t>
                          </m:r>
                        </m:sub>
                      </m:sSub>
                      <m:r>
                        <w:rPr>
                          <w:rFonts w:ascii="Cambria Math" w:eastAsiaTheme="minorEastAsia" w:hAnsi="Cambria Math"/>
                          <w:sz w:val="24"/>
                          <w:szCs w:val="24"/>
                          <w:lang w:val="en-US"/>
                        </w:rPr>
                        <m:t>)</m:t>
                      </m:r>
                    </m:e>
                    <m:sup>
                      <m:r>
                        <w:rPr>
                          <w:rFonts w:ascii="Cambria Math" w:eastAsiaTheme="minorEastAsia" w:hAnsi="Cambria Math"/>
                          <w:sz w:val="24"/>
                          <w:szCs w:val="24"/>
                          <w:lang w:val="en-US"/>
                        </w:rPr>
                        <m:t>2</m:t>
                      </m:r>
                    </m:sup>
                  </m:sSup>
                </m:e>
              </m:nary>
            </m:num>
            <m:den>
              <m:r>
                <w:rPr>
                  <w:rFonts w:ascii="Cambria Math" w:eastAsiaTheme="minorEastAsia" w:hAnsi="Cambria Math"/>
                  <w:sz w:val="24"/>
                  <w:szCs w:val="24"/>
                  <w:lang w:val="en-US"/>
                </w:rPr>
                <m:t>n</m:t>
              </m:r>
            </m:den>
          </m:f>
        </m:oMath>
      </m:oMathPara>
    </w:p>
    <w:p w:rsidR="004A71A4" w:rsidRPr="00647196" w:rsidRDefault="004A71A4" w:rsidP="004A71A4">
      <w:pPr>
        <w:pStyle w:val="a7"/>
        <w:rPr>
          <w:rFonts w:eastAsiaTheme="minorEastAsia"/>
          <w:i/>
          <w:sz w:val="24"/>
          <w:szCs w:val="24"/>
        </w:rPr>
      </w:pPr>
      <m:oMath>
        <m:r>
          <w:rPr>
            <w:rFonts w:ascii="Cambria Math" w:eastAsiaTheme="minorEastAsia" w:hAnsi="Cambria Math"/>
            <w:sz w:val="24"/>
            <w:szCs w:val="24"/>
            <w:lang w:val="en-US"/>
          </w:rPr>
          <m:t>n</m:t>
        </m:r>
        <m:r>
          <w:rPr>
            <w:rFonts w:ascii="Cambria Math" w:eastAsiaTheme="minorEastAsia" w:hAnsi="Cambria Math"/>
            <w:sz w:val="24"/>
            <w:szCs w:val="24"/>
          </w:rPr>
          <m:t xml:space="preserve"> </m:t>
        </m:r>
      </m:oMath>
      <w:r w:rsidRPr="004A71A4">
        <w:rPr>
          <w:rFonts w:eastAsiaTheme="minorEastAsia"/>
          <w:sz w:val="24"/>
          <w:szCs w:val="24"/>
        </w:rPr>
        <w:t>– число измерений.</w:t>
      </w:r>
      <m:oMath>
        <m:r>
          <m:rPr>
            <m:sty m:val="p"/>
          </m:rPr>
          <w:rPr>
            <w:rFonts w:ascii="Cambria Math" w:eastAsiaTheme="minorEastAsia" w:hAnsi="Cambria Math"/>
            <w:sz w:val="24"/>
            <w:szCs w:val="24"/>
          </w:rPr>
          <w:br/>
        </m:r>
      </m:oMath>
    </w:p>
    <w:p w:rsidR="00647196" w:rsidRPr="00676AF5" w:rsidRDefault="00647196" w:rsidP="00676AF5">
      <w:pPr>
        <w:pStyle w:val="a7"/>
        <w:jc w:val="both"/>
        <w:rPr>
          <w:rFonts w:eastAsiaTheme="minorEastAsia"/>
          <w:sz w:val="24"/>
          <w:szCs w:val="24"/>
        </w:rPr>
      </w:pPr>
      <w:r w:rsidRPr="00676AF5">
        <w:rPr>
          <w:rFonts w:eastAsiaTheme="minorEastAsia"/>
          <w:b/>
          <w:iCs/>
          <w:sz w:val="24"/>
          <w:szCs w:val="24"/>
        </w:rPr>
        <w:t xml:space="preserve">Функция потерь </w:t>
      </w:r>
      <w:proofErr w:type="spellStart"/>
      <w:r w:rsidRPr="00676AF5">
        <w:rPr>
          <w:rFonts w:eastAsiaTheme="minorEastAsia"/>
          <w:b/>
          <w:iCs/>
          <w:sz w:val="24"/>
          <w:szCs w:val="24"/>
          <w:lang w:val="en-US"/>
        </w:rPr>
        <w:t>mse</w:t>
      </w:r>
      <w:proofErr w:type="spellEnd"/>
      <w:r w:rsidRPr="00676AF5">
        <w:rPr>
          <w:rFonts w:eastAsiaTheme="minorEastAsia"/>
          <w:b/>
          <w:iCs/>
          <w:sz w:val="24"/>
          <w:szCs w:val="24"/>
        </w:rPr>
        <w:t xml:space="preserve"> </w:t>
      </w:r>
      <w:r w:rsidR="00A4788B">
        <w:rPr>
          <w:rFonts w:eastAsiaTheme="minorEastAsia"/>
          <w:b/>
          <w:sz w:val="24"/>
          <w:szCs w:val="24"/>
        </w:rPr>
        <w:t>- мера измерения ошибок, которые</w:t>
      </w:r>
      <w:r w:rsidRPr="00676AF5">
        <w:rPr>
          <w:rFonts w:eastAsiaTheme="minorEastAsia"/>
          <w:b/>
          <w:sz w:val="24"/>
          <w:szCs w:val="24"/>
        </w:rPr>
        <w:t xml:space="preserve"> функция делает на </w:t>
      </w:r>
      <w:r w:rsidR="005B7AB6">
        <w:rPr>
          <w:rFonts w:eastAsiaTheme="minorEastAsia"/>
          <w:b/>
          <w:sz w:val="24"/>
          <w:szCs w:val="24"/>
        </w:rPr>
        <w:t xml:space="preserve">нашем </w:t>
      </w:r>
      <w:r w:rsidRPr="00676AF5">
        <w:rPr>
          <w:rFonts w:eastAsiaTheme="minorEastAsia"/>
          <w:b/>
          <w:sz w:val="24"/>
          <w:szCs w:val="24"/>
        </w:rPr>
        <w:t>наборе данных</w:t>
      </w:r>
      <w:r w:rsidRPr="00676AF5">
        <w:rPr>
          <w:rFonts w:eastAsiaTheme="minorEastAsia"/>
          <w:sz w:val="24"/>
          <w:szCs w:val="24"/>
        </w:rPr>
        <w:t>.</w:t>
      </w:r>
    </w:p>
    <w:p w:rsidR="00ED3AF1" w:rsidRPr="00676AF5" w:rsidRDefault="00ED3AF1" w:rsidP="00676AF5">
      <w:pPr>
        <w:pStyle w:val="a7"/>
        <w:jc w:val="both"/>
        <w:rPr>
          <w:rFonts w:eastAsiaTheme="minorEastAsia"/>
          <w:sz w:val="24"/>
          <w:szCs w:val="24"/>
        </w:rPr>
      </w:pPr>
    </w:p>
    <w:p w:rsidR="00ED3AF1" w:rsidRDefault="00ED3AF1" w:rsidP="00F63B8C">
      <w:pPr>
        <w:pStyle w:val="a7"/>
        <w:rPr>
          <w:rFonts w:eastAsiaTheme="minorEastAsia"/>
          <w:i/>
          <w:sz w:val="24"/>
          <w:szCs w:val="24"/>
        </w:rPr>
      </w:pPr>
      <w:r>
        <w:rPr>
          <w:rFonts w:eastAsiaTheme="minorEastAsia"/>
          <w:i/>
          <w:noProof/>
          <w:sz w:val="24"/>
          <w:szCs w:val="24"/>
          <w:lang w:eastAsia="ru-RU"/>
        </w:rPr>
        <w:lastRenderedPageBreak/>
        <w:drawing>
          <wp:inline distT="0" distB="0" distL="0" distR="0">
            <wp:extent cx="3869140" cy="965112"/>
            <wp:effectExtent l="0" t="0" r="0"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69239" cy="965137"/>
                    </a:xfrm>
                    <a:prstGeom prst="rect">
                      <a:avLst/>
                    </a:prstGeom>
                    <a:noFill/>
                    <a:ln>
                      <a:noFill/>
                    </a:ln>
                  </pic:spPr>
                </pic:pic>
              </a:graphicData>
            </a:graphic>
          </wp:inline>
        </w:drawing>
      </w:r>
    </w:p>
    <w:p w:rsidR="00ED3AF1" w:rsidRDefault="00ED3AF1" w:rsidP="00F63B8C">
      <w:pPr>
        <w:pStyle w:val="a7"/>
        <w:rPr>
          <w:rFonts w:eastAsiaTheme="minorEastAsia"/>
          <w:i/>
          <w:sz w:val="24"/>
          <w:szCs w:val="24"/>
        </w:rPr>
      </w:pPr>
    </w:p>
    <w:p w:rsidR="00BD099C" w:rsidRPr="00ED3AF1" w:rsidRDefault="00647196" w:rsidP="00A13248">
      <w:pPr>
        <w:pStyle w:val="a7"/>
        <w:spacing w:line="480" w:lineRule="auto"/>
        <w:jc w:val="center"/>
        <w:rPr>
          <w:rFonts w:eastAsiaTheme="minorEastAsia"/>
          <w:b/>
          <w:sz w:val="24"/>
          <w:szCs w:val="24"/>
        </w:rPr>
      </w:pPr>
      <w:r>
        <w:rPr>
          <w:rFonts w:eastAsiaTheme="minorEastAsia"/>
          <w:b/>
          <w:sz w:val="24"/>
          <w:szCs w:val="24"/>
        </w:rPr>
        <w:t xml:space="preserve"> </w:t>
      </w:r>
      <w:r w:rsidR="00BD099C" w:rsidRPr="00ED3AF1">
        <w:rPr>
          <w:rFonts w:eastAsiaTheme="minorEastAsia"/>
          <w:b/>
          <w:sz w:val="24"/>
          <w:szCs w:val="24"/>
        </w:rPr>
        <w:t>Матричный метод расчета коэффициентов линейной регрессии</w:t>
      </w:r>
    </w:p>
    <w:p w:rsidR="0010576A" w:rsidRPr="00AE5F8D" w:rsidRDefault="0010576A" w:rsidP="00A13248">
      <w:pPr>
        <w:pStyle w:val="a7"/>
        <w:ind w:firstLine="696"/>
        <w:jc w:val="both"/>
        <w:rPr>
          <w:rFonts w:eastAsiaTheme="minorEastAsia"/>
          <w:i/>
          <w:sz w:val="24"/>
          <w:szCs w:val="24"/>
        </w:rPr>
      </w:pPr>
      <w:r w:rsidRPr="00F67F45">
        <w:rPr>
          <w:rFonts w:eastAsiaTheme="minorEastAsia"/>
          <w:sz w:val="24"/>
          <w:szCs w:val="24"/>
        </w:rPr>
        <w:t xml:space="preserve">Чтобы решить матричным методом уравнение вида </w:t>
      </w:r>
      <m:oMath>
        <m:sSub>
          <m:sSubPr>
            <m:ctrlPr>
              <w:rPr>
                <w:rFonts w:ascii="Cambria Math" w:hAnsi="Cambria Math"/>
                <w:iCs/>
                <w:sz w:val="24"/>
                <w:szCs w:val="24"/>
              </w:rPr>
            </m:ctrlPr>
          </m:sSubPr>
          <m:e>
            <m:r>
              <m:rPr>
                <m:sty m:val="p"/>
              </m:rPr>
              <w:rPr>
                <w:rFonts w:ascii="Cambria Math" w:hAnsi="Cambria Math"/>
                <w:sz w:val="24"/>
                <w:szCs w:val="24"/>
                <w:lang w:val="en-US"/>
              </w:rPr>
              <m:t> </m:t>
            </m:r>
            <m:acc>
              <m:accPr>
                <m:ctrlPr>
                  <w:rPr>
                    <w:rFonts w:ascii="Cambria Math" w:hAnsi="Cambria Math"/>
                    <w:iCs/>
                    <w:sz w:val="24"/>
                    <w:szCs w:val="24"/>
                    <w:lang w:val="en-US"/>
                  </w:rPr>
                </m:ctrlPr>
              </m:accPr>
              <m:e>
                <m:r>
                  <w:rPr>
                    <w:rFonts w:ascii="Cambria Math" w:hAnsi="Cambria Math"/>
                    <w:sz w:val="24"/>
                    <w:szCs w:val="24"/>
                    <w:lang w:val="en-US"/>
                  </w:rPr>
                  <m:t>y</m:t>
                </m:r>
              </m:e>
            </m:acc>
            <m:r>
              <m:rPr>
                <m:sty m:val="p"/>
              </m:rPr>
              <w:rPr>
                <w:rFonts w:ascii="Cambria Math" w:hAnsi="Cambria Math"/>
                <w:sz w:val="24"/>
                <w:szCs w:val="24"/>
              </w:rPr>
              <m:t>=</m:t>
            </m:r>
            <m:r>
              <m:rPr>
                <m:sty m:val="p"/>
              </m:rPr>
              <w:rPr>
                <w:rFonts w:ascii="Cambria Math" w:hAnsi="Cambria Math"/>
                <w:sz w:val="24"/>
                <w:szCs w:val="24"/>
                <w:lang w:val="en-US"/>
              </w:rPr>
              <m:t>b</m:t>
            </m:r>
          </m:e>
          <m:sub>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iCs/>
                <w:sz w:val="24"/>
                <w:szCs w:val="24"/>
                <w:lang w:val="en-US"/>
              </w:rPr>
            </m:ctrlPr>
          </m:sSubPr>
          <m:e>
            <m:r>
              <m:rPr>
                <m:sty m:val="p"/>
              </m:rPr>
              <w:rPr>
                <w:rFonts w:ascii="Cambria Math" w:hAnsi="Cambria Math"/>
                <w:sz w:val="24"/>
                <w:szCs w:val="24"/>
                <w:lang w:val="en-US"/>
              </w:rPr>
              <m:t>b</m:t>
            </m:r>
          </m:e>
          <m:sub>
            <m:r>
              <m:rPr>
                <m:sty m:val="p"/>
              </m:rPr>
              <w:rPr>
                <w:rFonts w:ascii="Cambria Math" w:hAnsi="Cambria Math"/>
                <w:sz w:val="24"/>
                <w:szCs w:val="24"/>
              </w:rPr>
              <m:t>1</m:t>
            </m:r>
          </m:sub>
        </m:sSub>
        <m:r>
          <w:rPr>
            <w:rFonts w:ascii="Cambria Math" w:hAnsi="Cambria Math"/>
            <w:sz w:val="24"/>
            <w:szCs w:val="24"/>
            <w:lang w:val="en-US"/>
          </w:rPr>
          <m:t>x</m:t>
        </m:r>
      </m:oMath>
      <w:r w:rsidRPr="00F67F45">
        <w:rPr>
          <w:rFonts w:eastAsiaTheme="minorEastAsia"/>
          <w:sz w:val="24"/>
          <w:szCs w:val="24"/>
        </w:rPr>
        <w:t>, нам нужно представить это уравнение в матричном виде</w:t>
      </w:r>
      <w:r>
        <w:rPr>
          <w:rFonts w:eastAsiaTheme="minorEastAsia"/>
          <w:i/>
          <w:sz w:val="24"/>
          <w:szCs w:val="24"/>
        </w:rPr>
        <w:t>.</w:t>
      </w:r>
      <w:r w:rsidR="00AE5F8D" w:rsidRPr="00AE5F8D">
        <w:rPr>
          <w:rFonts w:eastAsiaTheme="minorEastAsia"/>
          <w:i/>
          <w:sz w:val="24"/>
          <w:szCs w:val="24"/>
        </w:rPr>
        <w:t xml:space="preserve"> </w:t>
      </w:r>
      <w:r w:rsidR="00AE5F8D" w:rsidRPr="00AE5F8D">
        <w:rPr>
          <w:rFonts w:eastAsiaTheme="minorEastAsia"/>
          <w:sz w:val="24"/>
          <w:szCs w:val="24"/>
        </w:rPr>
        <w:t xml:space="preserve">Матрица </w:t>
      </w:r>
      <m:oMath>
        <m:r>
          <w:rPr>
            <w:rFonts w:ascii="Cambria Math" w:eastAsiaTheme="minorEastAsia" w:hAnsi="Cambria Math"/>
            <w:sz w:val="24"/>
            <w:szCs w:val="24"/>
            <w:lang w:val="en-US"/>
          </w:rPr>
          <m:t>X</m:t>
        </m:r>
        <m:r>
          <w:rPr>
            <w:rFonts w:ascii="Cambria Math" w:eastAsiaTheme="minorEastAsia" w:hAnsi="Cambria Math"/>
            <w:sz w:val="24"/>
            <w:szCs w:val="24"/>
          </w:rPr>
          <m:t xml:space="preserve"> </m:t>
        </m:r>
      </m:oMath>
      <w:r w:rsidR="00AE5F8D" w:rsidRPr="00AE5F8D">
        <w:rPr>
          <w:rFonts w:eastAsiaTheme="minorEastAsia"/>
          <w:sz w:val="24"/>
          <w:szCs w:val="24"/>
        </w:rPr>
        <w:t xml:space="preserve">равна произведению матрицы </w:t>
      </w:r>
      <w:r w:rsidR="00AE5F8D" w:rsidRPr="00AE5F8D">
        <w:rPr>
          <w:rFonts w:eastAsiaTheme="minorEastAsia"/>
          <w:sz w:val="24"/>
          <w:szCs w:val="24"/>
          <w:lang w:val="en-US"/>
        </w:rPr>
        <w:t>Y</w:t>
      </w:r>
      <w:r w:rsidR="00AE5F8D" w:rsidRPr="00AE5F8D">
        <w:rPr>
          <w:rFonts w:eastAsiaTheme="minorEastAsia"/>
          <w:sz w:val="24"/>
          <w:szCs w:val="24"/>
        </w:rPr>
        <w:t xml:space="preserve">  и  матрицы </w:t>
      </w:r>
      <w:r w:rsidR="00AE5F8D" w:rsidRPr="00AE5F8D">
        <w:rPr>
          <w:rFonts w:eastAsiaTheme="minorEastAsia"/>
          <w:sz w:val="24"/>
          <w:szCs w:val="24"/>
          <w:lang w:val="en-US"/>
        </w:rPr>
        <w:t>B</w:t>
      </w:r>
      <w:r w:rsidR="00AE5F8D">
        <w:rPr>
          <w:rFonts w:eastAsiaTheme="minorEastAsia"/>
          <w:sz w:val="24"/>
          <w:szCs w:val="24"/>
        </w:rPr>
        <w:t>.</w:t>
      </w:r>
    </w:p>
    <w:p w:rsidR="00AE5F8D" w:rsidRPr="00AE5F8D" w:rsidRDefault="00AE5F8D" w:rsidP="00A13248">
      <w:pPr>
        <w:pStyle w:val="a7"/>
        <w:jc w:val="both"/>
        <w:rPr>
          <w:rFonts w:eastAsiaTheme="minorEastAsia"/>
          <w:i/>
          <w:noProof/>
          <w:sz w:val="24"/>
          <w:szCs w:val="24"/>
          <w:lang w:eastAsia="ru-RU"/>
        </w:rPr>
      </w:pPr>
    </w:p>
    <w:p w:rsidR="00AE5F8D" w:rsidRDefault="00AE5F8D" w:rsidP="00F63B8C">
      <w:pPr>
        <w:pStyle w:val="a7"/>
        <w:rPr>
          <w:rFonts w:eastAsiaTheme="minorEastAsia"/>
          <w:i/>
          <w:noProof/>
          <w:sz w:val="24"/>
          <w:szCs w:val="24"/>
          <w:lang w:eastAsia="ru-RU"/>
        </w:rPr>
      </w:pPr>
      <w:r>
        <w:rPr>
          <w:rFonts w:eastAsiaTheme="minorEastAsia"/>
          <w:i/>
          <w:noProof/>
          <w:sz w:val="24"/>
          <w:szCs w:val="24"/>
          <w:lang w:val="en-US" w:eastAsia="ru-RU"/>
        </w:rPr>
        <w:t>Y</w:t>
      </w:r>
      <w:r w:rsidRPr="00AE5F8D">
        <w:rPr>
          <w:rFonts w:eastAsiaTheme="minorEastAsia"/>
          <w:i/>
          <w:noProof/>
          <w:sz w:val="24"/>
          <w:szCs w:val="24"/>
          <w:lang w:eastAsia="ru-RU"/>
        </w:rPr>
        <w:t xml:space="preserve"> = </w:t>
      </w:r>
      <w:r>
        <w:rPr>
          <w:rFonts w:eastAsiaTheme="minorEastAsia"/>
          <w:i/>
          <w:noProof/>
          <w:sz w:val="24"/>
          <w:szCs w:val="24"/>
          <w:lang w:val="en-US" w:eastAsia="ru-RU"/>
        </w:rPr>
        <w:t>X</w:t>
      </w:r>
      <w:r w:rsidRPr="00AE5F8D">
        <w:rPr>
          <w:rFonts w:eastAsiaTheme="minorEastAsia"/>
          <w:i/>
          <w:noProof/>
          <w:sz w:val="24"/>
          <w:szCs w:val="24"/>
          <w:lang w:eastAsia="ru-RU"/>
        </w:rPr>
        <w:t xml:space="preserve"> * </w:t>
      </w:r>
      <w:r>
        <w:rPr>
          <w:rFonts w:eastAsiaTheme="minorEastAsia"/>
          <w:i/>
          <w:noProof/>
          <w:sz w:val="24"/>
          <w:szCs w:val="24"/>
          <w:lang w:val="en-US" w:eastAsia="ru-RU"/>
        </w:rPr>
        <w:t>B</w:t>
      </w:r>
    </w:p>
    <w:p w:rsidR="00AE5F8D" w:rsidRPr="00AE5F8D" w:rsidRDefault="00AE5F8D" w:rsidP="00F63B8C">
      <w:pPr>
        <w:pStyle w:val="a7"/>
        <w:rPr>
          <w:rFonts w:eastAsiaTheme="minorEastAsia"/>
          <w:i/>
          <w:noProof/>
          <w:sz w:val="24"/>
          <w:szCs w:val="24"/>
          <w:lang w:eastAsia="ru-RU"/>
        </w:rPr>
      </w:pPr>
    </w:p>
    <w:p w:rsidR="00AE5F8D" w:rsidRPr="00AE5F8D" w:rsidRDefault="00F662BC" w:rsidP="00F63B8C">
      <w:pPr>
        <w:pStyle w:val="a7"/>
        <w:rPr>
          <w:rFonts w:eastAsiaTheme="minorEastAsia"/>
          <w:i/>
          <w:sz w:val="24"/>
          <w:szCs w:val="24"/>
        </w:rPr>
      </w:pPr>
      <m:oMathPara>
        <m:oMathParaPr>
          <m:jc m:val="left"/>
        </m:oMathParaPr>
        <m:oMath>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1</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2</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y</m:t>
                        </m:r>
                      </m:e>
                      <m:sub>
                        <m:r>
                          <w:rPr>
                            <w:rFonts w:ascii="Cambria Math" w:eastAsiaTheme="minorEastAsia" w:hAnsi="Cambria Math"/>
                            <w:sz w:val="24"/>
                            <w:szCs w:val="24"/>
                          </w:rPr>
                          <m:t>3</m:t>
                        </m:r>
                      </m:sub>
                    </m:sSub>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2"/>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1</m:t>
                    </m:r>
                  </m:e>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1</m:t>
                        </m:r>
                      </m:sub>
                    </m:sSub>
                  </m:e>
                </m:mr>
                <m:mr>
                  <m:e>
                    <m:r>
                      <w:rPr>
                        <w:rFonts w:ascii="Cambria Math" w:eastAsiaTheme="minorEastAsia" w:hAnsi="Cambria Math"/>
                        <w:sz w:val="24"/>
                        <w:szCs w:val="24"/>
                      </w:rPr>
                      <m:t>1</m:t>
                    </m:r>
                  </m:e>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2</m:t>
                        </m:r>
                      </m:sub>
                    </m:sSub>
                  </m:e>
                </m:mr>
                <m:mr>
                  <m:e>
                    <m:r>
                      <w:rPr>
                        <w:rFonts w:ascii="Cambria Math" w:eastAsiaTheme="minorEastAsia" w:hAnsi="Cambria Math"/>
                        <w:sz w:val="24"/>
                        <w:szCs w:val="24"/>
                      </w:rPr>
                      <m:t>1</m:t>
                    </m:r>
                  </m:e>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x</m:t>
                        </m:r>
                      </m:e>
                      <m:sub>
                        <m:r>
                          <w:rPr>
                            <w:rFonts w:ascii="Cambria Math" w:eastAsiaTheme="minorEastAsia" w:hAnsi="Cambria Math"/>
                            <w:sz w:val="24"/>
                            <w:szCs w:val="24"/>
                          </w:rPr>
                          <m:t>3</m:t>
                        </m:r>
                      </m:sub>
                    </m:sSub>
                  </m:e>
                </m:mr>
              </m:m>
            </m:e>
          </m:d>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m>
                <m:mPr>
                  <m:mcs>
                    <m:mc>
                      <m:mcPr>
                        <m:count m:val="1"/>
                        <m:mcJc m:val="center"/>
                      </m:mcPr>
                    </m:mc>
                  </m:mcs>
                  <m:ctrlPr>
                    <w:rPr>
                      <w:rFonts w:ascii="Cambria Math" w:eastAsiaTheme="minorEastAsia" w:hAnsi="Cambria Math"/>
                      <w:i/>
                      <w:sz w:val="24"/>
                      <w:szCs w:val="24"/>
                    </w:rPr>
                  </m:ctrlPr>
                </m:mPr>
                <m:mr>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β</m:t>
                        </m:r>
                      </m:e>
                      <m:sub>
                        <m:r>
                          <w:rPr>
                            <w:rFonts w:ascii="Cambria Math" w:eastAsiaTheme="minorEastAsia" w:hAnsi="Cambria Math"/>
                            <w:sz w:val="24"/>
                            <w:szCs w:val="24"/>
                          </w:rPr>
                          <m:t>0</m:t>
                        </m:r>
                      </m:sub>
                    </m:sSub>
                  </m:e>
                </m:mr>
                <m:mr>
                  <m:e>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β</m:t>
                        </m:r>
                      </m:e>
                      <m:sub>
                        <m:r>
                          <w:rPr>
                            <w:rFonts w:ascii="Cambria Math" w:eastAsiaTheme="minorEastAsia" w:hAnsi="Cambria Math"/>
                            <w:sz w:val="24"/>
                            <w:szCs w:val="24"/>
                          </w:rPr>
                          <m:t>1</m:t>
                        </m:r>
                      </m:sub>
                    </m:sSub>
                  </m:e>
                </m:mr>
              </m:m>
            </m:e>
          </m:d>
        </m:oMath>
      </m:oMathPara>
    </w:p>
    <w:p w:rsidR="00BC5307" w:rsidRDefault="00BC5307" w:rsidP="007166B4">
      <w:pPr>
        <w:pStyle w:val="a7"/>
        <w:jc w:val="both"/>
        <w:rPr>
          <w:rFonts w:eastAsiaTheme="minorEastAsia"/>
          <w:sz w:val="24"/>
          <w:szCs w:val="24"/>
          <w:lang w:val="en-US"/>
        </w:rPr>
      </w:pPr>
    </w:p>
    <w:p w:rsidR="00AE5F8D" w:rsidRPr="00BB2F79" w:rsidRDefault="005C28D6" w:rsidP="00A416A5">
      <w:pPr>
        <w:pStyle w:val="a7"/>
        <w:ind w:firstLine="696"/>
        <w:jc w:val="both"/>
        <w:rPr>
          <w:rFonts w:eastAsiaTheme="minorEastAsia"/>
          <w:sz w:val="24"/>
          <w:szCs w:val="24"/>
        </w:rPr>
      </w:pPr>
      <w:r w:rsidRPr="007166B4">
        <w:rPr>
          <w:rFonts w:eastAsiaTheme="minorEastAsia"/>
          <w:sz w:val="24"/>
          <w:szCs w:val="24"/>
        </w:rPr>
        <w:t>Чтобы создать матрицы, необход</w:t>
      </w:r>
      <w:r w:rsidR="00054ACE" w:rsidRPr="007166B4">
        <w:rPr>
          <w:rFonts w:eastAsiaTheme="minorEastAsia"/>
          <w:sz w:val="24"/>
          <w:szCs w:val="24"/>
        </w:rPr>
        <w:t>имо массив площади и цены превр</w:t>
      </w:r>
      <w:r w:rsidRPr="007166B4">
        <w:rPr>
          <w:rFonts w:eastAsiaTheme="minorEastAsia"/>
          <w:sz w:val="24"/>
          <w:szCs w:val="24"/>
        </w:rPr>
        <w:t xml:space="preserve">атить в вектор-столбец с помощью атрибута </w:t>
      </w:r>
      <w:r w:rsidRPr="007166B4">
        <w:rPr>
          <w:rFonts w:eastAsiaTheme="minorEastAsia"/>
          <w:sz w:val="24"/>
          <w:szCs w:val="24"/>
          <w:lang w:val="en-US"/>
        </w:rPr>
        <w:t>reshape</w:t>
      </w:r>
      <w:r w:rsidR="003942B3">
        <w:rPr>
          <w:rFonts w:eastAsiaTheme="minorEastAsia"/>
          <w:sz w:val="24"/>
          <w:szCs w:val="24"/>
        </w:rPr>
        <w:t xml:space="preserve"> (смотрите ниже).</w:t>
      </w:r>
      <w:r w:rsidR="00A416A5" w:rsidRPr="00A416A5">
        <w:rPr>
          <w:rFonts w:eastAsiaTheme="minorEastAsia"/>
          <w:sz w:val="24"/>
          <w:szCs w:val="24"/>
        </w:rPr>
        <w:t xml:space="preserve"> </w:t>
      </w:r>
      <w:r w:rsidR="00AE5F8D" w:rsidRPr="007166B4">
        <w:rPr>
          <w:rFonts w:eastAsiaTheme="minorEastAsia"/>
          <w:sz w:val="24"/>
          <w:szCs w:val="24"/>
        </w:rPr>
        <w:t xml:space="preserve">Когда у нас модель с </w:t>
      </w:r>
      <w:proofErr w:type="spellStart"/>
      <w:r w:rsidR="00AE5F8D" w:rsidRPr="007166B4">
        <w:rPr>
          <w:rFonts w:eastAsiaTheme="minorEastAsia"/>
          <w:sz w:val="24"/>
          <w:szCs w:val="24"/>
        </w:rPr>
        <w:t>интерсептом</w:t>
      </w:r>
      <w:proofErr w:type="spellEnd"/>
      <w:r w:rsidR="00AE5F8D" w:rsidRPr="007166B4">
        <w:rPr>
          <w:rFonts w:eastAsiaTheme="minorEastAsia"/>
          <w:sz w:val="24"/>
          <w:szCs w:val="24"/>
        </w:rPr>
        <w:t xml:space="preserve">, то </w:t>
      </w:r>
      <w:r w:rsidRPr="007166B4">
        <w:rPr>
          <w:rFonts w:eastAsiaTheme="minorEastAsia"/>
          <w:sz w:val="24"/>
          <w:szCs w:val="24"/>
        </w:rPr>
        <w:t xml:space="preserve">необходимо добавить в матрицу </w:t>
      </w:r>
      <w:r w:rsidRPr="007166B4">
        <w:rPr>
          <w:rFonts w:eastAsiaTheme="minorEastAsia"/>
          <w:sz w:val="24"/>
          <w:szCs w:val="24"/>
          <w:lang w:val="en-US"/>
        </w:rPr>
        <w:t>X</w:t>
      </w:r>
      <w:r w:rsidRPr="007166B4">
        <w:rPr>
          <w:rFonts w:eastAsiaTheme="minorEastAsia"/>
          <w:sz w:val="24"/>
          <w:szCs w:val="24"/>
        </w:rPr>
        <w:t xml:space="preserve"> столбец единиц. В </w:t>
      </w:r>
      <w:r w:rsidR="003F13BC">
        <w:rPr>
          <w:rFonts w:eastAsiaTheme="minorEastAsia"/>
          <w:sz w:val="24"/>
          <w:szCs w:val="24"/>
          <w:lang w:val="en-US"/>
        </w:rPr>
        <w:t>Pyt</w:t>
      </w:r>
      <w:r w:rsidRPr="007166B4">
        <w:rPr>
          <w:rFonts w:eastAsiaTheme="minorEastAsia"/>
          <w:sz w:val="24"/>
          <w:szCs w:val="24"/>
          <w:lang w:val="en-US"/>
        </w:rPr>
        <w:t>hon</w:t>
      </w:r>
      <w:r w:rsidRPr="007166B4">
        <w:rPr>
          <w:rFonts w:eastAsiaTheme="minorEastAsia"/>
          <w:sz w:val="24"/>
          <w:szCs w:val="24"/>
        </w:rPr>
        <w:t xml:space="preserve"> создаем столбец единиц через функцию </w:t>
      </w:r>
      <w:proofErr w:type="spellStart"/>
      <w:r w:rsidRPr="007166B4">
        <w:rPr>
          <w:rFonts w:eastAsiaTheme="minorEastAsia"/>
          <w:sz w:val="24"/>
          <w:szCs w:val="24"/>
          <w:lang w:val="en-US"/>
        </w:rPr>
        <w:t>np</w:t>
      </w:r>
      <w:proofErr w:type="spellEnd"/>
      <w:r w:rsidRPr="007166B4">
        <w:rPr>
          <w:rFonts w:eastAsiaTheme="minorEastAsia"/>
          <w:sz w:val="24"/>
          <w:szCs w:val="24"/>
        </w:rPr>
        <w:t>.</w:t>
      </w:r>
      <w:r w:rsidRPr="007166B4">
        <w:rPr>
          <w:rFonts w:eastAsiaTheme="minorEastAsia"/>
          <w:sz w:val="24"/>
          <w:szCs w:val="24"/>
          <w:lang w:val="en-US"/>
        </w:rPr>
        <w:t>ones</w:t>
      </w:r>
      <w:r w:rsidRPr="007166B4">
        <w:rPr>
          <w:rFonts w:eastAsiaTheme="minorEastAsia"/>
          <w:sz w:val="24"/>
          <w:szCs w:val="24"/>
        </w:rPr>
        <w:t xml:space="preserve">() и добавляем к </w:t>
      </w:r>
      <w:proofErr w:type="gramStart"/>
      <w:r w:rsidRPr="007166B4">
        <w:rPr>
          <w:rFonts w:eastAsiaTheme="minorEastAsia"/>
          <w:sz w:val="24"/>
          <w:szCs w:val="24"/>
        </w:rPr>
        <w:t>вектору-столбцу</w:t>
      </w:r>
      <w:proofErr w:type="gramEnd"/>
      <w:r w:rsidRPr="007166B4">
        <w:rPr>
          <w:rFonts w:eastAsiaTheme="minorEastAsia"/>
          <w:sz w:val="24"/>
          <w:szCs w:val="24"/>
        </w:rPr>
        <w:t xml:space="preserve"> </w:t>
      </w:r>
      <w:r w:rsidRPr="007166B4">
        <w:rPr>
          <w:rFonts w:eastAsiaTheme="minorEastAsia"/>
          <w:sz w:val="24"/>
          <w:szCs w:val="24"/>
          <w:lang w:val="en-US"/>
        </w:rPr>
        <w:t>X</w:t>
      </w:r>
      <w:r w:rsidRPr="007166B4">
        <w:rPr>
          <w:rFonts w:eastAsiaTheme="minorEastAsia"/>
          <w:sz w:val="24"/>
          <w:szCs w:val="24"/>
        </w:rPr>
        <w:t xml:space="preserve"> с помощью функции </w:t>
      </w:r>
      <w:proofErr w:type="spellStart"/>
      <w:r w:rsidRPr="007166B4">
        <w:rPr>
          <w:rFonts w:eastAsiaTheme="minorEastAsia"/>
          <w:sz w:val="24"/>
          <w:szCs w:val="24"/>
          <w:lang w:val="en-US"/>
        </w:rPr>
        <w:t>np</w:t>
      </w:r>
      <w:proofErr w:type="spellEnd"/>
      <w:r w:rsidRPr="007166B4">
        <w:rPr>
          <w:rFonts w:eastAsiaTheme="minorEastAsia"/>
          <w:sz w:val="24"/>
          <w:szCs w:val="24"/>
        </w:rPr>
        <w:t>.</w:t>
      </w:r>
      <w:proofErr w:type="spellStart"/>
      <w:r w:rsidRPr="007166B4">
        <w:rPr>
          <w:rFonts w:eastAsiaTheme="minorEastAsia"/>
          <w:sz w:val="24"/>
          <w:szCs w:val="24"/>
          <w:lang w:val="en-US"/>
        </w:rPr>
        <w:t>hstack</w:t>
      </w:r>
      <w:proofErr w:type="spellEnd"/>
      <w:r w:rsidR="00054ACE" w:rsidRPr="007166B4">
        <w:rPr>
          <w:rFonts w:eastAsiaTheme="minorEastAsia"/>
          <w:sz w:val="24"/>
          <w:szCs w:val="24"/>
        </w:rPr>
        <w:t>()</w:t>
      </w:r>
      <w:r w:rsidR="007166B4" w:rsidRPr="007166B4">
        <w:rPr>
          <w:rFonts w:eastAsiaTheme="minorEastAsia"/>
          <w:sz w:val="24"/>
          <w:szCs w:val="24"/>
        </w:rPr>
        <w:t>.</w:t>
      </w:r>
    </w:p>
    <w:p w:rsidR="003942B3" w:rsidRDefault="003942B3" w:rsidP="003942B3">
      <w:pPr>
        <w:pStyle w:val="a7"/>
        <w:ind w:firstLine="696"/>
        <w:jc w:val="both"/>
        <w:rPr>
          <w:rFonts w:eastAsiaTheme="minorEastAsia"/>
          <w:sz w:val="24"/>
          <w:szCs w:val="24"/>
        </w:rPr>
      </w:pPr>
      <w:r>
        <w:rPr>
          <w:rFonts w:eastAsiaTheme="minorEastAsia"/>
          <w:sz w:val="24"/>
          <w:szCs w:val="24"/>
        </w:rPr>
        <w:t xml:space="preserve">После этого останется решить матричное уравнение. </w:t>
      </w:r>
      <w:r w:rsidRPr="00020651">
        <w:rPr>
          <w:rFonts w:eastAsiaTheme="minorEastAsia"/>
          <w:sz w:val="24"/>
          <w:szCs w:val="24"/>
        </w:rPr>
        <w:t xml:space="preserve">Не будем на этом курсе заниматься выводом формулы для расчета матрицы </w:t>
      </w:r>
      <w:r w:rsidRPr="00020651">
        <w:rPr>
          <w:rFonts w:eastAsiaTheme="minorEastAsia"/>
          <w:sz w:val="24"/>
          <w:szCs w:val="24"/>
          <w:lang w:val="en-US"/>
        </w:rPr>
        <w:t>B</w:t>
      </w:r>
      <w:r w:rsidRPr="00020651">
        <w:rPr>
          <w:rFonts w:eastAsiaTheme="minorEastAsia"/>
          <w:sz w:val="24"/>
          <w:szCs w:val="24"/>
        </w:rPr>
        <w:t>. Вы можете воспользоваться уже выведенной формулой для дальнейшего применения в своих задачах.</w:t>
      </w:r>
      <w:r>
        <w:rPr>
          <w:rFonts w:eastAsiaTheme="minorEastAsia"/>
          <w:sz w:val="24"/>
          <w:szCs w:val="24"/>
        </w:rPr>
        <w:t xml:space="preserve"> </w:t>
      </w:r>
    </w:p>
    <w:p w:rsidR="003942B3" w:rsidRDefault="003942B3" w:rsidP="003942B3">
      <w:pPr>
        <w:pStyle w:val="a7"/>
        <w:ind w:firstLine="696"/>
        <w:jc w:val="both"/>
        <w:rPr>
          <w:rFonts w:eastAsiaTheme="minorEastAsia"/>
          <w:sz w:val="24"/>
          <w:szCs w:val="24"/>
        </w:rPr>
      </w:pPr>
    </w:p>
    <w:p w:rsidR="003942B3" w:rsidRDefault="00F662BC" w:rsidP="003942B3">
      <w:pPr>
        <w:pStyle w:val="a7"/>
        <w:rPr>
          <w:rFonts w:eastAsiaTheme="minorEastAsia"/>
          <w:sz w:val="24"/>
          <w:szCs w:val="24"/>
        </w:rPr>
      </w:pPr>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B</m:t>
              </m:r>
            </m:e>
          </m:acc>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*X)</m:t>
              </m:r>
            </m:e>
            <m:sup>
              <m:r>
                <w:rPr>
                  <w:rFonts w:ascii="Cambria Math" w:eastAsiaTheme="minorEastAsia" w:hAnsi="Cambria Math"/>
                  <w:sz w:val="24"/>
                  <w:szCs w:val="24"/>
                </w:rPr>
                <m:t>-1</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*Y</m:t>
          </m:r>
        </m:oMath>
      </m:oMathPara>
    </w:p>
    <w:p w:rsidR="003942B3" w:rsidRDefault="003942B3" w:rsidP="003942B3">
      <w:pPr>
        <w:pStyle w:val="a7"/>
        <w:ind w:firstLine="696"/>
        <w:jc w:val="both"/>
        <w:rPr>
          <w:rFonts w:eastAsiaTheme="minorEastAsia"/>
          <w:sz w:val="24"/>
          <w:szCs w:val="24"/>
        </w:rPr>
      </w:pPr>
      <w:r w:rsidRPr="00020651">
        <w:rPr>
          <w:rFonts w:eastAsiaTheme="minorEastAsia"/>
          <w:sz w:val="24"/>
          <w:szCs w:val="24"/>
        </w:rPr>
        <w:t xml:space="preserve">Перемножение матриц </w:t>
      </w:r>
      <w:r>
        <w:rPr>
          <w:rFonts w:eastAsiaTheme="minorEastAsia"/>
          <w:sz w:val="24"/>
          <w:szCs w:val="24"/>
        </w:rPr>
        <w:t xml:space="preserve">в </w:t>
      </w:r>
      <w:r w:rsidRPr="00CD4EF5">
        <w:rPr>
          <w:rFonts w:eastAsiaTheme="minorEastAsia"/>
          <w:sz w:val="24"/>
          <w:szCs w:val="24"/>
        </w:rPr>
        <w:t xml:space="preserve">  </w:t>
      </w:r>
      <w:r>
        <w:rPr>
          <w:rFonts w:eastAsiaTheme="minorEastAsia"/>
          <w:sz w:val="24"/>
          <w:szCs w:val="24"/>
          <w:lang w:val="en-US"/>
        </w:rPr>
        <w:t>Python</w:t>
      </w:r>
      <w:r w:rsidRPr="00CD4EF5">
        <w:rPr>
          <w:rFonts w:eastAsiaTheme="minorEastAsia"/>
          <w:sz w:val="24"/>
          <w:szCs w:val="24"/>
        </w:rPr>
        <w:t xml:space="preserve"> </w:t>
      </w:r>
      <w:r w:rsidRPr="00020651">
        <w:rPr>
          <w:rFonts w:eastAsiaTheme="minorEastAsia"/>
          <w:sz w:val="24"/>
          <w:szCs w:val="24"/>
        </w:rPr>
        <w:t xml:space="preserve">делается через функцию </w:t>
      </w:r>
      <w:r w:rsidRPr="00020651">
        <w:rPr>
          <w:rFonts w:eastAsiaTheme="minorEastAsia"/>
          <w:sz w:val="24"/>
          <w:szCs w:val="24"/>
          <w:lang w:val="en-US"/>
        </w:rPr>
        <w:t>dot</w:t>
      </w:r>
      <w:r w:rsidRPr="00020651">
        <w:rPr>
          <w:rFonts w:eastAsiaTheme="minorEastAsia"/>
          <w:sz w:val="24"/>
          <w:szCs w:val="24"/>
        </w:rPr>
        <w:t xml:space="preserve">  или @. Решив матричное уравнение, получаем матрицу </w:t>
      </w:r>
      <w:r w:rsidRPr="00020651">
        <w:rPr>
          <w:rFonts w:eastAsiaTheme="minorEastAsia"/>
          <w:sz w:val="24"/>
          <w:szCs w:val="24"/>
          <w:lang w:val="en-US"/>
        </w:rPr>
        <w:t>B</w:t>
      </w:r>
      <w:r w:rsidRPr="00020651">
        <w:rPr>
          <w:rFonts w:eastAsiaTheme="minorEastAsia"/>
          <w:sz w:val="24"/>
          <w:szCs w:val="24"/>
        </w:rPr>
        <w:t xml:space="preserve">. </w:t>
      </w:r>
      <w:r>
        <w:rPr>
          <w:rFonts w:eastAsiaTheme="minorEastAsia"/>
          <w:sz w:val="24"/>
          <w:szCs w:val="24"/>
        </w:rPr>
        <w:t xml:space="preserve"> </w:t>
      </w:r>
      <w:r w:rsidRPr="00020651">
        <w:rPr>
          <w:rFonts w:eastAsiaTheme="minorEastAsia"/>
          <w:sz w:val="24"/>
          <w:szCs w:val="24"/>
        </w:rPr>
        <w:t>Матричный метод дал н</w:t>
      </w:r>
      <w:r>
        <w:rPr>
          <w:rFonts w:eastAsiaTheme="minorEastAsia"/>
          <w:sz w:val="24"/>
          <w:szCs w:val="24"/>
        </w:rPr>
        <w:t>ам те же значения коэффициентов, что и метод с использованием формул.</w:t>
      </w:r>
    </w:p>
    <w:p w:rsidR="00D66CD5" w:rsidRDefault="00D66CD5" w:rsidP="00D66CD5">
      <w:pPr>
        <w:pStyle w:val="a7"/>
        <w:ind w:firstLine="696"/>
        <w:jc w:val="both"/>
        <w:rPr>
          <w:rFonts w:eastAsiaTheme="minorEastAsia"/>
          <w:sz w:val="24"/>
          <w:szCs w:val="24"/>
        </w:rPr>
      </w:pPr>
      <w:r>
        <w:rPr>
          <w:rFonts w:eastAsiaTheme="minorEastAsia"/>
          <w:sz w:val="24"/>
          <w:szCs w:val="24"/>
        </w:rPr>
        <w:t xml:space="preserve">Матричный метод мы также можем использовать и при многомерном анализе. Тогда у нас будет больше столбцов (признаков) в матрице </w:t>
      </w:r>
      <w:r>
        <w:rPr>
          <w:rFonts w:eastAsiaTheme="minorEastAsia"/>
          <w:sz w:val="24"/>
          <w:szCs w:val="24"/>
          <w:lang w:val="en-US"/>
        </w:rPr>
        <w:t>X</w:t>
      </w:r>
      <w:r>
        <w:rPr>
          <w:rFonts w:eastAsiaTheme="minorEastAsia"/>
          <w:sz w:val="24"/>
          <w:szCs w:val="24"/>
        </w:rPr>
        <w:t xml:space="preserve">  и, соответственно, матрица </w:t>
      </w:r>
      <w:r>
        <w:rPr>
          <w:rFonts w:eastAsiaTheme="minorEastAsia"/>
          <w:sz w:val="24"/>
          <w:szCs w:val="24"/>
          <w:lang w:val="en-US"/>
        </w:rPr>
        <w:t>B</w:t>
      </w:r>
      <w:r>
        <w:rPr>
          <w:rFonts w:eastAsiaTheme="minorEastAsia"/>
          <w:sz w:val="24"/>
          <w:szCs w:val="24"/>
        </w:rPr>
        <w:t xml:space="preserve"> даст больше коэффициентов.</w:t>
      </w:r>
    </w:p>
    <w:p w:rsidR="00D66CD5" w:rsidRPr="009C13EC" w:rsidRDefault="00D66CD5" w:rsidP="00D66CD5">
      <w:pPr>
        <w:pStyle w:val="a7"/>
        <w:jc w:val="both"/>
        <w:rPr>
          <w:rFonts w:eastAsiaTheme="minorEastAsia"/>
          <w:sz w:val="24"/>
          <w:szCs w:val="24"/>
        </w:rPr>
      </w:pPr>
      <w:r>
        <w:rPr>
          <w:rFonts w:eastAsiaTheme="minorEastAsia"/>
          <w:sz w:val="24"/>
          <w:szCs w:val="24"/>
        </w:rPr>
        <w:t xml:space="preserve">Если по какой-то причине мы хотим построить модель без </w:t>
      </w:r>
      <w:proofErr w:type="spellStart"/>
      <w:r>
        <w:rPr>
          <w:rFonts w:eastAsiaTheme="minorEastAsia"/>
          <w:sz w:val="24"/>
          <w:szCs w:val="24"/>
        </w:rPr>
        <w:t>интерсепта</w:t>
      </w:r>
      <w:proofErr w:type="spellEnd"/>
      <w:r>
        <w:rPr>
          <w:rFonts w:eastAsiaTheme="minorEastAsia"/>
          <w:sz w:val="24"/>
          <w:szCs w:val="24"/>
        </w:rPr>
        <w:t>, тогда просто не добавляем столбец единиц.</w:t>
      </w:r>
    </w:p>
    <w:p w:rsidR="00D66CD5" w:rsidRDefault="00D66CD5" w:rsidP="003942B3">
      <w:pPr>
        <w:pStyle w:val="a7"/>
        <w:ind w:firstLine="696"/>
        <w:jc w:val="both"/>
        <w:rPr>
          <w:rFonts w:eastAsiaTheme="minorEastAsia"/>
          <w:sz w:val="24"/>
          <w:szCs w:val="24"/>
        </w:rPr>
      </w:pPr>
    </w:p>
    <w:p w:rsidR="00CD4EF5" w:rsidRPr="00CD4EF5" w:rsidRDefault="00CD4EF5" w:rsidP="00F63B8C">
      <w:pPr>
        <w:pStyle w:val="a7"/>
        <w:rPr>
          <w:rFonts w:eastAsiaTheme="minorEastAsia"/>
          <w:i/>
          <w:sz w:val="24"/>
          <w:szCs w:val="24"/>
        </w:rPr>
      </w:pPr>
    </w:p>
    <w:p w:rsidR="00BD099C" w:rsidRDefault="00BD099C" w:rsidP="00F63B8C">
      <w:pPr>
        <w:pStyle w:val="a7"/>
        <w:rPr>
          <w:rFonts w:eastAsiaTheme="minorEastAsia"/>
          <w:i/>
          <w:sz w:val="24"/>
          <w:szCs w:val="24"/>
        </w:rPr>
      </w:pPr>
      <w:r>
        <w:rPr>
          <w:rFonts w:eastAsiaTheme="minorEastAsia"/>
          <w:i/>
          <w:noProof/>
          <w:sz w:val="24"/>
          <w:szCs w:val="24"/>
          <w:lang w:eastAsia="ru-RU"/>
        </w:rPr>
        <w:lastRenderedPageBreak/>
        <w:drawing>
          <wp:inline distT="0" distB="0" distL="0" distR="0">
            <wp:extent cx="3993569" cy="5329188"/>
            <wp:effectExtent l="0" t="0" r="698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3563" cy="5329180"/>
                    </a:xfrm>
                    <a:prstGeom prst="rect">
                      <a:avLst/>
                    </a:prstGeom>
                    <a:noFill/>
                    <a:ln>
                      <a:noFill/>
                    </a:ln>
                  </pic:spPr>
                </pic:pic>
              </a:graphicData>
            </a:graphic>
          </wp:inline>
        </w:drawing>
      </w:r>
    </w:p>
    <w:p w:rsidR="00F662BC" w:rsidRPr="00F662BC" w:rsidRDefault="00F662BC" w:rsidP="00F63B8C">
      <w:pPr>
        <w:pStyle w:val="a7"/>
        <w:rPr>
          <w:rFonts w:eastAsiaTheme="minorEastAsia"/>
          <w:i/>
          <w:sz w:val="24"/>
          <w:szCs w:val="24"/>
        </w:rPr>
      </w:pPr>
    </w:p>
    <w:p w:rsidR="00020651" w:rsidRDefault="002B11D4" w:rsidP="00020651">
      <w:pPr>
        <w:jc w:val="center"/>
        <w:rPr>
          <w:rFonts w:eastAsiaTheme="minorEastAsia"/>
          <w:b/>
          <w:sz w:val="24"/>
          <w:szCs w:val="24"/>
        </w:rPr>
      </w:pPr>
      <w:r>
        <w:rPr>
          <w:rFonts w:eastAsiaTheme="minorEastAsia"/>
          <w:b/>
          <w:sz w:val="24"/>
          <w:szCs w:val="24"/>
        </w:rPr>
        <w:t xml:space="preserve"> </w:t>
      </w:r>
      <w:r w:rsidR="00020651" w:rsidRPr="00020651">
        <w:rPr>
          <w:rFonts w:eastAsiaTheme="minorEastAsia"/>
          <w:b/>
          <w:sz w:val="24"/>
          <w:szCs w:val="24"/>
        </w:rPr>
        <w:t>Расчет коэффициен</w:t>
      </w:r>
      <w:r w:rsidR="00F662BC">
        <w:rPr>
          <w:rFonts w:eastAsiaTheme="minorEastAsia"/>
          <w:b/>
          <w:sz w:val="24"/>
          <w:szCs w:val="24"/>
        </w:rPr>
        <w:t>тов методом градиентного спуска</w:t>
      </w:r>
      <w:bookmarkStart w:id="0" w:name="_GoBack"/>
      <w:bookmarkEnd w:id="0"/>
    </w:p>
    <w:p w:rsidR="00AA0F63" w:rsidRDefault="00F278F1" w:rsidP="00F2223A">
      <w:pPr>
        <w:ind w:firstLine="708"/>
        <w:jc w:val="both"/>
        <w:rPr>
          <w:rFonts w:eastAsiaTheme="minorEastAsia"/>
          <w:sz w:val="24"/>
          <w:szCs w:val="24"/>
        </w:rPr>
      </w:pPr>
      <w:r w:rsidRPr="00AA0F63">
        <w:rPr>
          <w:rFonts w:eastAsiaTheme="minorEastAsia"/>
          <w:sz w:val="24"/>
          <w:szCs w:val="24"/>
        </w:rPr>
        <w:t>Градиентный спуск –</w:t>
      </w:r>
      <w:r w:rsidR="0092428C">
        <w:rPr>
          <w:rFonts w:eastAsiaTheme="minorEastAsia"/>
          <w:sz w:val="24"/>
          <w:szCs w:val="24"/>
        </w:rPr>
        <w:t xml:space="preserve"> </w:t>
      </w:r>
      <w:r w:rsidR="00AA0F63">
        <w:rPr>
          <w:rFonts w:eastAsiaTheme="minorEastAsia"/>
          <w:sz w:val="24"/>
          <w:szCs w:val="24"/>
        </w:rPr>
        <w:t xml:space="preserve">итеративный  метод </w:t>
      </w:r>
      <w:r w:rsidRPr="00AA0F63">
        <w:rPr>
          <w:rFonts w:eastAsiaTheme="minorEastAsia"/>
          <w:sz w:val="24"/>
          <w:szCs w:val="24"/>
        </w:rPr>
        <w:t xml:space="preserve">машинного обучения. </w:t>
      </w:r>
      <w:r w:rsidR="00AA0F63">
        <w:rPr>
          <w:rFonts w:eastAsiaTheme="minorEastAsia"/>
          <w:sz w:val="24"/>
          <w:szCs w:val="24"/>
        </w:rPr>
        <w:t xml:space="preserve">Мы рассмотрим этот алгоритм поиска коэффициентов для модели вида </w:t>
      </w:r>
      <w:r w:rsidR="006423B1">
        <w:rPr>
          <w:rFonts w:eastAsiaTheme="minorEastAsia"/>
          <w:sz w:val="24"/>
          <w:szCs w:val="24"/>
        </w:rPr>
        <w:t xml:space="preserve">без </w:t>
      </w:r>
      <w:proofErr w:type="spellStart"/>
      <w:r w:rsidR="006423B1">
        <w:rPr>
          <w:rFonts w:eastAsiaTheme="minorEastAsia"/>
          <w:sz w:val="24"/>
          <w:szCs w:val="24"/>
        </w:rPr>
        <w:t>интерсепта</w:t>
      </w:r>
      <w:proofErr w:type="spellEnd"/>
      <w:r w:rsidR="006423B1">
        <w:rPr>
          <w:rFonts w:eastAsiaTheme="minorEastAsia"/>
          <w:sz w:val="24"/>
          <w:szCs w:val="24"/>
        </w:rPr>
        <w:t>.</w:t>
      </w:r>
    </w:p>
    <w:p w:rsidR="00AA0F63" w:rsidRPr="008E1C2B" w:rsidRDefault="00F662BC" w:rsidP="00F2223A">
      <w:pPr>
        <w:jc w:val="both"/>
        <w:rPr>
          <w:rFonts w:eastAsiaTheme="minorEastAsia"/>
          <w:sz w:val="24"/>
          <w:szCs w:val="24"/>
        </w:rPr>
      </w:pPr>
      <m:oMathPara>
        <m:oMath>
          <m:sSub>
            <m:sSubPr>
              <m:ctrlPr>
                <w:rPr>
                  <w:rFonts w:ascii="Cambria Math" w:hAnsi="Cambria Math"/>
                  <w:iCs/>
                  <w:sz w:val="24"/>
                  <w:szCs w:val="24"/>
                </w:rPr>
              </m:ctrlPr>
            </m:sSubPr>
            <m:e>
              <m:r>
                <m:rPr>
                  <m:sty m:val="p"/>
                </m:rPr>
                <w:rPr>
                  <w:rFonts w:ascii="Cambria Math" w:hAnsi="Cambria Math"/>
                  <w:sz w:val="24"/>
                  <w:szCs w:val="24"/>
                  <w:lang w:val="en-US"/>
                </w:rPr>
                <m:t> </m:t>
              </m:r>
              <m:acc>
                <m:accPr>
                  <m:ctrlPr>
                    <w:rPr>
                      <w:rFonts w:ascii="Cambria Math" w:hAnsi="Cambria Math"/>
                      <w:iCs/>
                      <w:sz w:val="24"/>
                      <w:szCs w:val="24"/>
                      <w:lang w:val="en-US"/>
                    </w:rPr>
                  </m:ctrlPr>
                </m:accPr>
                <m:e>
                  <m:r>
                    <m:rPr>
                      <m:sty m:val="p"/>
                    </m:rPr>
                    <w:rPr>
                      <w:rFonts w:ascii="Cambria Math" w:hAnsi="Cambria Math"/>
                      <w:sz w:val="24"/>
                      <w:szCs w:val="24"/>
                      <w:lang w:val="en-US"/>
                    </w:rPr>
                    <m:t>y</m:t>
                  </m:r>
                </m:e>
              </m:acc>
              <m:r>
                <m:rPr>
                  <m:sty m:val="p"/>
                </m:rPr>
                <w:rPr>
                  <w:rFonts w:ascii="Cambria Math" w:hAnsi="Cambria Math"/>
                  <w:sz w:val="24"/>
                  <w:szCs w:val="24"/>
                </w:rPr>
                <m:t>=</m:t>
              </m:r>
              <m:r>
                <m:rPr>
                  <m:sty m:val="p"/>
                </m:rPr>
                <w:rPr>
                  <w:rFonts w:ascii="Cambria Math" w:hAnsi="Cambria Math"/>
                  <w:sz w:val="24"/>
                  <w:szCs w:val="24"/>
                  <w:lang w:val="en-US"/>
                </w:rPr>
                <m:t>β</m:t>
              </m:r>
            </m:e>
            <m:sub>
              <m:r>
                <m:rPr>
                  <m:sty m:val="p"/>
                </m:rPr>
                <w:rPr>
                  <w:rFonts w:ascii="Cambria Math" w:hAnsi="Cambria Math"/>
                  <w:sz w:val="24"/>
                  <w:szCs w:val="24"/>
                </w:rPr>
                <m:t>1</m:t>
              </m:r>
            </m:sub>
          </m:sSub>
          <m:r>
            <w:rPr>
              <w:rFonts w:ascii="Cambria Math" w:eastAsiaTheme="minorEastAsia" w:hAnsi="Cambria Math"/>
              <w:sz w:val="24"/>
              <w:szCs w:val="24"/>
              <w:lang w:val="en-US"/>
            </w:rPr>
            <m:t>x</m:t>
          </m:r>
        </m:oMath>
      </m:oMathPara>
    </w:p>
    <w:p w:rsidR="002D342D" w:rsidRDefault="008E1C2B" w:rsidP="00F2223A">
      <w:pPr>
        <w:ind w:firstLine="708"/>
        <w:jc w:val="both"/>
        <w:rPr>
          <w:rFonts w:eastAsiaTheme="minorEastAsia"/>
          <w:sz w:val="24"/>
          <w:szCs w:val="24"/>
        </w:rPr>
      </w:pPr>
      <w:r>
        <w:rPr>
          <w:rFonts w:eastAsiaTheme="minorEastAsia"/>
          <w:sz w:val="24"/>
          <w:szCs w:val="24"/>
        </w:rPr>
        <w:t xml:space="preserve">Для начала напишем в </w:t>
      </w:r>
      <w:r>
        <w:rPr>
          <w:rFonts w:eastAsiaTheme="minorEastAsia"/>
          <w:sz w:val="24"/>
          <w:szCs w:val="24"/>
          <w:lang w:val="en-US"/>
        </w:rPr>
        <w:t>Python</w:t>
      </w:r>
      <w:r w:rsidRPr="008E1C2B">
        <w:rPr>
          <w:rFonts w:eastAsiaTheme="minorEastAsia"/>
          <w:sz w:val="24"/>
          <w:szCs w:val="24"/>
        </w:rPr>
        <w:t xml:space="preserve"> </w:t>
      </w:r>
      <w:r>
        <w:rPr>
          <w:rFonts w:eastAsiaTheme="minorEastAsia"/>
          <w:sz w:val="24"/>
          <w:szCs w:val="24"/>
        </w:rPr>
        <w:t xml:space="preserve"> функцию </w:t>
      </w:r>
      <w:proofErr w:type="spellStart"/>
      <w:r>
        <w:rPr>
          <w:rFonts w:eastAsiaTheme="minorEastAsia"/>
          <w:sz w:val="24"/>
          <w:szCs w:val="24"/>
          <w:lang w:val="en-US"/>
        </w:rPr>
        <w:t>mse</w:t>
      </w:r>
      <w:proofErr w:type="spellEnd"/>
      <w:r>
        <w:rPr>
          <w:rFonts w:eastAsiaTheme="minorEastAsia"/>
          <w:sz w:val="24"/>
          <w:szCs w:val="24"/>
        </w:rPr>
        <w:t xml:space="preserve"> </w:t>
      </w:r>
      <w:r w:rsidR="00330401">
        <w:rPr>
          <w:rFonts w:eastAsiaTheme="minorEastAsia"/>
          <w:sz w:val="24"/>
          <w:szCs w:val="24"/>
        </w:rPr>
        <w:t xml:space="preserve">, чтобы потом сравнить расчеты </w:t>
      </w:r>
      <w:proofErr w:type="spellStart"/>
      <w:r w:rsidR="00330401">
        <w:rPr>
          <w:rFonts w:eastAsiaTheme="minorEastAsia"/>
          <w:sz w:val="24"/>
          <w:szCs w:val="24"/>
          <w:lang w:val="en-US"/>
        </w:rPr>
        <w:t>mse</w:t>
      </w:r>
      <w:proofErr w:type="spellEnd"/>
      <w:r w:rsidR="00330401" w:rsidRPr="00330401">
        <w:rPr>
          <w:rFonts w:eastAsiaTheme="minorEastAsia"/>
          <w:sz w:val="24"/>
          <w:szCs w:val="24"/>
        </w:rPr>
        <w:t xml:space="preserve"> </w:t>
      </w:r>
      <w:r w:rsidR="00330401">
        <w:rPr>
          <w:rFonts w:eastAsiaTheme="minorEastAsia"/>
          <w:sz w:val="24"/>
          <w:szCs w:val="24"/>
        </w:rPr>
        <w:t xml:space="preserve"> </w:t>
      </w:r>
      <w:r w:rsidR="00F2223A">
        <w:rPr>
          <w:rFonts w:eastAsiaTheme="minorEastAsia"/>
          <w:sz w:val="24"/>
          <w:szCs w:val="24"/>
        </w:rPr>
        <w:t>через функцию</w:t>
      </w:r>
      <w:r w:rsidR="00330401">
        <w:rPr>
          <w:rFonts w:eastAsiaTheme="minorEastAsia"/>
          <w:sz w:val="24"/>
          <w:szCs w:val="24"/>
        </w:rPr>
        <w:t xml:space="preserve"> с вычислениями </w:t>
      </w:r>
      <w:proofErr w:type="spellStart"/>
      <w:r w:rsidR="00330401">
        <w:rPr>
          <w:rFonts w:eastAsiaTheme="minorEastAsia"/>
          <w:sz w:val="24"/>
          <w:szCs w:val="24"/>
          <w:lang w:val="en-US"/>
        </w:rPr>
        <w:t>mse</w:t>
      </w:r>
      <w:proofErr w:type="spellEnd"/>
      <w:r w:rsidR="00330401">
        <w:rPr>
          <w:rFonts w:eastAsiaTheme="minorEastAsia"/>
          <w:sz w:val="24"/>
          <w:szCs w:val="24"/>
        </w:rPr>
        <w:t xml:space="preserve"> с помощью метода градиентного спуска. Коэффициенты подбираются так, чтобы минимизировать эту ошибку.</w:t>
      </w:r>
      <w:r w:rsidR="002D342D">
        <w:rPr>
          <w:rFonts w:eastAsiaTheme="minorEastAsia"/>
          <w:sz w:val="24"/>
          <w:szCs w:val="24"/>
        </w:rPr>
        <w:t xml:space="preserve"> В этом методе мы работаем с производной </w:t>
      </w:r>
      <w:proofErr w:type="spellStart"/>
      <w:r w:rsidR="002D342D">
        <w:rPr>
          <w:rFonts w:eastAsiaTheme="minorEastAsia"/>
          <w:sz w:val="24"/>
          <w:szCs w:val="24"/>
          <w:lang w:val="en-US"/>
        </w:rPr>
        <w:t>mse</w:t>
      </w:r>
      <w:proofErr w:type="spellEnd"/>
      <w:r w:rsidR="00C5331A">
        <w:rPr>
          <w:rFonts w:eastAsiaTheme="minorEastAsia"/>
          <w:sz w:val="24"/>
          <w:szCs w:val="24"/>
        </w:rPr>
        <w:t>, причем производную берем по к</w:t>
      </w:r>
      <w:r w:rsidR="002D342D">
        <w:rPr>
          <w:rFonts w:eastAsiaTheme="minorEastAsia"/>
          <w:sz w:val="24"/>
          <w:szCs w:val="24"/>
        </w:rPr>
        <w:t>оэффициенту, который ищем, а все остальные переменные рассматриваем как константы.</w:t>
      </w:r>
      <w:r w:rsidR="00CA26D2">
        <w:rPr>
          <w:rFonts w:eastAsiaTheme="minorEastAsia"/>
          <w:sz w:val="24"/>
          <w:szCs w:val="24"/>
        </w:rPr>
        <w:t xml:space="preserve"> </w:t>
      </w:r>
    </w:p>
    <w:p w:rsidR="00CA26D2" w:rsidRPr="00CA26D2" w:rsidRDefault="003F1A03" w:rsidP="00F2223A">
      <w:pPr>
        <w:ind w:firstLine="708"/>
        <w:jc w:val="both"/>
        <w:rPr>
          <w:rFonts w:eastAsiaTheme="minorEastAsia"/>
          <w:sz w:val="24"/>
          <w:szCs w:val="24"/>
        </w:rPr>
      </w:pPr>
      <w:r>
        <w:rPr>
          <w:rFonts w:eastAsiaTheme="minorEastAsia"/>
          <w:sz w:val="24"/>
          <w:szCs w:val="24"/>
        </w:rPr>
        <w:t xml:space="preserve">Нам понадобится установить скорость обучения </w:t>
      </w:r>
      <w:r w:rsidR="004C262D">
        <w:rPr>
          <w:rFonts w:eastAsiaTheme="minorEastAsia"/>
          <w:sz w:val="24"/>
          <w:szCs w:val="24"/>
          <w:lang w:val="en-US"/>
        </w:rPr>
        <w:t>alpha</w:t>
      </w:r>
      <w:r w:rsidR="007D6E72">
        <w:rPr>
          <w:rFonts w:eastAsiaTheme="minorEastAsia"/>
          <w:sz w:val="24"/>
          <w:szCs w:val="24"/>
        </w:rPr>
        <w:t xml:space="preserve">. </w:t>
      </w:r>
      <w:r w:rsidR="00C634CD">
        <w:rPr>
          <w:rFonts w:eastAsiaTheme="minorEastAsia"/>
          <w:sz w:val="24"/>
          <w:szCs w:val="24"/>
        </w:rPr>
        <w:t>Нет</w:t>
      </w:r>
      <w:r w:rsidR="004C262D">
        <w:rPr>
          <w:rFonts w:eastAsiaTheme="minorEastAsia"/>
          <w:sz w:val="24"/>
          <w:szCs w:val="24"/>
        </w:rPr>
        <w:t xml:space="preserve"> четких правил по выбору этого параметра. Если мы возьмем слишком большой, то не сможем посчитать коэффициент, проскакивая через минимум, а если слишком маленький, то вычисления могут занять очень много времени.  Также надо определиться со стартовыми значениями коэффициентов. У нас модель без </w:t>
      </w:r>
      <w:proofErr w:type="spellStart"/>
      <w:r w:rsidR="004C262D">
        <w:rPr>
          <w:rFonts w:eastAsiaTheme="minorEastAsia"/>
          <w:sz w:val="24"/>
          <w:szCs w:val="24"/>
        </w:rPr>
        <w:t>интерсепта</w:t>
      </w:r>
      <w:proofErr w:type="spellEnd"/>
      <w:r w:rsidR="004C262D">
        <w:rPr>
          <w:rFonts w:eastAsiaTheme="minorEastAsia"/>
          <w:sz w:val="24"/>
          <w:szCs w:val="24"/>
        </w:rPr>
        <w:t xml:space="preserve">, поэтому только определяем стартовое </w:t>
      </w:r>
      <w:r w:rsidR="004C262D">
        <w:rPr>
          <w:rFonts w:eastAsiaTheme="minorEastAsia"/>
          <w:sz w:val="24"/>
          <w:szCs w:val="24"/>
        </w:rPr>
        <w:lastRenderedPageBreak/>
        <w:t xml:space="preserve">значение для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1</m:t>
            </m:r>
          </m:sub>
        </m:sSub>
      </m:oMath>
      <w:r w:rsidR="00FC7C88">
        <w:rPr>
          <w:rFonts w:eastAsiaTheme="minorEastAsia"/>
          <w:sz w:val="24"/>
          <w:szCs w:val="24"/>
        </w:rPr>
        <w:t xml:space="preserve"> = 0.1. (Обычно значение берут из нормального стандартного распределения)</w:t>
      </w:r>
      <w:r w:rsidR="004E1990">
        <w:rPr>
          <w:rFonts w:eastAsiaTheme="minorEastAsia"/>
          <w:sz w:val="24"/>
          <w:szCs w:val="24"/>
        </w:rPr>
        <w:t>.</w:t>
      </w:r>
      <w:r w:rsidR="00CA26D2">
        <w:rPr>
          <w:rFonts w:eastAsiaTheme="minorEastAsia"/>
          <w:sz w:val="24"/>
          <w:szCs w:val="24"/>
        </w:rPr>
        <w:t xml:space="preserve"> В примере ниже взяли 10 итераций и скорость обучения </w:t>
      </w:r>
      <w:r w:rsidR="00CA26D2">
        <w:rPr>
          <w:rFonts w:eastAsiaTheme="minorEastAsia"/>
          <w:sz w:val="24"/>
          <w:szCs w:val="24"/>
          <w:lang w:val="en-US"/>
        </w:rPr>
        <w:t>alpha</w:t>
      </w:r>
      <w:r w:rsidR="00CA26D2" w:rsidRPr="00CA26D2">
        <w:rPr>
          <w:rFonts w:eastAsiaTheme="minorEastAsia"/>
          <w:sz w:val="24"/>
          <w:szCs w:val="24"/>
        </w:rPr>
        <w:t xml:space="preserve"> = 0.000001.</w:t>
      </w:r>
      <w:r w:rsidR="00CA26D2">
        <w:rPr>
          <w:rFonts w:eastAsiaTheme="minorEastAsia"/>
          <w:sz w:val="24"/>
          <w:szCs w:val="24"/>
        </w:rPr>
        <w:t xml:space="preserve"> Коэффициент на 10</w:t>
      </w:r>
      <w:r w:rsidR="00F2223A">
        <w:rPr>
          <w:rFonts w:eastAsiaTheme="minorEastAsia"/>
          <w:sz w:val="24"/>
          <w:szCs w:val="24"/>
        </w:rPr>
        <w:t xml:space="preserve">-й </w:t>
      </w:r>
      <w:r w:rsidR="00CA26D2">
        <w:rPr>
          <w:rFonts w:eastAsiaTheme="minorEastAsia"/>
          <w:sz w:val="24"/>
          <w:szCs w:val="24"/>
        </w:rPr>
        <w:t xml:space="preserve"> итерации продолжает изменяться.</w:t>
      </w:r>
    </w:p>
    <w:p w:rsidR="006423B1" w:rsidRDefault="008E1C2B" w:rsidP="00AA0F63">
      <w:pPr>
        <w:rPr>
          <w:rFonts w:eastAsiaTheme="minorEastAsia"/>
          <w:sz w:val="24"/>
          <w:szCs w:val="24"/>
        </w:rPr>
      </w:pPr>
      <w:r>
        <w:rPr>
          <w:rFonts w:eastAsiaTheme="minorEastAsia"/>
          <w:noProof/>
          <w:sz w:val="24"/>
          <w:szCs w:val="24"/>
          <w:lang w:eastAsia="ru-RU"/>
        </w:rPr>
        <w:drawing>
          <wp:inline distT="0" distB="0" distL="0" distR="0">
            <wp:extent cx="4087504" cy="4388308"/>
            <wp:effectExtent l="0" t="0" r="825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9665" cy="4390628"/>
                    </a:xfrm>
                    <a:prstGeom prst="rect">
                      <a:avLst/>
                    </a:prstGeom>
                    <a:noFill/>
                    <a:ln>
                      <a:noFill/>
                    </a:ln>
                  </pic:spPr>
                </pic:pic>
              </a:graphicData>
            </a:graphic>
          </wp:inline>
        </w:drawing>
      </w:r>
    </w:p>
    <w:p w:rsidR="001C2FCB" w:rsidRPr="001E5C1A" w:rsidRDefault="001C2FCB" w:rsidP="00F2223A">
      <w:pPr>
        <w:ind w:firstLine="708"/>
        <w:rPr>
          <w:rFonts w:eastAsiaTheme="minorEastAsia"/>
          <w:sz w:val="24"/>
          <w:szCs w:val="24"/>
        </w:rPr>
      </w:pPr>
      <w:r>
        <w:rPr>
          <w:rFonts w:eastAsiaTheme="minorEastAsia"/>
          <w:sz w:val="24"/>
          <w:szCs w:val="24"/>
        </w:rPr>
        <w:t xml:space="preserve">Теперь </w:t>
      </w:r>
      <w:proofErr w:type="gramStart"/>
      <w:r>
        <w:rPr>
          <w:rFonts w:eastAsiaTheme="minorEastAsia"/>
          <w:sz w:val="24"/>
          <w:szCs w:val="24"/>
        </w:rPr>
        <w:t>увеличим число итераций  до 3000 и будем выводить каждую 500 итерацию</w:t>
      </w:r>
      <w:r w:rsidR="004E1940">
        <w:rPr>
          <w:rFonts w:eastAsiaTheme="minorEastAsia"/>
          <w:sz w:val="24"/>
          <w:szCs w:val="24"/>
        </w:rPr>
        <w:t xml:space="preserve"> и помимо коэффициента</w:t>
      </w:r>
      <w:proofErr w:type="gramEnd"/>
      <w:r w:rsidR="004E1940">
        <w:rPr>
          <w:rFonts w:eastAsiaTheme="minorEastAsia"/>
          <w:sz w:val="24"/>
          <w:szCs w:val="24"/>
        </w:rPr>
        <w:t xml:space="preserve"> будем выводить и </w:t>
      </w:r>
      <w:proofErr w:type="spellStart"/>
      <w:r w:rsidR="004E1940">
        <w:rPr>
          <w:rFonts w:eastAsiaTheme="minorEastAsia"/>
          <w:sz w:val="24"/>
          <w:szCs w:val="24"/>
          <w:lang w:val="en-US"/>
        </w:rPr>
        <w:t>mse</w:t>
      </w:r>
      <w:proofErr w:type="spellEnd"/>
      <w:r w:rsidR="001E5C1A">
        <w:rPr>
          <w:rFonts w:eastAsiaTheme="minorEastAsia"/>
          <w:sz w:val="24"/>
          <w:szCs w:val="24"/>
        </w:rPr>
        <w:t>.</w:t>
      </w:r>
    </w:p>
    <w:p w:rsidR="001C2FCB" w:rsidRDefault="00FD1BFB" w:rsidP="00AA0F63">
      <w:pPr>
        <w:rPr>
          <w:rFonts w:eastAsiaTheme="minorEastAsia"/>
          <w:sz w:val="24"/>
          <w:szCs w:val="24"/>
        </w:rPr>
      </w:pPr>
      <w:r>
        <w:rPr>
          <w:rFonts w:eastAsiaTheme="minorEastAsia"/>
          <w:noProof/>
          <w:sz w:val="24"/>
          <w:szCs w:val="24"/>
          <w:lang w:eastAsia="ru-RU"/>
        </w:rPr>
        <w:drawing>
          <wp:inline distT="0" distB="0" distL="0" distR="0">
            <wp:extent cx="6567493" cy="3125337"/>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1136" cy="3127071"/>
                    </a:xfrm>
                    <a:prstGeom prst="rect">
                      <a:avLst/>
                    </a:prstGeom>
                    <a:noFill/>
                    <a:ln>
                      <a:noFill/>
                    </a:ln>
                  </pic:spPr>
                </pic:pic>
              </a:graphicData>
            </a:graphic>
          </wp:inline>
        </w:drawing>
      </w:r>
      <w:r w:rsidR="001C2FCB" w:rsidRPr="00EE311D">
        <w:rPr>
          <w:rFonts w:eastAsiaTheme="minorEastAsia"/>
          <w:sz w:val="24"/>
          <w:szCs w:val="24"/>
        </w:rPr>
        <w:t xml:space="preserve"> </w:t>
      </w:r>
    </w:p>
    <w:p w:rsidR="002D7A66" w:rsidRDefault="004E1940" w:rsidP="00F2223A">
      <w:pPr>
        <w:ind w:firstLine="708"/>
        <w:rPr>
          <w:rFonts w:eastAsiaTheme="minorEastAsia"/>
          <w:sz w:val="24"/>
          <w:szCs w:val="24"/>
        </w:rPr>
      </w:pPr>
      <w:r>
        <w:rPr>
          <w:rFonts w:eastAsiaTheme="minorEastAsia"/>
          <w:sz w:val="24"/>
          <w:szCs w:val="24"/>
        </w:rPr>
        <w:lastRenderedPageBreak/>
        <w:t xml:space="preserve">Мы видим, что </w:t>
      </w:r>
      <w:r w:rsidR="007D2EC2">
        <w:rPr>
          <w:rFonts w:eastAsiaTheme="minorEastAsia"/>
          <w:sz w:val="24"/>
          <w:szCs w:val="24"/>
        </w:rPr>
        <w:t>в</w:t>
      </w:r>
      <w:r>
        <w:rPr>
          <w:rFonts w:eastAsiaTheme="minorEastAsia"/>
          <w:sz w:val="24"/>
          <w:szCs w:val="24"/>
        </w:rPr>
        <w:t xml:space="preserve"> последни</w:t>
      </w:r>
      <w:r w:rsidR="007D2EC2">
        <w:rPr>
          <w:rFonts w:eastAsiaTheme="minorEastAsia"/>
          <w:sz w:val="24"/>
          <w:szCs w:val="24"/>
        </w:rPr>
        <w:t>х</w:t>
      </w:r>
      <w:r>
        <w:rPr>
          <w:rFonts w:eastAsiaTheme="minorEastAsia"/>
          <w:sz w:val="24"/>
          <w:szCs w:val="24"/>
        </w:rPr>
        <w:t xml:space="preserve"> </w:t>
      </w:r>
      <w:r w:rsidR="007D2EC2">
        <w:rPr>
          <w:rFonts w:eastAsiaTheme="minorEastAsia"/>
          <w:sz w:val="24"/>
          <w:szCs w:val="24"/>
        </w:rPr>
        <w:t>2-х выв</w:t>
      </w:r>
      <w:r>
        <w:rPr>
          <w:rFonts w:eastAsiaTheme="minorEastAsia"/>
          <w:sz w:val="24"/>
          <w:szCs w:val="24"/>
        </w:rPr>
        <w:t>еденны</w:t>
      </w:r>
      <w:r w:rsidR="007D2EC2">
        <w:rPr>
          <w:rFonts w:eastAsiaTheme="minorEastAsia"/>
          <w:sz w:val="24"/>
          <w:szCs w:val="24"/>
        </w:rPr>
        <w:t>х</w:t>
      </w:r>
      <w:r>
        <w:rPr>
          <w:rFonts w:eastAsiaTheme="minorEastAsia"/>
          <w:sz w:val="24"/>
          <w:szCs w:val="24"/>
        </w:rPr>
        <w:t xml:space="preserve"> итерация</w:t>
      </w:r>
      <w:r w:rsidR="007D2EC2">
        <w:rPr>
          <w:rFonts w:eastAsiaTheme="minorEastAsia"/>
          <w:sz w:val="24"/>
          <w:szCs w:val="24"/>
        </w:rPr>
        <w:t>х</w:t>
      </w:r>
      <w:r>
        <w:rPr>
          <w:rFonts w:eastAsiaTheme="minorEastAsia"/>
          <w:sz w:val="24"/>
          <w:szCs w:val="24"/>
        </w:rPr>
        <w:t xml:space="preserve"> </w:t>
      </w:r>
      <w:r w:rsidR="007D2EC2">
        <w:rPr>
          <w:rFonts w:eastAsiaTheme="minorEastAsia"/>
          <w:sz w:val="24"/>
          <w:szCs w:val="24"/>
        </w:rPr>
        <w:t xml:space="preserve"> </w:t>
      </w:r>
      <w:proofErr w:type="spellStart"/>
      <w:r>
        <w:rPr>
          <w:rFonts w:eastAsiaTheme="minorEastAsia"/>
          <w:sz w:val="24"/>
          <w:szCs w:val="24"/>
          <w:lang w:val="en-US"/>
        </w:rPr>
        <w:t>mse</w:t>
      </w:r>
      <w:proofErr w:type="spellEnd"/>
      <w:r w:rsidRPr="004E1940">
        <w:rPr>
          <w:rFonts w:eastAsiaTheme="minorEastAsia"/>
          <w:sz w:val="24"/>
          <w:szCs w:val="24"/>
        </w:rPr>
        <w:t xml:space="preserve"> </w:t>
      </w:r>
      <w:r>
        <w:rPr>
          <w:rFonts w:eastAsiaTheme="minorEastAsia"/>
          <w:sz w:val="24"/>
          <w:szCs w:val="24"/>
        </w:rPr>
        <w:t xml:space="preserve"> уже не меняется до 14-го знака после запятой и  изменение коэффициента также остановилось.</w:t>
      </w:r>
      <w:r w:rsidR="00D62F45" w:rsidRPr="00D62F45">
        <w:rPr>
          <w:rFonts w:eastAsiaTheme="minorEastAsia"/>
          <w:sz w:val="24"/>
          <w:szCs w:val="24"/>
        </w:rPr>
        <w:t xml:space="preserve"> </w:t>
      </w:r>
      <w:r w:rsidR="00D62F45">
        <w:rPr>
          <w:rFonts w:eastAsiaTheme="minorEastAsia"/>
          <w:sz w:val="24"/>
          <w:szCs w:val="24"/>
        </w:rPr>
        <w:t>Мы получили модель вида:</w:t>
      </w:r>
      <m:oMath>
        <m:r>
          <w:rPr>
            <w:rFonts w:ascii="Cambria Math" w:eastAsiaTheme="minorEastAsia" w:hAnsi="Cambria Math"/>
            <w:sz w:val="24"/>
            <w:szCs w:val="24"/>
          </w:rPr>
          <m:t xml:space="preserve"> </m:t>
        </m:r>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0.0417</m:t>
        </m:r>
      </m:oMath>
      <w:r w:rsidR="002D7A66">
        <w:rPr>
          <w:rFonts w:eastAsiaTheme="minorEastAsia"/>
          <w:sz w:val="24"/>
          <w:szCs w:val="24"/>
        </w:rPr>
        <w:t>*</w:t>
      </w:r>
      <m:oMath>
        <m:r>
          <w:rPr>
            <w:rFonts w:ascii="Cambria Math" w:eastAsiaTheme="minorEastAsia" w:hAnsi="Cambria Math"/>
            <w:sz w:val="24"/>
            <w:szCs w:val="24"/>
            <w:lang w:val="en-US"/>
          </w:rPr>
          <m:t>x</m:t>
        </m:r>
      </m:oMath>
    </w:p>
    <w:p w:rsidR="007E7485" w:rsidRPr="00F2223A" w:rsidRDefault="00647196" w:rsidP="00A5574B">
      <w:pPr>
        <w:jc w:val="center"/>
        <w:rPr>
          <w:rFonts w:eastAsiaTheme="minorEastAsia"/>
          <w:b/>
          <w:sz w:val="24"/>
          <w:szCs w:val="24"/>
        </w:rPr>
      </w:pPr>
      <w:r w:rsidRPr="007D2EC2">
        <w:rPr>
          <w:rFonts w:eastAsiaTheme="minorEastAsia"/>
          <w:b/>
          <w:sz w:val="24"/>
          <w:szCs w:val="24"/>
        </w:rPr>
        <w:t xml:space="preserve"> </w:t>
      </w:r>
      <w:r w:rsidR="00A5574B" w:rsidRPr="00A5574B">
        <w:rPr>
          <w:rFonts w:eastAsiaTheme="minorEastAsia"/>
          <w:b/>
          <w:sz w:val="24"/>
          <w:szCs w:val="24"/>
        </w:rPr>
        <w:t>Функци</w:t>
      </w:r>
      <w:r w:rsidR="00F2223A">
        <w:rPr>
          <w:rFonts w:eastAsiaTheme="minorEastAsia"/>
          <w:b/>
          <w:sz w:val="24"/>
          <w:szCs w:val="24"/>
        </w:rPr>
        <w:t>я</w:t>
      </w:r>
      <w:r w:rsidR="00A5574B" w:rsidRPr="00A5574B">
        <w:rPr>
          <w:rFonts w:eastAsiaTheme="minorEastAsia"/>
          <w:b/>
          <w:sz w:val="24"/>
          <w:szCs w:val="24"/>
        </w:rPr>
        <w:t xml:space="preserve"> в </w:t>
      </w:r>
      <w:r w:rsidR="00A5574B" w:rsidRPr="00A5574B">
        <w:rPr>
          <w:rFonts w:eastAsiaTheme="minorEastAsia"/>
          <w:b/>
          <w:sz w:val="24"/>
          <w:szCs w:val="24"/>
          <w:lang w:val="en-US"/>
        </w:rPr>
        <w:t>Python</w:t>
      </w:r>
      <w:r w:rsidR="00F2223A">
        <w:rPr>
          <w:rFonts w:eastAsiaTheme="minorEastAsia"/>
          <w:b/>
          <w:sz w:val="24"/>
          <w:szCs w:val="24"/>
        </w:rPr>
        <w:t xml:space="preserve"> для построения линейной регрессии</w:t>
      </w:r>
    </w:p>
    <w:p w:rsidR="00C77E4C" w:rsidRPr="00C77E4C" w:rsidRDefault="00362B5B" w:rsidP="00F2223A">
      <w:pPr>
        <w:ind w:firstLine="708"/>
        <w:jc w:val="both"/>
        <w:rPr>
          <w:rFonts w:eastAsiaTheme="minorEastAsia"/>
          <w:sz w:val="24"/>
          <w:szCs w:val="24"/>
          <w:lang w:val="en-US"/>
        </w:rPr>
      </w:pPr>
      <w:r w:rsidRPr="00362B5B">
        <w:rPr>
          <w:rFonts w:eastAsiaTheme="minorEastAsia"/>
          <w:sz w:val="24"/>
          <w:szCs w:val="24"/>
        </w:rPr>
        <w:t xml:space="preserve">В </w:t>
      </w:r>
      <w:r w:rsidRPr="00362B5B">
        <w:rPr>
          <w:rFonts w:eastAsiaTheme="minorEastAsia"/>
          <w:sz w:val="24"/>
          <w:szCs w:val="24"/>
          <w:lang w:val="en-US"/>
        </w:rPr>
        <w:t>Python</w:t>
      </w:r>
      <w:r w:rsidRPr="00362B5B">
        <w:rPr>
          <w:rFonts w:eastAsiaTheme="minorEastAsia"/>
          <w:sz w:val="24"/>
          <w:szCs w:val="24"/>
        </w:rPr>
        <w:t xml:space="preserve"> также есть метод для построения линейной регрессии.</w:t>
      </w:r>
      <w:r w:rsidR="00F2223A">
        <w:rPr>
          <w:rFonts w:eastAsiaTheme="minorEastAsia"/>
          <w:sz w:val="24"/>
          <w:szCs w:val="24"/>
        </w:rPr>
        <w:t xml:space="preserve"> </w:t>
      </w:r>
      <w:r w:rsidRPr="00362B5B">
        <w:rPr>
          <w:rFonts w:eastAsiaTheme="minorEastAsia"/>
          <w:sz w:val="24"/>
          <w:szCs w:val="24"/>
        </w:rPr>
        <w:t>С</w:t>
      </w:r>
      <w:r>
        <w:rPr>
          <w:rFonts w:eastAsiaTheme="minorEastAsia"/>
          <w:sz w:val="24"/>
          <w:szCs w:val="24"/>
        </w:rPr>
        <w:t>начала</w:t>
      </w:r>
      <w:r w:rsidRPr="00362B5B">
        <w:rPr>
          <w:rFonts w:eastAsiaTheme="minorEastAsia"/>
          <w:sz w:val="24"/>
          <w:szCs w:val="24"/>
        </w:rPr>
        <w:t xml:space="preserve"> мы задаем математическую модель. Затем превращаем независимую переменную </w:t>
      </w:r>
      <w:r>
        <w:rPr>
          <w:rFonts w:eastAsiaTheme="minorEastAsia"/>
          <w:sz w:val="24"/>
          <w:szCs w:val="24"/>
          <w:lang w:val="en-US"/>
        </w:rPr>
        <w:t>s</w:t>
      </w:r>
      <w:r w:rsidRPr="00362B5B">
        <w:rPr>
          <w:rFonts w:eastAsiaTheme="minorEastAsia"/>
          <w:sz w:val="24"/>
          <w:szCs w:val="24"/>
        </w:rPr>
        <w:t xml:space="preserve"> в двумерный массив, и после этого  подбираем коэффициенты. Комментарии также оставлены в коде.</w:t>
      </w:r>
    </w:p>
    <w:p w:rsidR="00A5574B" w:rsidRPr="007E7485" w:rsidRDefault="00A5574B" w:rsidP="00AA0F63">
      <w:pPr>
        <w:rPr>
          <w:rFonts w:eastAsiaTheme="minorEastAsia"/>
          <w:sz w:val="24"/>
          <w:szCs w:val="24"/>
        </w:rPr>
      </w:pPr>
      <w:r>
        <w:rPr>
          <w:rFonts w:eastAsiaTheme="minorEastAsia"/>
          <w:noProof/>
          <w:sz w:val="24"/>
          <w:szCs w:val="24"/>
          <w:lang w:eastAsia="ru-RU"/>
        </w:rPr>
        <w:drawing>
          <wp:inline distT="0" distB="0" distL="0" distR="0">
            <wp:extent cx="5547814" cy="489743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2966" cy="4901982"/>
                    </a:xfrm>
                    <a:prstGeom prst="rect">
                      <a:avLst/>
                    </a:prstGeom>
                    <a:noFill/>
                    <a:ln>
                      <a:noFill/>
                    </a:ln>
                  </pic:spPr>
                </pic:pic>
              </a:graphicData>
            </a:graphic>
          </wp:inline>
        </w:drawing>
      </w:r>
    </w:p>
    <w:p w:rsidR="00FD1BFB" w:rsidRDefault="00FD1BFB" w:rsidP="00AA0F63">
      <w:pPr>
        <w:rPr>
          <w:rFonts w:eastAsiaTheme="minorEastAsia"/>
          <w:sz w:val="24"/>
          <w:szCs w:val="24"/>
        </w:rPr>
      </w:pPr>
      <w:r>
        <w:rPr>
          <w:rFonts w:eastAsiaTheme="minorEastAsia"/>
          <w:sz w:val="24"/>
          <w:szCs w:val="24"/>
        </w:rPr>
        <w:t>Построим график, где линия –  модель линейной регрессии, а точки – истинные значения.</w:t>
      </w:r>
    </w:p>
    <w:p w:rsidR="00FD1BFB" w:rsidRDefault="00FD1BFB" w:rsidP="00AA0F63">
      <w:pPr>
        <w:rPr>
          <w:rFonts w:eastAsiaTheme="minorEastAsia"/>
          <w:sz w:val="24"/>
          <w:szCs w:val="24"/>
        </w:rPr>
      </w:pPr>
      <w:r>
        <w:rPr>
          <w:rFonts w:eastAsiaTheme="minorEastAsia"/>
          <w:noProof/>
          <w:sz w:val="24"/>
          <w:szCs w:val="24"/>
          <w:lang w:eastAsia="ru-RU"/>
        </w:rPr>
        <w:drawing>
          <wp:inline distT="0" distB="0" distL="0" distR="0">
            <wp:extent cx="3985146" cy="1291582"/>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90473" cy="1293309"/>
                    </a:xfrm>
                    <a:prstGeom prst="rect">
                      <a:avLst/>
                    </a:prstGeom>
                    <a:noFill/>
                    <a:ln>
                      <a:noFill/>
                    </a:ln>
                  </pic:spPr>
                </pic:pic>
              </a:graphicData>
            </a:graphic>
          </wp:inline>
        </w:drawing>
      </w:r>
    </w:p>
    <w:p w:rsidR="00FD1BFB" w:rsidRDefault="00FD1BFB" w:rsidP="00AA0F63">
      <w:pPr>
        <w:rPr>
          <w:rFonts w:eastAsiaTheme="minorEastAsia"/>
          <w:sz w:val="24"/>
          <w:szCs w:val="24"/>
        </w:rPr>
      </w:pPr>
    </w:p>
    <w:p w:rsidR="00FD1BFB" w:rsidRDefault="00E945FD" w:rsidP="00AA0F63">
      <w:pPr>
        <w:rPr>
          <w:rFonts w:eastAsiaTheme="minorEastAsia"/>
          <w:sz w:val="24"/>
          <w:szCs w:val="24"/>
        </w:rPr>
      </w:pPr>
      <w:r>
        <w:rPr>
          <w:rFonts w:eastAsiaTheme="minorEastAsia"/>
          <w:noProof/>
          <w:sz w:val="24"/>
          <w:szCs w:val="24"/>
          <w:lang w:eastAsia="ru-RU"/>
        </w:rPr>
        <w:lastRenderedPageBreak/>
        <w:drawing>
          <wp:inline distT="0" distB="0" distL="0" distR="0">
            <wp:extent cx="6397696" cy="2176818"/>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7696" cy="2176818"/>
                    </a:xfrm>
                    <a:prstGeom prst="rect">
                      <a:avLst/>
                    </a:prstGeom>
                    <a:noFill/>
                    <a:ln>
                      <a:noFill/>
                    </a:ln>
                  </pic:spPr>
                </pic:pic>
              </a:graphicData>
            </a:graphic>
          </wp:inline>
        </w:drawing>
      </w:r>
    </w:p>
    <w:p w:rsidR="003F5338" w:rsidRDefault="003F5338" w:rsidP="00AA0F63">
      <w:pPr>
        <w:rPr>
          <w:rFonts w:eastAsiaTheme="minorEastAsia"/>
          <w:sz w:val="24"/>
          <w:szCs w:val="24"/>
        </w:rPr>
      </w:pPr>
    </w:p>
    <w:p w:rsidR="00620884" w:rsidRDefault="00620884" w:rsidP="003F5338">
      <w:pPr>
        <w:ind w:firstLine="708"/>
        <w:jc w:val="both"/>
        <w:rPr>
          <w:rFonts w:eastAsiaTheme="minorEastAsia"/>
          <w:sz w:val="24"/>
          <w:szCs w:val="24"/>
        </w:rPr>
      </w:pPr>
      <w:r>
        <w:rPr>
          <w:rFonts w:eastAsiaTheme="minorEastAsia"/>
          <w:sz w:val="24"/>
          <w:szCs w:val="24"/>
        </w:rPr>
        <w:t>После того как построили модель линейной регрессии мы должны оценить полученную модель. Нам понадобятся такие параметры как коэффициент детерминации, критерий Фишера и критерий Стьюдента.</w:t>
      </w:r>
    </w:p>
    <w:p w:rsidR="00620884" w:rsidRDefault="00620884" w:rsidP="003F5338">
      <w:pPr>
        <w:jc w:val="center"/>
        <w:rPr>
          <w:rFonts w:eastAsiaTheme="minorEastAsia"/>
          <w:b/>
          <w:sz w:val="24"/>
          <w:szCs w:val="24"/>
        </w:rPr>
      </w:pPr>
      <w:r w:rsidRPr="00620884">
        <w:rPr>
          <w:rFonts w:eastAsiaTheme="minorEastAsia"/>
          <w:b/>
          <w:sz w:val="24"/>
          <w:szCs w:val="24"/>
        </w:rPr>
        <w:t>Коэффициент детерминации</w:t>
      </w:r>
    </w:p>
    <w:p w:rsidR="00B95980" w:rsidRPr="00EE311D" w:rsidRDefault="00B95980" w:rsidP="003F5338">
      <w:pPr>
        <w:ind w:firstLine="708"/>
        <w:jc w:val="both"/>
        <w:rPr>
          <w:rFonts w:eastAsiaTheme="minorEastAsia"/>
          <w:sz w:val="24"/>
          <w:szCs w:val="24"/>
        </w:rPr>
      </w:pPr>
      <w:r w:rsidRPr="00C77208">
        <w:rPr>
          <w:rFonts w:eastAsiaTheme="minorEastAsia"/>
          <w:sz w:val="24"/>
          <w:szCs w:val="24"/>
        </w:rPr>
        <w:t xml:space="preserve">Коэффициент детерминации показывает, какую долю изменчивости </w:t>
      </w:r>
      <m:oMath>
        <m:r>
          <w:rPr>
            <w:rFonts w:ascii="Cambria Math" w:eastAsiaTheme="minorEastAsia" w:hAnsi="Cambria Math"/>
            <w:sz w:val="24"/>
            <w:szCs w:val="24"/>
            <w:lang w:val="en-US"/>
          </w:rPr>
          <m:t>y</m:t>
        </m:r>
      </m:oMath>
      <w:r w:rsidRPr="00C77208">
        <w:rPr>
          <w:rFonts w:eastAsiaTheme="minorEastAsia"/>
          <w:sz w:val="24"/>
          <w:szCs w:val="24"/>
        </w:rPr>
        <w:t xml:space="preserve"> описала подобранная математическая модель. Коэффициент детерминации равен квадрату коэффициента корреляции и обозначается </w:t>
      </w:r>
      <m:oMath>
        <m:sSup>
          <m:sSupPr>
            <m:ctrlPr>
              <w:rPr>
                <w:rFonts w:ascii="Cambria Math" w:eastAsiaTheme="minorEastAsia" w:hAnsi="Cambria Math"/>
                <w:i/>
                <w:sz w:val="24"/>
                <w:szCs w:val="24"/>
              </w:rPr>
            </m:ctrlPr>
          </m:sSupPr>
          <m:e>
            <m:r>
              <w:rPr>
                <w:rFonts w:ascii="Cambria Math" w:eastAsiaTheme="minorEastAsia" w:hAnsi="Cambria Math"/>
                <w:sz w:val="24"/>
                <w:szCs w:val="24"/>
                <w:lang w:val="en-US"/>
              </w:rPr>
              <m:t>R</m:t>
            </m:r>
          </m:e>
          <m:sup>
            <m:r>
              <w:rPr>
                <w:rFonts w:ascii="Cambria Math" w:eastAsiaTheme="minorEastAsia" w:hAnsi="Cambria Math"/>
                <w:sz w:val="24"/>
                <w:szCs w:val="24"/>
              </w:rPr>
              <m:t>2</m:t>
            </m:r>
          </m:sup>
        </m:sSup>
        <m:r>
          <w:rPr>
            <w:rFonts w:ascii="Cambria Math" w:eastAsiaTheme="minorEastAsia" w:hAnsi="Cambria Math"/>
            <w:sz w:val="24"/>
            <w:szCs w:val="24"/>
          </w:rPr>
          <m:t>=</m:t>
        </m:r>
      </m:oMath>
      <w:r w:rsidRPr="00C77208">
        <w:rPr>
          <w:rFonts w:eastAsiaTheme="minorEastAsia"/>
          <w:sz w:val="24"/>
          <w:szCs w:val="24"/>
        </w:rPr>
        <w:t xml:space="preserve"> </w:t>
      </w:r>
      <m:oMath>
        <m:sSup>
          <m:sSupPr>
            <m:ctrlPr>
              <w:rPr>
                <w:rFonts w:ascii="Cambria Math" w:eastAsiaTheme="minorEastAsia" w:hAnsi="Cambria Math"/>
                <w:i/>
                <w:sz w:val="24"/>
                <w:szCs w:val="24"/>
              </w:rPr>
            </m:ctrlPr>
          </m:sSupPr>
          <m:e>
            <m:r>
              <w:rPr>
                <w:rFonts w:ascii="Cambria Math" w:eastAsiaTheme="minorEastAsia" w:hAnsi="Cambria Math"/>
                <w:sz w:val="24"/>
                <w:szCs w:val="24"/>
                <w:lang w:val="en-US"/>
              </w:rPr>
              <m:t>r</m:t>
            </m:r>
          </m:e>
          <m:sup>
            <m:r>
              <w:rPr>
                <w:rFonts w:ascii="Cambria Math" w:eastAsiaTheme="minorEastAsia" w:hAnsi="Cambria Math"/>
                <w:sz w:val="24"/>
                <w:szCs w:val="24"/>
              </w:rPr>
              <m:t>2</m:t>
            </m:r>
          </m:sup>
        </m:sSup>
      </m:oMath>
      <w:r w:rsidR="00AF26CB" w:rsidRPr="00AF26CB">
        <w:rPr>
          <w:rFonts w:eastAsiaTheme="minorEastAsia"/>
          <w:sz w:val="24"/>
          <w:szCs w:val="24"/>
        </w:rPr>
        <w:t>.</w:t>
      </w:r>
    </w:p>
    <w:p w:rsidR="0028722F" w:rsidRDefault="0028722F" w:rsidP="0028722F">
      <w:pPr>
        <w:jc w:val="both"/>
        <w:rPr>
          <w:rFonts w:eastAsiaTheme="minorEastAsia"/>
          <w:sz w:val="24"/>
          <w:szCs w:val="24"/>
          <w:lang w:val="en-US"/>
        </w:rPr>
      </w:pPr>
      <w:r>
        <w:rPr>
          <w:rFonts w:eastAsiaTheme="minorEastAsia"/>
          <w:noProof/>
          <w:sz w:val="24"/>
          <w:szCs w:val="24"/>
          <w:lang w:eastAsia="ru-RU"/>
        </w:rPr>
        <w:drawing>
          <wp:inline distT="0" distB="0" distL="0" distR="0">
            <wp:extent cx="3776679" cy="2279176"/>
            <wp:effectExtent l="0" t="0" r="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85303" cy="2284381"/>
                    </a:xfrm>
                    <a:prstGeom prst="rect">
                      <a:avLst/>
                    </a:prstGeom>
                    <a:noFill/>
                    <a:ln>
                      <a:noFill/>
                    </a:ln>
                  </pic:spPr>
                </pic:pic>
              </a:graphicData>
            </a:graphic>
          </wp:inline>
        </w:drawing>
      </w:r>
    </w:p>
    <w:p w:rsidR="00294943" w:rsidRPr="00A20F2D" w:rsidRDefault="00A20F2D" w:rsidP="003F5338">
      <w:pPr>
        <w:ind w:firstLine="708"/>
        <w:jc w:val="both"/>
        <w:rPr>
          <w:rFonts w:eastAsiaTheme="minorEastAsia"/>
          <w:sz w:val="24"/>
          <w:szCs w:val="24"/>
        </w:rPr>
      </w:pPr>
      <w:r w:rsidRPr="00A20F2D">
        <w:rPr>
          <w:rFonts w:eastAsiaTheme="minorEastAsia"/>
          <w:sz w:val="24"/>
          <w:szCs w:val="24"/>
        </w:rPr>
        <w:t xml:space="preserve">Это означает, что </w:t>
      </w:r>
      <w:r>
        <w:rPr>
          <w:rFonts w:eastAsiaTheme="minorEastAsia"/>
          <w:sz w:val="24"/>
          <w:szCs w:val="24"/>
        </w:rPr>
        <w:t xml:space="preserve">приблизительно </w:t>
      </w:r>
      <w:r w:rsidRPr="00A20F2D">
        <w:rPr>
          <w:rFonts w:eastAsiaTheme="minorEastAsia"/>
          <w:sz w:val="24"/>
          <w:szCs w:val="24"/>
        </w:rPr>
        <w:t>95.8% изменчивости описано с помощью подобранной математической модели, что является очень хорошим показателем.</w:t>
      </w:r>
    </w:p>
    <w:p w:rsidR="005015F9" w:rsidRDefault="00F0059F" w:rsidP="002E4997">
      <w:pPr>
        <w:jc w:val="center"/>
        <w:rPr>
          <w:rFonts w:eastAsiaTheme="minorEastAsia"/>
          <w:b/>
          <w:sz w:val="24"/>
          <w:szCs w:val="24"/>
        </w:rPr>
      </w:pPr>
      <w:r w:rsidRPr="008E38D3">
        <w:rPr>
          <w:rFonts w:eastAsiaTheme="minorEastAsia"/>
          <w:b/>
          <w:sz w:val="24"/>
          <w:szCs w:val="24"/>
        </w:rPr>
        <w:t xml:space="preserve">  </w:t>
      </w:r>
      <w:r w:rsidR="00647196" w:rsidRPr="008E38D3">
        <w:rPr>
          <w:rFonts w:eastAsiaTheme="minorEastAsia"/>
          <w:b/>
          <w:sz w:val="24"/>
          <w:szCs w:val="24"/>
        </w:rPr>
        <w:t xml:space="preserve"> </w:t>
      </w:r>
      <w:r w:rsidR="002E4997" w:rsidRPr="002E4997">
        <w:rPr>
          <w:rFonts w:eastAsiaTheme="minorEastAsia"/>
          <w:b/>
          <w:sz w:val="24"/>
          <w:szCs w:val="24"/>
        </w:rPr>
        <w:t>Оценка значимости математической модели</w:t>
      </w:r>
    </w:p>
    <w:p w:rsidR="002E4997" w:rsidRDefault="002E4997" w:rsidP="003F5338">
      <w:pPr>
        <w:ind w:firstLine="708"/>
        <w:jc w:val="both"/>
        <w:rPr>
          <w:rFonts w:eastAsiaTheme="minorEastAsia"/>
          <w:sz w:val="24"/>
          <w:szCs w:val="24"/>
        </w:rPr>
      </w:pPr>
      <w:r w:rsidRPr="00857B79">
        <w:rPr>
          <w:rFonts w:eastAsiaTheme="minorEastAsia"/>
          <w:sz w:val="24"/>
          <w:szCs w:val="24"/>
        </w:rPr>
        <w:t>Для оценки значимости математической модели используется критерий Фишера.</w:t>
      </w:r>
      <w:r w:rsidR="00857B79" w:rsidRPr="00857B79">
        <w:rPr>
          <w:rFonts w:eastAsiaTheme="minorEastAsia"/>
          <w:sz w:val="24"/>
          <w:szCs w:val="24"/>
        </w:rPr>
        <w:t xml:space="preserve"> Критерий Фишера имеет ассиметричное распределение с правым длинным хвостом.</w:t>
      </w:r>
      <w:r w:rsidR="00857B79">
        <w:rPr>
          <w:rFonts w:eastAsiaTheme="minorEastAsia"/>
          <w:sz w:val="24"/>
          <w:szCs w:val="24"/>
        </w:rPr>
        <w:t xml:space="preserve"> Как и в любом тестировании гипотез</w:t>
      </w:r>
      <w:r w:rsidR="008078C0">
        <w:rPr>
          <w:rFonts w:eastAsiaTheme="minorEastAsia"/>
          <w:sz w:val="24"/>
          <w:szCs w:val="24"/>
        </w:rPr>
        <w:t>ы</w:t>
      </w:r>
      <w:r w:rsidR="003F5338">
        <w:rPr>
          <w:rFonts w:eastAsiaTheme="minorEastAsia"/>
          <w:sz w:val="24"/>
          <w:szCs w:val="24"/>
        </w:rPr>
        <w:t>,</w:t>
      </w:r>
      <w:r w:rsidR="00857B79">
        <w:rPr>
          <w:rFonts w:eastAsiaTheme="minorEastAsia"/>
          <w:sz w:val="24"/>
          <w:szCs w:val="24"/>
        </w:rPr>
        <w:t xml:space="preserve"> нам надо сравнить табличное значение коэффициента </w:t>
      </w:r>
      <w:proofErr w:type="gramStart"/>
      <w:r w:rsidR="00857B79">
        <w:rPr>
          <w:rFonts w:eastAsiaTheme="minorEastAsia"/>
          <w:sz w:val="24"/>
          <w:szCs w:val="24"/>
        </w:rPr>
        <w:t>с</w:t>
      </w:r>
      <w:proofErr w:type="gramEnd"/>
      <w:r w:rsidR="00857B79">
        <w:rPr>
          <w:rFonts w:eastAsiaTheme="minorEastAsia"/>
          <w:sz w:val="24"/>
          <w:szCs w:val="24"/>
        </w:rPr>
        <w:t xml:space="preserve"> расчетным. Табличное значение выбираем по таблице значений </w:t>
      </w:r>
      <w:r w:rsidR="00857B79">
        <w:rPr>
          <w:rFonts w:eastAsiaTheme="minorEastAsia"/>
          <w:sz w:val="24"/>
          <w:szCs w:val="24"/>
          <w:lang w:val="en-US"/>
        </w:rPr>
        <w:t>F</w:t>
      </w:r>
      <w:r w:rsidR="00857B79" w:rsidRPr="00857B79">
        <w:rPr>
          <w:rFonts w:eastAsiaTheme="minorEastAsia"/>
          <w:sz w:val="24"/>
          <w:szCs w:val="24"/>
        </w:rPr>
        <w:t xml:space="preserve"> - </w:t>
      </w:r>
      <w:r w:rsidR="00857B79">
        <w:rPr>
          <w:rFonts w:eastAsiaTheme="minorEastAsia"/>
          <w:sz w:val="24"/>
          <w:szCs w:val="24"/>
        </w:rPr>
        <w:t xml:space="preserve">критерия </w:t>
      </w:r>
      <w:r w:rsidR="003F5338">
        <w:rPr>
          <w:rFonts w:eastAsiaTheme="minorEastAsia"/>
          <w:sz w:val="24"/>
          <w:szCs w:val="24"/>
        </w:rPr>
        <w:t xml:space="preserve">(таблица </w:t>
      </w:r>
      <w:r w:rsidR="00857B79">
        <w:rPr>
          <w:rFonts w:eastAsiaTheme="minorEastAsia"/>
          <w:sz w:val="24"/>
          <w:szCs w:val="24"/>
        </w:rPr>
        <w:t>Фишер</w:t>
      </w:r>
      <w:proofErr w:type="gramStart"/>
      <w:r w:rsidR="00857B79">
        <w:rPr>
          <w:rFonts w:eastAsiaTheme="minorEastAsia"/>
          <w:sz w:val="24"/>
          <w:szCs w:val="24"/>
        </w:rPr>
        <w:t>а-</w:t>
      </w:r>
      <w:proofErr w:type="gramEnd"/>
      <w:r w:rsidR="00857B79">
        <w:rPr>
          <w:rFonts w:eastAsiaTheme="minorEastAsia"/>
          <w:sz w:val="24"/>
          <w:szCs w:val="24"/>
        </w:rPr>
        <w:t xml:space="preserve"> </w:t>
      </w:r>
      <w:proofErr w:type="spellStart"/>
      <w:r w:rsidR="00857B79">
        <w:rPr>
          <w:rFonts w:eastAsiaTheme="minorEastAsia"/>
          <w:sz w:val="24"/>
          <w:szCs w:val="24"/>
        </w:rPr>
        <w:t>Снедекора</w:t>
      </w:r>
      <w:proofErr w:type="spellEnd"/>
      <w:r w:rsidR="003F5338">
        <w:rPr>
          <w:rFonts w:eastAsiaTheme="minorEastAsia"/>
          <w:sz w:val="24"/>
          <w:szCs w:val="24"/>
        </w:rPr>
        <w:t>)</w:t>
      </w:r>
      <w:r w:rsidR="00857B79">
        <w:rPr>
          <w:rFonts w:eastAsiaTheme="minorEastAsia"/>
          <w:sz w:val="24"/>
          <w:szCs w:val="24"/>
        </w:rPr>
        <w:t xml:space="preserve"> для заданного уровня статистической значимости. </w:t>
      </w:r>
      <w:r w:rsidR="0004186B">
        <w:rPr>
          <w:rFonts w:eastAsiaTheme="minorEastAsia"/>
          <w:sz w:val="24"/>
          <w:szCs w:val="24"/>
        </w:rPr>
        <w:t>Установим заранее уровень статистической значимости</w:t>
      </w:r>
      <w:r w:rsidR="003F5338">
        <w:rPr>
          <w:rFonts w:eastAsiaTheme="minorEastAsia"/>
          <w:sz w:val="24"/>
          <w:szCs w:val="24"/>
        </w:rPr>
        <w:t xml:space="preserve"> </w:t>
      </w:r>
      <w:r w:rsidR="003F5338">
        <w:rPr>
          <w:rFonts w:eastAsiaTheme="minorEastAsia" w:cstheme="minorHAnsi"/>
          <w:sz w:val="24"/>
          <w:szCs w:val="24"/>
        </w:rPr>
        <w:t>α</w:t>
      </w:r>
      <w:r w:rsidR="0004186B">
        <w:rPr>
          <w:rFonts w:eastAsiaTheme="minorEastAsia"/>
          <w:sz w:val="24"/>
          <w:szCs w:val="24"/>
        </w:rPr>
        <w:t>, как обычно</w:t>
      </w:r>
      <w:r w:rsidR="00857B79">
        <w:rPr>
          <w:rFonts w:eastAsiaTheme="minorEastAsia"/>
          <w:sz w:val="24"/>
          <w:szCs w:val="24"/>
        </w:rPr>
        <w:t>, 0.05</w:t>
      </w:r>
      <w:r w:rsidR="00AA7DA1">
        <w:rPr>
          <w:rFonts w:eastAsiaTheme="minorEastAsia"/>
          <w:sz w:val="24"/>
          <w:szCs w:val="24"/>
        </w:rPr>
        <w:t>.</w:t>
      </w:r>
    </w:p>
    <w:p w:rsidR="001A454A" w:rsidRDefault="001A454A" w:rsidP="00F94B9F">
      <w:pPr>
        <w:jc w:val="both"/>
        <w:rPr>
          <w:rFonts w:eastAsiaTheme="minorEastAsia"/>
          <w:sz w:val="24"/>
          <w:szCs w:val="24"/>
        </w:rPr>
      </w:pPr>
      <w:r>
        <w:rPr>
          <w:rFonts w:eastAsiaTheme="minorEastAsia"/>
          <w:sz w:val="24"/>
          <w:szCs w:val="24"/>
        </w:rPr>
        <w:lastRenderedPageBreak/>
        <w:t xml:space="preserve">Рассчитаем критерий  Фишера </w:t>
      </w:r>
      <w:r>
        <w:rPr>
          <w:rFonts w:eastAsiaTheme="minorEastAsia"/>
          <w:sz w:val="24"/>
          <w:szCs w:val="24"/>
          <w:lang w:val="en-US"/>
        </w:rPr>
        <w:t>F</w:t>
      </w:r>
      <w:r>
        <w:rPr>
          <w:rFonts w:eastAsiaTheme="minorEastAsia"/>
          <w:sz w:val="24"/>
          <w:szCs w:val="24"/>
        </w:rPr>
        <w:t xml:space="preserve"> в </w:t>
      </w:r>
      <w:r w:rsidRPr="001A454A">
        <w:rPr>
          <w:rFonts w:eastAsiaTheme="minorEastAsia"/>
          <w:sz w:val="24"/>
          <w:szCs w:val="24"/>
        </w:rPr>
        <w:t xml:space="preserve"> </w:t>
      </w:r>
      <w:r>
        <w:rPr>
          <w:rFonts w:eastAsiaTheme="minorEastAsia"/>
          <w:sz w:val="24"/>
          <w:szCs w:val="24"/>
          <w:lang w:val="en-US"/>
        </w:rPr>
        <w:t>Python</w:t>
      </w:r>
      <w:r>
        <w:rPr>
          <w:rFonts w:eastAsiaTheme="minorEastAsia"/>
          <w:sz w:val="24"/>
          <w:szCs w:val="24"/>
        </w:rPr>
        <w:t xml:space="preserve"> </w:t>
      </w:r>
    </w:p>
    <w:p w:rsidR="001A454A" w:rsidRDefault="00382A73" w:rsidP="00F94B9F">
      <w:pPr>
        <w:jc w:val="both"/>
        <w:rPr>
          <w:rFonts w:eastAsiaTheme="minorEastAsia"/>
          <w:sz w:val="24"/>
          <w:szCs w:val="24"/>
          <w:lang w:val="en-US"/>
        </w:rPr>
      </w:pPr>
      <w:r>
        <w:rPr>
          <w:rFonts w:eastAsiaTheme="minorEastAsia"/>
          <w:noProof/>
          <w:sz w:val="24"/>
          <w:szCs w:val="24"/>
          <w:lang w:eastAsia="ru-RU"/>
        </w:rPr>
        <w:drawing>
          <wp:inline distT="0" distB="0" distL="0" distR="0">
            <wp:extent cx="5936615" cy="505650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6615" cy="5056505"/>
                    </a:xfrm>
                    <a:prstGeom prst="rect">
                      <a:avLst/>
                    </a:prstGeom>
                    <a:noFill/>
                    <a:ln>
                      <a:noFill/>
                    </a:ln>
                  </pic:spPr>
                </pic:pic>
              </a:graphicData>
            </a:graphic>
          </wp:inline>
        </w:drawing>
      </w:r>
    </w:p>
    <w:p w:rsidR="001A454A" w:rsidRPr="00D146F5" w:rsidRDefault="00382A73" w:rsidP="003F5338">
      <w:pPr>
        <w:ind w:firstLine="708"/>
        <w:jc w:val="both"/>
        <w:rPr>
          <w:rFonts w:eastAsiaTheme="minorEastAsia"/>
          <w:sz w:val="24"/>
          <w:szCs w:val="24"/>
        </w:rPr>
      </w:pPr>
      <w:r>
        <w:rPr>
          <w:rFonts w:eastAsiaTheme="minorEastAsia"/>
          <w:sz w:val="24"/>
          <w:szCs w:val="24"/>
        </w:rPr>
        <w:t xml:space="preserve">Сравним расчетное значение </w:t>
      </w:r>
      <w:r w:rsidR="00D146F5">
        <w:rPr>
          <w:rFonts w:eastAsiaTheme="minorEastAsia"/>
          <w:sz w:val="24"/>
          <w:szCs w:val="24"/>
        </w:rPr>
        <w:t xml:space="preserve">с табличным значением, которое можем получить либо с помощью функции </w:t>
      </w:r>
      <w:r w:rsidR="00D146F5">
        <w:rPr>
          <w:rFonts w:eastAsiaTheme="minorEastAsia"/>
          <w:sz w:val="24"/>
          <w:szCs w:val="24"/>
          <w:lang w:val="en-US"/>
        </w:rPr>
        <w:t>f</w:t>
      </w:r>
      <w:r w:rsidR="00D146F5" w:rsidRPr="00D146F5">
        <w:rPr>
          <w:rFonts w:eastAsiaTheme="minorEastAsia"/>
          <w:sz w:val="24"/>
          <w:szCs w:val="24"/>
        </w:rPr>
        <w:t>.</w:t>
      </w:r>
      <w:proofErr w:type="spellStart"/>
      <w:r w:rsidR="00D146F5">
        <w:rPr>
          <w:rFonts w:eastAsiaTheme="minorEastAsia"/>
          <w:sz w:val="24"/>
          <w:szCs w:val="24"/>
          <w:lang w:val="en-US"/>
        </w:rPr>
        <w:t>ppf</w:t>
      </w:r>
      <w:proofErr w:type="spellEnd"/>
      <w:r w:rsidR="00D146F5">
        <w:rPr>
          <w:rFonts w:eastAsiaTheme="minorEastAsia"/>
          <w:sz w:val="24"/>
          <w:szCs w:val="24"/>
        </w:rPr>
        <w:t>, либо с помощью таблицы значений критерия Фишера.</w:t>
      </w:r>
    </w:p>
    <w:p w:rsidR="00D146F5" w:rsidRPr="001A454A" w:rsidRDefault="00D146F5" w:rsidP="00F94B9F">
      <w:pPr>
        <w:jc w:val="both"/>
        <w:rPr>
          <w:rFonts w:eastAsiaTheme="minorEastAsia"/>
          <w:sz w:val="24"/>
          <w:szCs w:val="24"/>
        </w:rPr>
      </w:pPr>
      <w:r>
        <w:rPr>
          <w:rFonts w:eastAsiaTheme="minorEastAsia"/>
          <w:noProof/>
          <w:sz w:val="24"/>
          <w:szCs w:val="24"/>
          <w:lang w:eastAsia="ru-RU"/>
        </w:rPr>
        <w:drawing>
          <wp:inline distT="0" distB="0" distL="0" distR="0">
            <wp:extent cx="4640113" cy="3125338"/>
            <wp:effectExtent l="0" t="0" r="825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9987" cy="3125253"/>
                    </a:xfrm>
                    <a:prstGeom prst="rect">
                      <a:avLst/>
                    </a:prstGeom>
                    <a:noFill/>
                    <a:ln>
                      <a:noFill/>
                    </a:ln>
                  </pic:spPr>
                </pic:pic>
              </a:graphicData>
            </a:graphic>
          </wp:inline>
        </w:drawing>
      </w:r>
    </w:p>
    <w:p w:rsidR="001A454A" w:rsidRPr="008147DD" w:rsidRDefault="008147DD" w:rsidP="003F5338">
      <w:pPr>
        <w:ind w:firstLine="708"/>
        <w:jc w:val="both"/>
        <w:rPr>
          <w:rFonts w:eastAsiaTheme="minorEastAsia"/>
          <w:sz w:val="24"/>
          <w:szCs w:val="24"/>
        </w:rPr>
      </w:pPr>
      <w:r>
        <w:rPr>
          <w:rFonts w:eastAsiaTheme="minorEastAsia"/>
          <w:sz w:val="24"/>
          <w:szCs w:val="24"/>
        </w:rPr>
        <w:lastRenderedPageBreak/>
        <w:t xml:space="preserve">Осталось сделать вывод. Табличное значение разбивает график на область принятия нулевой гипотезы  и альтернативной. Критическое значение 5.99, а расчетное 135.55, т.е. попадает в область принятия гипотезы </w:t>
      </w:r>
      <m:oMath>
        <m:sSub>
          <m:sSubPr>
            <m:ctrlPr>
              <w:rPr>
                <w:rFonts w:ascii="Cambria Math" w:eastAsiaTheme="minorEastAsia" w:hAnsi="Cambria Math"/>
                <w:i/>
                <w:sz w:val="24"/>
                <w:szCs w:val="24"/>
              </w:rPr>
            </m:ctrlPr>
          </m:sSubPr>
          <m:e>
            <m:r>
              <w:rPr>
                <w:rFonts w:ascii="Cambria Math" w:eastAsiaTheme="minorEastAsia" w:hAnsi="Cambria Math"/>
                <w:sz w:val="24"/>
                <w:szCs w:val="24"/>
              </w:rPr>
              <m:t>H</m:t>
            </m:r>
          </m:e>
          <m:sub>
            <m:r>
              <w:rPr>
                <w:rFonts w:ascii="Cambria Math" w:eastAsiaTheme="minorEastAsia" w:hAnsi="Cambria Math"/>
                <w:sz w:val="24"/>
                <w:szCs w:val="24"/>
              </w:rPr>
              <m:t>1</m:t>
            </m:r>
          </m:sub>
        </m:sSub>
      </m:oMath>
      <w:r>
        <w:rPr>
          <w:rFonts w:eastAsiaTheme="minorEastAsia"/>
          <w:sz w:val="24"/>
          <w:szCs w:val="24"/>
        </w:rPr>
        <w:t xml:space="preserve">. Т.е. наша модель признана статистически значимой на уровне </w:t>
      </w:r>
      <w:r>
        <w:rPr>
          <w:rFonts w:eastAsiaTheme="minorEastAsia" w:cstheme="minorHAnsi"/>
          <w:sz w:val="24"/>
          <w:szCs w:val="24"/>
        </w:rPr>
        <w:t>α</w:t>
      </w:r>
      <w:r w:rsidRPr="008147DD">
        <w:rPr>
          <w:rFonts w:eastAsiaTheme="minorEastAsia"/>
          <w:sz w:val="24"/>
          <w:szCs w:val="24"/>
        </w:rPr>
        <w:t>= 0.05</w:t>
      </w:r>
    </w:p>
    <w:p w:rsidR="00857B79" w:rsidRDefault="00857B79" w:rsidP="002E4997">
      <w:pPr>
        <w:jc w:val="center"/>
        <w:rPr>
          <w:rFonts w:eastAsiaTheme="minorEastAsia"/>
          <w:b/>
          <w:sz w:val="24"/>
          <w:szCs w:val="24"/>
          <w:lang w:val="en-US"/>
        </w:rPr>
      </w:pPr>
      <w:r w:rsidRPr="00857B79">
        <w:rPr>
          <w:rFonts w:eastAsiaTheme="minorEastAsia"/>
          <w:b/>
          <w:noProof/>
          <w:sz w:val="24"/>
          <w:szCs w:val="24"/>
          <w:lang w:eastAsia="ru-RU"/>
        </w:rPr>
        <w:drawing>
          <wp:inline distT="0" distB="0" distL="0" distR="0" wp14:anchorId="536DD0EA" wp14:editId="36F48616">
            <wp:extent cx="3766782" cy="1958038"/>
            <wp:effectExtent l="0" t="0" r="5715" b="444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66073" cy="1957669"/>
                    </a:xfrm>
                    <a:prstGeom prst="rect">
                      <a:avLst/>
                    </a:prstGeom>
                    <a:noFill/>
                    <a:ln>
                      <a:noFill/>
                    </a:ln>
                    <a:extLst/>
                  </pic:spPr>
                </pic:pic>
              </a:graphicData>
            </a:graphic>
          </wp:inline>
        </w:drawing>
      </w:r>
    </w:p>
    <w:p w:rsidR="00CF3CDD" w:rsidRPr="00647196" w:rsidRDefault="00912A5D" w:rsidP="002E4997">
      <w:pPr>
        <w:jc w:val="center"/>
        <w:rPr>
          <w:rFonts w:eastAsiaTheme="minorEastAsia"/>
          <w:b/>
          <w:sz w:val="24"/>
          <w:szCs w:val="24"/>
        </w:rPr>
      </w:pPr>
      <w:r>
        <w:rPr>
          <w:rFonts w:eastAsiaTheme="minorEastAsia"/>
          <w:b/>
          <w:sz w:val="24"/>
          <w:szCs w:val="24"/>
        </w:rPr>
        <w:t xml:space="preserve"> </w:t>
      </w:r>
      <w:r w:rsidR="00647196">
        <w:rPr>
          <w:rFonts w:eastAsiaTheme="minorEastAsia"/>
          <w:b/>
          <w:sz w:val="24"/>
          <w:szCs w:val="24"/>
        </w:rPr>
        <w:t>Оценка значимости отдельных коэффициентов</w:t>
      </w:r>
    </w:p>
    <w:p w:rsidR="00064B7E" w:rsidRPr="00BA0A4A" w:rsidRDefault="00CF3CDD" w:rsidP="00912A5D">
      <w:pPr>
        <w:ind w:firstLine="708"/>
        <w:jc w:val="both"/>
        <w:rPr>
          <w:rFonts w:eastAsiaTheme="minorEastAsia"/>
          <w:sz w:val="24"/>
          <w:szCs w:val="24"/>
        </w:rPr>
      </w:pPr>
      <w:r w:rsidRPr="00912A5D">
        <w:rPr>
          <w:rFonts w:eastAsiaTheme="minorEastAsia"/>
          <w:sz w:val="24"/>
          <w:szCs w:val="24"/>
        </w:rPr>
        <w:t xml:space="preserve">Помимо оценки статистической значимости </w:t>
      </w:r>
      <w:r w:rsidR="00912A5D">
        <w:rPr>
          <w:rFonts w:eastAsiaTheme="minorEastAsia"/>
          <w:sz w:val="24"/>
          <w:szCs w:val="24"/>
        </w:rPr>
        <w:t xml:space="preserve">модели </w:t>
      </w:r>
      <w:r w:rsidRPr="00912A5D">
        <w:rPr>
          <w:rFonts w:eastAsiaTheme="minorEastAsia"/>
          <w:sz w:val="24"/>
          <w:szCs w:val="24"/>
        </w:rPr>
        <w:t>в целом, также используют оценку значимости отдельных коэффициентов.</w:t>
      </w:r>
      <w:r w:rsidR="00064B7E" w:rsidRPr="00912A5D">
        <w:rPr>
          <w:rFonts w:eastAsiaTheme="minorEastAsia"/>
          <w:sz w:val="24"/>
          <w:szCs w:val="24"/>
        </w:rPr>
        <w:t xml:space="preserve"> Для этого воспользуемся критерием Стьюдента.</w:t>
      </w:r>
      <w:r w:rsidR="00B15C57">
        <w:rPr>
          <w:rFonts w:eastAsiaTheme="minorEastAsia"/>
          <w:sz w:val="24"/>
          <w:szCs w:val="24"/>
        </w:rPr>
        <w:t xml:space="preserve"> Критерий Стьюдента</w:t>
      </w:r>
      <w:r w:rsidR="00BA0A4A">
        <w:rPr>
          <w:rFonts w:eastAsiaTheme="minorEastAsia"/>
          <w:sz w:val="24"/>
          <w:szCs w:val="24"/>
        </w:rPr>
        <w:t xml:space="preserve"> рассчитываем:  значение</w:t>
      </w:r>
      <w:r w:rsidR="0081443D">
        <w:rPr>
          <w:rFonts w:eastAsiaTheme="minorEastAsia"/>
          <w:sz w:val="24"/>
          <w:szCs w:val="24"/>
        </w:rPr>
        <w:t xml:space="preserve"> </w:t>
      </w:r>
      <w:r w:rsidR="00B15C57">
        <w:rPr>
          <w:rFonts w:eastAsiaTheme="minorEastAsia"/>
          <w:sz w:val="24"/>
          <w:szCs w:val="24"/>
        </w:rPr>
        <w:t>коэффициент</w:t>
      </w:r>
      <w:r w:rsidR="00BA0A4A">
        <w:rPr>
          <w:rFonts w:eastAsiaTheme="minorEastAsia"/>
          <w:sz w:val="24"/>
          <w:szCs w:val="24"/>
        </w:rPr>
        <w:t>а</w:t>
      </w:r>
      <w:r w:rsidR="00B15C57">
        <w:rPr>
          <w:rFonts w:eastAsiaTheme="minorEastAsia"/>
          <w:sz w:val="24"/>
          <w:szCs w:val="24"/>
        </w:rPr>
        <w:t xml:space="preserve"> разделить на его стандартную ошибку.</w:t>
      </w:r>
      <w:r w:rsidR="00BA0A4A">
        <w:rPr>
          <w:rFonts w:eastAsiaTheme="minorEastAsia"/>
          <w:sz w:val="24"/>
          <w:szCs w:val="24"/>
        </w:rPr>
        <w:t xml:space="preserve"> Вычисления приведены ниже. </w:t>
      </w:r>
      <w:proofErr w:type="spellStart"/>
      <w:proofErr w:type="gramStart"/>
      <w:r w:rsidR="00BA0A4A">
        <w:rPr>
          <w:rFonts w:eastAsiaTheme="minorEastAsia"/>
          <w:sz w:val="24"/>
          <w:szCs w:val="24"/>
          <w:lang w:val="en-US"/>
        </w:rPr>
        <w:t>Mso</w:t>
      </w:r>
      <w:proofErr w:type="spellEnd"/>
      <w:r w:rsidR="00BA0A4A">
        <w:rPr>
          <w:rFonts w:eastAsiaTheme="minorEastAsia"/>
          <w:sz w:val="24"/>
          <w:szCs w:val="24"/>
        </w:rPr>
        <w:t xml:space="preserve"> находили выше при расчете критерия Фишера.</w:t>
      </w:r>
      <w:proofErr w:type="gramEnd"/>
    </w:p>
    <w:p w:rsidR="009A148C" w:rsidRDefault="009A148C" w:rsidP="00CF3CDD">
      <w:pPr>
        <w:jc w:val="both"/>
        <w:rPr>
          <w:rFonts w:eastAsiaTheme="minorEastAsia"/>
          <w:b/>
          <w:sz w:val="24"/>
          <w:szCs w:val="24"/>
        </w:rPr>
      </w:pPr>
      <w:r>
        <w:rPr>
          <w:rFonts w:eastAsiaTheme="minorEastAsia"/>
          <w:b/>
          <w:noProof/>
          <w:sz w:val="24"/>
          <w:szCs w:val="24"/>
          <w:lang w:eastAsia="ru-RU"/>
        </w:rPr>
        <w:drawing>
          <wp:inline distT="0" distB="0" distL="0" distR="0">
            <wp:extent cx="4585647" cy="3394723"/>
            <wp:effectExtent l="0" t="0" r="571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85913" cy="3394920"/>
                    </a:xfrm>
                    <a:prstGeom prst="rect">
                      <a:avLst/>
                    </a:prstGeom>
                    <a:noFill/>
                    <a:ln>
                      <a:noFill/>
                    </a:ln>
                  </pic:spPr>
                </pic:pic>
              </a:graphicData>
            </a:graphic>
          </wp:inline>
        </w:drawing>
      </w:r>
    </w:p>
    <w:p w:rsidR="00042309" w:rsidRPr="00C6554E" w:rsidRDefault="00042309" w:rsidP="00610978">
      <w:pPr>
        <w:ind w:firstLine="708"/>
        <w:jc w:val="both"/>
        <w:rPr>
          <w:rFonts w:eastAsiaTheme="minorEastAsia"/>
          <w:sz w:val="24"/>
          <w:szCs w:val="24"/>
        </w:rPr>
      </w:pPr>
      <w:r w:rsidRPr="00C6554E">
        <w:rPr>
          <w:rFonts w:eastAsiaTheme="minorEastAsia"/>
          <w:sz w:val="24"/>
          <w:szCs w:val="24"/>
        </w:rPr>
        <w:t xml:space="preserve">Найдем табличный критерий Стьюдента для </w:t>
      </w:r>
      <w:r w:rsidRPr="00C6554E">
        <w:rPr>
          <w:rFonts w:eastAsiaTheme="minorEastAsia" w:cstheme="minorHAnsi"/>
          <w:sz w:val="24"/>
          <w:szCs w:val="24"/>
        </w:rPr>
        <w:t>α</w:t>
      </w:r>
      <w:r w:rsidR="00B15C57" w:rsidRPr="00C6554E">
        <w:rPr>
          <w:rFonts w:eastAsiaTheme="minorEastAsia" w:cstheme="minorHAnsi"/>
          <w:sz w:val="24"/>
          <w:szCs w:val="24"/>
        </w:rPr>
        <w:t xml:space="preserve"> </w:t>
      </w:r>
      <w:r w:rsidRPr="00C6554E">
        <w:rPr>
          <w:rFonts w:eastAsiaTheme="minorEastAsia"/>
          <w:sz w:val="24"/>
          <w:szCs w:val="24"/>
        </w:rPr>
        <w:t xml:space="preserve">= 0.05 и степеней свободы </w:t>
      </w:r>
      <w:r w:rsidRPr="00C6554E">
        <w:rPr>
          <w:rFonts w:eastAsiaTheme="minorEastAsia"/>
          <w:sz w:val="24"/>
          <w:szCs w:val="24"/>
          <w:lang w:val="en-US"/>
        </w:rPr>
        <w:t>n</w:t>
      </w:r>
      <w:r w:rsidR="00C6554E">
        <w:rPr>
          <w:rFonts w:eastAsiaTheme="minorEastAsia"/>
          <w:sz w:val="24"/>
          <w:szCs w:val="24"/>
        </w:rPr>
        <w:t xml:space="preserve"> </w:t>
      </w:r>
      <w:r w:rsidRPr="00C6554E">
        <w:rPr>
          <w:rFonts w:eastAsiaTheme="minorEastAsia"/>
          <w:sz w:val="24"/>
          <w:szCs w:val="24"/>
        </w:rPr>
        <w:t>-</w:t>
      </w:r>
      <w:r w:rsidR="00C6554E">
        <w:rPr>
          <w:rFonts w:eastAsiaTheme="minorEastAsia"/>
          <w:sz w:val="24"/>
          <w:szCs w:val="24"/>
        </w:rPr>
        <w:t xml:space="preserve"> </w:t>
      </w:r>
      <w:r w:rsidRPr="00C6554E">
        <w:rPr>
          <w:rFonts w:eastAsiaTheme="minorEastAsia"/>
          <w:sz w:val="24"/>
          <w:szCs w:val="24"/>
        </w:rPr>
        <w:t xml:space="preserve">2 = 6. Помним, что </w:t>
      </w:r>
      <w:r w:rsidR="00DB4A36">
        <w:rPr>
          <w:rFonts w:eastAsiaTheme="minorEastAsia"/>
          <w:sz w:val="24"/>
          <w:szCs w:val="24"/>
        </w:rPr>
        <w:t xml:space="preserve">здесь </w:t>
      </w:r>
      <w:r w:rsidRPr="00C6554E">
        <w:rPr>
          <w:rFonts w:eastAsiaTheme="minorEastAsia"/>
          <w:sz w:val="24"/>
          <w:szCs w:val="24"/>
        </w:rPr>
        <w:t xml:space="preserve">тест двусторонний, поэтому в функции указываем значение </w:t>
      </w:r>
      <m:oMath>
        <m:r>
          <w:rPr>
            <w:rFonts w:ascii="Cambria Math" w:eastAsiaTheme="minorEastAsia" w:hAnsi="Cambria Math"/>
            <w:sz w:val="24"/>
            <w:szCs w:val="24"/>
          </w:rPr>
          <m:t xml:space="preserve">(1 -  </m:t>
        </m:r>
        <m:f>
          <m:fPr>
            <m:ctrlPr>
              <w:rPr>
                <w:rFonts w:ascii="Cambria Math" w:eastAsiaTheme="minorEastAsia" w:hAnsi="Cambria Math"/>
                <w:i/>
                <w:sz w:val="24"/>
                <w:szCs w:val="24"/>
              </w:rPr>
            </m:ctrlPr>
          </m:fPr>
          <m:num>
            <m:r>
              <w:rPr>
                <w:rFonts w:ascii="Cambria Math" w:eastAsiaTheme="minorEastAsia" w:hAnsi="Cambria Math"/>
                <w:sz w:val="24"/>
                <w:szCs w:val="24"/>
              </w:rPr>
              <m:t>α</m:t>
            </m:r>
          </m:num>
          <m:den>
            <m:r>
              <w:rPr>
                <w:rFonts w:ascii="Cambria Math" w:eastAsiaTheme="minorEastAsia" w:hAnsi="Cambria Math"/>
                <w:sz w:val="24"/>
                <w:szCs w:val="24"/>
              </w:rPr>
              <m:t>2</m:t>
            </m:r>
          </m:den>
        </m:f>
        <w:proofErr w:type="gramStart"/>
        <m:r>
          <w:rPr>
            <w:rFonts w:ascii="Cambria Math" w:eastAsiaTheme="minorEastAsia" w:hAnsi="Cambria Math"/>
            <w:sz w:val="24"/>
            <w:szCs w:val="24"/>
          </w:rPr>
          <m:t xml:space="preserve"> )</m:t>
        </m:r>
      </m:oMath>
      <w:proofErr w:type="gramEnd"/>
      <w:r w:rsidR="00610978">
        <w:rPr>
          <w:rFonts w:eastAsiaTheme="minorEastAsia"/>
          <w:sz w:val="24"/>
          <w:szCs w:val="24"/>
        </w:rPr>
        <w:t>. Табличный критерий 2.447.</w:t>
      </w:r>
    </w:p>
    <w:p w:rsidR="00042309" w:rsidRDefault="00E31E9C" w:rsidP="00CF3CDD">
      <w:pPr>
        <w:jc w:val="both"/>
        <w:rPr>
          <w:rFonts w:eastAsiaTheme="minorEastAsia"/>
          <w:b/>
          <w:sz w:val="24"/>
          <w:szCs w:val="24"/>
        </w:rPr>
      </w:pPr>
      <w:r>
        <w:rPr>
          <w:rFonts w:eastAsiaTheme="minorEastAsia"/>
          <w:b/>
          <w:noProof/>
          <w:sz w:val="24"/>
          <w:szCs w:val="24"/>
          <w:lang w:eastAsia="ru-RU"/>
        </w:rPr>
        <w:lastRenderedPageBreak/>
        <w:drawing>
          <wp:inline distT="0" distB="0" distL="0" distR="0">
            <wp:extent cx="5936615" cy="2497455"/>
            <wp:effectExtent l="0" t="0" r="698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6615" cy="2497455"/>
                    </a:xfrm>
                    <a:prstGeom prst="rect">
                      <a:avLst/>
                    </a:prstGeom>
                    <a:noFill/>
                    <a:ln>
                      <a:noFill/>
                    </a:ln>
                  </pic:spPr>
                </pic:pic>
              </a:graphicData>
            </a:graphic>
          </wp:inline>
        </w:drawing>
      </w:r>
    </w:p>
    <w:p w:rsidR="00C133BF" w:rsidRDefault="00C133BF" w:rsidP="00021A05">
      <w:pPr>
        <w:ind w:firstLine="708"/>
        <w:jc w:val="both"/>
        <w:rPr>
          <w:rFonts w:eastAsiaTheme="minorEastAsia"/>
          <w:sz w:val="24"/>
          <w:szCs w:val="24"/>
        </w:rPr>
      </w:pPr>
      <w:r w:rsidRPr="00610BED">
        <w:rPr>
          <w:rFonts w:eastAsiaTheme="minorEastAsia"/>
          <w:sz w:val="24"/>
          <w:szCs w:val="24"/>
        </w:rPr>
        <w:t xml:space="preserve">Критерий Стьюдента для </w:t>
      </w:r>
      <w:r w:rsidR="00B83CDC" w:rsidRPr="00610BED">
        <w:rPr>
          <w:rFonts w:eastAsiaTheme="minorEastAsia"/>
          <w:sz w:val="24"/>
          <w:szCs w:val="24"/>
        </w:rPr>
        <w:t xml:space="preserve">коэффициента </w:t>
      </w:r>
      <m:oMath>
        <m:sSub>
          <m:sSubPr>
            <m:ctrlPr>
              <w:rPr>
                <w:rFonts w:ascii="Cambria Math" w:eastAsiaTheme="minorEastAsia" w:hAnsi="Cambria Math"/>
                <w:i/>
                <w:sz w:val="24"/>
                <w:szCs w:val="24"/>
              </w:rPr>
            </m:ctrlPr>
          </m:sSubPr>
          <m:e>
            <m:r>
              <w:rPr>
                <w:rFonts w:ascii="Cambria Math" w:eastAsiaTheme="minorEastAsia" w:hAnsi="Cambria Math"/>
                <w:sz w:val="24"/>
                <w:szCs w:val="24"/>
              </w:rPr>
              <m:t>β</m:t>
            </m:r>
          </m:e>
          <m:sub>
            <m:r>
              <w:rPr>
                <w:rFonts w:ascii="Cambria Math" w:eastAsiaTheme="minorEastAsia" w:hAnsi="Cambria Math"/>
                <w:sz w:val="24"/>
                <w:szCs w:val="24"/>
              </w:rPr>
              <m:t>0</m:t>
            </m:r>
          </m:sub>
        </m:sSub>
        <m:r>
          <w:rPr>
            <w:rFonts w:ascii="Cambria Math" w:eastAsiaTheme="minorEastAsia" w:hAnsi="Cambria Math"/>
            <w:sz w:val="24"/>
            <w:szCs w:val="24"/>
          </w:rPr>
          <m:t xml:space="preserve"> , равный   0.924,</m:t>
        </m:r>
      </m:oMath>
      <w:r w:rsidR="00B83CDC" w:rsidRPr="00610BED">
        <w:rPr>
          <w:rFonts w:eastAsiaTheme="minorEastAsia"/>
          <w:sz w:val="24"/>
          <w:szCs w:val="24"/>
        </w:rPr>
        <w:t xml:space="preserve"> попадает в область принятия нулевой гипотезы, т.е.  коэффициент не является статистически значимым,  а вот </w:t>
      </w:r>
      <w:proofErr w:type="spellStart"/>
      <w:r w:rsidR="00B83CDC" w:rsidRPr="00610BED">
        <w:rPr>
          <w:rFonts w:eastAsiaTheme="minorEastAsia"/>
          <w:sz w:val="24"/>
          <w:szCs w:val="24"/>
          <w:lang w:val="en-US"/>
        </w:rPr>
        <w:t>tb</w:t>
      </w:r>
      <w:proofErr w:type="spellEnd"/>
      <w:r w:rsidR="00B83CDC" w:rsidRPr="00610BED">
        <w:rPr>
          <w:rFonts w:eastAsiaTheme="minorEastAsia"/>
          <w:sz w:val="24"/>
          <w:szCs w:val="24"/>
        </w:rPr>
        <w:t xml:space="preserve">  = 11.64 для коэффициента </w:t>
      </w:r>
      <m:oMath>
        <m:sSub>
          <m:sSubPr>
            <m:ctrlPr>
              <w:rPr>
                <w:rFonts w:ascii="Cambria Math" w:eastAsiaTheme="minorEastAsia" w:hAnsi="Cambria Math" w:cstheme="minorHAnsi"/>
                <w:i/>
                <w:sz w:val="24"/>
                <w:szCs w:val="24"/>
                <w:lang w:val="en-US"/>
              </w:rPr>
            </m:ctrlPr>
          </m:sSubPr>
          <m:e>
            <m:r>
              <w:rPr>
                <w:rFonts w:ascii="Cambria Math" w:eastAsiaTheme="minorEastAsia" w:hAnsi="Cambria Math" w:cstheme="minorHAnsi"/>
                <w:sz w:val="24"/>
                <w:szCs w:val="24"/>
                <w:lang w:val="en-US"/>
              </w:rPr>
              <m:t>β</m:t>
            </m:r>
          </m:e>
          <m:sub>
            <m:r>
              <w:rPr>
                <w:rFonts w:ascii="Cambria Math" w:eastAsiaTheme="minorEastAsia" w:hAnsi="Cambria Math" w:cstheme="minorHAnsi"/>
                <w:sz w:val="24"/>
                <w:szCs w:val="24"/>
              </w:rPr>
              <m:t>1</m:t>
            </m:r>
          </m:sub>
        </m:sSub>
      </m:oMath>
      <w:r w:rsidR="00B83CDC" w:rsidRPr="00610BED">
        <w:rPr>
          <w:rFonts w:eastAsiaTheme="minorEastAsia"/>
          <w:sz w:val="24"/>
          <w:szCs w:val="24"/>
        </w:rPr>
        <w:t xml:space="preserve"> является статистически значимым.</w:t>
      </w:r>
    </w:p>
    <w:p w:rsidR="007352F2" w:rsidRDefault="00AF11B8" w:rsidP="00B9047E">
      <w:pPr>
        <w:ind w:firstLine="708"/>
        <w:jc w:val="both"/>
        <w:rPr>
          <w:rFonts w:eastAsiaTheme="minorEastAsia"/>
          <w:sz w:val="24"/>
          <w:szCs w:val="24"/>
        </w:rPr>
      </w:pPr>
      <w:r>
        <w:rPr>
          <w:rFonts w:eastAsiaTheme="minorEastAsia"/>
          <w:sz w:val="24"/>
          <w:szCs w:val="24"/>
        </w:rPr>
        <w:t xml:space="preserve">Давайте сравним </w:t>
      </w:r>
      <w:r w:rsidR="007352F2">
        <w:rPr>
          <w:rFonts w:eastAsiaTheme="minorEastAsia"/>
          <w:sz w:val="24"/>
          <w:szCs w:val="24"/>
        </w:rPr>
        <w:t>две</w:t>
      </w:r>
      <w:r>
        <w:rPr>
          <w:rFonts w:eastAsiaTheme="minorEastAsia"/>
          <w:sz w:val="24"/>
          <w:szCs w:val="24"/>
        </w:rPr>
        <w:t xml:space="preserve"> графические модели с </w:t>
      </w:r>
      <w:proofErr w:type="spellStart"/>
      <w:r>
        <w:rPr>
          <w:rFonts w:eastAsiaTheme="minorEastAsia"/>
          <w:sz w:val="24"/>
          <w:szCs w:val="24"/>
        </w:rPr>
        <w:t>интерсептом</w:t>
      </w:r>
      <w:proofErr w:type="spellEnd"/>
      <w:r>
        <w:rPr>
          <w:rFonts w:eastAsiaTheme="minorEastAsia"/>
          <w:sz w:val="24"/>
          <w:szCs w:val="24"/>
        </w:rPr>
        <w:t xml:space="preserve"> и без. Несмотря на то, что </w:t>
      </w:r>
      <w:proofErr w:type="spellStart"/>
      <w:r>
        <w:rPr>
          <w:rFonts w:eastAsiaTheme="minorEastAsia"/>
          <w:sz w:val="24"/>
          <w:szCs w:val="24"/>
        </w:rPr>
        <w:t>интерсепт</w:t>
      </w:r>
      <w:proofErr w:type="spellEnd"/>
      <w:r>
        <w:rPr>
          <w:rFonts w:eastAsiaTheme="minorEastAsia"/>
          <w:sz w:val="24"/>
          <w:szCs w:val="24"/>
        </w:rPr>
        <w:t xml:space="preserve"> в данной модели не является статистически значимым,</w:t>
      </w:r>
      <w:r w:rsidR="007352F2">
        <w:rPr>
          <w:rFonts w:eastAsiaTheme="minorEastAsia"/>
          <w:sz w:val="24"/>
          <w:szCs w:val="24"/>
        </w:rPr>
        <w:t xml:space="preserve"> мы его оставляем. И вообще на практике, всегда рекомендовано строить модели с </w:t>
      </w:r>
      <w:proofErr w:type="spellStart"/>
      <w:r w:rsidR="007352F2">
        <w:rPr>
          <w:rFonts w:eastAsiaTheme="minorEastAsia"/>
          <w:sz w:val="24"/>
          <w:szCs w:val="24"/>
        </w:rPr>
        <w:t>интерсептом</w:t>
      </w:r>
      <w:proofErr w:type="spellEnd"/>
      <w:r w:rsidR="007352F2">
        <w:rPr>
          <w:rFonts w:eastAsiaTheme="minorEastAsia"/>
          <w:sz w:val="24"/>
          <w:szCs w:val="24"/>
        </w:rPr>
        <w:t xml:space="preserve">. </w:t>
      </w:r>
    </w:p>
    <w:p w:rsidR="007352F2" w:rsidRPr="007352F2" w:rsidRDefault="007352F2" w:rsidP="00B9047E">
      <w:pPr>
        <w:ind w:firstLine="708"/>
        <w:jc w:val="both"/>
        <w:rPr>
          <w:rFonts w:eastAsiaTheme="minorEastAsia"/>
          <w:sz w:val="24"/>
          <w:szCs w:val="24"/>
        </w:rPr>
      </w:pPr>
      <w:r>
        <w:rPr>
          <w:rFonts w:eastAsiaTheme="minorEastAsia"/>
          <w:sz w:val="24"/>
          <w:szCs w:val="24"/>
        </w:rPr>
        <w:t xml:space="preserve">Если мы взглянем  на </w:t>
      </w:r>
      <w:proofErr w:type="spellStart"/>
      <w:r>
        <w:rPr>
          <w:rFonts w:eastAsiaTheme="minorEastAsia"/>
          <w:sz w:val="24"/>
          <w:szCs w:val="24"/>
          <w:lang w:val="en-US"/>
        </w:rPr>
        <w:t>mse</w:t>
      </w:r>
      <w:proofErr w:type="spellEnd"/>
      <w:r w:rsidRPr="007352F2">
        <w:rPr>
          <w:rFonts w:eastAsiaTheme="minorEastAsia"/>
          <w:sz w:val="24"/>
          <w:szCs w:val="24"/>
        </w:rPr>
        <w:t xml:space="preserve"> </w:t>
      </w:r>
      <w:r>
        <w:rPr>
          <w:rFonts w:eastAsiaTheme="minorEastAsia"/>
          <w:sz w:val="24"/>
          <w:szCs w:val="24"/>
        </w:rPr>
        <w:t xml:space="preserve">для модели без </w:t>
      </w:r>
      <w:proofErr w:type="spellStart"/>
      <w:r>
        <w:rPr>
          <w:rFonts w:eastAsiaTheme="minorEastAsia"/>
          <w:sz w:val="24"/>
          <w:szCs w:val="24"/>
        </w:rPr>
        <w:t>интерсепта</w:t>
      </w:r>
      <w:proofErr w:type="spellEnd"/>
      <w:r>
        <w:rPr>
          <w:rFonts w:eastAsiaTheme="minorEastAsia"/>
          <w:sz w:val="24"/>
          <w:szCs w:val="24"/>
        </w:rPr>
        <w:t xml:space="preserve"> (0.02285) и на </w:t>
      </w:r>
      <w:proofErr w:type="spellStart"/>
      <w:r>
        <w:rPr>
          <w:rFonts w:eastAsiaTheme="minorEastAsia"/>
          <w:sz w:val="24"/>
          <w:szCs w:val="24"/>
          <w:lang w:val="en-US"/>
        </w:rPr>
        <w:t>mse</w:t>
      </w:r>
      <w:proofErr w:type="spellEnd"/>
      <w:r w:rsidRPr="007352F2">
        <w:rPr>
          <w:rFonts w:eastAsiaTheme="minorEastAsia"/>
          <w:sz w:val="24"/>
          <w:szCs w:val="24"/>
        </w:rPr>
        <w:t xml:space="preserve"> </w:t>
      </w:r>
      <w:r>
        <w:rPr>
          <w:rFonts w:eastAsiaTheme="minorEastAsia"/>
          <w:sz w:val="24"/>
          <w:szCs w:val="24"/>
        </w:rPr>
        <w:t xml:space="preserve"> для модели с </w:t>
      </w:r>
      <w:proofErr w:type="spellStart"/>
      <w:r>
        <w:rPr>
          <w:rFonts w:eastAsiaTheme="minorEastAsia"/>
          <w:sz w:val="24"/>
          <w:szCs w:val="24"/>
        </w:rPr>
        <w:t>интерсептом</w:t>
      </w:r>
      <w:proofErr w:type="spellEnd"/>
      <w:r>
        <w:rPr>
          <w:rFonts w:eastAsiaTheme="minorEastAsia"/>
          <w:sz w:val="24"/>
          <w:szCs w:val="24"/>
        </w:rPr>
        <w:t xml:space="preserve"> (0.020), то видим, что все-таки для модели с </w:t>
      </w:r>
      <w:proofErr w:type="spellStart"/>
      <w:r>
        <w:rPr>
          <w:rFonts w:eastAsiaTheme="minorEastAsia"/>
          <w:sz w:val="24"/>
          <w:szCs w:val="24"/>
        </w:rPr>
        <w:t>интерсептом</w:t>
      </w:r>
      <w:proofErr w:type="spellEnd"/>
      <w:r>
        <w:rPr>
          <w:rFonts w:eastAsiaTheme="minorEastAsia"/>
          <w:sz w:val="24"/>
          <w:szCs w:val="24"/>
        </w:rPr>
        <w:t xml:space="preserve"> </w:t>
      </w:r>
      <w:proofErr w:type="spellStart"/>
      <w:r>
        <w:rPr>
          <w:rFonts w:eastAsiaTheme="minorEastAsia"/>
          <w:sz w:val="24"/>
          <w:szCs w:val="24"/>
          <w:lang w:val="en-US"/>
        </w:rPr>
        <w:t>mse</w:t>
      </w:r>
      <w:proofErr w:type="spellEnd"/>
      <w:r>
        <w:rPr>
          <w:rFonts w:eastAsiaTheme="minorEastAsia"/>
          <w:sz w:val="24"/>
          <w:szCs w:val="24"/>
        </w:rPr>
        <w:t xml:space="preserve"> меньше.</w:t>
      </w:r>
    </w:p>
    <w:p w:rsidR="00AF11B8" w:rsidRDefault="00AF11B8" w:rsidP="00CF3CDD">
      <w:pPr>
        <w:jc w:val="both"/>
        <w:rPr>
          <w:rFonts w:eastAsiaTheme="minorEastAsia"/>
          <w:sz w:val="24"/>
          <w:szCs w:val="24"/>
        </w:rPr>
      </w:pPr>
      <w:r>
        <w:rPr>
          <w:rFonts w:eastAsiaTheme="minorEastAsia"/>
          <w:noProof/>
          <w:sz w:val="24"/>
          <w:szCs w:val="24"/>
          <w:lang w:eastAsia="ru-RU"/>
        </w:rPr>
        <w:drawing>
          <wp:inline distT="0" distB="0" distL="0" distR="0">
            <wp:extent cx="3528084" cy="214952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8204" cy="2149595"/>
                    </a:xfrm>
                    <a:prstGeom prst="rect">
                      <a:avLst/>
                    </a:prstGeom>
                    <a:noFill/>
                    <a:ln>
                      <a:noFill/>
                    </a:ln>
                  </pic:spPr>
                </pic:pic>
              </a:graphicData>
            </a:graphic>
          </wp:inline>
        </w:drawing>
      </w:r>
    </w:p>
    <w:p w:rsidR="00003619" w:rsidRPr="00E10E3B" w:rsidRDefault="00003619" w:rsidP="00003619">
      <w:pPr>
        <w:pStyle w:val="a7"/>
        <w:rPr>
          <w:rFonts w:eastAsiaTheme="minorEastAsia"/>
          <w:sz w:val="24"/>
          <w:szCs w:val="24"/>
        </w:rPr>
      </w:pPr>
      <w:r>
        <w:rPr>
          <w:rFonts w:eastAsiaTheme="minorEastAsia"/>
          <w:sz w:val="24"/>
          <w:szCs w:val="24"/>
        </w:rPr>
        <w:t xml:space="preserve">Итак, окончательная модель имеет вид </w:t>
      </w:r>
      <m:oMath>
        <m:r>
          <m:rPr>
            <m:sty m:val="p"/>
          </m:rPr>
          <w:rPr>
            <w:rFonts w:ascii="Cambria Math" w:eastAsiaTheme="minorEastAsia" w:hAnsi="Cambria Math"/>
            <w:sz w:val="24"/>
            <w:szCs w:val="24"/>
          </w:rPr>
          <w:br/>
        </m:r>
      </m:oMath>
      <m:oMathPara>
        <m:oMath>
          <m:acc>
            <m:accPr>
              <m:ctrlPr>
                <w:rPr>
                  <w:rFonts w:ascii="Cambria Math" w:eastAsiaTheme="minorEastAsia" w:hAnsi="Cambria Math"/>
                  <w:i/>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=0.1715 + 0. 0387*</m:t>
          </m:r>
          <m:r>
            <w:rPr>
              <w:rFonts w:ascii="Cambria Math" w:eastAsiaTheme="minorEastAsia" w:hAnsi="Cambria Math"/>
              <w:sz w:val="24"/>
              <w:szCs w:val="24"/>
              <w:lang w:val="en-US"/>
            </w:rPr>
            <m:t>x</m:t>
          </m:r>
        </m:oMath>
      </m:oMathPara>
    </w:p>
    <w:p w:rsidR="00E10E3B" w:rsidRDefault="00E10E3B" w:rsidP="00003619">
      <w:pPr>
        <w:pStyle w:val="a7"/>
        <w:rPr>
          <w:rFonts w:eastAsiaTheme="minorEastAsia"/>
          <w:sz w:val="24"/>
          <w:szCs w:val="24"/>
        </w:rPr>
      </w:pPr>
      <w:r>
        <w:rPr>
          <w:rFonts w:eastAsiaTheme="minorEastAsia"/>
          <w:sz w:val="24"/>
          <w:szCs w:val="24"/>
        </w:rPr>
        <w:t xml:space="preserve">Модель </w:t>
      </w:r>
      <w:r w:rsidR="005370F4">
        <w:rPr>
          <w:rFonts w:eastAsiaTheme="minorEastAsia"/>
          <w:sz w:val="24"/>
          <w:szCs w:val="24"/>
        </w:rPr>
        <w:t>является</w:t>
      </w:r>
      <w:r>
        <w:rPr>
          <w:rFonts w:eastAsiaTheme="minorEastAsia"/>
          <w:sz w:val="24"/>
          <w:szCs w:val="24"/>
        </w:rPr>
        <w:t xml:space="preserve"> статистически значимой на уровне </w:t>
      </w:r>
      <m:oMath>
        <m:r>
          <w:rPr>
            <w:rFonts w:ascii="Cambria Math" w:eastAsiaTheme="minorEastAsia" w:hAnsi="Cambria Math" w:cstheme="minorHAnsi"/>
            <w:sz w:val="24"/>
            <w:szCs w:val="24"/>
          </w:rPr>
          <m:t>α</m:t>
        </m:r>
        <m:r>
          <w:rPr>
            <w:rFonts w:ascii="Cambria Math" w:eastAsiaTheme="minorEastAsia" w:hAnsi="Cambria Math"/>
            <w:sz w:val="24"/>
            <w:szCs w:val="24"/>
          </w:rPr>
          <m:t>= 0.05</m:t>
        </m:r>
      </m:oMath>
    </w:p>
    <w:p w:rsidR="00B9047E" w:rsidRDefault="00B9047E" w:rsidP="00003619">
      <w:pPr>
        <w:pStyle w:val="a7"/>
        <w:rPr>
          <w:rFonts w:eastAsiaTheme="minorEastAsia"/>
          <w:sz w:val="24"/>
          <w:szCs w:val="24"/>
        </w:rPr>
      </w:pPr>
      <w:r>
        <w:rPr>
          <w:rFonts w:eastAsiaTheme="minorEastAsia"/>
          <w:sz w:val="24"/>
          <w:szCs w:val="24"/>
        </w:rPr>
        <w:tab/>
        <w:t xml:space="preserve">Помимо линейной регрессии, встречаются и нелинейные регрессии. Одним из примеров таких моделей является </w:t>
      </w:r>
      <w:r w:rsidR="005F6121">
        <w:rPr>
          <w:rFonts w:eastAsiaTheme="minorEastAsia"/>
          <w:sz w:val="24"/>
          <w:szCs w:val="24"/>
        </w:rPr>
        <w:t>логистическая регрессия.</w:t>
      </w:r>
      <w:r w:rsidR="00D30993">
        <w:rPr>
          <w:rFonts w:eastAsiaTheme="minorEastAsia"/>
          <w:sz w:val="24"/>
          <w:szCs w:val="24"/>
        </w:rPr>
        <w:t xml:space="preserve"> </w:t>
      </w:r>
    </w:p>
    <w:p w:rsidR="00D30993" w:rsidRDefault="00D30993" w:rsidP="00003619">
      <w:pPr>
        <w:pStyle w:val="a7"/>
        <w:rPr>
          <w:rFonts w:eastAsiaTheme="minorEastAsia"/>
          <w:sz w:val="24"/>
          <w:szCs w:val="24"/>
        </w:rPr>
      </w:pPr>
    </w:p>
    <w:p w:rsidR="00F90A1B" w:rsidRDefault="00F90A1B" w:rsidP="00D30993">
      <w:pPr>
        <w:pStyle w:val="a7"/>
        <w:jc w:val="center"/>
        <w:rPr>
          <w:rFonts w:eastAsiaTheme="minorEastAsia"/>
          <w:b/>
          <w:sz w:val="24"/>
          <w:szCs w:val="24"/>
        </w:rPr>
      </w:pPr>
    </w:p>
    <w:p w:rsidR="00F90A1B" w:rsidRDefault="00F90A1B" w:rsidP="00D30993">
      <w:pPr>
        <w:pStyle w:val="a7"/>
        <w:jc w:val="center"/>
        <w:rPr>
          <w:rFonts w:eastAsiaTheme="minorEastAsia"/>
          <w:b/>
          <w:sz w:val="24"/>
          <w:szCs w:val="24"/>
        </w:rPr>
      </w:pPr>
    </w:p>
    <w:p w:rsidR="00F90A1B" w:rsidRDefault="00F90A1B" w:rsidP="00D30993">
      <w:pPr>
        <w:pStyle w:val="a7"/>
        <w:jc w:val="center"/>
        <w:rPr>
          <w:rFonts w:eastAsiaTheme="minorEastAsia"/>
          <w:b/>
          <w:sz w:val="24"/>
          <w:szCs w:val="24"/>
        </w:rPr>
      </w:pPr>
    </w:p>
    <w:p w:rsidR="00D30993" w:rsidRDefault="00D30993" w:rsidP="00D30993">
      <w:pPr>
        <w:pStyle w:val="a7"/>
        <w:jc w:val="center"/>
        <w:rPr>
          <w:rFonts w:eastAsiaTheme="minorEastAsia"/>
          <w:b/>
          <w:sz w:val="24"/>
          <w:szCs w:val="24"/>
        </w:rPr>
      </w:pPr>
      <w:r w:rsidRPr="00D30993">
        <w:rPr>
          <w:rFonts w:eastAsiaTheme="minorEastAsia"/>
          <w:b/>
          <w:sz w:val="24"/>
          <w:szCs w:val="24"/>
        </w:rPr>
        <w:lastRenderedPageBreak/>
        <w:t>Логистическая регрессия</w:t>
      </w:r>
    </w:p>
    <w:p w:rsidR="00F90A1B" w:rsidRPr="00D30993" w:rsidRDefault="00F90A1B" w:rsidP="00D30993">
      <w:pPr>
        <w:pStyle w:val="a7"/>
        <w:jc w:val="center"/>
        <w:rPr>
          <w:rFonts w:ascii="Cambria Math" w:eastAsiaTheme="minorEastAsia" w:hAnsi="Cambria Math"/>
          <w:sz w:val="24"/>
          <w:szCs w:val="24"/>
          <w:oMath/>
        </w:rPr>
      </w:pPr>
    </w:p>
    <w:p w:rsidR="00E10E3B" w:rsidRDefault="00D30993" w:rsidP="00A4149B">
      <w:pPr>
        <w:pStyle w:val="a7"/>
        <w:ind w:firstLine="696"/>
        <w:jc w:val="both"/>
        <w:rPr>
          <w:rFonts w:eastAsiaTheme="minorEastAsia"/>
          <w:sz w:val="24"/>
          <w:szCs w:val="24"/>
        </w:rPr>
      </w:pPr>
      <w:r w:rsidRPr="00A4149B">
        <w:rPr>
          <w:rFonts w:eastAsiaTheme="minorEastAsia"/>
          <w:sz w:val="24"/>
          <w:szCs w:val="24"/>
        </w:rPr>
        <w:t xml:space="preserve">Логистическая регрессия применяется, когда </w:t>
      </w:r>
      <m:oMath>
        <m:r>
          <w:rPr>
            <w:rFonts w:ascii="Cambria Math" w:eastAsiaTheme="minorEastAsia" w:hAnsi="Cambria Math"/>
            <w:sz w:val="24"/>
            <w:szCs w:val="24"/>
            <w:lang w:val="en-US"/>
          </w:rPr>
          <m:t>y</m:t>
        </m:r>
      </m:oMath>
      <w:r w:rsidRPr="00A4149B">
        <w:rPr>
          <w:rFonts w:eastAsiaTheme="minorEastAsia"/>
          <w:sz w:val="24"/>
          <w:szCs w:val="24"/>
        </w:rPr>
        <w:t xml:space="preserve"> является бинарной переменной (0 или 1).</w:t>
      </w:r>
      <w:r w:rsidR="00A4149B">
        <w:rPr>
          <w:rFonts w:eastAsiaTheme="minorEastAsia"/>
          <w:sz w:val="24"/>
          <w:szCs w:val="24"/>
        </w:rPr>
        <w:t xml:space="preserve"> </w:t>
      </w:r>
      <w:r w:rsidR="0007384C">
        <w:rPr>
          <w:rFonts w:eastAsiaTheme="minorEastAsia"/>
          <w:sz w:val="24"/>
          <w:szCs w:val="24"/>
        </w:rPr>
        <w:t>Т.е. с помощью этого метода мы можем решить задачу бинарной классификации.</w:t>
      </w:r>
    </w:p>
    <w:p w:rsidR="0007384C" w:rsidRPr="00F90A1B" w:rsidRDefault="0007384C" w:rsidP="00A4149B">
      <w:pPr>
        <w:pStyle w:val="a7"/>
        <w:ind w:firstLine="696"/>
        <w:jc w:val="both"/>
        <w:rPr>
          <w:rFonts w:eastAsiaTheme="minorEastAsia"/>
          <w:sz w:val="24"/>
          <w:szCs w:val="24"/>
        </w:rPr>
      </w:pPr>
      <w:r>
        <w:rPr>
          <w:rFonts w:eastAsiaTheme="minorEastAsia"/>
          <w:sz w:val="24"/>
          <w:szCs w:val="24"/>
        </w:rPr>
        <w:t>Рассмотрим применения логистической регрессии в банковском деле, когда принимается решение о выдаче кредита.</w:t>
      </w:r>
      <w:r w:rsidR="00F90A1B">
        <w:rPr>
          <w:rFonts w:eastAsiaTheme="minorEastAsia"/>
          <w:sz w:val="24"/>
          <w:szCs w:val="24"/>
        </w:rPr>
        <w:t xml:space="preserve"> </w:t>
      </w:r>
      <w:r>
        <w:rPr>
          <w:rFonts w:eastAsiaTheme="minorEastAsia"/>
          <w:sz w:val="24"/>
          <w:szCs w:val="24"/>
        </w:rPr>
        <w:t>У нас есть уже некоторые данные, где мы знали о клиентах их заработную плату</w:t>
      </w:r>
      <w:r w:rsidRPr="0007384C">
        <w:rPr>
          <w:rFonts w:eastAsiaTheme="minorEastAsia"/>
          <w:sz w:val="24"/>
          <w:szCs w:val="24"/>
        </w:rPr>
        <w:t xml:space="preserve"> </w:t>
      </w:r>
      <w:proofErr w:type="spellStart"/>
      <w:r>
        <w:rPr>
          <w:rFonts w:eastAsiaTheme="minorEastAsia"/>
          <w:sz w:val="24"/>
          <w:szCs w:val="24"/>
          <w:lang w:val="en-US"/>
        </w:rPr>
        <w:t>zp</w:t>
      </w:r>
      <w:proofErr w:type="spellEnd"/>
      <w:r>
        <w:rPr>
          <w:rFonts w:eastAsiaTheme="minorEastAsia"/>
          <w:sz w:val="24"/>
          <w:szCs w:val="24"/>
        </w:rPr>
        <w:t>, среднюю сумму, которую они оставляют на продукты,</w:t>
      </w:r>
      <w:r w:rsidRPr="0007384C">
        <w:rPr>
          <w:rFonts w:eastAsiaTheme="minorEastAsia"/>
          <w:sz w:val="24"/>
          <w:szCs w:val="24"/>
        </w:rPr>
        <w:t xml:space="preserve"> </w:t>
      </w:r>
      <w:r>
        <w:rPr>
          <w:rFonts w:eastAsiaTheme="minorEastAsia"/>
          <w:sz w:val="24"/>
          <w:szCs w:val="24"/>
          <w:lang w:val="en-US"/>
        </w:rPr>
        <w:t>prod</w:t>
      </w:r>
      <w:r w:rsidRPr="0007384C">
        <w:rPr>
          <w:rFonts w:eastAsiaTheme="minorEastAsia"/>
          <w:sz w:val="24"/>
          <w:szCs w:val="24"/>
        </w:rPr>
        <w:t>,</w:t>
      </w:r>
      <w:r>
        <w:rPr>
          <w:rFonts w:eastAsiaTheme="minorEastAsia"/>
          <w:sz w:val="24"/>
          <w:szCs w:val="24"/>
        </w:rPr>
        <w:t xml:space="preserve"> количество поездок за</w:t>
      </w:r>
      <w:r w:rsidRPr="0007384C">
        <w:rPr>
          <w:rFonts w:eastAsiaTheme="minorEastAsia"/>
          <w:sz w:val="24"/>
          <w:szCs w:val="24"/>
        </w:rPr>
        <w:t xml:space="preserve"> </w:t>
      </w:r>
      <w:r>
        <w:rPr>
          <w:rFonts w:eastAsiaTheme="minorEastAsia"/>
          <w:sz w:val="24"/>
          <w:szCs w:val="24"/>
        </w:rPr>
        <w:t>рубеж</w:t>
      </w:r>
      <w:r w:rsidRPr="0007384C">
        <w:rPr>
          <w:rFonts w:eastAsiaTheme="minorEastAsia"/>
          <w:sz w:val="24"/>
          <w:szCs w:val="24"/>
        </w:rPr>
        <w:t xml:space="preserve"> </w:t>
      </w:r>
      <w:proofErr w:type="spellStart"/>
      <w:r>
        <w:rPr>
          <w:rFonts w:eastAsiaTheme="minorEastAsia"/>
          <w:sz w:val="24"/>
          <w:szCs w:val="24"/>
          <w:lang w:val="en-US"/>
        </w:rPr>
        <w:t>poezdky</w:t>
      </w:r>
      <w:proofErr w:type="spellEnd"/>
      <w:r>
        <w:rPr>
          <w:rFonts w:eastAsiaTheme="minorEastAsia"/>
          <w:sz w:val="24"/>
          <w:szCs w:val="24"/>
        </w:rPr>
        <w:t xml:space="preserve"> и результирующую </w:t>
      </w:r>
      <m:oMath>
        <m:r>
          <w:rPr>
            <w:rFonts w:ascii="Cambria Math" w:eastAsiaTheme="minorEastAsia" w:hAnsi="Cambria Math"/>
            <w:sz w:val="24"/>
            <w:szCs w:val="24"/>
            <w:lang w:val="en-US"/>
          </w:rPr>
          <m:t>y</m:t>
        </m:r>
      </m:oMath>
      <w:r>
        <w:rPr>
          <w:rFonts w:eastAsiaTheme="minorEastAsia"/>
          <w:sz w:val="24"/>
          <w:szCs w:val="24"/>
        </w:rPr>
        <w:t xml:space="preserve"> (вернул</w:t>
      </w:r>
      <w:r w:rsidRPr="0007384C">
        <w:rPr>
          <w:rFonts w:eastAsiaTheme="minorEastAsia"/>
          <w:sz w:val="24"/>
          <w:szCs w:val="24"/>
        </w:rPr>
        <w:t xml:space="preserve"> - 1</w:t>
      </w:r>
      <w:r>
        <w:rPr>
          <w:rFonts w:eastAsiaTheme="minorEastAsia"/>
          <w:sz w:val="24"/>
          <w:szCs w:val="24"/>
        </w:rPr>
        <w:t xml:space="preserve"> или не вернул кредит</w:t>
      </w:r>
      <w:r w:rsidRPr="0007384C">
        <w:rPr>
          <w:rFonts w:eastAsiaTheme="minorEastAsia"/>
          <w:sz w:val="24"/>
          <w:szCs w:val="24"/>
        </w:rPr>
        <w:t>- 0</w:t>
      </w:r>
      <w:r>
        <w:rPr>
          <w:rFonts w:eastAsiaTheme="minorEastAsia"/>
          <w:sz w:val="24"/>
          <w:szCs w:val="24"/>
        </w:rPr>
        <w:t>)</w:t>
      </w:r>
      <w:r w:rsidRPr="0007384C">
        <w:rPr>
          <w:rFonts w:eastAsiaTheme="minorEastAsia"/>
          <w:sz w:val="24"/>
          <w:szCs w:val="24"/>
        </w:rPr>
        <w:t>.</w:t>
      </w:r>
    </w:p>
    <w:p w:rsidR="0007384C" w:rsidRDefault="00E35482" w:rsidP="00F90A1B">
      <w:pPr>
        <w:pStyle w:val="a7"/>
        <w:spacing w:line="360" w:lineRule="auto"/>
        <w:ind w:firstLine="696"/>
        <w:jc w:val="both"/>
        <w:rPr>
          <w:rFonts w:eastAsiaTheme="minorEastAsia"/>
          <w:sz w:val="24"/>
          <w:szCs w:val="24"/>
          <w:lang w:val="en-US"/>
        </w:rPr>
      </w:pPr>
      <w:r>
        <w:rPr>
          <w:rFonts w:eastAsiaTheme="minorEastAsia"/>
          <w:noProof/>
          <w:sz w:val="24"/>
          <w:szCs w:val="24"/>
          <w:lang w:eastAsia="ru-RU"/>
        </w:rPr>
        <w:drawing>
          <wp:inline distT="0" distB="0" distL="0" distR="0">
            <wp:extent cx="3090210" cy="171961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0242" cy="1719636"/>
                    </a:xfrm>
                    <a:prstGeom prst="rect">
                      <a:avLst/>
                    </a:prstGeom>
                    <a:noFill/>
                    <a:ln>
                      <a:noFill/>
                    </a:ln>
                  </pic:spPr>
                </pic:pic>
              </a:graphicData>
            </a:graphic>
          </wp:inline>
        </w:drawing>
      </w:r>
    </w:p>
    <w:p w:rsidR="0007384C" w:rsidRPr="001B7237" w:rsidRDefault="00F90A1B" w:rsidP="00F90A1B">
      <w:pPr>
        <w:spacing w:line="360" w:lineRule="auto"/>
        <w:ind w:firstLine="708"/>
        <w:jc w:val="both"/>
        <w:rPr>
          <w:rFonts w:eastAsiaTheme="minorEastAsia"/>
          <w:sz w:val="24"/>
          <w:szCs w:val="24"/>
        </w:rPr>
      </w:pPr>
      <w:r>
        <w:rPr>
          <w:rFonts w:eastAsiaTheme="minorEastAsia"/>
          <w:sz w:val="24"/>
          <w:szCs w:val="24"/>
        </w:rPr>
        <w:t xml:space="preserve">            </w:t>
      </w:r>
      <w:r w:rsidR="00E35482" w:rsidRPr="00F90A1B">
        <w:rPr>
          <w:rFonts w:eastAsiaTheme="minorEastAsia"/>
          <w:sz w:val="24"/>
          <w:szCs w:val="24"/>
        </w:rPr>
        <w:t xml:space="preserve">Построим предварительную линейную модель </w:t>
      </w:r>
      <w:proofErr w:type="spellStart"/>
      <w:r w:rsidR="00E35482" w:rsidRPr="00F90A1B">
        <w:rPr>
          <w:rFonts w:eastAsiaTheme="minorEastAsia"/>
          <w:sz w:val="24"/>
          <w:szCs w:val="24"/>
          <w:lang w:val="en-US"/>
        </w:rPr>
        <w:t>modl</w:t>
      </w:r>
      <w:proofErr w:type="spellEnd"/>
      <w:r w:rsidR="001B7237">
        <w:rPr>
          <w:rFonts w:eastAsiaTheme="minorEastAsia"/>
          <w:sz w:val="24"/>
          <w:szCs w:val="24"/>
        </w:rPr>
        <w:t>.</w:t>
      </w:r>
    </w:p>
    <w:p w:rsidR="00E35482" w:rsidRDefault="00E35482" w:rsidP="00A4149B">
      <w:pPr>
        <w:pStyle w:val="a7"/>
        <w:ind w:firstLine="696"/>
        <w:jc w:val="both"/>
        <w:rPr>
          <w:rFonts w:eastAsiaTheme="minorEastAsia"/>
          <w:sz w:val="24"/>
          <w:szCs w:val="24"/>
          <w:lang w:val="en-US"/>
        </w:rPr>
      </w:pPr>
      <w:r>
        <w:rPr>
          <w:rFonts w:eastAsiaTheme="minorEastAsia"/>
          <w:noProof/>
          <w:sz w:val="24"/>
          <w:szCs w:val="24"/>
          <w:lang w:eastAsia="ru-RU"/>
        </w:rPr>
        <w:drawing>
          <wp:inline distT="0" distB="0" distL="0" distR="0">
            <wp:extent cx="5936615" cy="402590"/>
            <wp:effectExtent l="0" t="0" r="698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6615" cy="402590"/>
                    </a:xfrm>
                    <a:prstGeom prst="rect">
                      <a:avLst/>
                    </a:prstGeom>
                    <a:noFill/>
                    <a:ln>
                      <a:noFill/>
                    </a:ln>
                  </pic:spPr>
                </pic:pic>
              </a:graphicData>
            </a:graphic>
          </wp:inline>
        </w:drawing>
      </w:r>
    </w:p>
    <w:p w:rsidR="00E35482" w:rsidRDefault="00E35482" w:rsidP="00A4149B">
      <w:pPr>
        <w:pStyle w:val="a7"/>
        <w:ind w:firstLine="696"/>
        <w:jc w:val="both"/>
        <w:rPr>
          <w:rFonts w:eastAsiaTheme="minorEastAsia"/>
          <w:sz w:val="24"/>
          <w:szCs w:val="24"/>
          <w:lang w:val="en-US"/>
        </w:rPr>
      </w:pPr>
    </w:p>
    <w:p w:rsidR="00E35482" w:rsidRDefault="00E35482" w:rsidP="00A4149B">
      <w:pPr>
        <w:pStyle w:val="a7"/>
        <w:ind w:firstLine="696"/>
        <w:jc w:val="both"/>
        <w:rPr>
          <w:rFonts w:eastAsiaTheme="minorEastAsia"/>
          <w:sz w:val="24"/>
          <w:szCs w:val="24"/>
        </w:rPr>
      </w:pPr>
      <w:r>
        <w:rPr>
          <w:rFonts w:eastAsiaTheme="minorEastAsia"/>
          <w:sz w:val="24"/>
          <w:szCs w:val="24"/>
        </w:rPr>
        <w:t xml:space="preserve">Если мы будем подставлять данные по новым клиентам, то эта модель не обеспечит нас значениями в пределах от 0 до 1, поэтому мы должны применить трансформацию данных для </w:t>
      </w:r>
      <m:oMath>
        <m:r>
          <w:rPr>
            <w:rFonts w:ascii="Cambria Math" w:eastAsiaTheme="minorEastAsia" w:hAnsi="Cambria Math"/>
            <w:sz w:val="24"/>
            <w:szCs w:val="24"/>
            <w:lang w:val="en-US"/>
          </w:rPr>
          <m:t>y</m:t>
        </m:r>
      </m:oMath>
      <w:r>
        <w:rPr>
          <w:rFonts w:eastAsiaTheme="minorEastAsia"/>
          <w:sz w:val="24"/>
          <w:szCs w:val="24"/>
        </w:rPr>
        <w:t xml:space="preserve">, </w:t>
      </w:r>
      <w:proofErr w:type="gramStart"/>
      <w:r>
        <w:rPr>
          <w:rFonts w:eastAsiaTheme="minorEastAsia"/>
          <w:sz w:val="24"/>
          <w:szCs w:val="24"/>
        </w:rPr>
        <w:t>полученного</w:t>
      </w:r>
      <w:proofErr w:type="gramEnd"/>
      <w:r>
        <w:rPr>
          <w:rFonts w:eastAsiaTheme="minorEastAsia"/>
          <w:sz w:val="24"/>
          <w:szCs w:val="24"/>
        </w:rPr>
        <w:t xml:space="preserve"> с помощью </w:t>
      </w:r>
      <w:r>
        <w:rPr>
          <w:rFonts w:eastAsiaTheme="minorEastAsia"/>
          <w:sz w:val="24"/>
          <w:szCs w:val="24"/>
          <w:lang w:val="en-US"/>
        </w:rPr>
        <w:t>model</w:t>
      </w:r>
      <w:r w:rsidRPr="00E35482">
        <w:rPr>
          <w:rFonts w:eastAsiaTheme="minorEastAsia"/>
          <w:sz w:val="24"/>
          <w:szCs w:val="24"/>
        </w:rPr>
        <w:t xml:space="preserve">. </w:t>
      </w:r>
      <w:r>
        <w:rPr>
          <w:rFonts w:eastAsiaTheme="minorEastAsia"/>
          <w:sz w:val="24"/>
          <w:szCs w:val="24"/>
        </w:rPr>
        <w:t xml:space="preserve">Применим </w:t>
      </w:r>
      <w:proofErr w:type="spellStart"/>
      <w:r>
        <w:rPr>
          <w:rFonts w:eastAsiaTheme="minorEastAsia"/>
          <w:sz w:val="24"/>
          <w:szCs w:val="24"/>
        </w:rPr>
        <w:t>сигмоидную</w:t>
      </w:r>
      <w:proofErr w:type="spellEnd"/>
      <w:r>
        <w:rPr>
          <w:rFonts w:eastAsiaTheme="minorEastAsia"/>
          <w:sz w:val="24"/>
          <w:szCs w:val="24"/>
        </w:rPr>
        <w:t xml:space="preserve"> функцию.</w:t>
      </w:r>
    </w:p>
    <w:p w:rsidR="003D7E57" w:rsidRPr="003D7E57" w:rsidRDefault="003D7E57" w:rsidP="00A4149B">
      <w:pPr>
        <w:pStyle w:val="a7"/>
        <w:ind w:firstLine="696"/>
        <w:jc w:val="both"/>
        <w:rPr>
          <w:rFonts w:eastAsiaTheme="minorEastAsia"/>
          <w:sz w:val="24"/>
          <w:szCs w:val="24"/>
          <w:lang w:val="en-US"/>
        </w:rPr>
      </w:pPr>
      <m:oMathPara>
        <m:oMath>
          <m:r>
            <w:rPr>
              <w:rFonts w:ascii="Cambria Math" w:eastAsiaTheme="minorEastAsia" w:hAnsi="Cambria Math"/>
              <w:sz w:val="24"/>
              <w:szCs w:val="24"/>
            </w:rPr>
            <m:t xml:space="preserve">sigmoid= </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1+</m:t>
              </m:r>
              <m:sSup>
                <m:sSupPr>
                  <m:ctrlPr>
                    <w:rPr>
                      <w:rFonts w:ascii="Cambria Math" w:eastAsiaTheme="minorEastAsia" w:hAnsi="Cambria Math"/>
                      <w:i/>
                      <w:sz w:val="24"/>
                      <w:szCs w:val="24"/>
                    </w:rPr>
                  </m:ctrlPr>
                </m:sSupPr>
                <m:e>
                  <m:r>
                    <w:rPr>
                      <w:rFonts w:ascii="Cambria Math" w:eastAsiaTheme="minorEastAsia" w:hAnsi="Cambria Math"/>
                      <w:sz w:val="24"/>
                      <w:szCs w:val="24"/>
                    </w:rPr>
                    <m:t>e</m:t>
                  </m:r>
                </m:e>
                <m:sup>
                  <m:r>
                    <w:rPr>
                      <w:rFonts w:ascii="Cambria Math" w:eastAsiaTheme="minorEastAsia" w:hAnsi="Cambria Math"/>
                      <w:sz w:val="24"/>
                      <w:szCs w:val="24"/>
                    </w:rPr>
                    <m:t>-m</m:t>
                  </m:r>
                  <m:r>
                    <w:rPr>
                      <w:rFonts w:ascii="Cambria Math" w:eastAsiaTheme="minorEastAsia" w:hAnsi="Cambria Math"/>
                      <w:sz w:val="24"/>
                      <w:szCs w:val="24"/>
                    </w:rPr>
                    <m:t>odl</m:t>
                  </m:r>
                </m:sup>
              </m:sSup>
            </m:den>
          </m:f>
        </m:oMath>
      </m:oMathPara>
    </w:p>
    <w:p w:rsidR="003D7E57" w:rsidRDefault="003D7E57" w:rsidP="00A4149B">
      <w:pPr>
        <w:pStyle w:val="a7"/>
        <w:ind w:firstLine="696"/>
        <w:jc w:val="both"/>
        <w:rPr>
          <w:rFonts w:eastAsiaTheme="minorEastAsia"/>
          <w:i/>
          <w:sz w:val="24"/>
          <w:szCs w:val="24"/>
          <w:lang w:val="en-US"/>
        </w:rPr>
      </w:pPr>
    </w:p>
    <w:p w:rsidR="003D7E57" w:rsidRPr="003D7E57" w:rsidRDefault="003D7E57" w:rsidP="00A4149B">
      <w:pPr>
        <w:pStyle w:val="a7"/>
        <w:ind w:firstLine="696"/>
        <w:jc w:val="both"/>
        <w:rPr>
          <w:rFonts w:eastAsiaTheme="minorEastAsia"/>
          <w:i/>
          <w:sz w:val="24"/>
          <w:szCs w:val="24"/>
          <w:lang w:val="en-US"/>
        </w:rPr>
      </w:pPr>
      <w:r>
        <w:rPr>
          <w:rFonts w:eastAsiaTheme="minorEastAsia"/>
          <w:i/>
          <w:noProof/>
          <w:sz w:val="24"/>
          <w:szCs w:val="24"/>
          <w:lang w:eastAsia="ru-RU"/>
        </w:rPr>
        <w:drawing>
          <wp:inline distT="0" distB="0" distL="0" distR="0">
            <wp:extent cx="5934075" cy="15335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075" cy="1533525"/>
                    </a:xfrm>
                    <a:prstGeom prst="rect">
                      <a:avLst/>
                    </a:prstGeom>
                    <a:noFill/>
                    <a:ln>
                      <a:noFill/>
                    </a:ln>
                  </pic:spPr>
                </pic:pic>
              </a:graphicData>
            </a:graphic>
          </wp:inline>
        </w:drawing>
      </w:r>
    </w:p>
    <w:p w:rsidR="00F90A1B" w:rsidRDefault="00772040" w:rsidP="00772040">
      <w:pPr>
        <w:ind w:firstLine="708"/>
        <w:jc w:val="both"/>
        <w:rPr>
          <w:rFonts w:eastAsiaTheme="minorEastAsia"/>
          <w:sz w:val="24"/>
          <w:szCs w:val="24"/>
        </w:rPr>
      </w:pPr>
      <w:r>
        <w:rPr>
          <w:rFonts w:eastAsiaTheme="minorEastAsia"/>
          <w:sz w:val="24"/>
          <w:szCs w:val="24"/>
        </w:rPr>
        <w:t xml:space="preserve">Теперь </w:t>
      </w:r>
      <m:oMath>
        <m:r>
          <w:rPr>
            <w:rFonts w:ascii="Cambria Math" w:eastAsiaTheme="minorEastAsia" w:hAnsi="Cambria Math"/>
            <w:sz w:val="24"/>
            <w:szCs w:val="24"/>
            <w:lang w:val="en-US"/>
          </w:rPr>
          <m:t>y</m:t>
        </m:r>
      </m:oMath>
      <w:r>
        <w:rPr>
          <w:rFonts w:eastAsiaTheme="minorEastAsia"/>
          <w:sz w:val="24"/>
          <w:szCs w:val="24"/>
        </w:rPr>
        <w:t xml:space="preserve"> – это вероятность, что клиент вернет кредит. Банк выбирает отсечку, выше которой </w:t>
      </w:r>
      <m:oMath>
        <m:r>
          <w:rPr>
            <w:rFonts w:ascii="Cambria Math" w:eastAsiaTheme="minorEastAsia" w:hAnsi="Cambria Math"/>
            <w:sz w:val="24"/>
            <w:szCs w:val="24"/>
            <w:lang w:val="en-US"/>
          </w:rPr>
          <m:t>y</m:t>
        </m:r>
      </m:oMath>
      <w:r>
        <w:rPr>
          <w:rFonts w:eastAsiaTheme="minorEastAsia"/>
          <w:sz w:val="24"/>
          <w:szCs w:val="24"/>
        </w:rPr>
        <w:t xml:space="preserve"> будет превращаться в 1, т.е. </w:t>
      </w:r>
      <w:r w:rsidR="00F90A1B">
        <w:rPr>
          <w:rFonts w:eastAsiaTheme="minorEastAsia"/>
          <w:sz w:val="24"/>
          <w:szCs w:val="24"/>
        </w:rPr>
        <w:t>такому</w:t>
      </w:r>
      <w:r>
        <w:rPr>
          <w:rFonts w:eastAsiaTheme="minorEastAsia"/>
          <w:sz w:val="24"/>
          <w:szCs w:val="24"/>
        </w:rPr>
        <w:t xml:space="preserve"> клиенту кредит дадут. </w:t>
      </w:r>
    </w:p>
    <w:p w:rsidR="00003619" w:rsidRDefault="00772040" w:rsidP="00772040">
      <w:pPr>
        <w:ind w:firstLine="708"/>
        <w:jc w:val="both"/>
        <w:rPr>
          <w:rFonts w:eastAsiaTheme="minorEastAsia"/>
          <w:sz w:val="24"/>
          <w:szCs w:val="24"/>
        </w:rPr>
      </w:pPr>
      <w:r>
        <w:rPr>
          <w:rFonts w:eastAsiaTheme="minorEastAsia"/>
          <w:sz w:val="24"/>
          <w:szCs w:val="24"/>
        </w:rPr>
        <w:lastRenderedPageBreak/>
        <w:t xml:space="preserve">Сегодня мы познакомились с регрессионным анализом. </w:t>
      </w:r>
      <w:r w:rsidR="00E10E3B">
        <w:rPr>
          <w:rFonts w:eastAsiaTheme="minorEastAsia"/>
          <w:sz w:val="24"/>
          <w:szCs w:val="24"/>
        </w:rPr>
        <w:t xml:space="preserve">На следующем уроке мы продолжим знакомство с критерием Фишера. Научимся его применять в регрессионном анализе, который позволяет делать </w:t>
      </w:r>
      <w:r>
        <w:rPr>
          <w:rFonts w:eastAsiaTheme="minorEastAsia"/>
          <w:sz w:val="24"/>
          <w:szCs w:val="24"/>
        </w:rPr>
        <w:t>м</w:t>
      </w:r>
      <w:r w:rsidR="00E10E3B">
        <w:rPr>
          <w:rFonts w:eastAsiaTheme="minorEastAsia"/>
          <w:sz w:val="24"/>
          <w:szCs w:val="24"/>
        </w:rPr>
        <w:t>ножественные сравнения.</w:t>
      </w:r>
    </w:p>
    <w:sectPr w:rsidR="00003619" w:rsidSect="00F24A7F">
      <w:pgSz w:w="11906" w:h="16838"/>
      <w:pgMar w:top="1134" w:right="1701" w:bottom="1134" w:left="85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5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EF1924"/>
    <w:multiLevelType w:val="multilevel"/>
    <w:tmpl w:val="3C9C942E"/>
    <w:lvl w:ilvl="0">
      <w:numFmt w:val="decimal"/>
      <w:lvlText w:val="%1"/>
      <w:lvlJc w:val="left"/>
      <w:pPr>
        <w:ind w:left="360" w:hanging="360"/>
      </w:pPr>
      <w:rPr>
        <w:rFonts w:ascii="Calibri" w:eastAsia="Calibri" w:hAnsi="Calibri" w:cs="Calibri" w:hint="default"/>
        <w:color w:val="000000"/>
      </w:rPr>
    </w:lvl>
    <w:lvl w:ilvl="1">
      <w:start w:val="1"/>
      <w:numFmt w:val="decimal"/>
      <w:lvlText w:val="%1.%2"/>
      <w:lvlJc w:val="left"/>
      <w:pPr>
        <w:ind w:left="360" w:hanging="360"/>
      </w:pPr>
      <w:rPr>
        <w:rFonts w:ascii="Calibri" w:eastAsia="Calibri" w:hAnsi="Calibri" w:cs="Calibri" w:hint="default"/>
        <w:color w:val="000000"/>
      </w:rPr>
    </w:lvl>
    <w:lvl w:ilvl="2">
      <w:start w:val="1"/>
      <w:numFmt w:val="decimal"/>
      <w:lvlText w:val="%1.%2.%3"/>
      <w:lvlJc w:val="left"/>
      <w:pPr>
        <w:ind w:left="720" w:hanging="720"/>
      </w:pPr>
      <w:rPr>
        <w:rFonts w:ascii="Calibri" w:eastAsia="Calibri" w:hAnsi="Calibri" w:cs="Calibri" w:hint="default"/>
        <w:color w:val="000000"/>
      </w:rPr>
    </w:lvl>
    <w:lvl w:ilvl="3">
      <w:start w:val="1"/>
      <w:numFmt w:val="decimal"/>
      <w:lvlText w:val="%1.%2.%3.%4"/>
      <w:lvlJc w:val="left"/>
      <w:pPr>
        <w:ind w:left="720" w:hanging="720"/>
      </w:pPr>
      <w:rPr>
        <w:rFonts w:ascii="Calibri" w:eastAsia="Calibri" w:hAnsi="Calibri" w:cs="Calibri" w:hint="default"/>
        <w:color w:val="000000"/>
      </w:rPr>
    </w:lvl>
    <w:lvl w:ilvl="4">
      <w:start w:val="1"/>
      <w:numFmt w:val="decimal"/>
      <w:lvlText w:val="%1.%2.%3.%4.%5"/>
      <w:lvlJc w:val="left"/>
      <w:pPr>
        <w:ind w:left="1080" w:hanging="1080"/>
      </w:pPr>
      <w:rPr>
        <w:rFonts w:ascii="Calibri" w:eastAsia="Calibri" w:hAnsi="Calibri" w:cs="Calibri" w:hint="default"/>
        <w:color w:val="000000"/>
      </w:rPr>
    </w:lvl>
    <w:lvl w:ilvl="5">
      <w:start w:val="1"/>
      <w:numFmt w:val="decimal"/>
      <w:lvlText w:val="%1.%2.%3.%4.%5.%6"/>
      <w:lvlJc w:val="left"/>
      <w:pPr>
        <w:ind w:left="1080" w:hanging="1080"/>
      </w:pPr>
      <w:rPr>
        <w:rFonts w:ascii="Calibri" w:eastAsia="Calibri" w:hAnsi="Calibri" w:cs="Calibri" w:hint="default"/>
        <w:color w:val="000000"/>
      </w:rPr>
    </w:lvl>
    <w:lvl w:ilvl="6">
      <w:start w:val="1"/>
      <w:numFmt w:val="decimal"/>
      <w:lvlText w:val="%1.%2.%3.%4.%5.%6.%7"/>
      <w:lvlJc w:val="left"/>
      <w:pPr>
        <w:ind w:left="1440" w:hanging="1440"/>
      </w:pPr>
      <w:rPr>
        <w:rFonts w:ascii="Calibri" w:eastAsia="Calibri" w:hAnsi="Calibri" w:cs="Calibri" w:hint="default"/>
        <w:color w:val="000000"/>
      </w:rPr>
    </w:lvl>
    <w:lvl w:ilvl="7">
      <w:start w:val="1"/>
      <w:numFmt w:val="decimal"/>
      <w:lvlText w:val="%1.%2.%3.%4.%5.%6.%7.%8"/>
      <w:lvlJc w:val="left"/>
      <w:pPr>
        <w:ind w:left="1440" w:hanging="1440"/>
      </w:pPr>
      <w:rPr>
        <w:rFonts w:ascii="Calibri" w:eastAsia="Calibri" w:hAnsi="Calibri" w:cs="Calibri" w:hint="default"/>
        <w:color w:val="000000"/>
      </w:rPr>
    </w:lvl>
    <w:lvl w:ilvl="8">
      <w:start w:val="1"/>
      <w:numFmt w:val="decimal"/>
      <w:lvlText w:val="%1.%2.%3.%4.%5.%6.%7.%8.%9"/>
      <w:lvlJc w:val="left"/>
      <w:pPr>
        <w:ind w:left="1800" w:hanging="1800"/>
      </w:pPr>
      <w:rPr>
        <w:rFonts w:ascii="Calibri" w:eastAsia="Calibri" w:hAnsi="Calibri" w:cs="Calibri" w:hint="default"/>
        <w:color w:val="000000"/>
      </w:rPr>
    </w:lvl>
  </w:abstractNum>
  <w:abstractNum w:abstractNumId="1">
    <w:nsid w:val="08D6226F"/>
    <w:multiLevelType w:val="hybridMultilevel"/>
    <w:tmpl w:val="1FC64954"/>
    <w:lvl w:ilvl="0" w:tplc="0419000D">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095D537D"/>
    <w:multiLevelType w:val="hybridMultilevel"/>
    <w:tmpl w:val="70EEFC26"/>
    <w:lvl w:ilvl="0" w:tplc="064E4562">
      <w:start w:val="1"/>
      <w:numFmt w:val="decimal"/>
      <w:lvlText w:val="%1."/>
      <w:lvlJc w:val="left"/>
      <w:pPr>
        <w:tabs>
          <w:tab w:val="num" w:pos="720"/>
        </w:tabs>
        <w:ind w:left="720" w:hanging="360"/>
      </w:pPr>
    </w:lvl>
    <w:lvl w:ilvl="1" w:tplc="2D429B58" w:tentative="1">
      <w:start w:val="1"/>
      <w:numFmt w:val="decimal"/>
      <w:lvlText w:val="%2."/>
      <w:lvlJc w:val="left"/>
      <w:pPr>
        <w:tabs>
          <w:tab w:val="num" w:pos="1440"/>
        </w:tabs>
        <w:ind w:left="1440" w:hanging="360"/>
      </w:pPr>
    </w:lvl>
    <w:lvl w:ilvl="2" w:tplc="188AC050" w:tentative="1">
      <w:start w:val="1"/>
      <w:numFmt w:val="decimal"/>
      <w:lvlText w:val="%3."/>
      <w:lvlJc w:val="left"/>
      <w:pPr>
        <w:tabs>
          <w:tab w:val="num" w:pos="2160"/>
        </w:tabs>
        <w:ind w:left="2160" w:hanging="360"/>
      </w:pPr>
    </w:lvl>
    <w:lvl w:ilvl="3" w:tplc="60C61864" w:tentative="1">
      <w:start w:val="1"/>
      <w:numFmt w:val="decimal"/>
      <w:lvlText w:val="%4."/>
      <w:lvlJc w:val="left"/>
      <w:pPr>
        <w:tabs>
          <w:tab w:val="num" w:pos="2880"/>
        </w:tabs>
        <w:ind w:left="2880" w:hanging="360"/>
      </w:pPr>
    </w:lvl>
    <w:lvl w:ilvl="4" w:tplc="2094333C" w:tentative="1">
      <w:start w:val="1"/>
      <w:numFmt w:val="decimal"/>
      <w:lvlText w:val="%5."/>
      <w:lvlJc w:val="left"/>
      <w:pPr>
        <w:tabs>
          <w:tab w:val="num" w:pos="3600"/>
        </w:tabs>
        <w:ind w:left="3600" w:hanging="360"/>
      </w:pPr>
    </w:lvl>
    <w:lvl w:ilvl="5" w:tplc="14F0BE36" w:tentative="1">
      <w:start w:val="1"/>
      <w:numFmt w:val="decimal"/>
      <w:lvlText w:val="%6."/>
      <w:lvlJc w:val="left"/>
      <w:pPr>
        <w:tabs>
          <w:tab w:val="num" w:pos="4320"/>
        </w:tabs>
        <w:ind w:left="4320" w:hanging="360"/>
      </w:pPr>
    </w:lvl>
    <w:lvl w:ilvl="6" w:tplc="A3384850" w:tentative="1">
      <w:start w:val="1"/>
      <w:numFmt w:val="decimal"/>
      <w:lvlText w:val="%7."/>
      <w:lvlJc w:val="left"/>
      <w:pPr>
        <w:tabs>
          <w:tab w:val="num" w:pos="5040"/>
        </w:tabs>
        <w:ind w:left="5040" w:hanging="360"/>
      </w:pPr>
    </w:lvl>
    <w:lvl w:ilvl="7" w:tplc="B8064AFA" w:tentative="1">
      <w:start w:val="1"/>
      <w:numFmt w:val="decimal"/>
      <w:lvlText w:val="%8."/>
      <w:lvlJc w:val="left"/>
      <w:pPr>
        <w:tabs>
          <w:tab w:val="num" w:pos="5760"/>
        </w:tabs>
        <w:ind w:left="5760" w:hanging="360"/>
      </w:pPr>
    </w:lvl>
    <w:lvl w:ilvl="8" w:tplc="ED72D6EC" w:tentative="1">
      <w:start w:val="1"/>
      <w:numFmt w:val="decimal"/>
      <w:lvlText w:val="%9."/>
      <w:lvlJc w:val="left"/>
      <w:pPr>
        <w:tabs>
          <w:tab w:val="num" w:pos="6480"/>
        </w:tabs>
        <w:ind w:left="6480" w:hanging="360"/>
      </w:pPr>
    </w:lvl>
  </w:abstractNum>
  <w:abstractNum w:abstractNumId="3">
    <w:nsid w:val="0F236F71"/>
    <w:multiLevelType w:val="hybridMultilevel"/>
    <w:tmpl w:val="E8DE2852"/>
    <w:lvl w:ilvl="0" w:tplc="240E733A">
      <w:start w:val="10"/>
      <w:numFmt w:val="decimal"/>
      <w:lvlText w:val="%1"/>
      <w:lvlJc w:val="left"/>
      <w:pPr>
        <w:ind w:left="1487" w:hanging="360"/>
      </w:pPr>
      <w:rPr>
        <w:rFonts w:hint="default"/>
      </w:r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4">
    <w:nsid w:val="158008AB"/>
    <w:multiLevelType w:val="hybridMultilevel"/>
    <w:tmpl w:val="7D9A0534"/>
    <w:lvl w:ilvl="0" w:tplc="BD223D14">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B862A58"/>
    <w:multiLevelType w:val="hybridMultilevel"/>
    <w:tmpl w:val="46963B3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0E07840"/>
    <w:multiLevelType w:val="hybridMultilevel"/>
    <w:tmpl w:val="105E39F4"/>
    <w:lvl w:ilvl="0" w:tplc="BD223D14">
      <w:start w:val="1"/>
      <w:numFmt w:val="bullet"/>
      <w:lvlText w:val=""/>
      <w:lvlJc w:val="left"/>
      <w:pPr>
        <w:tabs>
          <w:tab w:val="num" w:pos="720"/>
        </w:tabs>
        <w:ind w:left="720" w:hanging="360"/>
      </w:pPr>
      <w:rPr>
        <w:rFonts w:ascii="Wingdings" w:hAnsi="Wingdings" w:hint="default"/>
      </w:rPr>
    </w:lvl>
    <w:lvl w:ilvl="1" w:tplc="B20ACBEC" w:tentative="1">
      <w:start w:val="1"/>
      <w:numFmt w:val="bullet"/>
      <w:lvlText w:val=""/>
      <w:lvlJc w:val="left"/>
      <w:pPr>
        <w:tabs>
          <w:tab w:val="num" w:pos="1440"/>
        </w:tabs>
        <w:ind w:left="1440" w:hanging="360"/>
      </w:pPr>
      <w:rPr>
        <w:rFonts w:ascii="Wingdings" w:hAnsi="Wingdings" w:hint="default"/>
      </w:rPr>
    </w:lvl>
    <w:lvl w:ilvl="2" w:tplc="AA9CD012" w:tentative="1">
      <w:start w:val="1"/>
      <w:numFmt w:val="bullet"/>
      <w:lvlText w:val=""/>
      <w:lvlJc w:val="left"/>
      <w:pPr>
        <w:tabs>
          <w:tab w:val="num" w:pos="2160"/>
        </w:tabs>
        <w:ind w:left="2160" w:hanging="360"/>
      </w:pPr>
      <w:rPr>
        <w:rFonts w:ascii="Wingdings" w:hAnsi="Wingdings" w:hint="default"/>
      </w:rPr>
    </w:lvl>
    <w:lvl w:ilvl="3" w:tplc="EB76AA1A" w:tentative="1">
      <w:start w:val="1"/>
      <w:numFmt w:val="bullet"/>
      <w:lvlText w:val=""/>
      <w:lvlJc w:val="left"/>
      <w:pPr>
        <w:tabs>
          <w:tab w:val="num" w:pos="2880"/>
        </w:tabs>
        <w:ind w:left="2880" w:hanging="360"/>
      </w:pPr>
      <w:rPr>
        <w:rFonts w:ascii="Wingdings" w:hAnsi="Wingdings" w:hint="default"/>
      </w:rPr>
    </w:lvl>
    <w:lvl w:ilvl="4" w:tplc="3C748DC6" w:tentative="1">
      <w:start w:val="1"/>
      <w:numFmt w:val="bullet"/>
      <w:lvlText w:val=""/>
      <w:lvlJc w:val="left"/>
      <w:pPr>
        <w:tabs>
          <w:tab w:val="num" w:pos="3600"/>
        </w:tabs>
        <w:ind w:left="3600" w:hanging="360"/>
      </w:pPr>
      <w:rPr>
        <w:rFonts w:ascii="Wingdings" w:hAnsi="Wingdings" w:hint="default"/>
      </w:rPr>
    </w:lvl>
    <w:lvl w:ilvl="5" w:tplc="5770E590" w:tentative="1">
      <w:start w:val="1"/>
      <w:numFmt w:val="bullet"/>
      <w:lvlText w:val=""/>
      <w:lvlJc w:val="left"/>
      <w:pPr>
        <w:tabs>
          <w:tab w:val="num" w:pos="4320"/>
        </w:tabs>
        <w:ind w:left="4320" w:hanging="360"/>
      </w:pPr>
      <w:rPr>
        <w:rFonts w:ascii="Wingdings" w:hAnsi="Wingdings" w:hint="default"/>
      </w:rPr>
    </w:lvl>
    <w:lvl w:ilvl="6" w:tplc="829E6B94" w:tentative="1">
      <w:start w:val="1"/>
      <w:numFmt w:val="bullet"/>
      <w:lvlText w:val=""/>
      <w:lvlJc w:val="left"/>
      <w:pPr>
        <w:tabs>
          <w:tab w:val="num" w:pos="5040"/>
        </w:tabs>
        <w:ind w:left="5040" w:hanging="360"/>
      </w:pPr>
      <w:rPr>
        <w:rFonts w:ascii="Wingdings" w:hAnsi="Wingdings" w:hint="default"/>
      </w:rPr>
    </w:lvl>
    <w:lvl w:ilvl="7" w:tplc="7ED66756" w:tentative="1">
      <w:start w:val="1"/>
      <w:numFmt w:val="bullet"/>
      <w:lvlText w:val=""/>
      <w:lvlJc w:val="left"/>
      <w:pPr>
        <w:tabs>
          <w:tab w:val="num" w:pos="5760"/>
        </w:tabs>
        <w:ind w:left="5760" w:hanging="360"/>
      </w:pPr>
      <w:rPr>
        <w:rFonts w:ascii="Wingdings" w:hAnsi="Wingdings" w:hint="default"/>
      </w:rPr>
    </w:lvl>
    <w:lvl w:ilvl="8" w:tplc="CFE03E8C" w:tentative="1">
      <w:start w:val="1"/>
      <w:numFmt w:val="bullet"/>
      <w:lvlText w:val=""/>
      <w:lvlJc w:val="left"/>
      <w:pPr>
        <w:tabs>
          <w:tab w:val="num" w:pos="6480"/>
        </w:tabs>
        <w:ind w:left="6480" w:hanging="360"/>
      </w:pPr>
      <w:rPr>
        <w:rFonts w:ascii="Wingdings" w:hAnsi="Wingdings" w:hint="default"/>
      </w:rPr>
    </w:lvl>
  </w:abstractNum>
  <w:abstractNum w:abstractNumId="7">
    <w:nsid w:val="23F4721C"/>
    <w:multiLevelType w:val="hybridMultilevel"/>
    <w:tmpl w:val="5832ED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5240E3F"/>
    <w:multiLevelType w:val="hybridMultilevel"/>
    <w:tmpl w:val="606EB0D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nsid w:val="29543D68"/>
    <w:multiLevelType w:val="hybridMultilevel"/>
    <w:tmpl w:val="9DC64506"/>
    <w:lvl w:ilvl="0" w:tplc="0419000F">
      <w:start w:val="1"/>
      <w:numFmt w:val="decimal"/>
      <w:lvlText w:val="%1."/>
      <w:lvlJc w:val="left"/>
      <w:pPr>
        <w:ind w:left="1487" w:hanging="360"/>
      </w:p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10">
    <w:nsid w:val="29D05968"/>
    <w:multiLevelType w:val="hybridMultilevel"/>
    <w:tmpl w:val="38D4A43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A595AA7"/>
    <w:multiLevelType w:val="hybridMultilevel"/>
    <w:tmpl w:val="F4889762"/>
    <w:lvl w:ilvl="0" w:tplc="0419000D">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32C729D1"/>
    <w:multiLevelType w:val="hybridMultilevel"/>
    <w:tmpl w:val="C17C6BD6"/>
    <w:lvl w:ilvl="0" w:tplc="74904D58">
      <w:start w:val="1"/>
      <w:numFmt w:val="bullet"/>
      <w:lvlText w:val=""/>
      <w:lvlJc w:val="left"/>
      <w:pPr>
        <w:tabs>
          <w:tab w:val="num" w:pos="720"/>
        </w:tabs>
        <w:ind w:left="720" w:hanging="360"/>
      </w:pPr>
      <w:rPr>
        <w:rFonts w:ascii="Wingdings" w:hAnsi="Wingdings" w:hint="default"/>
      </w:rPr>
    </w:lvl>
    <w:lvl w:ilvl="1" w:tplc="91005014" w:tentative="1">
      <w:start w:val="1"/>
      <w:numFmt w:val="bullet"/>
      <w:lvlText w:val=""/>
      <w:lvlJc w:val="left"/>
      <w:pPr>
        <w:tabs>
          <w:tab w:val="num" w:pos="1440"/>
        </w:tabs>
        <w:ind w:left="1440" w:hanging="360"/>
      </w:pPr>
      <w:rPr>
        <w:rFonts w:ascii="Wingdings" w:hAnsi="Wingdings" w:hint="default"/>
      </w:rPr>
    </w:lvl>
    <w:lvl w:ilvl="2" w:tplc="67E8BFB0" w:tentative="1">
      <w:start w:val="1"/>
      <w:numFmt w:val="bullet"/>
      <w:lvlText w:val=""/>
      <w:lvlJc w:val="left"/>
      <w:pPr>
        <w:tabs>
          <w:tab w:val="num" w:pos="2160"/>
        </w:tabs>
        <w:ind w:left="2160" w:hanging="360"/>
      </w:pPr>
      <w:rPr>
        <w:rFonts w:ascii="Wingdings" w:hAnsi="Wingdings" w:hint="default"/>
      </w:rPr>
    </w:lvl>
    <w:lvl w:ilvl="3" w:tplc="38CC3ECC" w:tentative="1">
      <w:start w:val="1"/>
      <w:numFmt w:val="bullet"/>
      <w:lvlText w:val=""/>
      <w:lvlJc w:val="left"/>
      <w:pPr>
        <w:tabs>
          <w:tab w:val="num" w:pos="2880"/>
        </w:tabs>
        <w:ind w:left="2880" w:hanging="360"/>
      </w:pPr>
      <w:rPr>
        <w:rFonts w:ascii="Wingdings" w:hAnsi="Wingdings" w:hint="default"/>
      </w:rPr>
    </w:lvl>
    <w:lvl w:ilvl="4" w:tplc="8410D366" w:tentative="1">
      <w:start w:val="1"/>
      <w:numFmt w:val="bullet"/>
      <w:lvlText w:val=""/>
      <w:lvlJc w:val="left"/>
      <w:pPr>
        <w:tabs>
          <w:tab w:val="num" w:pos="3600"/>
        </w:tabs>
        <w:ind w:left="3600" w:hanging="360"/>
      </w:pPr>
      <w:rPr>
        <w:rFonts w:ascii="Wingdings" w:hAnsi="Wingdings" w:hint="default"/>
      </w:rPr>
    </w:lvl>
    <w:lvl w:ilvl="5" w:tplc="80FCC060" w:tentative="1">
      <w:start w:val="1"/>
      <w:numFmt w:val="bullet"/>
      <w:lvlText w:val=""/>
      <w:lvlJc w:val="left"/>
      <w:pPr>
        <w:tabs>
          <w:tab w:val="num" w:pos="4320"/>
        </w:tabs>
        <w:ind w:left="4320" w:hanging="360"/>
      </w:pPr>
      <w:rPr>
        <w:rFonts w:ascii="Wingdings" w:hAnsi="Wingdings" w:hint="default"/>
      </w:rPr>
    </w:lvl>
    <w:lvl w:ilvl="6" w:tplc="DD523822" w:tentative="1">
      <w:start w:val="1"/>
      <w:numFmt w:val="bullet"/>
      <w:lvlText w:val=""/>
      <w:lvlJc w:val="left"/>
      <w:pPr>
        <w:tabs>
          <w:tab w:val="num" w:pos="5040"/>
        </w:tabs>
        <w:ind w:left="5040" w:hanging="360"/>
      </w:pPr>
      <w:rPr>
        <w:rFonts w:ascii="Wingdings" w:hAnsi="Wingdings" w:hint="default"/>
      </w:rPr>
    </w:lvl>
    <w:lvl w:ilvl="7" w:tplc="D660AA6C" w:tentative="1">
      <w:start w:val="1"/>
      <w:numFmt w:val="bullet"/>
      <w:lvlText w:val=""/>
      <w:lvlJc w:val="left"/>
      <w:pPr>
        <w:tabs>
          <w:tab w:val="num" w:pos="5760"/>
        </w:tabs>
        <w:ind w:left="5760" w:hanging="360"/>
      </w:pPr>
      <w:rPr>
        <w:rFonts w:ascii="Wingdings" w:hAnsi="Wingdings" w:hint="default"/>
      </w:rPr>
    </w:lvl>
    <w:lvl w:ilvl="8" w:tplc="728CCFEE" w:tentative="1">
      <w:start w:val="1"/>
      <w:numFmt w:val="bullet"/>
      <w:lvlText w:val=""/>
      <w:lvlJc w:val="left"/>
      <w:pPr>
        <w:tabs>
          <w:tab w:val="num" w:pos="6480"/>
        </w:tabs>
        <w:ind w:left="6480" w:hanging="360"/>
      </w:pPr>
      <w:rPr>
        <w:rFonts w:ascii="Wingdings" w:hAnsi="Wingdings" w:hint="default"/>
      </w:rPr>
    </w:lvl>
  </w:abstractNum>
  <w:abstractNum w:abstractNumId="13">
    <w:nsid w:val="36C01C48"/>
    <w:multiLevelType w:val="hybridMultilevel"/>
    <w:tmpl w:val="70EEFC26"/>
    <w:lvl w:ilvl="0" w:tplc="064E4562">
      <w:start w:val="1"/>
      <w:numFmt w:val="decimal"/>
      <w:lvlText w:val="%1."/>
      <w:lvlJc w:val="left"/>
      <w:pPr>
        <w:tabs>
          <w:tab w:val="num" w:pos="720"/>
        </w:tabs>
        <w:ind w:left="720" w:hanging="360"/>
      </w:pPr>
    </w:lvl>
    <w:lvl w:ilvl="1" w:tplc="2D429B58" w:tentative="1">
      <w:start w:val="1"/>
      <w:numFmt w:val="decimal"/>
      <w:lvlText w:val="%2."/>
      <w:lvlJc w:val="left"/>
      <w:pPr>
        <w:tabs>
          <w:tab w:val="num" w:pos="1440"/>
        </w:tabs>
        <w:ind w:left="1440" w:hanging="360"/>
      </w:pPr>
    </w:lvl>
    <w:lvl w:ilvl="2" w:tplc="188AC050" w:tentative="1">
      <w:start w:val="1"/>
      <w:numFmt w:val="decimal"/>
      <w:lvlText w:val="%3."/>
      <w:lvlJc w:val="left"/>
      <w:pPr>
        <w:tabs>
          <w:tab w:val="num" w:pos="2160"/>
        </w:tabs>
        <w:ind w:left="2160" w:hanging="360"/>
      </w:pPr>
    </w:lvl>
    <w:lvl w:ilvl="3" w:tplc="60C61864" w:tentative="1">
      <w:start w:val="1"/>
      <w:numFmt w:val="decimal"/>
      <w:lvlText w:val="%4."/>
      <w:lvlJc w:val="left"/>
      <w:pPr>
        <w:tabs>
          <w:tab w:val="num" w:pos="2880"/>
        </w:tabs>
        <w:ind w:left="2880" w:hanging="360"/>
      </w:pPr>
    </w:lvl>
    <w:lvl w:ilvl="4" w:tplc="2094333C" w:tentative="1">
      <w:start w:val="1"/>
      <w:numFmt w:val="decimal"/>
      <w:lvlText w:val="%5."/>
      <w:lvlJc w:val="left"/>
      <w:pPr>
        <w:tabs>
          <w:tab w:val="num" w:pos="3600"/>
        </w:tabs>
        <w:ind w:left="3600" w:hanging="360"/>
      </w:pPr>
    </w:lvl>
    <w:lvl w:ilvl="5" w:tplc="14F0BE36" w:tentative="1">
      <w:start w:val="1"/>
      <w:numFmt w:val="decimal"/>
      <w:lvlText w:val="%6."/>
      <w:lvlJc w:val="left"/>
      <w:pPr>
        <w:tabs>
          <w:tab w:val="num" w:pos="4320"/>
        </w:tabs>
        <w:ind w:left="4320" w:hanging="360"/>
      </w:pPr>
    </w:lvl>
    <w:lvl w:ilvl="6" w:tplc="A3384850" w:tentative="1">
      <w:start w:val="1"/>
      <w:numFmt w:val="decimal"/>
      <w:lvlText w:val="%7."/>
      <w:lvlJc w:val="left"/>
      <w:pPr>
        <w:tabs>
          <w:tab w:val="num" w:pos="5040"/>
        </w:tabs>
        <w:ind w:left="5040" w:hanging="360"/>
      </w:pPr>
    </w:lvl>
    <w:lvl w:ilvl="7" w:tplc="B8064AFA" w:tentative="1">
      <w:start w:val="1"/>
      <w:numFmt w:val="decimal"/>
      <w:lvlText w:val="%8."/>
      <w:lvlJc w:val="left"/>
      <w:pPr>
        <w:tabs>
          <w:tab w:val="num" w:pos="5760"/>
        </w:tabs>
        <w:ind w:left="5760" w:hanging="360"/>
      </w:pPr>
    </w:lvl>
    <w:lvl w:ilvl="8" w:tplc="ED72D6EC" w:tentative="1">
      <w:start w:val="1"/>
      <w:numFmt w:val="decimal"/>
      <w:lvlText w:val="%9."/>
      <w:lvlJc w:val="left"/>
      <w:pPr>
        <w:tabs>
          <w:tab w:val="num" w:pos="6480"/>
        </w:tabs>
        <w:ind w:left="6480" w:hanging="360"/>
      </w:pPr>
    </w:lvl>
  </w:abstractNum>
  <w:abstractNum w:abstractNumId="14">
    <w:nsid w:val="39594807"/>
    <w:multiLevelType w:val="hybridMultilevel"/>
    <w:tmpl w:val="D0C47A5A"/>
    <w:lvl w:ilvl="0" w:tplc="0419000F">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5">
    <w:nsid w:val="3D465EC9"/>
    <w:multiLevelType w:val="hybridMultilevel"/>
    <w:tmpl w:val="388CB7F0"/>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51173562"/>
    <w:multiLevelType w:val="hybridMultilevel"/>
    <w:tmpl w:val="70EEFC26"/>
    <w:lvl w:ilvl="0" w:tplc="064E4562">
      <w:start w:val="1"/>
      <w:numFmt w:val="decimal"/>
      <w:lvlText w:val="%1."/>
      <w:lvlJc w:val="left"/>
      <w:pPr>
        <w:tabs>
          <w:tab w:val="num" w:pos="720"/>
        </w:tabs>
        <w:ind w:left="720" w:hanging="360"/>
      </w:pPr>
    </w:lvl>
    <w:lvl w:ilvl="1" w:tplc="2D429B58" w:tentative="1">
      <w:start w:val="1"/>
      <w:numFmt w:val="decimal"/>
      <w:lvlText w:val="%2."/>
      <w:lvlJc w:val="left"/>
      <w:pPr>
        <w:tabs>
          <w:tab w:val="num" w:pos="1440"/>
        </w:tabs>
        <w:ind w:left="1440" w:hanging="360"/>
      </w:pPr>
    </w:lvl>
    <w:lvl w:ilvl="2" w:tplc="188AC050" w:tentative="1">
      <w:start w:val="1"/>
      <w:numFmt w:val="decimal"/>
      <w:lvlText w:val="%3."/>
      <w:lvlJc w:val="left"/>
      <w:pPr>
        <w:tabs>
          <w:tab w:val="num" w:pos="2160"/>
        </w:tabs>
        <w:ind w:left="2160" w:hanging="360"/>
      </w:pPr>
    </w:lvl>
    <w:lvl w:ilvl="3" w:tplc="60C61864" w:tentative="1">
      <w:start w:val="1"/>
      <w:numFmt w:val="decimal"/>
      <w:lvlText w:val="%4."/>
      <w:lvlJc w:val="left"/>
      <w:pPr>
        <w:tabs>
          <w:tab w:val="num" w:pos="2880"/>
        </w:tabs>
        <w:ind w:left="2880" w:hanging="360"/>
      </w:pPr>
    </w:lvl>
    <w:lvl w:ilvl="4" w:tplc="2094333C" w:tentative="1">
      <w:start w:val="1"/>
      <w:numFmt w:val="decimal"/>
      <w:lvlText w:val="%5."/>
      <w:lvlJc w:val="left"/>
      <w:pPr>
        <w:tabs>
          <w:tab w:val="num" w:pos="3600"/>
        </w:tabs>
        <w:ind w:left="3600" w:hanging="360"/>
      </w:pPr>
    </w:lvl>
    <w:lvl w:ilvl="5" w:tplc="14F0BE36" w:tentative="1">
      <w:start w:val="1"/>
      <w:numFmt w:val="decimal"/>
      <w:lvlText w:val="%6."/>
      <w:lvlJc w:val="left"/>
      <w:pPr>
        <w:tabs>
          <w:tab w:val="num" w:pos="4320"/>
        </w:tabs>
        <w:ind w:left="4320" w:hanging="360"/>
      </w:pPr>
    </w:lvl>
    <w:lvl w:ilvl="6" w:tplc="A3384850" w:tentative="1">
      <w:start w:val="1"/>
      <w:numFmt w:val="decimal"/>
      <w:lvlText w:val="%7."/>
      <w:lvlJc w:val="left"/>
      <w:pPr>
        <w:tabs>
          <w:tab w:val="num" w:pos="5040"/>
        </w:tabs>
        <w:ind w:left="5040" w:hanging="360"/>
      </w:pPr>
    </w:lvl>
    <w:lvl w:ilvl="7" w:tplc="B8064AFA" w:tentative="1">
      <w:start w:val="1"/>
      <w:numFmt w:val="decimal"/>
      <w:lvlText w:val="%8."/>
      <w:lvlJc w:val="left"/>
      <w:pPr>
        <w:tabs>
          <w:tab w:val="num" w:pos="5760"/>
        </w:tabs>
        <w:ind w:left="5760" w:hanging="360"/>
      </w:pPr>
    </w:lvl>
    <w:lvl w:ilvl="8" w:tplc="ED72D6EC" w:tentative="1">
      <w:start w:val="1"/>
      <w:numFmt w:val="decimal"/>
      <w:lvlText w:val="%9."/>
      <w:lvlJc w:val="left"/>
      <w:pPr>
        <w:tabs>
          <w:tab w:val="num" w:pos="6480"/>
        </w:tabs>
        <w:ind w:left="6480" w:hanging="360"/>
      </w:pPr>
    </w:lvl>
  </w:abstractNum>
  <w:abstractNum w:abstractNumId="17">
    <w:nsid w:val="52B95C56"/>
    <w:multiLevelType w:val="hybridMultilevel"/>
    <w:tmpl w:val="1FE635C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3400138"/>
    <w:multiLevelType w:val="hybridMultilevel"/>
    <w:tmpl w:val="70EEFC26"/>
    <w:lvl w:ilvl="0" w:tplc="064E4562">
      <w:start w:val="1"/>
      <w:numFmt w:val="decimal"/>
      <w:lvlText w:val="%1."/>
      <w:lvlJc w:val="left"/>
      <w:pPr>
        <w:tabs>
          <w:tab w:val="num" w:pos="720"/>
        </w:tabs>
        <w:ind w:left="720" w:hanging="360"/>
      </w:pPr>
    </w:lvl>
    <w:lvl w:ilvl="1" w:tplc="2D429B58" w:tentative="1">
      <w:start w:val="1"/>
      <w:numFmt w:val="decimal"/>
      <w:lvlText w:val="%2."/>
      <w:lvlJc w:val="left"/>
      <w:pPr>
        <w:tabs>
          <w:tab w:val="num" w:pos="1440"/>
        </w:tabs>
        <w:ind w:left="1440" w:hanging="360"/>
      </w:pPr>
    </w:lvl>
    <w:lvl w:ilvl="2" w:tplc="188AC050" w:tentative="1">
      <w:start w:val="1"/>
      <w:numFmt w:val="decimal"/>
      <w:lvlText w:val="%3."/>
      <w:lvlJc w:val="left"/>
      <w:pPr>
        <w:tabs>
          <w:tab w:val="num" w:pos="2160"/>
        </w:tabs>
        <w:ind w:left="2160" w:hanging="360"/>
      </w:pPr>
    </w:lvl>
    <w:lvl w:ilvl="3" w:tplc="60C61864" w:tentative="1">
      <w:start w:val="1"/>
      <w:numFmt w:val="decimal"/>
      <w:lvlText w:val="%4."/>
      <w:lvlJc w:val="left"/>
      <w:pPr>
        <w:tabs>
          <w:tab w:val="num" w:pos="2880"/>
        </w:tabs>
        <w:ind w:left="2880" w:hanging="360"/>
      </w:pPr>
    </w:lvl>
    <w:lvl w:ilvl="4" w:tplc="2094333C" w:tentative="1">
      <w:start w:val="1"/>
      <w:numFmt w:val="decimal"/>
      <w:lvlText w:val="%5."/>
      <w:lvlJc w:val="left"/>
      <w:pPr>
        <w:tabs>
          <w:tab w:val="num" w:pos="3600"/>
        </w:tabs>
        <w:ind w:left="3600" w:hanging="360"/>
      </w:pPr>
    </w:lvl>
    <w:lvl w:ilvl="5" w:tplc="14F0BE36" w:tentative="1">
      <w:start w:val="1"/>
      <w:numFmt w:val="decimal"/>
      <w:lvlText w:val="%6."/>
      <w:lvlJc w:val="left"/>
      <w:pPr>
        <w:tabs>
          <w:tab w:val="num" w:pos="4320"/>
        </w:tabs>
        <w:ind w:left="4320" w:hanging="360"/>
      </w:pPr>
    </w:lvl>
    <w:lvl w:ilvl="6" w:tplc="A3384850" w:tentative="1">
      <w:start w:val="1"/>
      <w:numFmt w:val="decimal"/>
      <w:lvlText w:val="%7."/>
      <w:lvlJc w:val="left"/>
      <w:pPr>
        <w:tabs>
          <w:tab w:val="num" w:pos="5040"/>
        </w:tabs>
        <w:ind w:left="5040" w:hanging="360"/>
      </w:pPr>
    </w:lvl>
    <w:lvl w:ilvl="7" w:tplc="B8064AFA" w:tentative="1">
      <w:start w:val="1"/>
      <w:numFmt w:val="decimal"/>
      <w:lvlText w:val="%8."/>
      <w:lvlJc w:val="left"/>
      <w:pPr>
        <w:tabs>
          <w:tab w:val="num" w:pos="5760"/>
        </w:tabs>
        <w:ind w:left="5760" w:hanging="360"/>
      </w:pPr>
    </w:lvl>
    <w:lvl w:ilvl="8" w:tplc="ED72D6EC" w:tentative="1">
      <w:start w:val="1"/>
      <w:numFmt w:val="decimal"/>
      <w:lvlText w:val="%9."/>
      <w:lvlJc w:val="left"/>
      <w:pPr>
        <w:tabs>
          <w:tab w:val="num" w:pos="6480"/>
        </w:tabs>
        <w:ind w:left="6480" w:hanging="360"/>
      </w:pPr>
    </w:lvl>
  </w:abstractNum>
  <w:abstractNum w:abstractNumId="19">
    <w:nsid w:val="53814F1B"/>
    <w:multiLevelType w:val="hybridMultilevel"/>
    <w:tmpl w:val="1324882C"/>
    <w:lvl w:ilvl="0" w:tplc="9C982390">
      <w:start w:val="1"/>
      <w:numFmt w:val="bullet"/>
      <w:lvlText w:val=""/>
      <w:lvlJc w:val="left"/>
      <w:pPr>
        <w:ind w:left="1440" w:hanging="360"/>
      </w:pPr>
      <w:rPr>
        <w:rFonts w:ascii="Wingdings" w:hAnsi="Wingdings" w:hint="default"/>
        <w:color w:val="auto"/>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59960EE6"/>
    <w:multiLevelType w:val="hybridMultilevel"/>
    <w:tmpl w:val="6D548D44"/>
    <w:lvl w:ilvl="0" w:tplc="BD223D14">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5B632953"/>
    <w:multiLevelType w:val="hybridMultilevel"/>
    <w:tmpl w:val="CDDCFF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0612CFA"/>
    <w:multiLevelType w:val="hybridMultilevel"/>
    <w:tmpl w:val="F5D69C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68B76EF4"/>
    <w:multiLevelType w:val="hybridMultilevel"/>
    <w:tmpl w:val="9DC64506"/>
    <w:lvl w:ilvl="0" w:tplc="0419000F">
      <w:start w:val="1"/>
      <w:numFmt w:val="decimal"/>
      <w:lvlText w:val="%1."/>
      <w:lvlJc w:val="left"/>
      <w:pPr>
        <w:ind w:left="1487" w:hanging="360"/>
      </w:pPr>
    </w:lvl>
    <w:lvl w:ilvl="1" w:tplc="04190019" w:tentative="1">
      <w:start w:val="1"/>
      <w:numFmt w:val="lowerLetter"/>
      <w:lvlText w:val="%2."/>
      <w:lvlJc w:val="left"/>
      <w:pPr>
        <w:ind w:left="2207" w:hanging="360"/>
      </w:pPr>
    </w:lvl>
    <w:lvl w:ilvl="2" w:tplc="0419001B" w:tentative="1">
      <w:start w:val="1"/>
      <w:numFmt w:val="lowerRoman"/>
      <w:lvlText w:val="%3."/>
      <w:lvlJc w:val="right"/>
      <w:pPr>
        <w:ind w:left="2927" w:hanging="180"/>
      </w:pPr>
    </w:lvl>
    <w:lvl w:ilvl="3" w:tplc="0419000F" w:tentative="1">
      <w:start w:val="1"/>
      <w:numFmt w:val="decimal"/>
      <w:lvlText w:val="%4."/>
      <w:lvlJc w:val="left"/>
      <w:pPr>
        <w:ind w:left="3647" w:hanging="360"/>
      </w:pPr>
    </w:lvl>
    <w:lvl w:ilvl="4" w:tplc="04190019" w:tentative="1">
      <w:start w:val="1"/>
      <w:numFmt w:val="lowerLetter"/>
      <w:lvlText w:val="%5."/>
      <w:lvlJc w:val="left"/>
      <w:pPr>
        <w:ind w:left="4367" w:hanging="360"/>
      </w:pPr>
    </w:lvl>
    <w:lvl w:ilvl="5" w:tplc="0419001B" w:tentative="1">
      <w:start w:val="1"/>
      <w:numFmt w:val="lowerRoman"/>
      <w:lvlText w:val="%6."/>
      <w:lvlJc w:val="right"/>
      <w:pPr>
        <w:ind w:left="5087" w:hanging="180"/>
      </w:pPr>
    </w:lvl>
    <w:lvl w:ilvl="6" w:tplc="0419000F" w:tentative="1">
      <w:start w:val="1"/>
      <w:numFmt w:val="decimal"/>
      <w:lvlText w:val="%7."/>
      <w:lvlJc w:val="left"/>
      <w:pPr>
        <w:ind w:left="5807" w:hanging="360"/>
      </w:pPr>
    </w:lvl>
    <w:lvl w:ilvl="7" w:tplc="04190019" w:tentative="1">
      <w:start w:val="1"/>
      <w:numFmt w:val="lowerLetter"/>
      <w:lvlText w:val="%8."/>
      <w:lvlJc w:val="left"/>
      <w:pPr>
        <w:ind w:left="6527" w:hanging="360"/>
      </w:pPr>
    </w:lvl>
    <w:lvl w:ilvl="8" w:tplc="0419001B" w:tentative="1">
      <w:start w:val="1"/>
      <w:numFmt w:val="lowerRoman"/>
      <w:lvlText w:val="%9."/>
      <w:lvlJc w:val="right"/>
      <w:pPr>
        <w:ind w:left="7247" w:hanging="180"/>
      </w:pPr>
    </w:lvl>
  </w:abstractNum>
  <w:abstractNum w:abstractNumId="24">
    <w:nsid w:val="6A691A27"/>
    <w:multiLevelType w:val="hybridMultilevel"/>
    <w:tmpl w:val="60287128"/>
    <w:lvl w:ilvl="0" w:tplc="FABEFF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nsid w:val="6EF31E4E"/>
    <w:multiLevelType w:val="hybridMultilevel"/>
    <w:tmpl w:val="A452667A"/>
    <w:lvl w:ilvl="0" w:tplc="BE9C1876">
      <w:start w:val="1"/>
      <w:numFmt w:val="decimal"/>
      <w:lvlText w:val="%1."/>
      <w:lvlJc w:val="left"/>
      <w:pPr>
        <w:tabs>
          <w:tab w:val="num" w:pos="720"/>
        </w:tabs>
        <w:ind w:left="720" w:hanging="360"/>
      </w:pPr>
    </w:lvl>
    <w:lvl w:ilvl="1" w:tplc="D94CEF0A" w:tentative="1">
      <w:start w:val="1"/>
      <w:numFmt w:val="decimal"/>
      <w:lvlText w:val="%2."/>
      <w:lvlJc w:val="left"/>
      <w:pPr>
        <w:tabs>
          <w:tab w:val="num" w:pos="1440"/>
        </w:tabs>
        <w:ind w:left="1440" w:hanging="360"/>
      </w:pPr>
    </w:lvl>
    <w:lvl w:ilvl="2" w:tplc="DC5C6ABA" w:tentative="1">
      <w:start w:val="1"/>
      <w:numFmt w:val="decimal"/>
      <w:lvlText w:val="%3."/>
      <w:lvlJc w:val="left"/>
      <w:pPr>
        <w:tabs>
          <w:tab w:val="num" w:pos="2160"/>
        </w:tabs>
        <w:ind w:left="2160" w:hanging="360"/>
      </w:pPr>
    </w:lvl>
    <w:lvl w:ilvl="3" w:tplc="CD328D6A" w:tentative="1">
      <w:start w:val="1"/>
      <w:numFmt w:val="decimal"/>
      <w:lvlText w:val="%4."/>
      <w:lvlJc w:val="left"/>
      <w:pPr>
        <w:tabs>
          <w:tab w:val="num" w:pos="2880"/>
        </w:tabs>
        <w:ind w:left="2880" w:hanging="360"/>
      </w:pPr>
    </w:lvl>
    <w:lvl w:ilvl="4" w:tplc="83EED9DE" w:tentative="1">
      <w:start w:val="1"/>
      <w:numFmt w:val="decimal"/>
      <w:lvlText w:val="%5."/>
      <w:lvlJc w:val="left"/>
      <w:pPr>
        <w:tabs>
          <w:tab w:val="num" w:pos="3600"/>
        </w:tabs>
        <w:ind w:left="3600" w:hanging="360"/>
      </w:pPr>
    </w:lvl>
    <w:lvl w:ilvl="5" w:tplc="9DA8BB9E" w:tentative="1">
      <w:start w:val="1"/>
      <w:numFmt w:val="decimal"/>
      <w:lvlText w:val="%6."/>
      <w:lvlJc w:val="left"/>
      <w:pPr>
        <w:tabs>
          <w:tab w:val="num" w:pos="4320"/>
        </w:tabs>
        <w:ind w:left="4320" w:hanging="360"/>
      </w:pPr>
    </w:lvl>
    <w:lvl w:ilvl="6" w:tplc="54E65094" w:tentative="1">
      <w:start w:val="1"/>
      <w:numFmt w:val="decimal"/>
      <w:lvlText w:val="%7."/>
      <w:lvlJc w:val="left"/>
      <w:pPr>
        <w:tabs>
          <w:tab w:val="num" w:pos="5040"/>
        </w:tabs>
        <w:ind w:left="5040" w:hanging="360"/>
      </w:pPr>
    </w:lvl>
    <w:lvl w:ilvl="7" w:tplc="BD143C74" w:tentative="1">
      <w:start w:val="1"/>
      <w:numFmt w:val="decimal"/>
      <w:lvlText w:val="%8."/>
      <w:lvlJc w:val="left"/>
      <w:pPr>
        <w:tabs>
          <w:tab w:val="num" w:pos="5760"/>
        </w:tabs>
        <w:ind w:left="5760" w:hanging="360"/>
      </w:pPr>
    </w:lvl>
    <w:lvl w:ilvl="8" w:tplc="8FE837B8" w:tentative="1">
      <w:start w:val="1"/>
      <w:numFmt w:val="decimal"/>
      <w:lvlText w:val="%9."/>
      <w:lvlJc w:val="left"/>
      <w:pPr>
        <w:tabs>
          <w:tab w:val="num" w:pos="6480"/>
        </w:tabs>
        <w:ind w:left="6480" w:hanging="360"/>
      </w:pPr>
    </w:lvl>
  </w:abstractNum>
  <w:abstractNum w:abstractNumId="26">
    <w:nsid w:val="78A814BC"/>
    <w:multiLevelType w:val="hybridMultilevel"/>
    <w:tmpl w:val="53E6081C"/>
    <w:lvl w:ilvl="0" w:tplc="9D9AA6E6">
      <w:start w:val="1"/>
      <w:numFmt w:val="bullet"/>
      <w:lvlText w:val=""/>
      <w:lvlJc w:val="left"/>
      <w:pPr>
        <w:tabs>
          <w:tab w:val="num" w:pos="720"/>
        </w:tabs>
        <w:ind w:left="720" w:hanging="360"/>
      </w:pPr>
      <w:rPr>
        <w:rFonts w:ascii="Wingdings" w:hAnsi="Wingdings" w:hint="default"/>
      </w:rPr>
    </w:lvl>
    <w:lvl w:ilvl="1" w:tplc="7478AEDC" w:tentative="1">
      <w:start w:val="1"/>
      <w:numFmt w:val="bullet"/>
      <w:lvlText w:val=""/>
      <w:lvlJc w:val="left"/>
      <w:pPr>
        <w:tabs>
          <w:tab w:val="num" w:pos="1440"/>
        </w:tabs>
        <w:ind w:left="1440" w:hanging="360"/>
      </w:pPr>
      <w:rPr>
        <w:rFonts w:ascii="Wingdings" w:hAnsi="Wingdings" w:hint="default"/>
      </w:rPr>
    </w:lvl>
    <w:lvl w:ilvl="2" w:tplc="C8EE09B2" w:tentative="1">
      <w:start w:val="1"/>
      <w:numFmt w:val="bullet"/>
      <w:lvlText w:val=""/>
      <w:lvlJc w:val="left"/>
      <w:pPr>
        <w:tabs>
          <w:tab w:val="num" w:pos="2160"/>
        </w:tabs>
        <w:ind w:left="2160" w:hanging="360"/>
      </w:pPr>
      <w:rPr>
        <w:rFonts w:ascii="Wingdings" w:hAnsi="Wingdings" w:hint="default"/>
      </w:rPr>
    </w:lvl>
    <w:lvl w:ilvl="3" w:tplc="74AA0FCE" w:tentative="1">
      <w:start w:val="1"/>
      <w:numFmt w:val="bullet"/>
      <w:lvlText w:val=""/>
      <w:lvlJc w:val="left"/>
      <w:pPr>
        <w:tabs>
          <w:tab w:val="num" w:pos="2880"/>
        </w:tabs>
        <w:ind w:left="2880" w:hanging="360"/>
      </w:pPr>
      <w:rPr>
        <w:rFonts w:ascii="Wingdings" w:hAnsi="Wingdings" w:hint="default"/>
      </w:rPr>
    </w:lvl>
    <w:lvl w:ilvl="4" w:tplc="9E5E0C18" w:tentative="1">
      <w:start w:val="1"/>
      <w:numFmt w:val="bullet"/>
      <w:lvlText w:val=""/>
      <w:lvlJc w:val="left"/>
      <w:pPr>
        <w:tabs>
          <w:tab w:val="num" w:pos="3600"/>
        </w:tabs>
        <w:ind w:left="3600" w:hanging="360"/>
      </w:pPr>
      <w:rPr>
        <w:rFonts w:ascii="Wingdings" w:hAnsi="Wingdings" w:hint="default"/>
      </w:rPr>
    </w:lvl>
    <w:lvl w:ilvl="5" w:tplc="783C2FA4" w:tentative="1">
      <w:start w:val="1"/>
      <w:numFmt w:val="bullet"/>
      <w:lvlText w:val=""/>
      <w:lvlJc w:val="left"/>
      <w:pPr>
        <w:tabs>
          <w:tab w:val="num" w:pos="4320"/>
        </w:tabs>
        <w:ind w:left="4320" w:hanging="360"/>
      </w:pPr>
      <w:rPr>
        <w:rFonts w:ascii="Wingdings" w:hAnsi="Wingdings" w:hint="default"/>
      </w:rPr>
    </w:lvl>
    <w:lvl w:ilvl="6" w:tplc="27FAEC00" w:tentative="1">
      <w:start w:val="1"/>
      <w:numFmt w:val="bullet"/>
      <w:lvlText w:val=""/>
      <w:lvlJc w:val="left"/>
      <w:pPr>
        <w:tabs>
          <w:tab w:val="num" w:pos="5040"/>
        </w:tabs>
        <w:ind w:left="5040" w:hanging="360"/>
      </w:pPr>
      <w:rPr>
        <w:rFonts w:ascii="Wingdings" w:hAnsi="Wingdings" w:hint="default"/>
      </w:rPr>
    </w:lvl>
    <w:lvl w:ilvl="7" w:tplc="5366CBD4" w:tentative="1">
      <w:start w:val="1"/>
      <w:numFmt w:val="bullet"/>
      <w:lvlText w:val=""/>
      <w:lvlJc w:val="left"/>
      <w:pPr>
        <w:tabs>
          <w:tab w:val="num" w:pos="5760"/>
        </w:tabs>
        <w:ind w:left="5760" w:hanging="360"/>
      </w:pPr>
      <w:rPr>
        <w:rFonts w:ascii="Wingdings" w:hAnsi="Wingdings" w:hint="default"/>
      </w:rPr>
    </w:lvl>
    <w:lvl w:ilvl="8" w:tplc="17B6EB00" w:tentative="1">
      <w:start w:val="1"/>
      <w:numFmt w:val="bullet"/>
      <w:lvlText w:val=""/>
      <w:lvlJc w:val="left"/>
      <w:pPr>
        <w:tabs>
          <w:tab w:val="num" w:pos="6480"/>
        </w:tabs>
        <w:ind w:left="6480" w:hanging="360"/>
      </w:pPr>
      <w:rPr>
        <w:rFonts w:ascii="Wingdings" w:hAnsi="Wingdings" w:hint="default"/>
      </w:rPr>
    </w:lvl>
  </w:abstractNum>
  <w:num w:numId="1">
    <w:abstractNumId w:val="6"/>
  </w:num>
  <w:num w:numId="2">
    <w:abstractNumId w:val="10"/>
  </w:num>
  <w:num w:numId="3">
    <w:abstractNumId w:val="4"/>
  </w:num>
  <w:num w:numId="4">
    <w:abstractNumId w:val="20"/>
  </w:num>
  <w:num w:numId="5">
    <w:abstractNumId w:val="17"/>
  </w:num>
  <w:num w:numId="6">
    <w:abstractNumId w:val="23"/>
  </w:num>
  <w:num w:numId="7">
    <w:abstractNumId w:val="9"/>
  </w:num>
  <w:num w:numId="8">
    <w:abstractNumId w:val="3"/>
  </w:num>
  <w:num w:numId="9">
    <w:abstractNumId w:val="25"/>
  </w:num>
  <w:num w:numId="10">
    <w:abstractNumId w:val="12"/>
  </w:num>
  <w:num w:numId="11">
    <w:abstractNumId w:val="15"/>
  </w:num>
  <w:num w:numId="12">
    <w:abstractNumId w:val="26"/>
  </w:num>
  <w:num w:numId="13">
    <w:abstractNumId w:val="1"/>
  </w:num>
  <w:num w:numId="14">
    <w:abstractNumId w:val="5"/>
  </w:num>
  <w:num w:numId="15">
    <w:abstractNumId w:val="2"/>
  </w:num>
  <w:num w:numId="16">
    <w:abstractNumId w:val="13"/>
  </w:num>
  <w:num w:numId="17">
    <w:abstractNumId w:val="24"/>
  </w:num>
  <w:num w:numId="18">
    <w:abstractNumId w:val="16"/>
  </w:num>
  <w:num w:numId="19">
    <w:abstractNumId w:val="18"/>
  </w:num>
  <w:num w:numId="20">
    <w:abstractNumId w:val="21"/>
  </w:num>
  <w:num w:numId="21">
    <w:abstractNumId w:val="0"/>
  </w:num>
  <w:num w:numId="22">
    <w:abstractNumId w:val="22"/>
  </w:num>
  <w:num w:numId="23">
    <w:abstractNumId w:val="7"/>
  </w:num>
  <w:num w:numId="24">
    <w:abstractNumId w:val="8"/>
  </w:num>
  <w:num w:numId="25">
    <w:abstractNumId w:val="11"/>
  </w:num>
  <w:num w:numId="26">
    <w:abstractNumId w:val="19"/>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5DC4"/>
    <w:rsid w:val="00000396"/>
    <w:rsid w:val="000004A9"/>
    <w:rsid w:val="00003619"/>
    <w:rsid w:val="000051CA"/>
    <w:rsid w:val="00007DFA"/>
    <w:rsid w:val="000106E3"/>
    <w:rsid w:val="00012325"/>
    <w:rsid w:val="00012E68"/>
    <w:rsid w:val="00014828"/>
    <w:rsid w:val="0001540C"/>
    <w:rsid w:val="00020651"/>
    <w:rsid w:val="00021A05"/>
    <w:rsid w:val="0002508D"/>
    <w:rsid w:val="000273BC"/>
    <w:rsid w:val="000343D8"/>
    <w:rsid w:val="00037895"/>
    <w:rsid w:val="00040F01"/>
    <w:rsid w:val="0004186B"/>
    <w:rsid w:val="0004187B"/>
    <w:rsid w:val="00042309"/>
    <w:rsid w:val="00044029"/>
    <w:rsid w:val="00044352"/>
    <w:rsid w:val="00052696"/>
    <w:rsid w:val="00054ACE"/>
    <w:rsid w:val="00055F77"/>
    <w:rsid w:val="0006059D"/>
    <w:rsid w:val="00060EF7"/>
    <w:rsid w:val="000631FC"/>
    <w:rsid w:val="00064B7E"/>
    <w:rsid w:val="000650BD"/>
    <w:rsid w:val="00067B84"/>
    <w:rsid w:val="000720AF"/>
    <w:rsid w:val="000735FB"/>
    <w:rsid w:val="0007384C"/>
    <w:rsid w:val="00077D9A"/>
    <w:rsid w:val="000805E2"/>
    <w:rsid w:val="00082558"/>
    <w:rsid w:val="00090C9C"/>
    <w:rsid w:val="00090FD0"/>
    <w:rsid w:val="0009586E"/>
    <w:rsid w:val="000A24FE"/>
    <w:rsid w:val="000A43A7"/>
    <w:rsid w:val="000B0AE9"/>
    <w:rsid w:val="000B35DF"/>
    <w:rsid w:val="000B4774"/>
    <w:rsid w:val="000B4A0A"/>
    <w:rsid w:val="000C0443"/>
    <w:rsid w:val="000C463F"/>
    <w:rsid w:val="000C4C32"/>
    <w:rsid w:val="000C4D16"/>
    <w:rsid w:val="000C6B0A"/>
    <w:rsid w:val="000D2309"/>
    <w:rsid w:val="000D4F14"/>
    <w:rsid w:val="000E0024"/>
    <w:rsid w:val="000E14F9"/>
    <w:rsid w:val="000E553A"/>
    <w:rsid w:val="000E581E"/>
    <w:rsid w:val="000F04E1"/>
    <w:rsid w:val="000F3129"/>
    <w:rsid w:val="000F37ED"/>
    <w:rsid w:val="000F3DD6"/>
    <w:rsid w:val="000F4C5C"/>
    <w:rsid w:val="00100DD8"/>
    <w:rsid w:val="00102D32"/>
    <w:rsid w:val="00104108"/>
    <w:rsid w:val="0010576A"/>
    <w:rsid w:val="00112298"/>
    <w:rsid w:val="00112F41"/>
    <w:rsid w:val="00114269"/>
    <w:rsid w:val="00115E44"/>
    <w:rsid w:val="0011766E"/>
    <w:rsid w:val="0012065D"/>
    <w:rsid w:val="00120A0B"/>
    <w:rsid w:val="001260FF"/>
    <w:rsid w:val="0012659D"/>
    <w:rsid w:val="00136962"/>
    <w:rsid w:val="001376E7"/>
    <w:rsid w:val="00140E12"/>
    <w:rsid w:val="0016016E"/>
    <w:rsid w:val="001625E3"/>
    <w:rsid w:val="001647FE"/>
    <w:rsid w:val="0016548C"/>
    <w:rsid w:val="00171A32"/>
    <w:rsid w:val="00171FF8"/>
    <w:rsid w:val="001724ED"/>
    <w:rsid w:val="0017390C"/>
    <w:rsid w:val="001802DA"/>
    <w:rsid w:val="00180853"/>
    <w:rsid w:val="001833E7"/>
    <w:rsid w:val="00183503"/>
    <w:rsid w:val="001857E4"/>
    <w:rsid w:val="00190184"/>
    <w:rsid w:val="00196C9F"/>
    <w:rsid w:val="001A0315"/>
    <w:rsid w:val="001A3FE7"/>
    <w:rsid w:val="001A44A0"/>
    <w:rsid w:val="001A454A"/>
    <w:rsid w:val="001A7AEF"/>
    <w:rsid w:val="001B069B"/>
    <w:rsid w:val="001B1815"/>
    <w:rsid w:val="001B460D"/>
    <w:rsid w:val="001B6418"/>
    <w:rsid w:val="001B6D2E"/>
    <w:rsid w:val="001B7237"/>
    <w:rsid w:val="001B7DA4"/>
    <w:rsid w:val="001C2745"/>
    <w:rsid w:val="001C29E4"/>
    <w:rsid w:val="001C2FCB"/>
    <w:rsid w:val="001C3FBB"/>
    <w:rsid w:val="001C4ACA"/>
    <w:rsid w:val="001C5BC2"/>
    <w:rsid w:val="001C5D7E"/>
    <w:rsid w:val="001C7FF0"/>
    <w:rsid w:val="001D5C11"/>
    <w:rsid w:val="001D5ED7"/>
    <w:rsid w:val="001D661B"/>
    <w:rsid w:val="001D77E9"/>
    <w:rsid w:val="001E00BD"/>
    <w:rsid w:val="001E48AE"/>
    <w:rsid w:val="001E50EA"/>
    <w:rsid w:val="001E5C1A"/>
    <w:rsid w:val="001E6388"/>
    <w:rsid w:val="001F134A"/>
    <w:rsid w:val="001F2255"/>
    <w:rsid w:val="001F3A9E"/>
    <w:rsid w:val="001F4CE7"/>
    <w:rsid w:val="001F68EB"/>
    <w:rsid w:val="00202245"/>
    <w:rsid w:val="00202E0F"/>
    <w:rsid w:val="002033DE"/>
    <w:rsid w:val="002043B7"/>
    <w:rsid w:val="00210C89"/>
    <w:rsid w:val="00210E72"/>
    <w:rsid w:val="002122E5"/>
    <w:rsid w:val="00213D16"/>
    <w:rsid w:val="0021742E"/>
    <w:rsid w:val="00217DBF"/>
    <w:rsid w:val="002208B9"/>
    <w:rsid w:val="00220CCB"/>
    <w:rsid w:val="00222CB0"/>
    <w:rsid w:val="002230ED"/>
    <w:rsid w:val="00226104"/>
    <w:rsid w:val="0022799A"/>
    <w:rsid w:val="00232582"/>
    <w:rsid w:val="00232851"/>
    <w:rsid w:val="00233865"/>
    <w:rsid w:val="002353CF"/>
    <w:rsid w:val="00235CB3"/>
    <w:rsid w:val="002376F5"/>
    <w:rsid w:val="00241479"/>
    <w:rsid w:val="002419B9"/>
    <w:rsid w:val="0024348C"/>
    <w:rsid w:val="00260751"/>
    <w:rsid w:val="002736B7"/>
    <w:rsid w:val="0027684C"/>
    <w:rsid w:val="0027717D"/>
    <w:rsid w:val="002800D0"/>
    <w:rsid w:val="0028136F"/>
    <w:rsid w:val="00283696"/>
    <w:rsid w:val="0028722F"/>
    <w:rsid w:val="00287622"/>
    <w:rsid w:val="00292487"/>
    <w:rsid w:val="00293B95"/>
    <w:rsid w:val="00294943"/>
    <w:rsid w:val="002A366A"/>
    <w:rsid w:val="002A4640"/>
    <w:rsid w:val="002A5730"/>
    <w:rsid w:val="002A7654"/>
    <w:rsid w:val="002B01DB"/>
    <w:rsid w:val="002B085B"/>
    <w:rsid w:val="002B11D4"/>
    <w:rsid w:val="002B607E"/>
    <w:rsid w:val="002C0FEC"/>
    <w:rsid w:val="002C12DC"/>
    <w:rsid w:val="002C174F"/>
    <w:rsid w:val="002C3449"/>
    <w:rsid w:val="002C4229"/>
    <w:rsid w:val="002C5075"/>
    <w:rsid w:val="002C6D0E"/>
    <w:rsid w:val="002C7990"/>
    <w:rsid w:val="002D342D"/>
    <w:rsid w:val="002D4BFB"/>
    <w:rsid w:val="002D6B72"/>
    <w:rsid w:val="002D7A66"/>
    <w:rsid w:val="002E0807"/>
    <w:rsid w:val="002E117B"/>
    <w:rsid w:val="002E214C"/>
    <w:rsid w:val="002E28B0"/>
    <w:rsid w:val="002E4997"/>
    <w:rsid w:val="002F1459"/>
    <w:rsid w:val="00301B23"/>
    <w:rsid w:val="00304FC0"/>
    <w:rsid w:val="00306247"/>
    <w:rsid w:val="003071A9"/>
    <w:rsid w:val="0031404B"/>
    <w:rsid w:val="003164B6"/>
    <w:rsid w:val="003202A2"/>
    <w:rsid w:val="00320765"/>
    <w:rsid w:val="00322059"/>
    <w:rsid w:val="00323D60"/>
    <w:rsid w:val="0032621E"/>
    <w:rsid w:val="00330401"/>
    <w:rsid w:val="003337EF"/>
    <w:rsid w:val="00334E62"/>
    <w:rsid w:val="00337447"/>
    <w:rsid w:val="00341470"/>
    <w:rsid w:val="003420AF"/>
    <w:rsid w:val="003431D3"/>
    <w:rsid w:val="00345B54"/>
    <w:rsid w:val="00346947"/>
    <w:rsid w:val="00350865"/>
    <w:rsid w:val="00355D48"/>
    <w:rsid w:val="003612A6"/>
    <w:rsid w:val="00362B5B"/>
    <w:rsid w:val="00363080"/>
    <w:rsid w:val="00367C73"/>
    <w:rsid w:val="003739FF"/>
    <w:rsid w:val="00374B32"/>
    <w:rsid w:val="00381F2E"/>
    <w:rsid w:val="00382A73"/>
    <w:rsid w:val="003835D6"/>
    <w:rsid w:val="003865B1"/>
    <w:rsid w:val="00391363"/>
    <w:rsid w:val="003942B3"/>
    <w:rsid w:val="003951F2"/>
    <w:rsid w:val="0039696C"/>
    <w:rsid w:val="00396F48"/>
    <w:rsid w:val="003A1724"/>
    <w:rsid w:val="003A41DD"/>
    <w:rsid w:val="003A6D4D"/>
    <w:rsid w:val="003B0904"/>
    <w:rsid w:val="003B344A"/>
    <w:rsid w:val="003B4546"/>
    <w:rsid w:val="003B56DC"/>
    <w:rsid w:val="003B6DCF"/>
    <w:rsid w:val="003C45C8"/>
    <w:rsid w:val="003C4851"/>
    <w:rsid w:val="003C53A9"/>
    <w:rsid w:val="003C5F01"/>
    <w:rsid w:val="003C6C87"/>
    <w:rsid w:val="003D1084"/>
    <w:rsid w:val="003D1DD3"/>
    <w:rsid w:val="003D34DF"/>
    <w:rsid w:val="003D4E19"/>
    <w:rsid w:val="003D7E57"/>
    <w:rsid w:val="003E2043"/>
    <w:rsid w:val="003E43DD"/>
    <w:rsid w:val="003E4FF6"/>
    <w:rsid w:val="003E6F87"/>
    <w:rsid w:val="003E78C7"/>
    <w:rsid w:val="003F13BC"/>
    <w:rsid w:val="003F1A03"/>
    <w:rsid w:val="003F5338"/>
    <w:rsid w:val="003F591F"/>
    <w:rsid w:val="003F6D09"/>
    <w:rsid w:val="004016F7"/>
    <w:rsid w:val="00404412"/>
    <w:rsid w:val="00405D39"/>
    <w:rsid w:val="00406881"/>
    <w:rsid w:val="004110AF"/>
    <w:rsid w:val="0041526D"/>
    <w:rsid w:val="00424D27"/>
    <w:rsid w:val="004266DD"/>
    <w:rsid w:val="00430C1E"/>
    <w:rsid w:val="00431850"/>
    <w:rsid w:val="00431CD4"/>
    <w:rsid w:val="00432058"/>
    <w:rsid w:val="00432BCF"/>
    <w:rsid w:val="00445A27"/>
    <w:rsid w:val="00452D04"/>
    <w:rsid w:val="0045347B"/>
    <w:rsid w:val="00454C33"/>
    <w:rsid w:val="00460959"/>
    <w:rsid w:val="00462EE6"/>
    <w:rsid w:val="00467B3E"/>
    <w:rsid w:val="004861C4"/>
    <w:rsid w:val="00486397"/>
    <w:rsid w:val="00492862"/>
    <w:rsid w:val="004A4CFF"/>
    <w:rsid w:val="004A71A4"/>
    <w:rsid w:val="004A7298"/>
    <w:rsid w:val="004A72A4"/>
    <w:rsid w:val="004B0CCC"/>
    <w:rsid w:val="004B1E09"/>
    <w:rsid w:val="004C007A"/>
    <w:rsid w:val="004C262D"/>
    <w:rsid w:val="004C4925"/>
    <w:rsid w:val="004C4B94"/>
    <w:rsid w:val="004D079A"/>
    <w:rsid w:val="004D0A30"/>
    <w:rsid w:val="004D3D6B"/>
    <w:rsid w:val="004D49D3"/>
    <w:rsid w:val="004E1940"/>
    <w:rsid w:val="004E1990"/>
    <w:rsid w:val="004E4BA0"/>
    <w:rsid w:val="004E59A2"/>
    <w:rsid w:val="004E6A6D"/>
    <w:rsid w:val="004E7596"/>
    <w:rsid w:val="004F10D8"/>
    <w:rsid w:val="004F199E"/>
    <w:rsid w:val="004F3149"/>
    <w:rsid w:val="004F3A0D"/>
    <w:rsid w:val="004F4694"/>
    <w:rsid w:val="004F537B"/>
    <w:rsid w:val="004F5BB7"/>
    <w:rsid w:val="005015F9"/>
    <w:rsid w:val="00516F39"/>
    <w:rsid w:val="00517DE7"/>
    <w:rsid w:val="0052274A"/>
    <w:rsid w:val="00523E8C"/>
    <w:rsid w:val="00523F1F"/>
    <w:rsid w:val="005240AE"/>
    <w:rsid w:val="00526C9E"/>
    <w:rsid w:val="00530E10"/>
    <w:rsid w:val="00531EC1"/>
    <w:rsid w:val="005323EE"/>
    <w:rsid w:val="005370F4"/>
    <w:rsid w:val="0054118C"/>
    <w:rsid w:val="00543832"/>
    <w:rsid w:val="0054487A"/>
    <w:rsid w:val="005449DD"/>
    <w:rsid w:val="00544FBB"/>
    <w:rsid w:val="00545E8F"/>
    <w:rsid w:val="00555B60"/>
    <w:rsid w:val="00555E1A"/>
    <w:rsid w:val="00556C16"/>
    <w:rsid w:val="00565F7E"/>
    <w:rsid w:val="00570DF9"/>
    <w:rsid w:val="00571DE6"/>
    <w:rsid w:val="00572E5F"/>
    <w:rsid w:val="005738BB"/>
    <w:rsid w:val="00574EDC"/>
    <w:rsid w:val="00576017"/>
    <w:rsid w:val="00593289"/>
    <w:rsid w:val="005949A0"/>
    <w:rsid w:val="005959FE"/>
    <w:rsid w:val="00595A0A"/>
    <w:rsid w:val="00595E1E"/>
    <w:rsid w:val="0059667A"/>
    <w:rsid w:val="005974C0"/>
    <w:rsid w:val="00597B80"/>
    <w:rsid w:val="005A0158"/>
    <w:rsid w:val="005A319D"/>
    <w:rsid w:val="005A5C2F"/>
    <w:rsid w:val="005A5EFB"/>
    <w:rsid w:val="005B1379"/>
    <w:rsid w:val="005B1C68"/>
    <w:rsid w:val="005B27CD"/>
    <w:rsid w:val="005B7476"/>
    <w:rsid w:val="005B7AB6"/>
    <w:rsid w:val="005C28D6"/>
    <w:rsid w:val="005C4730"/>
    <w:rsid w:val="005C4ACD"/>
    <w:rsid w:val="005C4C81"/>
    <w:rsid w:val="005C50CF"/>
    <w:rsid w:val="005D5804"/>
    <w:rsid w:val="005E110F"/>
    <w:rsid w:val="005E11F7"/>
    <w:rsid w:val="005E1413"/>
    <w:rsid w:val="005F118C"/>
    <w:rsid w:val="005F1856"/>
    <w:rsid w:val="005F3114"/>
    <w:rsid w:val="005F41B8"/>
    <w:rsid w:val="005F6121"/>
    <w:rsid w:val="005F63CB"/>
    <w:rsid w:val="005F753D"/>
    <w:rsid w:val="006000A8"/>
    <w:rsid w:val="00602DCA"/>
    <w:rsid w:val="00610978"/>
    <w:rsid w:val="00610BED"/>
    <w:rsid w:val="006119F2"/>
    <w:rsid w:val="00612DBF"/>
    <w:rsid w:val="006168AE"/>
    <w:rsid w:val="00620884"/>
    <w:rsid w:val="006213A7"/>
    <w:rsid w:val="00623927"/>
    <w:rsid w:val="00626DBE"/>
    <w:rsid w:val="006271E1"/>
    <w:rsid w:val="0063026C"/>
    <w:rsid w:val="0063117B"/>
    <w:rsid w:val="0063168F"/>
    <w:rsid w:val="0063344B"/>
    <w:rsid w:val="0063365E"/>
    <w:rsid w:val="006336F3"/>
    <w:rsid w:val="00636C71"/>
    <w:rsid w:val="00640E05"/>
    <w:rsid w:val="0064149F"/>
    <w:rsid w:val="006423B1"/>
    <w:rsid w:val="0064493D"/>
    <w:rsid w:val="00647196"/>
    <w:rsid w:val="0065006B"/>
    <w:rsid w:val="00653A3E"/>
    <w:rsid w:val="0066348D"/>
    <w:rsid w:val="00676AF5"/>
    <w:rsid w:val="006807A2"/>
    <w:rsid w:val="00682040"/>
    <w:rsid w:val="006845A8"/>
    <w:rsid w:val="00685116"/>
    <w:rsid w:val="006967E8"/>
    <w:rsid w:val="006A5AC3"/>
    <w:rsid w:val="006A7FC7"/>
    <w:rsid w:val="006B4E30"/>
    <w:rsid w:val="006B79DA"/>
    <w:rsid w:val="006C2DAC"/>
    <w:rsid w:val="006C7CE7"/>
    <w:rsid w:val="006D1077"/>
    <w:rsid w:val="006D4664"/>
    <w:rsid w:val="006D5C4A"/>
    <w:rsid w:val="006D5CB3"/>
    <w:rsid w:val="006D5F72"/>
    <w:rsid w:val="006E7DE3"/>
    <w:rsid w:val="006F0E00"/>
    <w:rsid w:val="006F1735"/>
    <w:rsid w:val="006F1C6B"/>
    <w:rsid w:val="006F458E"/>
    <w:rsid w:val="00701DFA"/>
    <w:rsid w:val="00703FB3"/>
    <w:rsid w:val="0070439C"/>
    <w:rsid w:val="00706270"/>
    <w:rsid w:val="00711B37"/>
    <w:rsid w:val="007138FA"/>
    <w:rsid w:val="007166B4"/>
    <w:rsid w:val="0072083E"/>
    <w:rsid w:val="00721414"/>
    <w:rsid w:val="00722F30"/>
    <w:rsid w:val="00725CF8"/>
    <w:rsid w:val="00731548"/>
    <w:rsid w:val="00733201"/>
    <w:rsid w:val="007352F2"/>
    <w:rsid w:val="00736C42"/>
    <w:rsid w:val="00740A7D"/>
    <w:rsid w:val="0074422E"/>
    <w:rsid w:val="007452DB"/>
    <w:rsid w:val="007469B2"/>
    <w:rsid w:val="00747099"/>
    <w:rsid w:val="0075199E"/>
    <w:rsid w:val="00760D53"/>
    <w:rsid w:val="00761417"/>
    <w:rsid w:val="00762A8C"/>
    <w:rsid w:val="00762F7E"/>
    <w:rsid w:val="00764071"/>
    <w:rsid w:val="00765BB6"/>
    <w:rsid w:val="00767CE4"/>
    <w:rsid w:val="00772040"/>
    <w:rsid w:val="00774FA1"/>
    <w:rsid w:val="007768A4"/>
    <w:rsid w:val="0078048E"/>
    <w:rsid w:val="00792C35"/>
    <w:rsid w:val="00794CC8"/>
    <w:rsid w:val="00795A16"/>
    <w:rsid w:val="007B0636"/>
    <w:rsid w:val="007B1542"/>
    <w:rsid w:val="007B18FD"/>
    <w:rsid w:val="007B3197"/>
    <w:rsid w:val="007B39B4"/>
    <w:rsid w:val="007C1C06"/>
    <w:rsid w:val="007C6D90"/>
    <w:rsid w:val="007C6DFE"/>
    <w:rsid w:val="007C7911"/>
    <w:rsid w:val="007D21B8"/>
    <w:rsid w:val="007D2A88"/>
    <w:rsid w:val="007D2EC2"/>
    <w:rsid w:val="007D5762"/>
    <w:rsid w:val="007D5EB1"/>
    <w:rsid w:val="007D6E72"/>
    <w:rsid w:val="007E3A47"/>
    <w:rsid w:val="007E70CD"/>
    <w:rsid w:val="007E7485"/>
    <w:rsid w:val="00800049"/>
    <w:rsid w:val="0080318B"/>
    <w:rsid w:val="008038A0"/>
    <w:rsid w:val="008078C0"/>
    <w:rsid w:val="00812201"/>
    <w:rsid w:val="0081443D"/>
    <w:rsid w:val="0081461E"/>
    <w:rsid w:val="008147DD"/>
    <w:rsid w:val="008256EF"/>
    <w:rsid w:val="00830ACB"/>
    <w:rsid w:val="00830F7C"/>
    <w:rsid w:val="00836427"/>
    <w:rsid w:val="00840D30"/>
    <w:rsid w:val="00845DA1"/>
    <w:rsid w:val="00847817"/>
    <w:rsid w:val="00853D11"/>
    <w:rsid w:val="008546BA"/>
    <w:rsid w:val="00854F41"/>
    <w:rsid w:val="00857B79"/>
    <w:rsid w:val="00857FF6"/>
    <w:rsid w:val="00863C39"/>
    <w:rsid w:val="00870742"/>
    <w:rsid w:val="008741D6"/>
    <w:rsid w:val="00876EE0"/>
    <w:rsid w:val="00877A1D"/>
    <w:rsid w:val="00880AFA"/>
    <w:rsid w:val="008822B3"/>
    <w:rsid w:val="00883FFB"/>
    <w:rsid w:val="0088784B"/>
    <w:rsid w:val="0089582E"/>
    <w:rsid w:val="008A1992"/>
    <w:rsid w:val="008A1E5F"/>
    <w:rsid w:val="008A1ECF"/>
    <w:rsid w:val="008A512D"/>
    <w:rsid w:val="008B0160"/>
    <w:rsid w:val="008B0CF4"/>
    <w:rsid w:val="008C30D1"/>
    <w:rsid w:val="008C3599"/>
    <w:rsid w:val="008C3FBC"/>
    <w:rsid w:val="008C6297"/>
    <w:rsid w:val="008D2102"/>
    <w:rsid w:val="008E1C2B"/>
    <w:rsid w:val="008E38D3"/>
    <w:rsid w:val="008E39E4"/>
    <w:rsid w:val="008E44BE"/>
    <w:rsid w:val="008E4EDC"/>
    <w:rsid w:val="008E6BF8"/>
    <w:rsid w:val="008F5B62"/>
    <w:rsid w:val="008F68A2"/>
    <w:rsid w:val="00901F16"/>
    <w:rsid w:val="00902728"/>
    <w:rsid w:val="009029EB"/>
    <w:rsid w:val="00904356"/>
    <w:rsid w:val="00912A5D"/>
    <w:rsid w:val="00915116"/>
    <w:rsid w:val="0091643B"/>
    <w:rsid w:val="009168AB"/>
    <w:rsid w:val="009201AA"/>
    <w:rsid w:val="00923148"/>
    <w:rsid w:val="00923AD2"/>
    <w:rsid w:val="00923D0F"/>
    <w:rsid w:val="0092428C"/>
    <w:rsid w:val="00924970"/>
    <w:rsid w:val="009327DC"/>
    <w:rsid w:val="009368AA"/>
    <w:rsid w:val="00940BB4"/>
    <w:rsid w:val="00941109"/>
    <w:rsid w:val="009412EB"/>
    <w:rsid w:val="009417E0"/>
    <w:rsid w:val="00947CAA"/>
    <w:rsid w:val="009603A9"/>
    <w:rsid w:val="00961501"/>
    <w:rsid w:val="0096285B"/>
    <w:rsid w:val="0096435D"/>
    <w:rsid w:val="00964AEC"/>
    <w:rsid w:val="0096736C"/>
    <w:rsid w:val="00974485"/>
    <w:rsid w:val="009754CA"/>
    <w:rsid w:val="00977029"/>
    <w:rsid w:val="00982B86"/>
    <w:rsid w:val="00986119"/>
    <w:rsid w:val="009933FC"/>
    <w:rsid w:val="009961FA"/>
    <w:rsid w:val="009A148C"/>
    <w:rsid w:val="009A1D2E"/>
    <w:rsid w:val="009A4714"/>
    <w:rsid w:val="009A7886"/>
    <w:rsid w:val="009A7945"/>
    <w:rsid w:val="009B15E0"/>
    <w:rsid w:val="009B25C0"/>
    <w:rsid w:val="009B30D1"/>
    <w:rsid w:val="009B328E"/>
    <w:rsid w:val="009B5D35"/>
    <w:rsid w:val="009B6AE0"/>
    <w:rsid w:val="009C005A"/>
    <w:rsid w:val="009C13EC"/>
    <w:rsid w:val="009C152C"/>
    <w:rsid w:val="009C26FF"/>
    <w:rsid w:val="009C4146"/>
    <w:rsid w:val="009C5AF0"/>
    <w:rsid w:val="009C61FF"/>
    <w:rsid w:val="009C7667"/>
    <w:rsid w:val="009C78FF"/>
    <w:rsid w:val="009E0351"/>
    <w:rsid w:val="009F6131"/>
    <w:rsid w:val="00A04503"/>
    <w:rsid w:val="00A078F0"/>
    <w:rsid w:val="00A07DC5"/>
    <w:rsid w:val="00A13248"/>
    <w:rsid w:val="00A1384A"/>
    <w:rsid w:val="00A149A6"/>
    <w:rsid w:val="00A2026C"/>
    <w:rsid w:val="00A20F2D"/>
    <w:rsid w:val="00A22A35"/>
    <w:rsid w:val="00A25BFC"/>
    <w:rsid w:val="00A26237"/>
    <w:rsid w:val="00A316D0"/>
    <w:rsid w:val="00A35DC4"/>
    <w:rsid w:val="00A40F7B"/>
    <w:rsid w:val="00A4149B"/>
    <w:rsid w:val="00A416A5"/>
    <w:rsid w:val="00A4600D"/>
    <w:rsid w:val="00A4788B"/>
    <w:rsid w:val="00A515FD"/>
    <w:rsid w:val="00A5378C"/>
    <w:rsid w:val="00A5574B"/>
    <w:rsid w:val="00A55F16"/>
    <w:rsid w:val="00A564E3"/>
    <w:rsid w:val="00A5659D"/>
    <w:rsid w:val="00A65B88"/>
    <w:rsid w:val="00A66C9A"/>
    <w:rsid w:val="00A66FC5"/>
    <w:rsid w:val="00A751F9"/>
    <w:rsid w:val="00A7630F"/>
    <w:rsid w:val="00A81354"/>
    <w:rsid w:val="00A9067A"/>
    <w:rsid w:val="00A9249F"/>
    <w:rsid w:val="00AA0F63"/>
    <w:rsid w:val="00AA7213"/>
    <w:rsid w:val="00AA79CF"/>
    <w:rsid w:val="00AA7DA1"/>
    <w:rsid w:val="00AB029C"/>
    <w:rsid w:val="00AB36D9"/>
    <w:rsid w:val="00AB51A8"/>
    <w:rsid w:val="00AB71BB"/>
    <w:rsid w:val="00AC0EF7"/>
    <w:rsid w:val="00AC111C"/>
    <w:rsid w:val="00AC48B3"/>
    <w:rsid w:val="00AC62C8"/>
    <w:rsid w:val="00AC7F73"/>
    <w:rsid w:val="00AD038E"/>
    <w:rsid w:val="00AD17B4"/>
    <w:rsid w:val="00AD1E62"/>
    <w:rsid w:val="00AD3854"/>
    <w:rsid w:val="00AD5ED4"/>
    <w:rsid w:val="00AE1950"/>
    <w:rsid w:val="00AE5F8D"/>
    <w:rsid w:val="00AE727D"/>
    <w:rsid w:val="00AF11B8"/>
    <w:rsid w:val="00AF226B"/>
    <w:rsid w:val="00AF2621"/>
    <w:rsid w:val="00AF26CB"/>
    <w:rsid w:val="00AF657C"/>
    <w:rsid w:val="00B05C6E"/>
    <w:rsid w:val="00B10811"/>
    <w:rsid w:val="00B1350B"/>
    <w:rsid w:val="00B14B4D"/>
    <w:rsid w:val="00B14BEA"/>
    <w:rsid w:val="00B15560"/>
    <w:rsid w:val="00B15C57"/>
    <w:rsid w:val="00B258EB"/>
    <w:rsid w:val="00B2631D"/>
    <w:rsid w:val="00B310C4"/>
    <w:rsid w:val="00B33C07"/>
    <w:rsid w:val="00B3501F"/>
    <w:rsid w:val="00B3676C"/>
    <w:rsid w:val="00B3711E"/>
    <w:rsid w:val="00B42EBF"/>
    <w:rsid w:val="00B43945"/>
    <w:rsid w:val="00B4428D"/>
    <w:rsid w:val="00B456AA"/>
    <w:rsid w:val="00B47024"/>
    <w:rsid w:val="00B51BC7"/>
    <w:rsid w:val="00B522E5"/>
    <w:rsid w:val="00B54536"/>
    <w:rsid w:val="00B63501"/>
    <w:rsid w:val="00B651EF"/>
    <w:rsid w:val="00B70CD8"/>
    <w:rsid w:val="00B71EC9"/>
    <w:rsid w:val="00B7451D"/>
    <w:rsid w:val="00B8154B"/>
    <w:rsid w:val="00B825E2"/>
    <w:rsid w:val="00B83A48"/>
    <w:rsid w:val="00B83CDC"/>
    <w:rsid w:val="00B8652C"/>
    <w:rsid w:val="00B9047E"/>
    <w:rsid w:val="00B90AC3"/>
    <w:rsid w:val="00B90D8B"/>
    <w:rsid w:val="00B93407"/>
    <w:rsid w:val="00B95980"/>
    <w:rsid w:val="00BA0A4A"/>
    <w:rsid w:val="00BA11EB"/>
    <w:rsid w:val="00BA6015"/>
    <w:rsid w:val="00BB1FEF"/>
    <w:rsid w:val="00BB2DDE"/>
    <w:rsid w:val="00BB2F79"/>
    <w:rsid w:val="00BB3C3C"/>
    <w:rsid w:val="00BB6BB9"/>
    <w:rsid w:val="00BB7091"/>
    <w:rsid w:val="00BC266C"/>
    <w:rsid w:val="00BC5307"/>
    <w:rsid w:val="00BD099C"/>
    <w:rsid w:val="00BD235B"/>
    <w:rsid w:val="00BD3CB2"/>
    <w:rsid w:val="00BD5C71"/>
    <w:rsid w:val="00BE5779"/>
    <w:rsid w:val="00BE5A60"/>
    <w:rsid w:val="00BE5B6D"/>
    <w:rsid w:val="00BE6BF0"/>
    <w:rsid w:val="00BE730E"/>
    <w:rsid w:val="00BF0B47"/>
    <w:rsid w:val="00BF5299"/>
    <w:rsid w:val="00BF58F5"/>
    <w:rsid w:val="00BF627B"/>
    <w:rsid w:val="00C00E1F"/>
    <w:rsid w:val="00C067A9"/>
    <w:rsid w:val="00C133BF"/>
    <w:rsid w:val="00C146D0"/>
    <w:rsid w:val="00C240C6"/>
    <w:rsid w:val="00C26563"/>
    <w:rsid w:val="00C26B0E"/>
    <w:rsid w:val="00C30AA0"/>
    <w:rsid w:val="00C3507C"/>
    <w:rsid w:val="00C37499"/>
    <w:rsid w:val="00C46F83"/>
    <w:rsid w:val="00C4769D"/>
    <w:rsid w:val="00C519A6"/>
    <w:rsid w:val="00C5331A"/>
    <w:rsid w:val="00C5447A"/>
    <w:rsid w:val="00C5474F"/>
    <w:rsid w:val="00C5549D"/>
    <w:rsid w:val="00C57269"/>
    <w:rsid w:val="00C634CD"/>
    <w:rsid w:val="00C64D71"/>
    <w:rsid w:val="00C6554E"/>
    <w:rsid w:val="00C70DD4"/>
    <w:rsid w:val="00C77208"/>
    <w:rsid w:val="00C774CA"/>
    <w:rsid w:val="00C77E4C"/>
    <w:rsid w:val="00C81B9B"/>
    <w:rsid w:val="00C81E89"/>
    <w:rsid w:val="00C87896"/>
    <w:rsid w:val="00C9336D"/>
    <w:rsid w:val="00C955D8"/>
    <w:rsid w:val="00C97089"/>
    <w:rsid w:val="00CA1CC4"/>
    <w:rsid w:val="00CA26D2"/>
    <w:rsid w:val="00CA2913"/>
    <w:rsid w:val="00CA5F39"/>
    <w:rsid w:val="00CB51D5"/>
    <w:rsid w:val="00CC125A"/>
    <w:rsid w:val="00CC59F3"/>
    <w:rsid w:val="00CC70DD"/>
    <w:rsid w:val="00CC7BCE"/>
    <w:rsid w:val="00CD0503"/>
    <w:rsid w:val="00CD2111"/>
    <w:rsid w:val="00CD4EF5"/>
    <w:rsid w:val="00CD5EAA"/>
    <w:rsid w:val="00CD73EC"/>
    <w:rsid w:val="00CE2452"/>
    <w:rsid w:val="00CE2E92"/>
    <w:rsid w:val="00CE445F"/>
    <w:rsid w:val="00CE4890"/>
    <w:rsid w:val="00CE7848"/>
    <w:rsid w:val="00CF0E54"/>
    <w:rsid w:val="00CF0EB5"/>
    <w:rsid w:val="00CF3CDD"/>
    <w:rsid w:val="00CF74BA"/>
    <w:rsid w:val="00D00E92"/>
    <w:rsid w:val="00D014F8"/>
    <w:rsid w:val="00D036FF"/>
    <w:rsid w:val="00D13074"/>
    <w:rsid w:val="00D139C9"/>
    <w:rsid w:val="00D146F5"/>
    <w:rsid w:val="00D16D76"/>
    <w:rsid w:val="00D20E73"/>
    <w:rsid w:val="00D23518"/>
    <w:rsid w:val="00D2413B"/>
    <w:rsid w:val="00D25250"/>
    <w:rsid w:val="00D30993"/>
    <w:rsid w:val="00D311CD"/>
    <w:rsid w:val="00D33C70"/>
    <w:rsid w:val="00D354B3"/>
    <w:rsid w:val="00D35EDA"/>
    <w:rsid w:val="00D36249"/>
    <w:rsid w:val="00D3689D"/>
    <w:rsid w:val="00D43D29"/>
    <w:rsid w:val="00D45438"/>
    <w:rsid w:val="00D45D5B"/>
    <w:rsid w:val="00D54CC9"/>
    <w:rsid w:val="00D554FB"/>
    <w:rsid w:val="00D57605"/>
    <w:rsid w:val="00D62F45"/>
    <w:rsid w:val="00D6694B"/>
    <w:rsid w:val="00D66CD5"/>
    <w:rsid w:val="00D74FD1"/>
    <w:rsid w:val="00D7506D"/>
    <w:rsid w:val="00D75507"/>
    <w:rsid w:val="00D76707"/>
    <w:rsid w:val="00D818EE"/>
    <w:rsid w:val="00D83F70"/>
    <w:rsid w:val="00D85371"/>
    <w:rsid w:val="00D87D6A"/>
    <w:rsid w:val="00D915FA"/>
    <w:rsid w:val="00D92D36"/>
    <w:rsid w:val="00D939EB"/>
    <w:rsid w:val="00D944DA"/>
    <w:rsid w:val="00D9749E"/>
    <w:rsid w:val="00DA1299"/>
    <w:rsid w:val="00DA45AE"/>
    <w:rsid w:val="00DA4843"/>
    <w:rsid w:val="00DA7EE0"/>
    <w:rsid w:val="00DB010A"/>
    <w:rsid w:val="00DB4A36"/>
    <w:rsid w:val="00DB6307"/>
    <w:rsid w:val="00DB7262"/>
    <w:rsid w:val="00DB7AF5"/>
    <w:rsid w:val="00DB7B71"/>
    <w:rsid w:val="00DC00C6"/>
    <w:rsid w:val="00DC153E"/>
    <w:rsid w:val="00DC15BE"/>
    <w:rsid w:val="00DC35B3"/>
    <w:rsid w:val="00DC3F2F"/>
    <w:rsid w:val="00DC4860"/>
    <w:rsid w:val="00DC58AA"/>
    <w:rsid w:val="00DD1354"/>
    <w:rsid w:val="00DE4EB1"/>
    <w:rsid w:val="00DF09AA"/>
    <w:rsid w:val="00DF11B1"/>
    <w:rsid w:val="00DF22DE"/>
    <w:rsid w:val="00DF36A3"/>
    <w:rsid w:val="00DF40E2"/>
    <w:rsid w:val="00DF74AA"/>
    <w:rsid w:val="00E10E3B"/>
    <w:rsid w:val="00E139CC"/>
    <w:rsid w:val="00E1619F"/>
    <w:rsid w:val="00E2549E"/>
    <w:rsid w:val="00E31E9C"/>
    <w:rsid w:val="00E35482"/>
    <w:rsid w:val="00E356C2"/>
    <w:rsid w:val="00E406C9"/>
    <w:rsid w:val="00E424D1"/>
    <w:rsid w:val="00E42E89"/>
    <w:rsid w:val="00E50E77"/>
    <w:rsid w:val="00E55E71"/>
    <w:rsid w:val="00E564BB"/>
    <w:rsid w:val="00E577EF"/>
    <w:rsid w:val="00E73C32"/>
    <w:rsid w:val="00E912E3"/>
    <w:rsid w:val="00E945FD"/>
    <w:rsid w:val="00E97D01"/>
    <w:rsid w:val="00E97E9E"/>
    <w:rsid w:val="00E97F3A"/>
    <w:rsid w:val="00EA1581"/>
    <w:rsid w:val="00EA28B0"/>
    <w:rsid w:val="00EA2FC3"/>
    <w:rsid w:val="00EA5335"/>
    <w:rsid w:val="00EA668B"/>
    <w:rsid w:val="00EB2F2D"/>
    <w:rsid w:val="00EC1127"/>
    <w:rsid w:val="00EC319F"/>
    <w:rsid w:val="00EC3300"/>
    <w:rsid w:val="00EC43F9"/>
    <w:rsid w:val="00EC68CA"/>
    <w:rsid w:val="00ED2297"/>
    <w:rsid w:val="00ED3AF1"/>
    <w:rsid w:val="00ED3DC6"/>
    <w:rsid w:val="00ED44C6"/>
    <w:rsid w:val="00EE0024"/>
    <w:rsid w:val="00EE1F5B"/>
    <w:rsid w:val="00EE217F"/>
    <w:rsid w:val="00EE311D"/>
    <w:rsid w:val="00EE42E3"/>
    <w:rsid w:val="00EE4321"/>
    <w:rsid w:val="00EE51DB"/>
    <w:rsid w:val="00EF2EEC"/>
    <w:rsid w:val="00EF4DA2"/>
    <w:rsid w:val="00F0059F"/>
    <w:rsid w:val="00F00723"/>
    <w:rsid w:val="00F0135E"/>
    <w:rsid w:val="00F02FAB"/>
    <w:rsid w:val="00F07E72"/>
    <w:rsid w:val="00F11A70"/>
    <w:rsid w:val="00F12C8D"/>
    <w:rsid w:val="00F135B4"/>
    <w:rsid w:val="00F140D4"/>
    <w:rsid w:val="00F155FA"/>
    <w:rsid w:val="00F219CA"/>
    <w:rsid w:val="00F2223A"/>
    <w:rsid w:val="00F24827"/>
    <w:rsid w:val="00F24A7F"/>
    <w:rsid w:val="00F257A4"/>
    <w:rsid w:val="00F278F1"/>
    <w:rsid w:val="00F27E05"/>
    <w:rsid w:val="00F3159D"/>
    <w:rsid w:val="00F3436A"/>
    <w:rsid w:val="00F37F50"/>
    <w:rsid w:val="00F42810"/>
    <w:rsid w:val="00F46903"/>
    <w:rsid w:val="00F53759"/>
    <w:rsid w:val="00F5559A"/>
    <w:rsid w:val="00F57203"/>
    <w:rsid w:val="00F57F99"/>
    <w:rsid w:val="00F60973"/>
    <w:rsid w:val="00F61276"/>
    <w:rsid w:val="00F63B8C"/>
    <w:rsid w:val="00F662BC"/>
    <w:rsid w:val="00F67F45"/>
    <w:rsid w:val="00F709AE"/>
    <w:rsid w:val="00F70FE7"/>
    <w:rsid w:val="00F73F00"/>
    <w:rsid w:val="00F74EE2"/>
    <w:rsid w:val="00F7546F"/>
    <w:rsid w:val="00F8223D"/>
    <w:rsid w:val="00F827DF"/>
    <w:rsid w:val="00F85161"/>
    <w:rsid w:val="00F908C8"/>
    <w:rsid w:val="00F90A1B"/>
    <w:rsid w:val="00F91B70"/>
    <w:rsid w:val="00F93D80"/>
    <w:rsid w:val="00F948AA"/>
    <w:rsid w:val="00F94B9F"/>
    <w:rsid w:val="00F95DAF"/>
    <w:rsid w:val="00F97A08"/>
    <w:rsid w:val="00FA6833"/>
    <w:rsid w:val="00FB091A"/>
    <w:rsid w:val="00FB239E"/>
    <w:rsid w:val="00FB26C8"/>
    <w:rsid w:val="00FC5612"/>
    <w:rsid w:val="00FC7345"/>
    <w:rsid w:val="00FC7C88"/>
    <w:rsid w:val="00FD0DBE"/>
    <w:rsid w:val="00FD1BFB"/>
    <w:rsid w:val="00FD34E4"/>
    <w:rsid w:val="00FE1501"/>
    <w:rsid w:val="00FE220D"/>
    <w:rsid w:val="00FE269C"/>
    <w:rsid w:val="00FF27EE"/>
    <w:rsid w:val="00FF633B"/>
    <w:rsid w:val="00FF640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4843"/>
    <w:rPr>
      <w:color w:val="808080"/>
    </w:rPr>
  </w:style>
  <w:style w:type="paragraph" w:styleId="a4">
    <w:name w:val="Balloon Text"/>
    <w:basedOn w:val="a"/>
    <w:link w:val="a5"/>
    <w:uiPriority w:val="99"/>
    <w:semiHidden/>
    <w:unhideWhenUsed/>
    <w:rsid w:val="00DA48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A4843"/>
    <w:rPr>
      <w:rFonts w:ascii="Tahoma" w:hAnsi="Tahoma" w:cs="Tahoma"/>
      <w:sz w:val="16"/>
      <w:szCs w:val="16"/>
    </w:rPr>
  </w:style>
  <w:style w:type="paragraph" w:styleId="a6">
    <w:name w:val="Normal (Web)"/>
    <w:basedOn w:val="a"/>
    <w:uiPriority w:val="99"/>
    <w:unhideWhenUsed/>
    <w:rsid w:val="00D00E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222CB0"/>
    <w:pPr>
      <w:ind w:left="720"/>
      <w:contextualSpacing/>
    </w:pPr>
  </w:style>
  <w:style w:type="table" w:styleId="a8">
    <w:name w:val="Table Grid"/>
    <w:basedOn w:val="a1"/>
    <w:uiPriority w:val="59"/>
    <w:rsid w:val="0077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E445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A4843"/>
    <w:rPr>
      <w:color w:val="808080"/>
    </w:rPr>
  </w:style>
  <w:style w:type="paragraph" w:styleId="a4">
    <w:name w:val="Balloon Text"/>
    <w:basedOn w:val="a"/>
    <w:link w:val="a5"/>
    <w:uiPriority w:val="99"/>
    <w:semiHidden/>
    <w:unhideWhenUsed/>
    <w:rsid w:val="00DA4843"/>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DA4843"/>
    <w:rPr>
      <w:rFonts w:ascii="Tahoma" w:hAnsi="Tahoma" w:cs="Tahoma"/>
      <w:sz w:val="16"/>
      <w:szCs w:val="16"/>
    </w:rPr>
  </w:style>
  <w:style w:type="paragraph" w:styleId="a6">
    <w:name w:val="Normal (Web)"/>
    <w:basedOn w:val="a"/>
    <w:uiPriority w:val="99"/>
    <w:unhideWhenUsed/>
    <w:rsid w:val="00D00E9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7">
    <w:name w:val="List Paragraph"/>
    <w:basedOn w:val="a"/>
    <w:uiPriority w:val="34"/>
    <w:qFormat/>
    <w:rsid w:val="00222CB0"/>
    <w:pPr>
      <w:ind w:left="720"/>
      <w:contextualSpacing/>
    </w:pPr>
  </w:style>
  <w:style w:type="table" w:styleId="a8">
    <w:name w:val="Table Grid"/>
    <w:basedOn w:val="a1"/>
    <w:uiPriority w:val="59"/>
    <w:rsid w:val="007768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CE445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133">
      <w:bodyDiv w:val="1"/>
      <w:marLeft w:val="0"/>
      <w:marRight w:val="0"/>
      <w:marTop w:val="0"/>
      <w:marBottom w:val="0"/>
      <w:divBdr>
        <w:top w:val="none" w:sz="0" w:space="0" w:color="auto"/>
        <w:left w:val="none" w:sz="0" w:space="0" w:color="auto"/>
        <w:bottom w:val="none" w:sz="0" w:space="0" w:color="auto"/>
        <w:right w:val="none" w:sz="0" w:space="0" w:color="auto"/>
      </w:divBdr>
      <w:divsChild>
        <w:div w:id="469133625">
          <w:marLeft w:val="274"/>
          <w:marRight w:val="0"/>
          <w:marTop w:val="0"/>
          <w:marBottom w:val="0"/>
          <w:divBdr>
            <w:top w:val="none" w:sz="0" w:space="0" w:color="auto"/>
            <w:left w:val="none" w:sz="0" w:space="0" w:color="auto"/>
            <w:bottom w:val="none" w:sz="0" w:space="0" w:color="auto"/>
            <w:right w:val="none" w:sz="0" w:space="0" w:color="auto"/>
          </w:divBdr>
        </w:div>
        <w:div w:id="731465121">
          <w:marLeft w:val="274"/>
          <w:marRight w:val="0"/>
          <w:marTop w:val="0"/>
          <w:marBottom w:val="0"/>
          <w:divBdr>
            <w:top w:val="none" w:sz="0" w:space="0" w:color="auto"/>
            <w:left w:val="none" w:sz="0" w:space="0" w:color="auto"/>
            <w:bottom w:val="none" w:sz="0" w:space="0" w:color="auto"/>
            <w:right w:val="none" w:sz="0" w:space="0" w:color="auto"/>
          </w:divBdr>
        </w:div>
        <w:div w:id="1523393306">
          <w:marLeft w:val="274"/>
          <w:marRight w:val="0"/>
          <w:marTop w:val="0"/>
          <w:marBottom w:val="0"/>
          <w:divBdr>
            <w:top w:val="none" w:sz="0" w:space="0" w:color="auto"/>
            <w:left w:val="none" w:sz="0" w:space="0" w:color="auto"/>
            <w:bottom w:val="none" w:sz="0" w:space="0" w:color="auto"/>
            <w:right w:val="none" w:sz="0" w:space="0" w:color="auto"/>
          </w:divBdr>
        </w:div>
        <w:div w:id="1123959111">
          <w:marLeft w:val="274"/>
          <w:marRight w:val="0"/>
          <w:marTop w:val="0"/>
          <w:marBottom w:val="0"/>
          <w:divBdr>
            <w:top w:val="none" w:sz="0" w:space="0" w:color="auto"/>
            <w:left w:val="none" w:sz="0" w:space="0" w:color="auto"/>
            <w:bottom w:val="none" w:sz="0" w:space="0" w:color="auto"/>
            <w:right w:val="none" w:sz="0" w:space="0" w:color="auto"/>
          </w:divBdr>
        </w:div>
        <w:div w:id="1034382824">
          <w:marLeft w:val="274"/>
          <w:marRight w:val="0"/>
          <w:marTop w:val="0"/>
          <w:marBottom w:val="0"/>
          <w:divBdr>
            <w:top w:val="none" w:sz="0" w:space="0" w:color="auto"/>
            <w:left w:val="none" w:sz="0" w:space="0" w:color="auto"/>
            <w:bottom w:val="none" w:sz="0" w:space="0" w:color="auto"/>
            <w:right w:val="none" w:sz="0" w:space="0" w:color="auto"/>
          </w:divBdr>
        </w:div>
      </w:divsChild>
    </w:div>
    <w:div w:id="18747841">
      <w:bodyDiv w:val="1"/>
      <w:marLeft w:val="0"/>
      <w:marRight w:val="0"/>
      <w:marTop w:val="0"/>
      <w:marBottom w:val="0"/>
      <w:divBdr>
        <w:top w:val="none" w:sz="0" w:space="0" w:color="auto"/>
        <w:left w:val="none" w:sz="0" w:space="0" w:color="auto"/>
        <w:bottom w:val="none" w:sz="0" w:space="0" w:color="auto"/>
        <w:right w:val="none" w:sz="0" w:space="0" w:color="auto"/>
      </w:divBdr>
    </w:div>
    <w:div w:id="31662108">
      <w:bodyDiv w:val="1"/>
      <w:marLeft w:val="0"/>
      <w:marRight w:val="0"/>
      <w:marTop w:val="0"/>
      <w:marBottom w:val="0"/>
      <w:divBdr>
        <w:top w:val="none" w:sz="0" w:space="0" w:color="auto"/>
        <w:left w:val="none" w:sz="0" w:space="0" w:color="auto"/>
        <w:bottom w:val="none" w:sz="0" w:space="0" w:color="auto"/>
        <w:right w:val="none" w:sz="0" w:space="0" w:color="auto"/>
      </w:divBdr>
    </w:div>
    <w:div w:id="34543914">
      <w:bodyDiv w:val="1"/>
      <w:marLeft w:val="0"/>
      <w:marRight w:val="0"/>
      <w:marTop w:val="0"/>
      <w:marBottom w:val="0"/>
      <w:divBdr>
        <w:top w:val="none" w:sz="0" w:space="0" w:color="auto"/>
        <w:left w:val="none" w:sz="0" w:space="0" w:color="auto"/>
        <w:bottom w:val="none" w:sz="0" w:space="0" w:color="auto"/>
        <w:right w:val="none" w:sz="0" w:space="0" w:color="auto"/>
      </w:divBdr>
    </w:div>
    <w:div w:id="107166366">
      <w:bodyDiv w:val="1"/>
      <w:marLeft w:val="0"/>
      <w:marRight w:val="0"/>
      <w:marTop w:val="0"/>
      <w:marBottom w:val="0"/>
      <w:divBdr>
        <w:top w:val="none" w:sz="0" w:space="0" w:color="auto"/>
        <w:left w:val="none" w:sz="0" w:space="0" w:color="auto"/>
        <w:bottom w:val="none" w:sz="0" w:space="0" w:color="auto"/>
        <w:right w:val="none" w:sz="0" w:space="0" w:color="auto"/>
      </w:divBdr>
    </w:div>
    <w:div w:id="143279795">
      <w:bodyDiv w:val="1"/>
      <w:marLeft w:val="0"/>
      <w:marRight w:val="0"/>
      <w:marTop w:val="0"/>
      <w:marBottom w:val="0"/>
      <w:divBdr>
        <w:top w:val="none" w:sz="0" w:space="0" w:color="auto"/>
        <w:left w:val="none" w:sz="0" w:space="0" w:color="auto"/>
        <w:bottom w:val="none" w:sz="0" w:space="0" w:color="auto"/>
        <w:right w:val="none" w:sz="0" w:space="0" w:color="auto"/>
      </w:divBdr>
    </w:div>
    <w:div w:id="174615185">
      <w:bodyDiv w:val="1"/>
      <w:marLeft w:val="0"/>
      <w:marRight w:val="0"/>
      <w:marTop w:val="0"/>
      <w:marBottom w:val="0"/>
      <w:divBdr>
        <w:top w:val="none" w:sz="0" w:space="0" w:color="auto"/>
        <w:left w:val="none" w:sz="0" w:space="0" w:color="auto"/>
        <w:bottom w:val="none" w:sz="0" w:space="0" w:color="auto"/>
        <w:right w:val="none" w:sz="0" w:space="0" w:color="auto"/>
      </w:divBdr>
    </w:div>
    <w:div w:id="194344285">
      <w:bodyDiv w:val="1"/>
      <w:marLeft w:val="0"/>
      <w:marRight w:val="0"/>
      <w:marTop w:val="0"/>
      <w:marBottom w:val="0"/>
      <w:divBdr>
        <w:top w:val="none" w:sz="0" w:space="0" w:color="auto"/>
        <w:left w:val="none" w:sz="0" w:space="0" w:color="auto"/>
        <w:bottom w:val="none" w:sz="0" w:space="0" w:color="auto"/>
        <w:right w:val="none" w:sz="0" w:space="0" w:color="auto"/>
      </w:divBdr>
    </w:div>
    <w:div w:id="223489882">
      <w:bodyDiv w:val="1"/>
      <w:marLeft w:val="0"/>
      <w:marRight w:val="0"/>
      <w:marTop w:val="0"/>
      <w:marBottom w:val="0"/>
      <w:divBdr>
        <w:top w:val="none" w:sz="0" w:space="0" w:color="auto"/>
        <w:left w:val="none" w:sz="0" w:space="0" w:color="auto"/>
        <w:bottom w:val="none" w:sz="0" w:space="0" w:color="auto"/>
        <w:right w:val="none" w:sz="0" w:space="0" w:color="auto"/>
      </w:divBdr>
    </w:div>
    <w:div w:id="226913770">
      <w:bodyDiv w:val="1"/>
      <w:marLeft w:val="0"/>
      <w:marRight w:val="0"/>
      <w:marTop w:val="0"/>
      <w:marBottom w:val="0"/>
      <w:divBdr>
        <w:top w:val="none" w:sz="0" w:space="0" w:color="auto"/>
        <w:left w:val="none" w:sz="0" w:space="0" w:color="auto"/>
        <w:bottom w:val="none" w:sz="0" w:space="0" w:color="auto"/>
        <w:right w:val="none" w:sz="0" w:space="0" w:color="auto"/>
      </w:divBdr>
    </w:div>
    <w:div w:id="261960303">
      <w:bodyDiv w:val="1"/>
      <w:marLeft w:val="0"/>
      <w:marRight w:val="0"/>
      <w:marTop w:val="0"/>
      <w:marBottom w:val="0"/>
      <w:divBdr>
        <w:top w:val="none" w:sz="0" w:space="0" w:color="auto"/>
        <w:left w:val="none" w:sz="0" w:space="0" w:color="auto"/>
        <w:bottom w:val="none" w:sz="0" w:space="0" w:color="auto"/>
        <w:right w:val="none" w:sz="0" w:space="0" w:color="auto"/>
      </w:divBdr>
    </w:div>
    <w:div w:id="354844629">
      <w:bodyDiv w:val="1"/>
      <w:marLeft w:val="0"/>
      <w:marRight w:val="0"/>
      <w:marTop w:val="0"/>
      <w:marBottom w:val="0"/>
      <w:divBdr>
        <w:top w:val="none" w:sz="0" w:space="0" w:color="auto"/>
        <w:left w:val="none" w:sz="0" w:space="0" w:color="auto"/>
        <w:bottom w:val="none" w:sz="0" w:space="0" w:color="auto"/>
        <w:right w:val="none" w:sz="0" w:space="0" w:color="auto"/>
      </w:divBdr>
    </w:div>
    <w:div w:id="440345180">
      <w:bodyDiv w:val="1"/>
      <w:marLeft w:val="0"/>
      <w:marRight w:val="0"/>
      <w:marTop w:val="0"/>
      <w:marBottom w:val="0"/>
      <w:divBdr>
        <w:top w:val="none" w:sz="0" w:space="0" w:color="auto"/>
        <w:left w:val="none" w:sz="0" w:space="0" w:color="auto"/>
        <w:bottom w:val="none" w:sz="0" w:space="0" w:color="auto"/>
        <w:right w:val="none" w:sz="0" w:space="0" w:color="auto"/>
      </w:divBdr>
    </w:div>
    <w:div w:id="443693121">
      <w:bodyDiv w:val="1"/>
      <w:marLeft w:val="0"/>
      <w:marRight w:val="0"/>
      <w:marTop w:val="0"/>
      <w:marBottom w:val="0"/>
      <w:divBdr>
        <w:top w:val="none" w:sz="0" w:space="0" w:color="auto"/>
        <w:left w:val="none" w:sz="0" w:space="0" w:color="auto"/>
        <w:bottom w:val="none" w:sz="0" w:space="0" w:color="auto"/>
        <w:right w:val="none" w:sz="0" w:space="0" w:color="auto"/>
      </w:divBdr>
    </w:div>
    <w:div w:id="516698134">
      <w:bodyDiv w:val="1"/>
      <w:marLeft w:val="0"/>
      <w:marRight w:val="0"/>
      <w:marTop w:val="0"/>
      <w:marBottom w:val="0"/>
      <w:divBdr>
        <w:top w:val="none" w:sz="0" w:space="0" w:color="auto"/>
        <w:left w:val="none" w:sz="0" w:space="0" w:color="auto"/>
        <w:bottom w:val="none" w:sz="0" w:space="0" w:color="auto"/>
        <w:right w:val="none" w:sz="0" w:space="0" w:color="auto"/>
      </w:divBdr>
    </w:div>
    <w:div w:id="528374805">
      <w:bodyDiv w:val="1"/>
      <w:marLeft w:val="0"/>
      <w:marRight w:val="0"/>
      <w:marTop w:val="0"/>
      <w:marBottom w:val="0"/>
      <w:divBdr>
        <w:top w:val="none" w:sz="0" w:space="0" w:color="auto"/>
        <w:left w:val="none" w:sz="0" w:space="0" w:color="auto"/>
        <w:bottom w:val="none" w:sz="0" w:space="0" w:color="auto"/>
        <w:right w:val="none" w:sz="0" w:space="0" w:color="auto"/>
      </w:divBdr>
      <w:divsChild>
        <w:div w:id="458380404">
          <w:marLeft w:val="720"/>
          <w:marRight w:val="0"/>
          <w:marTop w:val="200"/>
          <w:marBottom w:val="0"/>
          <w:divBdr>
            <w:top w:val="none" w:sz="0" w:space="0" w:color="auto"/>
            <w:left w:val="none" w:sz="0" w:space="0" w:color="auto"/>
            <w:bottom w:val="none" w:sz="0" w:space="0" w:color="auto"/>
            <w:right w:val="none" w:sz="0" w:space="0" w:color="auto"/>
          </w:divBdr>
        </w:div>
        <w:div w:id="159196158">
          <w:marLeft w:val="720"/>
          <w:marRight w:val="0"/>
          <w:marTop w:val="200"/>
          <w:marBottom w:val="0"/>
          <w:divBdr>
            <w:top w:val="none" w:sz="0" w:space="0" w:color="auto"/>
            <w:left w:val="none" w:sz="0" w:space="0" w:color="auto"/>
            <w:bottom w:val="none" w:sz="0" w:space="0" w:color="auto"/>
            <w:right w:val="none" w:sz="0" w:space="0" w:color="auto"/>
          </w:divBdr>
        </w:div>
        <w:div w:id="1807818863">
          <w:marLeft w:val="720"/>
          <w:marRight w:val="0"/>
          <w:marTop w:val="200"/>
          <w:marBottom w:val="0"/>
          <w:divBdr>
            <w:top w:val="none" w:sz="0" w:space="0" w:color="auto"/>
            <w:left w:val="none" w:sz="0" w:space="0" w:color="auto"/>
            <w:bottom w:val="none" w:sz="0" w:space="0" w:color="auto"/>
            <w:right w:val="none" w:sz="0" w:space="0" w:color="auto"/>
          </w:divBdr>
        </w:div>
        <w:div w:id="1092627466">
          <w:marLeft w:val="720"/>
          <w:marRight w:val="0"/>
          <w:marTop w:val="200"/>
          <w:marBottom w:val="0"/>
          <w:divBdr>
            <w:top w:val="none" w:sz="0" w:space="0" w:color="auto"/>
            <w:left w:val="none" w:sz="0" w:space="0" w:color="auto"/>
            <w:bottom w:val="none" w:sz="0" w:space="0" w:color="auto"/>
            <w:right w:val="none" w:sz="0" w:space="0" w:color="auto"/>
          </w:divBdr>
        </w:div>
        <w:div w:id="1396858552">
          <w:marLeft w:val="720"/>
          <w:marRight w:val="0"/>
          <w:marTop w:val="200"/>
          <w:marBottom w:val="0"/>
          <w:divBdr>
            <w:top w:val="none" w:sz="0" w:space="0" w:color="auto"/>
            <w:left w:val="none" w:sz="0" w:space="0" w:color="auto"/>
            <w:bottom w:val="none" w:sz="0" w:space="0" w:color="auto"/>
            <w:right w:val="none" w:sz="0" w:space="0" w:color="auto"/>
          </w:divBdr>
        </w:div>
        <w:div w:id="44376397">
          <w:marLeft w:val="720"/>
          <w:marRight w:val="0"/>
          <w:marTop w:val="200"/>
          <w:marBottom w:val="0"/>
          <w:divBdr>
            <w:top w:val="none" w:sz="0" w:space="0" w:color="auto"/>
            <w:left w:val="none" w:sz="0" w:space="0" w:color="auto"/>
            <w:bottom w:val="none" w:sz="0" w:space="0" w:color="auto"/>
            <w:right w:val="none" w:sz="0" w:space="0" w:color="auto"/>
          </w:divBdr>
        </w:div>
      </w:divsChild>
    </w:div>
    <w:div w:id="592972998">
      <w:bodyDiv w:val="1"/>
      <w:marLeft w:val="0"/>
      <w:marRight w:val="0"/>
      <w:marTop w:val="0"/>
      <w:marBottom w:val="0"/>
      <w:divBdr>
        <w:top w:val="none" w:sz="0" w:space="0" w:color="auto"/>
        <w:left w:val="none" w:sz="0" w:space="0" w:color="auto"/>
        <w:bottom w:val="none" w:sz="0" w:space="0" w:color="auto"/>
        <w:right w:val="none" w:sz="0" w:space="0" w:color="auto"/>
      </w:divBdr>
    </w:div>
    <w:div w:id="662006695">
      <w:bodyDiv w:val="1"/>
      <w:marLeft w:val="0"/>
      <w:marRight w:val="0"/>
      <w:marTop w:val="0"/>
      <w:marBottom w:val="0"/>
      <w:divBdr>
        <w:top w:val="none" w:sz="0" w:space="0" w:color="auto"/>
        <w:left w:val="none" w:sz="0" w:space="0" w:color="auto"/>
        <w:bottom w:val="none" w:sz="0" w:space="0" w:color="auto"/>
        <w:right w:val="none" w:sz="0" w:space="0" w:color="auto"/>
      </w:divBdr>
    </w:div>
    <w:div w:id="691883879">
      <w:bodyDiv w:val="1"/>
      <w:marLeft w:val="0"/>
      <w:marRight w:val="0"/>
      <w:marTop w:val="0"/>
      <w:marBottom w:val="0"/>
      <w:divBdr>
        <w:top w:val="none" w:sz="0" w:space="0" w:color="auto"/>
        <w:left w:val="none" w:sz="0" w:space="0" w:color="auto"/>
        <w:bottom w:val="none" w:sz="0" w:space="0" w:color="auto"/>
        <w:right w:val="none" w:sz="0" w:space="0" w:color="auto"/>
      </w:divBdr>
    </w:div>
    <w:div w:id="701711537">
      <w:bodyDiv w:val="1"/>
      <w:marLeft w:val="0"/>
      <w:marRight w:val="0"/>
      <w:marTop w:val="0"/>
      <w:marBottom w:val="0"/>
      <w:divBdr>
        <w:top w:val="none" w:sz="0" w:space="0" w:color="auto"/>
        <w:left w:val="none" w:sz="0" w:space="0" w:color="auto"/>
        <w:bottom w:val="none" w:sz="0" w:space="0" w:color="auto"/>
        <w:right w:val="none" w:sz="0" w:space="0" w:color="auto"/>
      </w:divBdr>
    </w:div>
    <w:div w:id="715083347">
      <w:bodyDiv w:val="1"/>
      <w:marLeft w:val="0"/>
      <w:marRight w:val="0"/>
      <w:marTop w:val="0"/>
      <w:marBottom w:val="0"/>
      <w:divBdr>
        <w:top w:val="none" w:sz="0" w:space="0" w:color="auto"/>
        <w:left w:val="none" w:sz="0" w:space="0" w:color="auto"/>
        <w:bottom w:val="none" w:sz="0" w:space="0" w:color="auto"/>
        <w:right w:val="none" w:sz="0" w:space="0" w:color="auto"/>
      </w:divBdr>
    </w:div>
    <w:div w:id="722601253">
      <w:bodyDiv w:val="1"/>
      <w:marLeft w:val="0"/>
      <w:marRight w:val="0"/>
      <w:marTop w:val="0"/>
      <w:marBottom w:val="0"/>
      <w:divBdr>
        <w:top w:val="none" w:sz="0" w:space="0" w:color="auto"/>
        <w:left w:val="none" w:sz="0" w:space="0" w:color="auto"/>
        <w:bottom w:val="none" w:sz="0" w:space="0" w:color="auto"/>
        <w:right w:val="none" w:sz="0" w:space="0" w:color="auto"/>
      </w:divBdr>
      <w:divsChild>
        <w:div w:id="1656369773">
          <w:marLeft w:val="547"/>
          <w:marRight w:val="0"/>
          <w:marTop w:val="144"/>
          <w:marBottom w:val="0"/>
          <w:divBdr>
            <w:top w:val="none" w:sz="0" w:space="0" w:color="auto"/>
            <w:left w:val="none" w:sz="0" w:space="0" w:color="auto"/>
            <w:bottom w:val="none" w:sz="0" w:space="0" w:color="auto"/>
            <w:right w:val="none" w:sz="0" w:space="0" w:color="auto"/>
          </w:divBdr>
        </w:div>
        <w:div w:id="444155222">
          <w:marLeft w:val="547"/>
          <w:marRight w:val="0"/>
          <w:marTop w:val="144"/>
          <w:marBottom w:val="0"/>
          <w:divBdr>
            <w:top w:val="none" w:sz="0" w:space="0" w:color="auto"/>
            <w:left w:val="none" w:sz="0" w:space="0" w:color="auto"/>
            <w:bottom w:val="none" w:sz="0" w:space="0" w:color="auto"/>
            <w:right w:val="none" w:sz="0" w:space="0" w:color="auto"/>
          </w:divBdr>
        </w:div>
        <w:div w:id="579870859">
          <w:marLeft w:val="547"/>
          <w:marRight w:val="0"/>
          <w:marTop w:val="144"/>
          <w:marBottom w:val="0"/>
          <w:divBdr>
            <w:top w:val="none" w:sz="0" w:space="0" w:color="auto"/>
            <w:left w:val="none" w:sz="0" w:space="0" w:color="auto"/>
            <w:bottom w:val="none" w:sz="0" w:space="0" w:color="auto"/>
            <w:right w:val="none" w:sz="0" w:space="0" w:color="auto"/>
          </w:divBdr>
        </w:div>
        <w:div w:id="718937535">
          <w:marLeft w:val="547"/>
          <w:marRight w:val="0"/>
          <w:marTop w:val="144"/>
          <w:marBottom w:val="0"/>
          <w:divBdr>
            <w:top w:val="none" w:sz="0" w:space="0" w:color="auto"/>
            <w:left w:val="none" w:sz="0" w:space="0" w:color="auto"/>
            <w:bottom w:val="none" w:sz="0" w:space="0" w:color="auto"/>
            <w:right w:val="none" w:sz="0" w:space="0" w:color="auto"/>
          </w:divBdr>
        </w:div>
        <w:div w:id="1734111825">
          <w:marLeft w:val="547"/>
          <w:marRight w:val="0"/>
          <w:marTop w:val="144"/>
          <w:marBottom w:val="0"/>
          <w:divBdr>
            <w:top w:val="none" w:sz="0" w:space="0" w:color="auto"/>
            <w:left w:val="none" w:sz="0" w:space="0" w:color="auto"/>
            <w:bottom w:val="none" w:sz="0" w:space="0" w:color="auto"/>
            <w:right w:val="none" w:sz="0" w:space="0" w:color="auto"/>
          </w:divBdr>
        </w:div>
        <w:div w:id="424573515">
          <w:marLeft w:val="547"/>
          <w:marRight w:val="0"/>
          <w:marTop w:val="144"/>
          <w:marBottom w:val="0"/>
          <w:divBdr>
            <w:top w:val="none" w:sz="0" w:space="0" w:color="auto"/>
            <w:left w:val="none" w:sz="0" w:space="0" w:color="auto"/>
            <w:bottom w:val="none" w:sz="0" w:space="0" w:color="auto"/>
            <w:right w:val="none" w:sz="0" w:space="0" w:color="auto"/>
          </w:divBdr>
        </w:div>
        <w:div w:id="88625504">
          <w:marLeft w:val="547"/>
          <w:marRight w:val="0"/>
          <w:marTop w:val="144"/>
          <w:marBottom w:val="0"/>
          <w:divBdr>
            <w:top w:val="none" w:sz="0" w:space="0" w:color="auto"/>
            <w:left w:val="none" w:sz="0" w:space="0" w:color="auto"/>
            <w:bottom w:val="none" w:sz="0" w:space="0" w:color="auto"/>
            <w:right w:val="none" w:sz="0" w:space="0" w:color="auto"/>
          </w:divBdr>
        </w:div>
        <w:div w:id="1494492407">
          <w:marLeft w:val="547"/>
          <w:marRight w:val="0"/>
          <w:marTop w:val="144"/>
          <w:marBottom w:val="0"/>
          <w:divBdr>
            <w:top w:val="none" w:sz="0" w:space="0" w:color="auto"/>
            <w:left w:val="none" w:sz="0" w:space="0" w:color="auto"/>
            <w:bottom w:val="none" w:sz="0" w:space="0" w:color="auto"/>
            <w:right w:val="none" w:sz="0" w:space="0" w:color="auto"/>
          </w:divBdr>
        </w:div>
      </w:divsChild>
    </w:div>
    <w:div w:id="729231777">
      <w:bodyDiv w:val="1"/>
      <w:marLeft w:val="0"/>
      <w:marRight w:val="0"/>
      <w:marTop w:val="0"/>
      <w:marBottom w:val="0"/>
      <w:divBdr>
        <w:top w:val="none" w:sz="0" w:space="0" w:color="auto"/>
        <w:left w:val="none" w:sz="0" w:space="0" w:color="auto"/>
        <w:bottom w:val="none" w:sz="0" w:space="0" w:color="auto"/>
        <w:right w:val="none" w:sz="0" w:space="0" w:color="auto"/>
      </w:divBdr>
    </w:div>
    <w:div w:id="742796020">
      <w:bodyDiv w:val="1"/>
      <w:marLeft w:val="0"/>
      <w:marRight w:val="0"/>
      <w:marTop w:val="0"/>
      <w:marBottom w:val="0"/>
      <w:divBdr>
        <w:top w:val="none" w:sz="0" w:space="0" w:color="auto"/>
        <w:left w:val="none" w:sz="0" w:space="0" w:color="auto"/>
        <w:bottom w:val="none" w:sz="0" w:space="0" w:color="auto"/>
        <w:right w:val="none" w:sz="0" w:space="0" w:color="auto"/>
      </w:divBdr>
    </w:div>
    <w:div w:id="790516788">
      <w:bodyDiv w:val="1"/>
      <w:marLeft w:val="0"/>
      <w:marRight w:val="0"/>
      <w:marTop w:val="0"/>
      <w:marBottom w:val="0"/>
      <w:divBdr>
        <w:top w:val="none" w:sz="0" w:space="0" w:color="auto"/>
        <w:left w:val="none" w:sz="0" w:space="0" w:color="auto"/>
        <w:bottom w:val="none" w:sz="0" w:space="0" w:color="auto"/>
        <w:right w:val="none" w:sz="0" w:space="0" w:color="auto"/>
      </w:divBdr>
    </w:div>
    <w:div w:id="814566469">
      <w:bodyDiv w:val="1"/>
      <w:marLeft w:val="0"/>
      <w:marRight w:val="0"/>
      <w:marTop w:val="0"/>
      <w:marBottom w:val="0"/>
      <w:divBdr>
        <w:top w:val="none" w:sz="0" w:space="0" w:color="auto"/>
        <w:left w:val="none" w:sz="0" w:space="0" w:color="auto"/>
        <w:bottom w:val="none" w:sz="0" w:space="0" w:color="auto"/>
        <w:right w:val="none" w:sz="0" w:space="0" w:color="auto"/>
      </w:divBdr>
    </w:div>
    <w:div w:id="829367343">
      <w:bodyDiv w:val="1"/>
      <w:marLeft w:val="0"/>
      <w:marRight w:val="0"/>
      <w:marTop w:val="0"/>
      <w:marBottom w:val="0"/>
      <w:divBdr>
        <w:top w:val="none" w:sz="0" w:space="0" w:color="auto"/>
        <w:left w:val="none" w:sz="0" w:space="0" w:color="auto"/>
        <w:bottom w:val="none" w:sz="0" w:space="0" w:color="auto"/>
        <w:right w:val="none" w:sz="0" w:space="0" w:color="auto"/>
      </w:divBdr>
    </w:div>
    <w:div w:id="858588745">
      <w:bodyDiv w:val="1"/>
      <w:marLeft w:val="0"/>
      <w:marRight w:val="0"/>
      <w:marTop w:val="0"/>
      <w:marBottom w:val="0"/>
      <w:divBdr>
        <w:top w:val="none" w:sz="0" w:space="0" w:color="auto"/>
        <w:left w:val="none" w:sz="0" w:space="0" w:color="auto"/>
        <w:bottom w:val="none" w:sz="0" w:space="0" w:color="auto"/>
        <w:right w:val="none" w:sz="0" w:space="0" w:color="auto"/>
      </w:divBdr>
    </w:div>
    <w:div w:id="991369728">
      <w:bodyDiv w:val="1"/>
      <w:marLeft w:val="0"/>
      <w:marRight w:val="0"/>
      <w:marTop w:val="0"/>
      <w:marBottom w:val="0"/>
      <w:divBdr>
        <w:top w:val="none" w:sz="0" w:space="0" w:color="auto"/>
        <w:left w:val="none" w:sz="0" w:space="0" w:color="auto"/>
        <w:bottom w:val="none" w:sz="0" w:space="0" w:color="auto"/>
        <w:right w:val="none" w:sz="0" w:space="0" w:color="auto"/>
      </w:divBdr>
    </w:div>
    <w:div w:id="1105732306">
      <w:bodyDiv w:val="1"/>
      <w:marLeft w:val="0"/>
      <w:marRight w:val="0"/>
      <w:marTop w:val="0"/>
      <w:marBottom w:val="0"/>
      <w:divBdr>
        <w:top w:val="none" w:sz="0" w:space="0" w:color="auto"/>
        <w:left w:val="none" w:sz="0" w:space="0" w:color="auto"/>
        <w:bottom w:val="none" w:sz="0" w:space="0" w:color="auto"/>
        <w:right w:val="none" w:sz="0" w:space="0" w:color="auto"/>
      </w:divBdr>
      <w:divsChild>
        <w:div w:id="2119518161">
          <w:marLeft w:val="0"/>
          <w:marRight w:val="0"/>
          <w:marTop w:val="0"/>
          <w:marBottom w:val="0"/>
          <w:divBdr>
            <w:top w:val="none" w:sz="0" w:space="0" w:color="auto"/>
            <w:left w:val="none" w:sz="0" w:space="0" w:color="auto"/>
            <w:bottom w:val="none" w:sz="0" w:space="0" w:color="auto"/>
            <w:right w:val="none" w:sz="0" w:space="0" w:color="auto"/>
          </w:divBdr>
          <w:divsChild>
            <w:div w:id="776798601">
              <w:marLeft w:val="0"/>
              <w:marRight w:val="0"/>
              <w:marTop w:val="0"/>
              <w:marBottom w:val="0"/>
              <w:divBdr>
                <w:top w:val="none" w:sz="0" w:space="0" w:color="auto"/>
                <w:left w:val="none" w:sz="0" w:space="0" w:color="auto"/>
                <w:bottom w:val="none" w:sz="0" w:space="0" w:color="auto"/>
                <w:right w:val="none" w:sz="0" w:space="0" w:color="auto"/>
              </w:divBdr>
              <w:divsChild>
                <w:div w:id="1744645504">
                  <w:marLeft w:val="0"/>
                  <w:marRight w:val="0"/>
                  <w:marTop w:val="0"/>
                  <w:marBottom w:val="0"/>
                  <w:divBdr>
                    <w:top w:val="none" w:sz="0" w:space="0" w:color="auto"/>
                    <w:left w:val="none" w:sz="0" w:space="0" w:color="auto"/>
                    <w:bottom w:val="none" w:sz="0" w:space="0" w:color="auto"/>
                    <w:right w:val="none" w:sz="0" w:space="0" w:color="auto"/>
                  </w:divBdr>
                  <w:divsChild>
                    <w:div w:id="1229219703">
                      <w:marLeft w:val="0"/>
                      <w:marRight w:val="0"/>
                      <w:marTop w:val="0"/>
                      <w:marBottom w:val="0"/>
                      <w:divBdr>
                        <w:top w:val="none" w:sz="0" w:space="0" w:color="auto"/>
                        <w:left w:val="none" w:sz="0" w:space="0" w:color="auto"/>
                        <w:bottom w:val="none" w:sz="0" w:space="0" w:color="auto"/>
                        <w:right w:val="none" w:sz="0" w:space="0" w:color="auto"/>
                      </w:divBdr>
                      <w:divsChild>
                        <w:div w:id="162106448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28324541">
          <w:marLeft w:val="0"/>
          <w:marRight w:val="0"/>
          <w:marTop w:val="75"/>
          <w:marBottom w:val="0"/>
          <w:divBdr>
            <w:top w:val="none" w:sz="0" w:space="0" w:color="auto"/>
            <w:left w:val="none" w:sz="0" w:space="0" w:color="auto"/>
            <w:bottom w:val="none" w:sz="0" w:space="0" w:color="auto"/>
            <w:right w:val="none" w:sz="0" w:space="0" w:color="auto"/>
          </w:divBdr>
          <w:divsChild>
            <w:div w:id="1447770535">
              <w:marLeft w:val="0"/>
              <w:marRight w:val="0"/>
              <w:marTop w:val="0"/>
              <w:marBottom w:val="0"/>
              <w:divBdr>
                <w:top w:val="none" w:sz="0" w:space="0" w:color="auto"/>
                <w:left w:val="none" w:sz="0" w:space="0" w:color="auto"/>
                <w:bottom w:val="none" w:sz="0" w:space="0" w:color="auto"/>
                <w:right w:val="none" w:sz="0" w:space="0" w:color="auto"/>
              </w:divBdr>
              <w:divsChild>
                <w:div w:id="91181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008244">
      <w:bodyDiv w:val="1"/>
      <w:marLeft w:val="0"/>
      <w:marRight w:val="0"/>
      <w:marTop w:val="0"/>
      <w:marBottom w:val="0"/>
      <w:divBdr>
        <w:top w:val="none" w:sz="0" w:space="0" w:color="auto"/>
        <w:left w:val="none" w:sz="0" w:space="0" w:color="auto"/>
        <w:bottom w:val="none" w:sz="0" w:space="0" w:color="auto"/>
        <w:right w:val="none" w:sz="0" w:space="0" w:color="auto"/>
      </w:divBdr>
    </w:div>
    <w:div w:id="1372608469">
      <w:bodyDiv w:val="1"/>
      <w:marLeft w:val="0"/>
      <w:marRight w:val="0"/>
      <w:marTop w:val="0"/>
      <w:marBottom w:val="0"/>
      <w:divBdr>
        <w:top w:val="none" w:sz="0" w:space="0" w:color="auto"/>
        <w:left w:val="none" w:sz="0" w:space="0" w:color="auto"/>
        <w:bottom w:val="none" w:sz="0" w:space="0" w:color="auto"/>
        <w:right w:val="none" w:sz="0" w:space="0" w:color="auto"/>
      </w:divBdr>
    </w:div>
    <w:div w:id="1375155341">
      <w:bodyDiv w:val="1"/>
      <w:marLeft w:val="0"/>
      <w:marRight w:val="0"/>
      <w:marTop w:val="0"/>
      <w:marBottom w:val="0"/>
      <w:divBdr>
        <w:top w:val="none" w:sz="0" w:space="0" w:color="auto"/>
        <w:left w:val="none" w:sz="0" w:space="0" w:color="auto"/>
        <w:bottom w:val="none" w:sz="0" w:space="0" w:color="auto"/>
        <w:right w:val="none" w:sz="0" w:space="0" w:color="auto"/>
      </w:divBdr>
    </w:div>
    <w:div w:id="1400901068">
      <w:bodyDiv w:val="1"/>
      <w:marLeft w:val="0"/>
      <w:marRight w:val="0"/>
      <w:marTop w:val="0"/>
      <w:marBottom w:val="0"/>
      <w:divBdr>
        <w:top w:val="none" w:sz="0" w:space="0" w:color="auto"/>
        <w:left w:val="none" w:sz="0" w:space="0" w:color="auto"/>
        <w:bottom w:val="none" w:sz="0" w:space="0" w:color="auto"/>
        <w:right w:val="none" w:sz="0" w:space="0" w:color="auto"/>
      </w:divBdr>
    </w:div>
    <w:div w:id="1441101365">
      <w:bodyDiv w:val="1"/>
      <w:marLeft w:val="0"/>
      <w:marRight w:val="0"/>
      <w:marTop w:val="0"/>
      <w:marBottom w:val="0"/>
      <w:divBdr>
        <w:top w:val="none" w:sz="0" w:space="0" w:color="auto"/>
        <w:left w:val="none" w:sz="0" w:space="0" w:color="auto"/>
        <w:bottom w:val="none" w:sz="0" w:space="0" w:color="auto"/>
        <w:right w:val="none" w:sz="0" w:space="0" w:color="auto"/>
      </w:divBdr>
    </w:div>
    <w:div w:id="1466777143">
      <w:bodyDiv w:val="1"/>
      <w:marLeft w:val="0"/>
      <w:marRight w:val="0"/>
      <w:marTop w:val="0"/>
      <w:marBottom w:val="0"/>
      <w:divBdr>
        <w:top w:val="none" w:sz="0" w:space="0" w:color="auto"/>
        <w:left w:val="none" w:sz="0" w:space="0" w:color="auto"/>
        <w:bottom w:val="none" w:sz="0" w:space="0" w:color="auto"/>
        <w:right w:val="none" w:sz="0" w:space="0" w:color="auto"/>
      </w:divBdr>
    </w:div>
    <w:div w:id="1495758551">
      <w:bodyDiv w:val="1"/>
      <w:marLeft w:val="0"/>
      <w:marRight w:val="0"/>
      <w:marTop w:val="0"/>
      <w:marBottom w:val="0"/>
      <w:divBdr>
        <w:top w:val="none" w:sz="0" w:space="0" w:color="auto"/>
        <w:left w:val="none" w:sz="0" w:space="0" w:color="auto"/>
        <w:bottom w:val="none" w:sz="0" w:space="0" w:color="auto"/>
        <w:right w:val="none" w:sz="0" w:space="0" w:color="auto"/>
      </w:divBdr>
    </w:div>
    <w:div w:id="1506088862">
      <w:bodyDiv w:val="1"/>
      <w:marLeft w:val="0"/>
      <w:marRight w:val="0"/>
      <w:marTop w:val="0"/>
      <w:marBottom w:val="0"/>
      <w:divBdr>
        <w:top w:val="none" w:sz="0" w:space="0" w:color="auto"/>
        <w:left w:val="none" w:sz="0" w:space="0" w:color="auto"/>
        <w:bottom w:val="none" w:sz="0" w:space="0" w:color="auto"/>
        <w:right w:val="none" w:sz="0" w:space="0" w:color="auto"/>
      </w:divBdr>
    </w:div>
    <w:div w:id="1508670751">
      <w:bodyDiv w:val="1"/>
      <w:marLeft w:val="0"/>
      <w:marRight w:val="0"/>
      <w:marTop w:val="0"/>
      <w:marBottom w:val="0"/>
      <w:divBdr>
        <w:top w:val="none" w:sz="0" w:space="0" w:color="auto"/>
        <w:left w:val="none" w:sz="0" w:space="0" w:color="auto"/>
        <w:bottom w:val="none" w:sz="0" w:space="0" w:color="auto"/>
        <w:right w:val="none" w:sz="0" w:space="0" w:color="auto"/>
      </w:divBdr>
    </w:div>
    <w:div w:id="1509296141">
      <w:bodyDiv w:val="1"/>
      <w:marLeft w:val="0"/>
      <w:marRight w:val="0"/>
      <w:marTop w:val="0"/>
      <w:marBottom w:val="0"/>
      <w:divBdr>
        <w:top w:val="none" w:sz="0" w:space="0" w:color="auto"/>
        <w:left w:val="none" w:sz="0" w:space="0" w:color="auto"/>
        <w:bottom w:val="none" w:sz="0" w:space="0" w:color="auto"/>
        <w:right w:val="none" w:sz="0" w:space="0" w:color="auto"/>
      </w:divBdr>
    </w:div>
    <w:div w:id="1537811074">
      <w:bodyDiv w:val="1"/>
      <w:marLeft w:val="0"/>
      <w:marRight w:val="0"/>
      <w:marTop w:val="0"/>
      <w:marBottom w:val="0"/>
      <w:divBdr>
        <w:top w:val="none" w:sz="0" w:space="0" w:color="auto"/>
        <w:left w:val="none" w:sz="0" w:space="0" w:color="auto"/>
        <w:bottom w:val="none" w:sz="0" w:space="0" w:color="auto"/>
        <w:right w:val="none" w:sz="0" w:space="0" w:color="auto"/>
      </w:divBdr>
    </w:div>
    <w:div w:id="1557475343">
      <w:bodyDiv w:val="1"/>
      <w:marLeft w:val="0"/>
      <w:marRight w:val="0"/>
      <w:marTop w:val="0"/>
      <w:marBottom w:val="0"/>
      <w:divBdr>
        <w:top w:val="none" w:sz="0" w:space="0" w:color="auto"/>
        <w:left w:val="none" w:sz="0" w:space="0" w:color="auto"/>
        <w:bottom w:val="none" w:sz="0" w:space="0" w:color="auto"/>
        <w:right w:val="none" w:sz="0" w:space="0" w:color="auto"/>
      </w:divBdr>
    </w:div>
    <w:div w:id="1614365232">
      <w:bodyDiv w:val="1"/>
      <w:marLeft w:val="0"/>
      <w:marRight w:val="0"/>
      <w:marTop w:val="0"/>
      <w:marBottom w:val="0"/>
      <w:divBdr>
        <w:top w:val="none" w:sz="0" w:space="0" w:color="auto"/>
        <w:left w:val="none" w:sz="0" w:space="0" w:color="auto"/>
        <w:bottom w:val="none" w:sz="0" w:space="0" w:color="auto"/>
        <w:right w:val="none" w:sz="0" w:space="0" w:color="auto"/>
      </w:divBdr>
      <w:divsChild>
        <w:div w:id="1285188308">
          <w:marLeft w:val="274"/>
          <w:marRight w:val="0"/>
          <w:marTop w:val="0"/>
          <w:marBottom w:val="0"/>
          <w:divBdr>
            <w:top w:val="none" w:sz="0" w:space="0" w:color="auto"/>
            <w:left w:val="none" w:sz="0" w:space="0" w:color="auto"/>
            <w:bottom w:val="none" w:sz="0" w:space="0" w:color="auto"/>
            <w:right w:val="none" w:sz="0" w:space="0" w:color="auto"/>
          </w:divBdr>
        </w:div>
        <w:div w:id="1544444854">
          <w:marLeft w:val="274"/>
          <w:marRight w:val="0"/>
          <w:marTop w:val="0"/>
          <w:marBottom w:val="0"/>
          <w:divBdr>
            <w:top w:val="none" w:sz="0" w:space="0" w:color="auto"/>
            <w:left w:val="none" w:sz="0" w:space="0" w:color="auto"/>
            <w:bottom w:val="none" w:sz="0" w:space="0" w:color="auto"/>
            <w:right w:val="none" w:sz="0" w:space="0" w:color="auto"/>
          </w:divBdr>
        </w:div>
        <w:div w:id="1495608508">
          <w:marLeft w:val="274"/>
          <w:marRight w:val="0"/>
          <w:marTop w:val="0"/>
          <w:marBottom w:val="0"/>
          <w:divBdr>
            <w:top w:val="none" w:sz="0" w:space="0" w:color="auto"/>
            <w:left w:val="none" w:sz="0" w:space="0" w:color="auto"/>
            <w:bottom w:val="none" w:sz="0" w:space="0" w:color="auto"/>
            <w:right w:val="none" w:sz="0" w:space="0" w:color="auto"/>
          </w:divBdr>
        </w:div>
        <w:div w:id="266739643">
          <w:marLeft w:val="274"/>
          <w:marRight w:val="0"/>
          <w:marTop w:val="0"/>
          <w:marBottom w:val="0"/>
          <w:divBdr>
            <w:top w:val="none" w:sz="0" w:space="0" w:color="auto"/>
            <w:left w:val="none" w:sz="0" w:space="0" w:color="auto"/>
            <w:bottom w:val="none" w:sz="0" w:space="0" w:color="auto"/>
            <w:right w:val="none" w:sz="0" w:space="0" w:color="auto"/>
          </w:divBdr>
        </w:div>
      </w:divsChild>
    </w:div>
    <w:div w:id="1629972970">
      <w:bodyDiv w:val="1"/>
      <w:marLeft w:val="0"/>
      <w:marRight w:val="0"/>
      <w:marTop w:val="0"/>
      <w:marBottom w:val="0"/>
      <w:divBdr>
        <w:top w:val="none" w:sz="0" w:space="0" w:color="auto"/>
        <w:left w:val="none" w:sz="0" w:space="0" w:color="auto"/>
        <w:bottom w:val="none" w:sz="0" w:space="0" w:color="auto"/>
        <w:right w:val="none" w:sz="0" w:space="0" w:color="auto"/>
      </w:divBdr>
    </w:div>
    <w:div w:id="1640845040">
      <w:bodyDiv w:val="1"/>
      <w:marLeft w:val="0"/>
      <w:marRight w:val="0"/>
      <w:marTop w:val="0"/>
      <w:marBottom w:val="0"/>
      <w:divBdr>
        <w:top w:val="none" w:sz="0" w:space="0" w:color="auto"/>
        <w:left w:val="none" w:sz="0" w:space="0" w:color="auto"/>
        <w:bottom w:val="none" w:sz="0" w:space="0" w:color="auto"/>
        <w:right w:val="none" w:sz="0" w:space="0" w:color="auto"/>
      </w:divBdr>
    </w:div>
    <w:div w:id="1751001494">
      <w:bodyDiv w:val="1"/>
      <w:marLeft w:val="0"/>
      <w:marRight w:val="0"/>
      <w:marTop w:val="0"/>
      <w:marBottom w:val="0"/>
      <w:divBdr>
        <w:top w:val="none" w:sz="0" w:space="0" w:color="auto"/>
        <w:left w:val="none" w:sz="0" w:space="0" w:color="auto"/>
        <w:bottom w:val="none" w:sz="0" w:space="0" w:color="auto"/>
        <w:right w:val="none" w:sz="0" w:space="0" w:color="auto"/>
      </w:divBdr>
    </w:div>
    <w:div w:id="1755205579">
      <w:bodyDiv w:val="1"/>
      <w:marLeft w:val="0"/>
      <w:marRight w:val="0"/>
      <w:marTop w:val="0"/>
      <w:marBottom w:val="0"/>
      <w:divBdr>
        <w:top w:val="none" w:sz="0" w:space="0" w:color="auto"/>
        <w:left w:val="none" w:sz="0" w:space="0" w:color="auto"/>
        <w:bottom w:val="none" w:sz="0" w:space="0" w:color="auto"/>
        <w:right w:val="none" w:sz="0" w:space="0" w:color="auto"/>
      </w:divBdr>
    </w:div>
    <w:div w:id="1783302201">
      <w:bodyDiv w:val="1"/>
      <w:marLeft w:val="0"/>
      <w:marRight w:val="0"/>
      <w:marTop w:val="0"/>
      <w:marBottom w:val="0"/>
      <w:divBdr>
        <w:top w:val="none" w:sz="0" w:space="0" w:color="auto"/>
        <w:left w:val="none" w:sz="0" w:space="0" w:color="auto"/>
        <w:bottom w:val="none" w:sz="0" w:space="0" w:color="auto"/>
        <w:right w:val="none" w:sz="0" w:space="0" w:color="auto"/>
      </w:divBdr>
    </w:div>
    <w:div w:id="1838617607">
      <w:bodyDiv w:val="1"/>
      <w:marLeft w:val="0"/>
      <w:marRight w:val="0"/>
      <w:marTop w:val="0"/>
      <w:marBottom w:val="0"/>
      <w:divBdr>
        <w:top w:val="none" w:sz="0" w:space="0" w:color="auto"/>
        <w:left w:val="none" w:sz="0" w:space="0" w:color="auto"/>
        <w:bottom w:val="none" w:sz="0" w:space="0" w:color="auto"/>
        <w:right w:val="none" w:sz="0" w:space="0" w:color="auto"/>
      </w:divBdr>
    </w:div>
    <w:div w:id="1904825221">
      <w:bodyDiv w:val="1"/>
      <w:marLeft w:val="0"/>
      <w:marRight w:val="0"/>
      <w:marTop w:val="0"/>
      <w:marBottom w:val="0"/>
      <w:divBdr>
        <w:top w:val="none" w:sz="0" w:space="0" w:color="auto"/>
        <w:left w:val="none" w:sz="0" w:space="0" w:color="auto"/>
        <w:bottom w:val="none" w:sz="0" w:space="0" w:color="auto"/>
        <w:right w:val="none" w:sz="0" w:space="0" w:color="auto"/>
      </w:divBdr>
    </w:div>
    <w:div w:id="1913393038">
      <w:bodyDiv w:val="1"/>
      <w:marLeft w:val="0"/>
      <w:marRight w:val="0"/>
      <w:marTop w:val="0"/>
      <w:marBottom w:val="0"/>
      <w:divBdr>
        <w:top w:val="none" w:sz="0" w:space="0" w:color="auto"/>
        <w:left w:val="none" w:sz="0" w:space="0" w:color="auto"/>
        <w:bottom w:val="none" w:sz="0" w:space="0" w:color="auto"/>
        <w:right w:val="none" w:sz="0" w:space="0" w:color="auto"/>
      </w:divBdr>
    </w:div>
    <w:div w:id="1920551902">
      <w:bodyDiv w:val="1"/>
      <w:marLeft w:val="0"/>
      <w:marRight w:val="0"/>
      <w:marTop w:val="0"/>
      <w:marBottom w:val="0"/>
      <w:divBdr>
        <w:top w:val="none" w:sz="0" w:space="0" w:color="auto"/>
        <w:left w:val="none" w:sz="0" w:space="0" w:color="auto"/>
        <w:bottom w:val="none" w:sz="0" w:space="0" w:color="auto"/>
        <w:right w:val="none" w:sz="0" w:space="0" w:color="auto"/>
      </w:divBdr>
    </w:div>
    <w:div w:id="1989241374">
      <w:bodyDiv w:val="1"/>
      <w:marLeft w:val="0"/>
      <w:marRight w:val="0"/>
      <w:marTop w:val="0"/>
      <w:marBottom w:val="0"/>
      <w:divBdr>
        <w:top w:val="none" w:sz="0" w:space="0" w:color="auto"/>
        <w:left w:val="none" w:sz="0" w:space="0" w:color="auto"/>
        <w:bottom w:val="none" w:sz="0" w:space="0" w:color="auto"/>
        <w:right w:val="none" w:sz="0" w:space="0" w:color="auto"/>
      </w:divBdr>
    </w:div>
    <w:div w:id="2026862358">
      <w:bodyDiv w:val="1"/>
      <w:marLeft w:val="0"/>
      <w:marRight w:val="0"/>
      <w:marTop w:val="0"/>
      <w:marBottom w:val="0"/>
      <w:divBdr>
        <w:top w:val="none" w:sz="0" w:space="0" w:color="auto"/>
        <w:left w:val="none" w:sz="0" w:space="0" w:color="auto"/>
        <w:bottom w:val="none" w:sz="0" w:space="0" w:color="auto"/>
        <w:right w:val="none" w:sz="0" w:space="0" w:color="auto"/>
      </w:divBdr>
    </w:div>
    <w:div w:id="2037079518">
      <w:bodyDiv w:val="1"/>
      <w:marLeft w:val="0"/>
      <w:marRight w:val="0"/>
      <w:marTop w:val="0"/>
      <w:marBottom w:val="0"/>
      <w:divBdr>
        <w:top w:val="none" w:sz="0" w:space="0" w:color="auto"/>
        <w:left w:val="none" w:sz="0" w:space="0" w:color="auto"/>
        <w:bottom w:val="none" w:sz="0" w:space="0" w:color="auto"/>
        <w:right w:val="none" w:sz="0" w:space="0" w:color="auto"/>
      </w:divBdr>
    </w:div>
    <w:div w:id="2042974876">
      <w:bodyDiv w:val="1"/>
      <w:marLeft w:val="0"/>
      <w:marRight w:val="0"/>
      <w:marTop w:val="0"/>
      <w:marBottom w:val="0"/>
      <w:divBdr>
        <w:top w:val="none" w:sz="0" w:space="0" w:color="auto"/>
        <w:left w:val="none" w:sz="0" w:space="0" w:color="auto"/>
        <w:bottom w:val="none" w:sz="0" w:space="0" w:color="auto"/>
        <w:right w:val="none" w:sz="0" w:space="0" w:color="auto"/>
      </w:divBdr>
    </w:div>
    <w:div w:id="2071803041">
      <w:bodyDiv w:val="1"/>
      <w:marLeft w:val="0"/>
      <w:marRight w:val="0"/>
      <w:marTop w:val="0"/>
      <w:marBottom w:val="0"/>
      <w:divBdr>
        <w:top w:val="none" w:sz="0" w:space="0" w:color="auto"/>
        <w:left w:val="none" w:sz="0" w:space="0" w:color="auto"/>
        <w:bottom w:val="none" w:sz="0" w:space="0" w:color="auto"/>
        <w:right w:val="none" w:sz="0" w:space="0" w:color="auto"/>
      </w:divBdr>
      <w:divsChild>
        <w:div w:id="979071625">
          <w:marLeft w:val="274"/>
          <w:marRight w:val="0"/>
          <w:marTop w:val="0"/>
          <w:marBottom w:val="0"/>
          <w:divBdr>
            <w:top w:val="none" w:sz="0" w:space="0" w:color="auto"/>
            <w:left w:val="none" w:sz="0" w:space="0" w:color="auto"/>
            <w:bottom w:val="none" w:sz="0" w:space="0" w:color="auto"/>
            <w:right w:val="none" w:sz="0" w:space="0" w:color="auto"/>
          </w:divBdr>
        </w:div>
        <w:div w:id="970598015">
          <w:marLeft w:val="274"/>
          <w:marRight w:val="0"/>
          <w:marTop w:val="0"/>
          <w:marBottom w:val="0"/>
          <w:divBdr>
            <w:top w:val="none" w:sz="0" w:space="0" w:color="auto"/>
            <w:left w:val="none" w:sz="0" w:space="0" w:color="auto"/>
            <w:bottom w:val="none" w:sz="0" w:space="0" w:color="auto"/>
            <w:right w:val="none" w:sz="0" w:space="0" w:color="auto"/>
          </w:divBdr>
        </w:div>
        <w:div w:id="182132871">
          <w:marLeft w:val="274"/>
          <w:marRight w:val="0"/>
          <w:marTop w:val="0"/>
          <w:marBottom w:val="0"/>
          <w:divBdr>
            <w:top w:val="none" w:sz="0" w:space="0" w:color="auto"/>
            <w:left w:val="none" w:sz="0" w:space="0" w:color="auto"/>
            <w:bottom w:val="none" w:sz="0" w:space="0" w:color="auto"/>
            <w:right w:val="none" w:sz="0" w:space="0" w:color="auto"/>
          </w:divBdr>
        </w:div>
      </w:divsChild>
    </w:div>
    <w:div w:id="207554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FB0CE0-9D83-40A0-91EF-C173F577E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18</Pages>
  <Words>2614</Words>
  <Characters>14906</Characters>
  <Application>Microsoft Office Word</Application>
  <DocSecurity>0</DocSecurity>
  <Lines>124</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17486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RePack by Diakov</cp:lastModifiedBy>
  <cp:revision>241</cp:revision>
  <dcterms:created xsi:type="dcterms:W3CDTF">2022-06-29T06:02:00Z</dcterms:created>
  <dcterms:modified xsi:type="dcterms:W3CDTF">2022-07-06T09:37:00Z</dcterms:modified>
</cp:coreProperties>
</file>