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bottom w:color="4f81bd" w:space="4" w:sz="8" w:val="single"/>
        </w:pBdr>
        <w:spacing w:after="300" w:line="240" w:lineRule="auto"/>
        <w:rPr>
          <w:color w:val="1c4587"/>
        </w:rPr>
      </w:pPr>
      <w:r w:rsidDel="00000000" w:rsidR="00000000" w:rsidRPr="00000000">
        <w:rPr>
          <w:rFonts w:ascii="Calibri" w:cs="Calibri" w:eastAsia="Calibri" w:hAnsi="Calibri"/>
          <w:color w:val="1c4587"/>
          <w:rtl w:val="0"/>
        </w:rPr>
        <w:t xml:space="preserve">Support Information</w:t>
      </w:r>
      <w:r w:rsidDel="00000000" w:rsidR="00000000" w:rsidRPr="00000000">
        <w:rPr>
          <w:rtl w:val="0"/>
        </w:rPr>
      </w:r>
    </w:p>
    <w:p w:rsidR="00000000" w:rsidDel="00000000" w:rsidP="00000000" w:rsidRDefault="00000000" w:rsidRPr="00000000" w14:paraId="0000000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These Support Information guidelines explain how you can get help with the InnerVerse app ("Service"), operated by Masters of Badassery LTD. By using the Service, you agree to follow these guidelines if you need support.</w:t>
      </w:r>
    </w:p>
    <w:p w:rsidR="00000000" w:rsidDel="00000000" w:rsidP="00000000" w:rsidRDefault="00000000" w:rsidRPr="00000000" w14:paraId="0000000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Effective Date: July 7, 2025</w:t>
        <w:br w:type="textWrapping"/>
        <w:t xml:space="preserve">Last Updated: July 7,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keepNext w:val="0"/>
        <w:keepLines w:val="0"/>
        <w:spacing w:after="0" w:before="280" w:lineRule="auto"/>
        <w:rPr>
          <w:b w:val="1"/>
          <w:bCs w:val="1"/>
          <w:color w:val="1c4587"/>
          <w:sz w:val="28"/>
          <w:szCs w:val="28"/>
        </w:rPr>
      </w:pPr>
      <w:bookmarkStart w:colFirst="0" w:colLast="0" w:name="_x41tkaktccxb" w:id="0"/>
      <w:bookmarkEnd w:id="0"/>
      <w:r w:rsidDel="00000000" w:rsidR="00000000" w:rsidRPr="00000000">
        <w:rPr>
          <w:b w:val="1"/>
          <w:bCs w:val="1"/>
          <w:color w:val="1c4587"/>
          <w:sz w:val="28"/>
          <w:szCs w:val="28"/>
          <w:rtl w:val="0"/>
        </w:rPr>
        <w:t xml:space="preserve">Frequently Asked Questions</w:t>
      </w:r>
    </w:p>
    <w:p w:rsidR="00000000" w:rsidDel="00000000" w:rsidP="00000000" w:rsidRDefault="00000000" w:rsidRPr="00000000" w14:paraId="00000006">
      <w:pPr>
        <w:spacing w:after="240" w:before="0" w:lineRule="auto"/>
        <w:rPr>
          <w:rFonts w:ascii="Cambria" w:cs="Cambria" w:eastAsia="Cambria" w:hAnsi="Cambria"/>
        </w:rPr>
      </w:pPr>
      <w:r w:rsidDel="00000000" w:rsidR="00000000" w:rsidRPr="00000000">
        <w:rPr>
          <w:rFonts w:ascii="Cambria" w:cs="Cambria" w:eastAsia="Cambria" w:hAnsi="Cambria"/>
          <w:b w:val="1"/>
          <w:bCs w:val="1"/>
          <w:rtl w:val="0"/>
        </w:rPr>
        <w:t xml:space="preserve">1. Trouble logging in</w:t>
        <w:br w:type="textWrapping"/>
      </w:r>
      <w:r w:rsidDel="00000000" w:rsidR="00000000" w:rsidRPr="00000000">
        <w:rPr>
          <w:rFonts w:ascii="Cambria" w:cs="Cambria" w:eastAsia="Cambria" w:hAnsi="Cambria"/>
          <w:rtl w:val="0"/>
        </w:rPr>
        <w:t xml:space="preserve"> If you cannot log in, confirm you are using the correct email address. If needed, reset your password using the “Forgot Password” option on the login page.</w:t>
      </w:r>
    </w:p>
    <w:p w:rsidR="00000000" w:rsidDel="00000000" w:rsidP="00000000" w:rsidRDefault="00000000" w:rsidRPr="00000000" w14:paraId="00000007">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2. Managing or canceling subscriptions</w:t>
        <w:br w:type="textWrapping"/>
      </w:r>
      <w:r w:rsidDel="00000000" w:rsidR="00000000" w:rsidRPr="00000000">
        <w:rPr>
          <w:rFonts w:ascii="Cambria" w:cs="Cambria" w:eastAsia="Cambria" w:hAnsi="Cambria"/>
          <w:rtl w:val="0"/>
        </w:rPr>
        <w:t xml:space="preserve"> Subscriptions are handled through the App Store. To update or cancel, go to:</w:t>
        <w:br w:type="textWrapping"/>
        <w:t xml:space="preserve"> Settings → Apple ID → Subscriptions.</w:t>
      </w:r>
    </w:p>
    <w:p w:rsidR="00000000" w:rsidDel="00000000" w:rsidP="00000000" w:rsidRDefault="00000000" w:rsidRPr="00000000" w14:paraId="00000008">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3. Refund requests</w:t>
        <w:br w:type="textWrapping"/>
      </w:r>
      <w:r w:rsidDel="00000000" w:rsidR="00000000" w:rsidRPr="00000000">
        <w:rPr>
          <w:rFonts w:ascii="Cambria" w:cs="Cambria" w:eastAsia="Cambria" w:hAnsi="Cambria"/>
          <w:rtl w:val="0"/>
        </w:rPr>
        <w:t xml:space="preserve"> Refunds are managed directly by the App Store, in accordance with Apple’s policies. Please visit Apple Support to request a refund.</w:t>
      </w:r>
    </w:p>
    <w:p w:rsidR="00000000" w:rsidDel="00000000" w:rsidP="00000000" w:rsidRDefault="00000000" w:rsidRPr="00000000" w14:paraId="00000009">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4. Coaching disclaimer</w:t>
        <w:br w:type="textWrapping"/>
      </w:r>
      <w:r w:rsidDel="00000000" w:rsidR="00000000" w:rsidRPr="00000000">
        <w:rPr>
          <w:rFonts w:ascii="Cambria" w:cs="Cambria" w:eastAsia="Cambria" w:hAnsi="Cambria"/>
          <w:rtl w:val="0"/>
        </w:rPr>
        <w:t xml:space="preserve"> InnerVerse provides AI-powered coaching for personal growth. It is not therapy, medical treatment, or legal advice. You are responsible for how you choose to act on coaching interactions.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keepNext w:val="0"/>
        <w:keepLines w:val="0"/>
        <w:spacing w:after="0" w:before="280" w:lineRule="auto"/>
        <w:rPr>
          <w:b w:val="1"/>
          <w:bCs w:val="1"/>
          <w:color w:val="1c4587"/>
          <w:sz w:val="28"/>
          <w:szCs w:val="28"/>
        </w:rPr>
      </w:pPr>
      <w:bookmarkStart w:colFirst="0" w:colLast="0" w:name="_9duc3kh4qji4" w:id="1"/>
      <w:bookmarkEnd w:id="1"/>
      <w:r w:rsidDel="00000000" w:rsidR="00000000" w:rsidRPr="00000000">
        <w:rPr>
          <w:b w:val="1"/>
          <w:bCs w:val="1"/>
          <w:color w:val="1c4587"/>
          <w:sz w:val="28"/>
          <w:szCs w:val="28"/>
          <w:rtl w:val="0"/>
        </w:rPr>
        <w:t xml:space="preserve">Policies and Legal Information</w:t>
      </w:r>
    </w:p>
    <w:p w:rsidR="00000000" w:rsidDel="00000000" w:rsidP="00000000" w:rsidRDefault="00000000" w:rsidRPr="00000000" w14:paraId="0000000C">
      <w:pPr>
        <w:spacing w:after="240" w:before="0" w:lineRule="auto"/>
        <w:rPr>
          <w:rFonts w:ascii="Cambria" w:cs="Cambria" w:eastAsia="Cambria" w:hAnsi="Cambria"/>
        </w:rPr>
      </w:pPr>
      <w:r w:rsidDel="00000000" w:rsidR="00000000" w:rsidRPr="00000000">
        <w:rPr>
          <w:rFonts w:ascii="Cambria" w:cs="Cambria" w:eastAsia="Cambria" w:hAnsi="Cambria"/>
          <w:rtl w:val="0"/>
        </w:rPr>
        <w:t xml:space="preserve">You can review our legal policies here:</w:t>
      </w:r>
    </w:p>
    <w:p w:rsidR="00000000" w:rsidDel="00000000" w:rsidP="00000000" w:rsidRDefault="00000000" w:rsidRPr="00000000" w14:paraId="0000000D">
      <w:pPr>
        <w:numPr>
          <w:ilvl w:val="0"/>
          <w:numId w:val="1"/>
        </w:numPr>
        <w:spacing w:after="0" w:afterAutospacing="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Terms of Service</w:t>
        <w:br w:type="textWrapping"/>
      </w:r>
    </w:p>
    <w:p w:rsidR="00000000" w:rsidDel="00000000" w:rsidP="00000000" w:rsidRDefault="00000000" w:rsidRPr="00000000" w14:paraId="0000000E">
      <w:pPr>
        <w:numPr>
          <w:ilvl w:val="0"/>
          <w:numId w:val="1"/>
        </w:numPr>
        <w:spacing w:after="240" w:before="0" w:beforeAutospacing="0" w:lineRule="auto"/>
        <w:ind w:left="720" w:hanging="360"/>
        <w:rPr>
          <w:rFonts w:ascii="Cambria" w:cs="Cambria" w:eastAsia="Cambria" w:hAnsi="Cambria"/>
        </w:rPr>
      </w:pPr>
      <w:r w:rsidDel="00000000" w:rsidR="00000000" w:rsidRPr="00000000">
        <w:rPr>
          <w:rFonts w:ascii="Cambria" w:cs="Cambria" w:eastAsia="Cambria" w:hAnsi="Cambria"/>
          <w:rtl w:val="0"/>
        </w:rPr>
        <w:t xml:space="preserve">Privacy Policy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keepNext w:val="0"/>
        <w:keepLines w:val="0"/>
        <w:spacing w:after="0" w:before="280" w:lineRule="auto"/>
        <w:rPr>
          <w:b w:val="1"/>
          <w:bCs w:val="1"/>
          <w:color w:val="1c4587"/>
          <w:sz w:val="16"/>
          <w:szCs w:val="16"/>
        </w:rPr>
      </w:pPr>
      <w:bookmarkStart w:colFirst="0" w:colLast="0" w:name="_p336m8lz6uj7" w:id="2"/>
      <w:bookmarkEnd w:id="2"/>
      <w:r w:rsidDel="00000000" w:rsidR="00000000" w:rsidRPr="00000000">
        <w:rPr>
          <w:b w:val="1"/>
          <w:bCs w:val="1"/>
          <w:color w:val="1c4587"/>
          <w:sz w:val="28"/>
          <w:szCs w:val="28"/>
          <w:rtl w:val="0"/>
        </w:rPr>
        <w:t xml:space="preserve">Updates to Support Information</w:t>
      </w:r>
      <w:r w:rsidDel="00000000" w:rsidR="00000000" w:rsidRPr="00000000">
        <w:rPr>
          <w:rtl w:val="0"/>
        </w:rPr>
      </w:r>
    </w:p>
    <w:p w:rsidR="00000000" w:rsidDel="00000000" w:rsidP="00000000" w:rsidRDefault="00000000" w:rsidRPr="00000000" w14:paraId="00000011">
      <w:pPr>
        <w:spacing w:after="240" w:before="0" w:lineRule="auto"/>
        <w:rPr>
          <w:rFonts w:ascii="Cambria" w:cs="Cambria" w:eastAsia="Cambria" w:hAnsi="Cambria"/>
        </w:rPr>
      </w:pPr>
      <w:r w:rsidDel="00000000" w:rsidR="00000000" w:rsidRPr="00000000">
        <w:rPr>
          <w:rFonts w:ascii="Cambria" w:cs="Cambria" w:eastAsia="Cambria" w:hAnsi="Cambria"/>
          <w:rtl w:val="0"/>
        </w:rPr>
        <w:t xml:space="preserve">We may update this Support Information from time to time to reflect changes in our practices or requirements. Updates will be posted on this page.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after="0" w:before="280" w:lineRule="auto"/>
        <w:rPr>
          <w:b w:val="1"/>
          <w:bCs w:val="1"/>
          <w:color w:val="1c4587"/>
          <w:sz w:val="28"/>
          <w:szCs w:val="28"/>
        </w:rPr>
      </w:pPr>
      <w:bookmarkStart w:colFirst="0" w:colLast="0" w:name="_r7eknp2exmg0" w:id="3"/>
      <w:bookmarkEnd w:id="3"/>
      <w:r w:rsidDel="00000000" w:rsidR="00000000" w:rsidRPr="00000000">
        <w:rPr>
          <w:b w:val="1"/>
          <w:bCs w:val="1"/>
          <w:color w:val="1c4587"/>
          <w:sz w:val="28"/>
          <w:szCs w:val="28"/>
          <w:rtl w:val="0"/>
        </w:rPr>
        <w:t xml:space="preserve">Contact Us</w:t>
      </w:r>
    </w:p>
    <w:p w:rsidR="00000000" w:rsidDel="00000000" w:rsidP="00000000" w:rsidRDefault="00000000" w:rsidRPr="00000000" w14:paraId="00000014">
      <w:pPr>
        <w:spacing w:after="240" w:before="0" w:lineRule="auto"/>
        <w:rPr>
          <w:rFonts w:ascii="Cambria" w:cs="Cambria" w:eastAsia="Cambria" w:hAnsi="Cambria"/>
        </w:rPr>
      </w:pPr>
      <w:r w:rsidDel="00000000" w:rsidR="00000000" w:rsidRPr="00000000">
        <w:rPr>
          <w:rFonts w:ascii="Cambria" w:cs="Cambria" w:eastAsia="Cambria" w:hAnsi="Cambria"/>
          <w:rtl w:val="0"/>
        </w:rPr>
        <w:t xml:space="preserve">For additional support questions, please submit a request through the </w:t>
      </w:r>
      <w:r w:rsidDel="00000000" w:rsidR="00000000" w:rsidRPr="00000000">
        <w:rPr>
          <w:rFonts w:ascii="Cambria" w:cs="Cambria" w:eastAsia="Cambria" w:hAnsi="Cambria"/>
          <w:b w:val="1"/>
          <w:bCs w:val="1"/>
          <w:rtl w:val="0"/>
        </w:rPr>
        <w:t xml:space="preserve">Contact Form</w:t>
      </w:r>
      <w:r w:rsidDel="00000000" w:rsidR="00000000" w:rsidRPr="00000000">
        <w:rPr>
          <w:rFonts w:ascii="Cambria" w:cs="Cambria" w:eastAsia="Cambria" w:hAnsi="Cambria"/>
          <w:rtl w:val="0"/>
        </w:rPr>
        <w:t xml:space="preserve"> on this page.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color w:val="ff0000"/>
        </w:rPr>
      </w:pPr>
      <w:r w:rsidDel="00000000" w:rsidR="00000000" w:rsidRPr="00000000">
        <w:rPr>
          <w:color w:val="ff0000"/>
          <w:rtl w:val="0"/>
        </w:rPr>
        <w:t xml:space="preserve">Add contact form 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