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A86" w:rsidRPr="00A83A86" w:rsidRDefault="00A83A86" w:rsidP="00A83A86">
      <w:pPr>
        <w:rPr>
          <w:rFonts w:ascii="黑体" w:eastAsia="黑体" w:hint="eastAsia"/>
          <w:sz w:val="28"/>
          <w:szCs w:val="28"/>
        </w:rPr>
      </w:pPr>
      <w:bookmarkStart w:id="0" w:name="_Toc374544532"/>
      <w:bookmarkStart w:id="1" w:name="_GoBack"/>
      <w:bookmarkEnd w:id="1"/>
      <w:r w:rsidRPr="00A83A86">
        <w:rPr>
          <w:rFonts w:ascii="黑体" w:eastAsia="黑体" w:hint="eastAsia"/>
          <w:sz w:val="28"/>
          <w:szCs w:val="28"/>
        </w:rPr>
        <w:t>附件：</w:t>
      </w:r>
    </w:p>
    <w:p w:rsidR="00ED77C2" w:rsidRPr="00A83A86" w:rsidRDefault="00ED77C2" w:rsidP="00A83A86">
      <w:pPr>
        <w:jc w:val="center"/>
        <w:rPr>
          <w:rFonts w:ascii="黑体" w:eastAsia="黑体" w:hint="eastAsia"/>
          <w:b/>
          <w:sz w:val="36"/>
          <w:szCs w:val="36"/>
        </w:rPr>
      </w:pPr>
      <w:r w:rsidRPr="00A83A86">
        <w:rPr>
          <w:rFonts w:ascii="黑体" w:eastAsia="黑体" w:hint="eastAsia"/>
          <w:b/>
          <w:sz w:val="36"/>
          <w:szCs w:val="36"/>
        </w:rPr>
        <w:t>南京银行资产托管业务管理办法</w:t>
      </w:r>
      <w:bookmarkEnd w:id="0"/>
    </w:p>
    <w:p w:rsidR="00ED77C2" w:rsidRDefault="00ED77C2" w:rsidP="00B55F85">
      <w:pPr>
        <w:spacing w:line="360" w:lineRule="auto"/>
        <w:ind w:firstLineChars="200" w:firstLine="480"/>
        <w:rPr>
          <w:rFonts w:ascii="黑体" w:eastAsia="黑体" w:hAnsi="黑体"/>
          <w:bCs/>
          <w:sz w:val="24"/>
          <w:szCs w:val="24"/>
        </w:rPr>
      </w:pPr>
    </w:p>
    <w:p w:rsidR="00ED77C2" w:rsidRPr="00054853" w:rsidRDefault="002967CF" w:rsidP="00B15541">
      <w:pPr>
        <w:spacing w:line="360" w:lineRule="auto"/>
        <w:jc w:val="center"/>
        <w:rPr>
          <w:rFonts w:ascii="黑体" w:eastAsia="黑体" w:hAnsi="黑体"/>
          <w:bCs/>
          <w:sz w:val="24"/>
        </w:rPr>
      </w:pPr>
      <w:r>
        <w:rPr>
          <w:rFonts w:ascii="黑体" w:eastAsia="黑体" w:hAnsi="黑体" w:hint="eastAsia"/>
          <w:bCs/>
          <w:sz w:val="24"/>
          <w:szCs w:val="24"/>
        </w:rPr>
        <w:t>第</w:t>
      </w:r>
      <w:r w:rsidRPr="00054853">
        <w:rPr>
          <w:rFonts w:ascii="黑体" w:eastAsia="黑体" w:hAnsi="黑体" w:hint="eastAsia"/>
          <w:bCs/>
          <w:sz w:val="24"/>
        </w:rPr>
        <w:t xml:space="preserve">一章  </w:t>
      </w:r>
      <w:r w:rsidR="00ED77C2" w:rsidRPr="00054853">
        <w:rPr>
          <w:rFonts w:ascii="黑体" w:eastAsia="黑体" w:hAnsi="黑体" w:hint="eastAsia"/>
          <w:bCs/>
          <w:sz w:val="24"/>
        </w:rPr>
        <w:t>总则</w:t>
      </w:r>
    </w:p>
    <w:p w:rsidR="00ED77C2" w:rsidRPr="00ED77C2" w:rsidRDefault="00ED77C2" w:rsidP="00B55F85">
      <w:pPr>
        <w:spacing w:line="360" w:lineRule="auto"/>
        <w:ind w:firstLineChars="200" w:firstLine="482"/>
        <w:rPr>
          <w:rFonts w:hAnsi="宋体"/>
          <w:sz w:val="24"/>
          <w:szCs w:val="24"/>
        </w:rPr>
      </w:pPr>
      <w:r w:rsidRPr="00ED77C2">
        <w:rPr>
          <w:rFonts w:hAnsi="宋体" w:hint="eastAsia"/>
          <w:b/>
          <w:bCs/>
          <w:sz w:val="24"/>
          <w:szCs w:val="24"/>
        </w:rPr>
        <w:t>第</w:t>
      </w:r>
      <w:r w:rsidR="00103D41">
        <w:rPr>
          <w:rFonts w:hAnsi="宋体" w:hint="eastAsia"/>
          <w:b/>
          <w:bCs/>
          <w:sz w:val="24"/>
          <w:szCs w:val="24"/>
        </w:rPr>
        <w:t>一</w:t>
      </w:r>
      <w:r w:rsidRPr="00ED77C2">
        <w:rPr>
          <w:rFonts w:hAnsi="宋体" w:hint="eastAsia"/>
          <w:b/>
          <w:bCs/>
          <w:sz w:val="24"/>
          <w:szCs w:val="24"/>
        </w:rPr>
        <w:t>条</w:t>
      </w:r>
      <w:r w:rsidRPr="00ED77C2">
        <w:rPr>
          <w:rFonts w:hAnsi="宋体" w:hint="eastAsia"/>
          <w:bCs/>
          <w:sz w:val="24"/>
          <w:szCs w:val="24"/>
        </w:rPr>
        <w:t xml:space="preserve"> </w:t>
      </w:r>
      <w:r w:rsidRPr="00ED77C2">
        <w:rPr>
          <w:rFonts w:hAnsi="宋体" w:hint="eastAsia"/>
          <w:sz w:val="24"/>
          <w:szCs w:val="24"/>
        </w:rPr>
        <w:t>为规范、有序地开展资产托管业务，切实履行托管人的职责，防范和控制业务风险，保证托管资产的安全完整，</w:t>
      </w:r>
      <w:r w:rsidR="009000B5">
        <w:rPr>
          <w:rFonts w:hAnsi="宋体" w:hint="eastAsia"/>
          <w:sz w:val="24"/>
          <w:szCs w:val="24"/>
        </w:rPr>
        <w:t>根据</w:t>
      </w:r>
      <w:r w:rsidR="009000B5" w:rsidRPr="00EC1F07">
        <w:rPr>
          <w:rFonts w:hAnsi="宋体" w:hint="eastAsia"/>
          <w:sz w:val="24"/>
          <w:szCs w:val="24"/>
        </w:rPr>
        <w:t>《中华人民共和国证券投资基金法》</w:t>
      </w:r>
      <w:r w:rsidR="009000B5">
        <w:rPr>
          <w:rFonts w:hAnsi="宋体" w:hint="eastAsia"/>
          <w:sz w:val="24"/>
          <w:szCs w:val="24"/>
        </w:rPr>
        <w:t>、</w:t>
      </w:r>
      <w:r w:rsidR="00717DBF" w:rsidRPr="00717DBF">
        <w:rPr>
          <w:rFonts w:hAnsi="宋体" w:hint="eastAsia"/>
          <w:sz w:val="24"/>
          <w:szCs w:val="24"/>
        </w:rPr>
        <w:t>中国证券监督管理委员会</w:t>
      </w:r>
      <w:r w:rsidR="009000B5" w:rsidRPr="00EC1F07">
        <w:rPr>
          <w:rFonts w:hAnsi="宋体" w:hint="eastAsia"/>
          <w:sz w:val="24"/>
          <w:szCs w:val="24"/>
        </w:rPr>
        <w:t>《证券投资基金</w:t>
      </w:r>
      <w:r w:rsidR="009000B5" w:rsidRPr="00E13A8B">
        <w:rPr>
          <w:rFonts w:hAnsi="宋体" w:hint="eastAsia"/>
          <w:sz w:val="24"/>
          <w:szCs w:val="24"/>
        </w:rPr>
        <w:t>托管业务管理办法</w:t>
      </w:r>
      <w:r w:rsidR="009000B5" w:rsidRPr="00EC1F07">
        <w:rPr>
          <w:rFonts w:hAnsi="宋体" w:hint="eastAsia"/>
          <w:sz w:val="24"/>
          <w:szCs w:val="24"/>
        </w:rPr>
        <w:t>》以及相关配套法规，制定本办法。</w:t>
      </w:r>
    </w:p>
    <w:p w:rsidR="00ED77C2" w:rsidRDefault="00ED77C2" w:rsidP="00B55F85">
      <w:pPr>
        <w:pStyle w:val="a4"/>
        <w:tabs>
          <w:tab w:val="left" w:pos="0"/>
          <w:tab w:val="left" w:pos="1985"/>
        </w:tabs>
        <w:spacing w:line="360" w:lineRule="auto"/>
        <w:ind w:firstLineChars="200" w:firstLine="482"/>
        <w:rPr>
          <w:rFonts w:ascii="Calibri" w:hAnsi="宋体"/>
          <w:sz w:val="24"/>
          <w:szCs w:val="24"/>
        </w:rPr>
      </w:pPr>
      <w:r w:rsidRPr="00ED77C2">
        <w:rPr>
          <w:rFonts w:ascii="Calibri" w:hAnsi="宋体" w:hint="eastAsia"/>
          <w:b/>
          <w:sz w:val="24"/>
          <w:szCs w:val="24"/>
        </w:rPr>
        <w:t>第</w:t>
      </w:r>
      <w:r w:rsidR="00103D41">
        <w:rPr>
          <w:rFonts w:ascii="Calibri" w:hAnsi="宋体" w:hint="eastAsia"/>
          <w:b/>
          <w:sz w:val="24"/>
          <w:szCs w:val="24"/>
        </w:rPr>
        <w:t>二</w:t>
      </w:r>
      <w:r w:rsidRPr="00ED77C2">
        <w:rPr>
          <w:rFonts w:ascii="Calibri" w:hAnsi="宋体" w:hint="eastAsia"/>
          <w:b/>
          <w:sz w:val="24"/>
          <w:szCs w:val="24"/>
        </w:rPr>
        <w:t>条</w:t>
      </w:r>
      <w:r w:rsidRPr="00ED77C2">
        <w:rPr>
          <w:rFonts w:ascii="Calibri" w:hAnsi="宋体" w:hint="eastAsia"/>
          <w:sz w:val="24"/>
          <w:szCs w:val="24"/>
        </w:rPr>
        <w:t xml:space="preserve"> </w:t>
      </w:r>
      <w:r w:rsidRPr="00ED77C2">
        <w:rPr>
          <w:rFonts w:ascii="Calibri" w:hAnsi="宋体" w:hint="eastAsia"/>
          <w:sz w:val="24"/>
          <w:szCs w:val="24"/>
        </w:rPr>
        <w:t>本办法所称资产托管业务</w:t>
      </w:r>
      <w:r w:rsidR="0090281A">
        <w:rPr>
          <w:rFonts w:ascii="Calibri" w:hAnsi="宋体" w:hint="eastAsia"/>
          <w:sz w:val="24"/>
          <w:szCs w:val="24"/>
        </w:rPr>
        <w:t>，</w:t>
      </w:r>
      <w:r w:rsidRPr="00ED77C2">
        <w:rPr>
          <w:rFonts w:ascii="Calibri" w:hAnsi="宋体" w:hint="eastAsia"/>
          <w:sz w:val="24"/>
          <w:szCs w:val="24"/>
        </w:rPr>
        <w:t>是指</w:t>
      </w:r>
      <w:r w:rsidR="00F34BA4">
        <w:rPr>
          <w:rFonts w:ascii="Calibri" w:hAnsi="宋体" w:hint="eastAsia"/>
          <w:sz w:val="24"/>
          <w:szCs w:val="24"/>
        </w:rPr>
        <w:t>本</w:t>
      </w:r>
      <w:r w:rsidRPr="00ED77C2">
        <w:rPr>
          <w:rFonts w:ascii="Calibri" w:hAnsi="宋体" w:hint="eastAsia"/>
          <w:sz w:val="24"/>
          <w:szCs w:val="24"/>
        </w:rPr>
        <w:t>行作为资产托管人，依据相关法律法规、产品合同以及与客户签订的托管协议，为托管资产提供包括</w:t>
      </w:r>
      <w:r w:rsidR="001E1719">
        <w:rPr>
          <w:rFonts w:ascii="Calibri" w:hAnsi="宋体" w:hint="eastAsia"/>
          <w:sz w:val="24"/>
          <w:szCs w:val="24"/>
        </w:rPr>
        <w:t>资产</w:t>
      </w:r>
      <w:r w:rsidRPr="00ED77C2">
        <w:rPr>
          <w:rFonts w:ascii="Calibri" w:hAnsi="宋体" w:hint="eastAsia"/>
          <w:sz w:val="24"/>
          <w:szCs w:val="24"/>
        </w:rPr>
        <w:t>保管、会计核算、资金清算、投资监督、信息披露等服务，履行托管人职责并收取托管费的</w:t>
      </w:r>
      <w:r w:rsidR="00CC067B">
        <w:rPr>
          <w:rFonts w:ascii="Calibri" w:hAnsi="宋体" w:hint="eastAsia"/>
          <w:sz w:val="24"/>
          <w:szCs w:val="24"/>
        </w:rPr>
        <w:t>一种</w:t>
      </w:r>
      <w:r w:rsidRPr="00ED77C2">
        <w:rPr>
          <w:rFonts w:ascii="Calibri" w:hAnsi="宋体" w:hint="eastAsia"/>
          <w:sz w:val="24"/>
          <w:szCs w:val="24"/>
        </w:rPr>
        <w:t>中间业务。</w:t>
      </w:r>
    </w:p>
    <w:p w:rsidR="00EE4D2B" w:rsidRPr="00DC5326" w:rsidRDefault="005513E7" w:rsidP="00B55F85">
      <w:pPr>
        <w:widowControl/>
        <w:spacing w:line="360" w:lineRule="auto"/>
        <w:ind w:firstLineChars="200" w:firstLine="482"/>
        <w:rPr>
          <w:rFonts w:ascii="宋体" w:hAnsi="宋体" w:hint="eastAsia"/>
          <w:sz w:val="24"/>
          <w:szCs w:val="24"/>
        </w:rPr>
      </w:pPr>
      <w:r w:rsidRPr="00EA0A8F">
        <w:rPr>
          <w:rFonts w:hAnsi="宋体" w:hint="eastAsia"/>
          <w:b/>
          <w:bCs/>
          <w:sz w:val="24"/>
          <w:szCs w:val="24"/>
        </w:rPr>
        <w:t>第</w:t>
      </w:r>
      <w:r w:rsidR="00103D41">
        <w:rPr>
          <w:rFonts w:hAnsi="宋体" w:hint="eastAsia"/>
          <w:b/>
          <w:bCs/>
          <w:sz w:val="24"/>
          <w:szCs w:val="24"/>
        </w:rPr>
        <w:t>三</w:t>
      </w:r>
      <w:r w:rsidRPr="00EA0A8F">
        <w:rPr>
          <w:rFonts w:hAnsi="宋体" w:hint="eastAsia"/>
          <w:b/>
          <w:bCs/>
          <w:sz w:val="24"/>
          <w:szCs w:val="24"/>
        </w:rPr>
        <w:t>条</w:t>
      </w:r>
      <w:r w:rsidRPr="00EA0A8F">
        <w:rPr>
          <w:rFonts w:hAnsi="宋体" w:hint="eastAsia"/>
          <w:b/>
          <w:bCs/>
          <w:sz w:val="24"/>
          <w:szCs w:val="24"/>
        </w:rPr>
        <w:t xml:space="preserve"> </w:t>
      </w:r>
      <w:r w:rsidR="00EA0A8F">
        <w:rPr>
          <w:rFonts w:hAnsi="宋体" w:hint="eastAsia"/>
          <w:sz w:val="24"/>
          <w:szCs w:val="24"/>
        </w:rPr>
        <w:t>本办法所称资产托管业务包括：</w:t>
      </w:r>
      <w:r w:rsidR="00EA0A8F" w:rsidRPr="00EA0A8F">
        <w:rPr>
          <w:rFonts w:hAnsi="宋体" w:hint="eastAsia"/>
          <w:sz w:val="24"/>
          <w:szCs w:val="24"/>
        </w:rPr>
        <w:t>证券投资基金托管、基金公司特定</w:t>
      </w:r>
      <w:r w:rsidR="001E1719">
        <w:rPr>
          <w:rFonts w:hAnsi="宋体" w:hint="eastAsia"/>
          <w:sz w:val="24"/>
          <w:szCs w:val="24"/>
        </w:rPr>
        <w:t>多个</w:t>
      </w:r>
      <w:r w:rsidR="00EA0A8F" w:rsidRPr="00EA0A8F">
        <w:rPr>
          <w:rFonts w:hAnsi="宋体" w:hint="eastAsia"/>
          <w:sz w:val="24"/>
          <w:szCs w:val="24"/>
        </w:rPr>
        <w:t>客户资产</w:t>
      </w:r>
      <w:r w:rsidR="00324CBB">
        <w:rPr>
          <w:rFonts w:hAnsi="宋体" w:hint="eastAsia"/>
          <w:sz w:val="24"/>
          <w:szCs w:val="24"/>
        </w:rPr>
        <w:t>管理计划</w:t>
      </w:r>
      <w:r w:rsidR="00EA0A8F" w:rsidRPr="00EA0A8F">
        <w:rPr>
          <w:rFonts w:hAnsi="宋体" w:hint="eastAsia"/>
          <w:sz w:val="24"/>
          <w:szCs w:val="24"/>
        </w:rPr>
        <w:t>托管、</w:t>
      </w:r>
      <w:r w:rsidR="00324CBB">
        <w:rPr>
          <w:rFonts w:hAnsi="宋体" w:hint="eastAsia"/>
          <w:sz w:val="24"/>
          <w:szCs w:val="24"/>
        </w:rPr>
        <w:t>基金公司单一客户资产管理计划托管、</w:t>
      </w:r>
      <w:r w:rsidR="00EA0A8F" w:rsidRPr="00EA0A8F">
        <w:rPr>
          <w:rFonts w:hAnsi="宋体" w:hint="eastAsia"/>
          <w:sz w:val="24"/>
          <w:szCs w:val="24"/>
        </w:rPr>
        <w:t>证券公司</w:t>
      </w:r>
      <w:r w:rsidR="00324CBB">
        <w:rPr>
          <w:rFonts w:hAnsi="宋体" w:hint="eastAsia"/>
          <w:sz w:val="24"/>
          <w:szCs w:val="24"/>
        </w:rPr>
        <w:t>集合资产管理计划</w:t>
      </w:r>
      <w:r w:rsidR="00D44B49">
        <w:rPr>
          <w:rFonts w:hAnsi="宋体" w:hint="eastAsia"/>
          <w:sz w:val="24"/>
          <w:szCs w:val="24"/>
        </w:rPr>
        <w:t>托管</w:t>
      </w:r>
      <w:r w:rsidR="009339C2">
        <w:rPr>
          <w:rFonts w:hAnsi="宋体" w:hint="eastAsia"/>
          <w:sz w:val="24"/>
          <w:szCs w:val="24"/>
        </w:rPr>
        <w:t>、证券公司定向资产管理计划</w:t>
      </w:r>
      <w:r w:rsidR="00EA0A8F" w:rsidRPr="00EA0A8F">
        <w:rPr>
          <w:rFonts w:hAnsi="宋体" w:hint="eastAsia"/>
          <w:sz w:val="24"/>
          <w:szCs w:val="24"/>
        </w:rPr>
        <w:t>托管、商业银行理财产品托管、</w:t>
      </w:r>
      <w:r w:rsidR="009339C2" w:rsidRPr="00DC5326">
        <w:rPr>
          <w:rFonts w:ascii="宋体" w:hAnsi="宋体" w:hint="eastAsia"/>
          <w:sz w:val="24"/>
          <w:szCs w:val="24"/>
        </w:rPr>
        <w:t>私募</w:t>
      </w:r>
      <w:r w:rsidR="00EA0A8F" w:rsidRPr="00DC5326">
        <w:rPr>
          <w:rFonts w:ascii="宋体" w:hAnsi="宋体" w:hint="eastAsia"/>
          <w:sz w:val="24"/>
          <w:szCs w:val="24"/>
        </w:rPr>
        <w:t>股权基金托管</w:t>
      </w:r>
      <w:r w:rsidR="002A3AF8" w:rsidRPr="00DC5326">
        <w:rPr>
          <w:rFonts w:ascii="宋体" w:hAnsi="宋体" w:hint="eastAsia"/>
          <w:sz w:val="24"/>
          <w:szCs w:val="24"/>
        </w:rPr>
        <w:t>、</w:t>
      </w:r>
      <w:r w:rsidR="007A0717" w:rsidRPr="00DC5326">
        <w:rPr>
          <w:rFonts w:ascii="宋体" w:hAnsi="宋体" w:hint="eastAsia"/>
          <w:sz w:val="24"/>
          <w:szCs w:val="24"/>
        </w:rPr>
        <w:t>信托</w:t>
      </w:r>
      <w:r w:rsidR="00EA0A8F" w:rsidRPr="00DC5326">
        <w:rPr>
          <w:rFonts w:ascii="宋体" w:hAnsi="宋体" w:hint="eastAsia"/>
          <w:sz w:val="24"/>
          <w:szCs w:val="24"/>
        </w:rPr>
        <w:t>保管</w:t>
      </w:r>
      <w:r w:rsidR="00D00C4E" w:rsidRPr="00DC5326">
        <w:rPr>
          <w:rFonts w:ascii="宋体" w:hAnsi="宋体" w:hint="eastAsia"/>
          <w:sz w:val="24"/>
          <w:szCs w:val="24"/>
        </w:rPr>
        <w:t>和QDII</w:t>
      </w:r>
      <w:r w:rsidR="003F0266" w:rsidRPr="00DC5326">
        <w:rPr>
          <w:rFonts w:ascii="宋体" w:hAnsi="宋体" w:hint="eastAsia"/>
          <w:sz w:val="24"/>
          <w:szCs w:val="24"/>
        </w:rPr>
        <w:t>托管</w:t>
      </w:r>
      <w:r w:rsidR="00EA0A8F" w:rsidRPr="00DC5326">
        <w:rPr>
          <w:rFonts w:ascii="宋体" w:hAnsi="宋体" w:hint="eastAsia"/>
          <w:sz w:val="24"/>
          <w:szCs w:val="24"/>
        </w:rPr>
        <w:t>等。</w:t>
      </w:r>
    </w:p>
    <w:p w:rsidR="00ED77C2" w:rsidRPr="00EE4D2B" w:rsidRDefault="00ED77C2" w:rsidP="00B55F85">
      <w:pPr>
        <w:widowControl/>
        <w:spacing w:line="360" w:lineRule="auto"/>
        <w:ind w:firstLineChars="200" w:firstLine="482"/>
        <w:rPr>
          <w:rFonts w:hAnsi="宋体"/>
          <w:sz w:val="24"/>
          <w:szCs w:val="24"/>
        </w:rPr>
      </w:pPr>
      <w:r w:rsidRPr="00EC1F07">
        <w:rPr>
          <w:rFonts w:hAnsi="宋体" w:hint="eastAsia"/>
          <w:b/>
          <w:bCs/>
          <w:sz w:val="24"/>
          <w:szCs w:val="24"/>
        </w:rPr>
        <w:t>第</w:t>
      </w:r>
      <w:r w:rsidR="00103D41">
        <w:rPr>
          <w:rFonts w:hAnsi="宋体" w:hint="eastAsia"/>
          <w:b/>
          <w:bCs/>
          <w:sz w:val="24"/>
          <w:szCs w:val="24"/>
        </w:rPr>
        <w:t>四</w:t>
      </w:r>
      <w:r w:rsidRPr="00EC1F07">
        <w:rPr>
          <w:rFonts w:hAnsi="宋体" w:hint="eastAsia"/>
          <w:b/>
          <w:bCs/>
          <w:sz w:val="24"/>
          <w:szCs w:val="24"/>
        </w:rPr>
        <w:t>条</w:t>
      </w:r>
      <w:r>
        <w:rPr>
          <w:rFonts w:hAnsi="宋体" w:hint="eastAsia"/>
          <w:b/>
          <w:bCs/>
          <w:sz w:val="24"/>
          <w:szCs w:val="24"/>
        </w:rPr>
        <w:t xml:space="preserve"> </w:t>
      </w:r>
      <w:r>
        <w:rPr>
          <w:rFonts w:hAnsi="宋体" w:hint="eastAsia"/>
          <w:sz w:val="24"/>
        </w:rPr>
        <w:t>本行资产托管业务</w:t>
      </w:r>
      <w:r w:rsidRPr="00E10DB2">
        <w:rPr>
          <w:rFonts w:hAnsi="宋体" w:hint="eastAsia"/>
          <w:sz w:val="24"/>
        </w:rPr>
        <w:t>的</w:t>
      </w:r>
      <w:r w:rsidRPr="00FA4C11">
        <w:rPr>
          <w:rFonts w:hAnsi="宋体" w:hint="eastAsia"/>
          <w:sz w:val="24"/>
        </w:rPr>
        <w:t>市场营销、业务受理、运营</w:t>
      </w:r>
      <w:r w:rsidR="007A0717">
        <w:rPr>
          <w:rFonts w:hAnsi="宋体" w:hint="eastAsia"/>
          <w:sz w:val="24"/>
        </w:rPr>
        <w:t>管理</w:t>
      </w:r>
      <w:r w:rsidRPr="00FA4C11">
        <w:rPr>
          <w:rFonts w:hAnsi="宋体" w:hint="eastAsia"/>
          <w:sz w:val="24"/>
        </w:rPr>
        <w:t>、档案管理及风险管理</w:t>
      </w:r>
      <w:r>
        <w:rPr>
          <w:rFonts w:hAnsi="宋体" w:hint="eastAsia"/>
          <w:sz w:val="24"/>
        </w:rPr>
        <w:t>等</w:t>
      </w:r>
      <w:r w:rsidR="00CC067B">
        <w:rPr>
          <w:rFonts w:hAnsi="宋体" w:hint="eastAsia"/>
          <w:sz w:val="24"/>
        </w:rPr>
        <w:t>适用本办法</w:t>
      </w:r>
      <w:r>
        <w:rPr>
          <w:rFonts w:hAnsi="宋体" w:hint="eastAsia"/>
          <w:sz w:val="24"/>
        </w:rPr>
        <w:t>。</w:t>
      </w:r>
    </w:p>
    <w:p w:rsidR="00ED77C2" w:rsidRPr="00103D41" w:rsidRDefault="00ED77C2" w:rsidP="00B55F85">
      <w:pPr>
        <w:spacing w:line="360" w:lineRule="auto"/>
        <w:ind w:firstLineChars="200" w:firstLine="480"/>
        <w:rPr>
          <w:rFonts w:hAnsi="黑体"/>
          <w:bCs/>
          <w:sz w:val="24"/>
        </w:rPr>
      </w:pPr>
    </w:p>
    <w:p w:rsidR="00ED77C2" w:rsidRPr="00046253" w:rsidRDefault="002967CF" w:rsidP="00046253">
      <w:pPr>
        <w:spacing w:line="360" w:lineRule="auto"/>
        <w:jc w:val="center"/>
        <w:rPr>
          <w:rFonts w:ascii="黑体" w:eastAsia="黑体" w:hAnsi="黑体"/>
          <w:bCs/>
          <w:sz w:val="24"/>
        </w:rPr>
      </w:pPr>
      <w:r w:rsidRPr="00046253">
        <w:rPr>
          <w:rFonts w:ascii="黑体" w:eastAsia="黑体" w:hAnsi="黑体" w:hint="eastAsia"/>
          <w:bCs/>
          <w:sz w:val="24"/>
        </w:rPr>
        <w:t xml:space="preserve">第二章  </w:t>
      </w:r>
      <w:r w:rsidR="00CC067B" w:rsidRPr="00046253">
        <w:rPr>
          <w:rFonts w:ascii="黑体" w:eastAsia="黑体" w:hAnsi="黑体" w:hint="eastAsia"/>
          <w:bCs/>
          <w:sz w:val="24"/>
        </w:rPr>
        <w:t>组织和职责</w:t>
      </w:r>
    </w:p>
    <w:p w:rsidR="00ED77C2" w:rsidRPr="00ED77C2" w:rsidRDefault="00ED77C2" w:rsidP="00B55F85">
      <w:pPr>
        <w:pStyle w:val="a4"/>
        <w:tabs>
          <w:tab w:val="left" w:pos="0"/>
          <w:tab w:val="left" w:pos="1985"/>
        </w:tabs>
        <w:spacing w:line="360" w:lineRule="auto"/>
        <w:ind w:firstLineChars="200" w:firstLine="482"/>
        <w:rPr>
          <w:rFonts w:ascii="Calibri" w:hAnsi="宋体"/>
          <w:sz w:val="24"/>
          <w:szCs w:val="22"/>
        </w:rPr>
      </w:pPr>
      <w:r w:rsidRPr="00ED77C2">
        <w:rPr>
          <w:rFonts w:ascii="Calibri" w:hAnsi="宋体" w:hint="eastAsia"/>
          <w:b/>
          <w:sz w:val="24"/>
          <w:szCs w:val="24"/>
        </w:rPr>
        <w:t>第</w:t>
      </w:r>
      <w:r w:rsidR="00103D41">
        <w:rPr>
          <w:rFonts w:ascii="Calibri" w:hAnsi="宋体" w:hint="eastAsia"/>
          <w:b/>
          <w:sz w:val="24"/>
          <w:szCs w:val="24"/>
        </w:rPr>
        <w:t>五</w:t>
      </w:r>
      <w:r w:rsidRPr="00ED77C2">
        <w:rPr>
          <w:rFonts w:ascii="Calibri" w:hAnsi="宋体" w:hint="eastAsia"/>
          <w:b/>
          <w:sz w:val="24"/>
          <w:szCs w:val="24"/>
        </w:rPr>
        <w:t>条</w:t>
      </w:r>
      <w:r>
        <w:rPr>
          <w:rFonts w:ascii="仿宋_GB2312" w:eastAsia="仿宋_GB2312" w:hAnsi="宋体" w:hint="eastAsia"/>
          <w:sz w:val="28"/>
          <w:szCs w:val="24"/>
        </w:rPr>
        <w:t xml:space="preserve"> </w:t>
      </w:r>
      <w:r w:rsidRPr="00ED77C2">
        <w:rPr>
          <w:rFonts w:ascii="Calibri" w:hAnsi="宋体" w:hint="eastAsia"/>
          <w:sz w:val="24"/>
          <w:szCs w:val="22"/>
        </w:rPr>
        <w:t>总行资产托管部负责全行资产托管业务的</w:t>
      </w:r>
      <w:r w:rsidR="00CC067B">
        <w:rPr>
          <w:rFonts w:ascii="Calibri" w:hAnsi="宋体" w:hint="eastAsia"/>
          <w:sz w:val="24"/>
          <w:szCs w:val="22"/>
        </w:rPr>
        <w:t>组织、管理、推进工作，主要职责包括</w:t>
      </w:r>
      <w:r w:rsidRPr="00ED77C2">
        <w:rPr>
          <w:rFonts w:ascii="Calibri" w:hAnsi="宋体" w:hint="eastAsia"/>
          <w:sz w:val="24"/>
          <w:szCs w:val="22"/>
        </w:rPr>
        <w:t>：</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（一）</w:t>
      </w:r>
      <w:r w:rsidRPr="004E7516">
        <w:rPr>
          <w:rFonts w:hAnsi="宋体" w:hint="eastAsia"/>
          <w:sz w:val="24"/>
        </w:rPr>
        <w:t>负责拟定本行资产托管业务发展规划，制</w:t>
      </w:r>
      <w:r w:rsidR="00593F55">
        <w:rPr>
          <w:rFonts w:hAnsi="宋体" w:hint="eastAsia"/>
          <w:sz w:val="24"/>
        </w:rPr>
        <w:t>订</w:t>
      </w:r>
      <w:r w:rsidRPr="004E7516">
        <w:rPr>
          <w:rFonts w:hAnsi="宋体" w:hint="eastAsia"/>
          <w:sz w:val="24"/>
        </w:rPr>
        <w:t>年度经营计划和考核方案，并组织实施；</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（二）</w:t>
      </w:r>
      <w:r w:rsidRPr="004E7516">
        <w:rPr>
          <w:rFonts w:hAnsi="宋体" w:hint="eastAsia"/>
          <w:sz w:val="24"/>
        </w:rPr>
        <w:t>负责本行资产托管业务的制度建设和流程管理；</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（三）</w:t>
      </w:r>
      <w:r w:rsidRPr="004E7516">
        <w:rPr>
          <w:rFonts w:hAnsi="宋体" w:hint="eastAsia"/>
          <w:sz w:val="24"/>
        </w:rPr>
        <w:t>负责资产托管业务政策研究、市场研究及相关产品的研究、创新和推广；</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（四）</w:t>
      </w:r>
      <w:r w:rsidRPr="004E7516">
        <w:rPr>
          <w:rFonts w:hAnsi="宋体" w:hint="eastAsia"/>
          <w:sz w:val="24"/>
        </w:rPr>
        <w:t>负责组织推动全行资产托管业务营销工作；</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（五）</w:t>
      </w:r>
      <w:r w:rsidRPr="004E7516">
        <w:rPr>
          <w:rFonts w:hAnsi="宋体" w:hint="eastAsia"/>
          <w:sz w:val="24"/>
        </w:rPr>
        <w:t>负责对分支机构开展资产托管业务进行管理和指导；</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lastRenderedPageBreak/>
        <w:t>（六）</w:t>
      </w:r>
      <w:r w:rsidRPr="004E7516">
        <w:rPr>
          <w:rFonts w:hAnsi="宋体" w:hint="eastAsia"/>
          <w:sz w:val="24"/>
        </w:rPr>
        <w:t>负责全行资产托管业务的营运支持；</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（七）</w:t>
      </w:r>
      <w:r w:rsidRPr="004E7516">
        <w:rPr>
          <w:rFonts w:hAnsi="宋体" w:hint="eastAsia"/>
          <w:sz w:val="24"/>
        </w:rPr>
        <w:t>在全行风险管理框架下，落实资产托管业务的风险管理；</w:t>
      </w:r>
    </w:p>
    <w:p w:rsidR="004E7516" w:rsidRDefault="004E7516" w:rsidP="00B55F85">
      <w:pPr>
        <w:tabs>
          <w:tab w:val="left" w:pos="851"/>
        </w:tabs>
        <w:spacing w:line="360" w:lineRule="auto"/>
        <w:ind w:firstLineChars="200" w:firstLine="480"/>
        <w:rPr>
          <w:rFonts w:hAnsi="宋体" w:hint="eastAsia"/>
          <w:sz w:val="24"/>
        </w:rPr>
      </w:pPr>
      <w:r>
        <w:rPr>
          <w:rFonts w:hAnsi="宋体" w:hint="eastAsia"/>
          <w:sz w:val="24"/>
        </w:rPr>
        <w:t>（八）</w:t>
      </w:r>
      <w:r w:rsidRPr="004E7516">
        <w:rPr>
          <w:rFonts w:hAnsi="宋体" w:hint="eastAsia"/>
          <w:sz w:val="24"/>
        </w:rPr>
        <w:t>负责与资产托管业务监管部门之间的联系与沟通；</w:t>
      </w:r>
    </w:p>
    <w:p w:rsidR="007038DC" w:rsidRDefault="004E7516" w:rsidP="00B55F85">
      <w:pPr>
        <w:tabs>
          <w:tab w:val="left" w:pos="851"/>
        </w:tabs>
        <w:spacing w:line="360" w:lineRule="auto"/>
        <w:ind w:firstLineChars="200" w:firstLine="480"/>
        <w:rPr>
          <w:rFonts w:hAnsi="宋体" w:hint="eastAsia"/>
          <w:sz w:val="24"/>
        </w:rPr>
      </w:pPr>
      <w:r>
        <w:rPr>
          <w:rFonts w:hAnsi="宋体" w:hint="eastAsia"/>
          <w:sz w:val="24"/>
        </w:rPr>
        <w:t>（九）</w:t>
      </w:r>
      <w:r w:rsidRPr="004E7516">
        <w:rPr>
          <w:rFonts w:hAnsi="宋体" w:hint="eastAsia"/>
          <w:sz w:val="24"/>
        </w:rPr>
        <w:t>负责本条线队伍建设和管理；</w:t>
      </w:r>
    </w:p>
    <w:p w:rsidR="007038DC" w:rsidRDefault="004E7516" w:rsidP="00B55F85">
      <w:pPr>
        <w:tabs>
          <w:tab w:val="left" w:pos="851"/>
        </w:tabs>
        <w:spacing w:line="360" w:lineRule="auto"/>
        <w:ind w:firstLineChars="200" w:firstLine="480"/>
        <w:rPr>
          <w:rFonts w:hAnsi="宋体" w:hint="eastAsia"/>
          <w:sz w:val="24"/>
        </w:rPr>
      </w:pPr>
      <w:r w:rsidRPr="004E7516">
        <w:rPr>
          <w:rFonts w:hAnsi="宋体" w:hint="eastAsia"/>
          <w:sz w:val="24"/>
        </w:rPr>
        <w:t>（十）负责全行资产托管信息系统的业务需求、应用维护和优化完善；</w:t>
      </w:r>
    </w:p>
    <w:p w:rsidR="00296718" w:rsidRPr="00296718" w:rsidRDefault="003E7B9C" w:rsidP="00B55F85">
      <w:pPr>
        <w:tabs>
          <w:tab w:val="left" w:pos="851"/>
        </w:tabs>
        <w:spacing w:line="360" w:lineRule="auto"/>
        <w:ind w:firstLineChars="200" w:firstLine="480"/>
        <w:rPr>
          <w:rFonts w:hAnsi="宋体"/>
          <w:sz w:val="24"/>
        </w:rPr>
      </w:pPr>
      <w:r>
        <w:rPr>
          <w:rFonts w:hAnsi="宋体" w:hint="eastAsia"/>
          <w:sz w:val="24"/>
        </w:rPr>
        <w:t>（</w:t>
      </w:r>
      <w:r w:rsidR="004E7516">
        <w:rPr>
          <w:rFonts w:hAnsi="宋体" w:hint="eastAsia"/>
          <w:sz w:val="24"/>
        </w:rPr>
        <w:t>十一</w:t>
      </w:r>
      <w:r w:rsidR="00296718">
        <w:rPr>
          <w:rFonts w:hAnsi="宋体" w:hint="eastAsia"/>
          <w:sz w:val="24"/>
        </w:rPr>
        <w:t>）其</w:t>
      </w:r>
      <w:r w:rsidR="00EF411C">
        <w:rPr>
          <w:rFonts w:hAnsi="宋体" w:hint="eastAsia"/>
          <w:sz w:val="24"/>
        </w:rPr>
        <w:t>它</w:t>
      </w:r>
      <w:r w:rsidR="00296718">
        <w:rPr>
          <w:rFonts w:hAnsi="宋体" w:hint="eastAsia"/>
          <w:sz w:val="24"/>
        </w:rPr>
        <w:t>与资产托管人工作相关的职责。</w:t>
      </w:r>
    </w:p>
    <w:p w:rsidR="00ED77C2" w:rsidRPr="00ED77C2" w:rsidRDefault="007977E5" w:rsidP="00B55F85">
      <w:pPr>
        <w:pStyle w:val="a4"/>
        <w:tabs>
          <w:tab w:val="left" w:pos="0"/>
          <w:tab w:val="left" w:pos="1985"/>
        </w:tabs>
        <w:spacing w:line="360" w:lineRule="auto"/>
        <w:ind w:firstLineChars="200" w:firstLine="482"/>
        <w:rPr>
          <w:rFonts w:ascii="Calibri" w:hAnsi="宋体"/>
          <w:sz w:val="24"/>
          <w:szCs w:val="22"/>
        </w:rPr>
      </w:pPr>
      <w:r w:rsidRPr="00ED77C2">
        <w:rPr>
          <w:rFonts w:ascii="Calibri" w:hAnsi="宋体" w:hint="eastAsia"/>
          <w:b/>
          <w:sz w:val="24"/>
          <w:szCs w:val="22"/>
        </w:rPr>
        <w:t>第</w:t>
      </w:r>
      <w:r>
        <w:rPr>
          <w:rFonts w:ascii="Calibri" w:hAnsi="宋体" w:hint="eastAsia"/>
          <w:b/>
          <w:sz w:val="24"/>
          <w:szCs w:val="22"/>
        </w:rPr>
        <w:t>六</w:t>
      </w:r>
      <w:r w:rsidR="00ED77C2" w:rsidRPr="00ED77C2">
        <w:rPr>
          <w:rFonts w:ascii="Calibri" w:hAnsi="宋体" w:hint="eastAsia"/>
          <w:b/>
          <w:sz w:val="24"/>
          <w:szCs w:val="22"/>
        </w:rPr>
        <w:t>条</w:t>
      </w:r>
      <w:r w:rsidR="00ED77C2">
        <w:rPr>
          <w:rFonts w:ascii="仿宋_GB2312" w:eastAsia="仿宋_GB2312" w:hAnsi="宋体" w:hint="eastAsia"/>
          <w:sz w:val="28"/>
          <w:szCs w:val="24"/>
        </w:rPr>
        <w:t xml:space="preserve"> </w:t>
      </w:r>
      <w:r w:rsidR="00ED77C2" w:rsidRPr="00ED77C2">
        <w:rPr>
          <w:rFonts w:ascii="Calibri" w:hAnsi="宋体" w:hint="eastAsia"/>
          <w:sz w:val="24"/>
          <w:szCs w:val="22"/>
        </w:rPr>
        <w:t>各分支机构依据本办法的规定</w:t>
      </w:r>
      <w:r w:rsidR="00296718">
        <w:rPr>
          <w:rFonts w:ascii="Calibri" w:hAnsi="宋体" w:hint="eastAsia"/>
          <w:sz w:val="24"/>
          <w:szCs w:val="22"/>
        </w:rPr>
        <w:t>，在总行授权范围内开展资产托管业务，主要职责包括</w:t>
      </w:r>
      <w:r w:rsidR="00ED77C2" w:rsidRPr="00ED77C2">
        <w:rPr>
          <w:rFonts w:ascii="Calibri" w:hAnsi="宋体" w:hint="eastAsia"/>
          <w:sz w:val="24"/>
          <w:szCs w:val="22"/>
        </w:rPr>
        <w:t>：</w:t>
      </w:r>
    </w:p>
    <w:p w:rsidR="006C1D50" w:rsidRPr="00B24CBC" w:rsidRDefault="006C1D50" w:rsidP="00B55F85">
      <w:pPr>
        <w:spacing w:line="360" w:lineRule="auto"/>
        <w:ind w:firstLineChars="200" w:firstLine="480"/>
        <w:rPr>
          <w:rFonts w:ascii="宋体"/>
          <w:sz w:val="24"/>
        </w:rPr>
      </w:pPr>
      <w:r w:rsidRPr="00B24CBC">
        <w:rPr>
          <w:rFonts w:ascii="宋体" w:hAnsi="宋体" w:hint="eastAsia"/>
          <w:sz w:val="24"/>
        </w:rPr>
        <w:t>（一）</w:t>
      </w:r>
      <w:r w:rsidR="00593F55" w:rsidRPr="004E7516">
        <w:rPr>
          <w:rFonts w:hAnsi="宋体" w:hint="eastAsia"/>
          <w:sz w:val="24"/>
        </w:rPr>
        <w:t>制</w:t>
      </w:r>
      <w:r w:rsidR="00593F55">
        <w:rPr>
          <w:rFonts w:hAnsi="宋体" w:hint="eastAsia"/>
          <w:sz w:val="24"/>
        </w:rPr>
        <w:t>订</w:t>
      </w:r>
      <w:r w:rsidRPr="00B24CBC">
        <w:rPr>
          <w:rFonts w:ascii="宋体" w:hAnsi="宋体" w:hint="eastAsia"/>
          <w:sz w:val="24"/>
        </w:rPr>
        <w:t>本机构</w:t>
      </w:r>
      <w:r>
        <w:rPr>
          <w:rFonts w:ascii="宋体" w:hAnsi="宋体" w:hint="eastAsia"/>
          <w:sz w:val="24"/>
        </w:rPr>
        <w:t>资产托</w:t>
      </w:r>
      <w:r w:rsidRPr="00B24CBC">
        <w:rPr>
          <w:rFonts w:ascii="宋体" w:hAnsi="宋体" w:hint="eastAsia"/>
          <w:sz w:val="24"/>
        </w:rPr>
        <w:t>管业务营销计划，负责本机构</w:t>
      </w:r>
      <w:r>
        <w:rPr>
          <w:rFonts w:ascii="宋体" w:hAnsi="宋体" w:hint="eastAsia"/>
          <w:sz w:val="24"/>
        </w:rPr>
        <w:t>资产托管</w:t>
      </w:r>
      <w:r w:rsidRPr="00B24CBC">
        <w:rPr>
          <w:rFonts w:ascii="宋体" w:hAnsi="宋体" w:hint="eastAsia"/>
          <w:sz w:val="24"/>
        </w:rPr>
        <w:t>业务市场拓展、产品营销和客户服务；</w:t>
      </w:r>
      <w:r w:rsidRPr="00B24CBC" w:rsidDel="00816B54">
        <w:rPr>
          <w:rFonts w:ascii="宋体" w:hAnsi="宋体"/>
          <w:sz w:val="24"/>
        </w:rPr>
        <w:t xml:space="preserve"> </w:t>
      </w:r>
    </w:p>
    <w:p w:rsidR="006C1D50" w:rsidRPr="00B24CBC" w:rsidRDefault="006C1D50" w:rsidP="00B55F85">
      <w:pPr>
        <w:spacing w:line="360" w:lineRule="auto"/>
        <w:ind w:firstLineChars="200" w:firstLine="480"/>
        <w:rPr>
          <w:rFonts w:ascii="宋体"/>
          <w:sz w:val="24"/>
        </w:rPr>
      </w:pPr>
      <w:r w:rsidRPr="00B24CBC">
        <w:rPr>
          <w:rFonts w:ascii="宋体" w:hAnsi="宋体" w:hint="eastAsia"/>
          <w:sz w:val="24"/>
        </w:rPr>
        <w:t>（二）收集和反馈</w:t>
      </w:r>
      <w:r>
        <w:rPr>
          <w:rFonts w:ascii="宋体" w:hAnsi="宋体" w:hint="eastAsia"/>
          <w:sz w:val="24"/>
        </w:rPr>
        <w:t>资产托管</w:t>
      </w:r>
      <w:r w:rsidRPr="00B24CBC">
        <w:rPr>
          <w:rFonts w:ascii="宋体" w:hAnsi="宋体" w:hint="eastAsia"/>
          <w:sz w:val="24"/>
        </w:rPr>
        <w:t>业务的市场信息与客户需求，提出新产品开发建议，并及时上报总行资产托管部；</w:t>
      </w:r>
    </w:p>
    <w:p w:rsidR="006C1D50" w:rsidRPr="00B24CBC" w:rsidRDefault="006C1D50" w:rsidP="00B55F85">
      <w:pPr>
        <w:spacing w:line="360" w:lineRule="auto"/>
        <w:ind w:firstLineChars="200" w:firstLine="480"/>
        <w:rPr>
          <w:rFonts w:ascii="宋体"/>
          <w:sz w:val="24"/>
        </w:rPr>
      </w:pPr>
      <w:r w:rsidRPr="00B24CBC">
        <w:rPr>
          <w:rFonts w:ascii="宋体" w:hAnsi="宋体" w:hint="eastAsia"/>
          <w:sz w:val="24"/>
        </w:rPr>
        <w:t>（三）</w:t>
      </w:r>
      <w:r>
        <w:rPr>
          <w:rFonts w:ascii="宋体" w:hAnsi="宋体" w:hint="eastAsia"/>
          <w:sz w:val="24"/>
        </w:rPr>
        <w:t>负责</w:t>
      </w:r>
      <w:r w:rsidRPr="00B24CBC">
        <w:rPr>
          <w:rFonts w:ascii="宋体" w:hAnsi="宋体" w:hint="eastAsia"/>
          <w:sz w:val="24"/>
        </w:rPr>
        <w:t>本机构</w:t>
      </w:r>
      <w:r>
        <w:rPr>
          <w:rFonts w:ascii="宋体" w:hAnsi="宋体" w:hint="eastAsia"/>
          <w:sz w:val="24"/>
        </w:rPr>
        <w:t>资产托管</w:t>
      </w:r>
      <w:r w:rsidR="001B60BA">
        <w:rPr>
          <w:rFonts w:ascii="宋体" w:hAnsi="宋体" w:hint="eastAsia"/>
          <w:sz w:val="24"/>
        </w:rPr>
        <w:t>业务</w:t>
      </w:r>
      <w:r>
        <w:rPr>
          <w:rFonts w:ascii="宋体" w:hAnsi="宋体" w:hint="eastAsia"/>
          <w:sz w:val="24"/>
        </w:rPr>
        <w:t>的</w:t>
      </w:r>
      <w:r w:rsidRPr="00B24CBC">
        <w:rPr>
          <w:rFonts w:ascii="宋体" w:hAnsi="宋体" w:hint="eastAsia"/>
          <w:sz w:val="24"/>
        </w:rPr>
        <w:t>风险管理；</w:t>
      </w:r>
    </w:p>
    <w:p w:rsidR="006C1D50" w:rsidRDefault="006C1D50" w:rsidP="00B55F85">
      <w:pPr>
        <w:spacing w:line="360" w:lineRule="auto"/>
        <w:ind w:firstLineChars="200" w:firstLine="480"/>
        <w:rPr>
          <w:rFonts w:ascii="宋体" w:hAnsi="宋体"/>
          <w:sz w:val="24"/>
        </w:rPr>
      </w:pPr>
      <w:r w:rsidRPr="00B24CBC">
        <w:rPr>
          <w:rFonts w:ascii="宋体" w:hAnsi="宋体" w:hint="eastAsia"/>
          <w:sz w:val="24"/>
        </w:rPr>
        <w:t>（四）按照总行资产托管部制定的</w:t>
      </w:r>
      <w:r w:rsidR="00D00C4E">
        <w:rPr>
          <w:rFonts w:ascii="宋体" w:hAnsi="宋体" w:hint="eastAsia"/>
          <w:sz w:val="24"/>
        </w:rPr>
        <w:t>各类产品</w:t>
      </w:r>
      <w:r w:rsidR="00C8292F">
        <w:rPr>
          <w:rFonts w:ascii="宋体" w:hAnsi="宋体" w:hint="eastAsia"/>
          <w:sz w:val="24"/>
        </w:rPr>
        <w:t>操作</w:t>
      </w:r>
      <w:r w:rsidR="003F0266">
        <w:rPr>
          <w:rFonts w:ascii="宋体" w:hAnsi="宋体" w:hint="eastAsia"/>
          <w:sz w:val="24"/>
        </w:rPr>
        <w:t>细则</w:t>
      </w:r>
      <w:r w:rsidRPr="00B24CBC">
        <w:rPr>
          <w:rFonts w:ascii="宋体" w:hAnsi="宋体" w:hint="eastAsia"/>
          <w:sz w:val="24"/>
        </w:rPr>
        <w:t>开展</w:t>
      </w:r>
      <w:r>
        <w:rPr>
          <w:rFonts w:ascii="宋体" w:hAnsi="宋体" w:hint="eastAsia"/>
          <w:sz w:val="24"/>
        </w:rPr>
        <w:t>资产托管</w:t>
      </w:r>
      <w:r w:rsidRPr="00B24CBC">
        <w:rPr>
          <w:rFonts w:ascii="宋体" w:hAnsi="宋体" w:hint="eastAsia"/>
          <w:sz w:val="24"/>
        </w:rPr>
        <w:t>业务的运营</w:t>
      </w:r>
      <w:r>
        <w:rPr>
          <w:rFonts w:ascii="宋体" w:hAnsi="宋体" w:hint="eastAsia"/>
          <w:sz w:val="24"/>
        </w:rPr>
        <w:t>操作</w:t>
      </w:r>
      <w:r w:rsidRPr="00B24CBC">
        <w:rPr>
          <w:rFonts w:ascii="宋体" w:hAnsi="宋体" w:hint="eastAsia"/>
          <w:sz w:val="24"/>
        </w:rPr>
        <w:t>；</w:t>
      </w:r>
    </w:p>
    <w:p w:rsidR="00C8292F" w:rsidRPr="00B24CBC" w:rsidRDefault="00C8292F" w:rsidP="00B55F85">
      <w:pPr>
        <w:spacing w:line="360" w:lineRule="auto"/>
        <w:ind w:firstLineChars="200" w:firstLine="480"/>
        <w:rPr>
          <w:rFonts w:ascii="宋体"/>
          <w:sz w:val="24"/>
        </w:rPr>
      </w:pPr>
      <w:r>
        <w:rPr>
          <w:rFonts w:ascii="宋体" w:hAnsi="宋体" w:hint="eastAsia"/>
          <w:sz w:val="24"/>
        </w:rPr>
        <w:t>（五）定期统计并上报本</w:t>
      </w:r>
      <w:r w:rsidR="00D00C4E">
        <w:rPr>
          <w:rFonts w:ascii="宋体" w:hAnsi="宋体" w:hint="eastAsia"/>
          <w:sz w:val="24"/>
        </w:rPr>
        <w:t>机构</w:t>
      </w:r>
      <w:r>
        <w:rPr>
          <w:rFonts w:ascii="宋体" w:hAnsi="宋体" w:hint="eastAsia"/>
          <w:sz w:val="24"/>
        </w:rPr>
        <w:t>资产托管业务开展情况；</w:t>
      </w:r>
    </w:p>
    <w:p w:rsidR="006C1D50" w:rsidRPr="00B24CBC" w:rsidRDefault="006C1D50" w:rsidP="00B55F85">
      <w:pPr>
        <w:spacing w:line="360" w:lineRule="auto"/>
        <w:ind w:firstLineChars="200" w:firstLine="480"/>
        <w:rPr>
          <w:rFonts w:ascii="宋体"/>
          <w:sz w:val="24"/>
        </w:rPr>
      </w:pPr>
      <w:r w:rsidRPr="00B24CBC">
        <w:rPr>
          <w:rFonts w:ascii="宋体" w:hAnsi="宋体" w:hint="eastAsia"/>
          <w:sz w:val="24"/>
        </w:rPr>
        <w:t>（</w:t>
      </w:r>
      <w:r w:rsidR="00C8292F">
        <w:rPr>
          <w:rFonts w:ascii="宋体" w:hAnsi="宋体" w:hint="eastAsia"/>
          <w:sz w:val="24"/>
        </w:rPr>
        <w:t>六</w:t>
      </w:r>
      <w:r w:rsidRPr="00B24CBC">
        <w:rPr>
          <w:rFonts w:ascii="宋体" w:hAnsi="宋体" w:hint="eastAsia"/>
          <w:sz w:val="24"/>
        </w:rPr>
        <w:t>）其</w:t>
      </w:r>
      <w:r w:rsidR="001A0631">
        <w:rPr>
          <w:rFonts w:ascii="宋体" w:hAnsi="宋体" w:hint="eastAsia"/>
          <w:sz w:val="24"/>
        </w:rPr>
        <w:t>它</w:t>
      </w:r>
      <w:r w:rsidRPr="00B24CBC">
        <w:rPr>
          <w:rFonts w:ascii="宋体" w:hAnsi="宋体" w:hint="eastAsia"/>
          <w:sz w:val="24"/>
        </w:rPr>
        <w:t>根据总行资产托管部要求开展的与</w:t>
      </w:r>
      <w:r>
        <w:rPr>
          <w:rFonts w:ascii="宋体" w:hAnsi="宋体" w:hint="eastAsia"/>
          <w:sz w:val="24"/>
        </w:rPr>
        <w:t>资产托管</w:t>
      </w:r>
      <w:r w:rsidRPr="00B24CBC">
        <w:rPr>
          <w:rFonts w:ascii="宋体" w:hAnsi="宋体" w:hint="eastAsia"/>
          <w:sz w:val="24"/>
        </w:rPr>
        <w:t>业务相关的工作。</w:t>
      </w:r>
    </w:p>
    <w:p w:rsidR="000A1FF7" w:rsidRPr="000A1FF7" w:rsidRDefault="000A1FF7" w:rsidP="00B55F85">
      <w:pPr>
        <w:pStyle w:val="a4"/>
        <w:tabs>
          <w:tab w:val="left" w:pos="0"/>
          <w:tab w:val="left" w:pos="1560"/>
          <w:tab w:val="left" w:pos="1985"/>
        </w:tabs>
        <w:spacing w:line="360" w:lineRule="auto"/>
        <w:ind w:firstLineChars="200" w:firstLine="480"/>
        <w:rPr>
          <w:rFonts w:ascii="Calibri" w:hAnsi="宋体"/>
          <w:sz w:val="24"/>
          <w:szCs w:val="22"/>
        </w:rPr>
      </w:pPr>
    </w:p>
    <w:p w:rsidR="000A1FF7" w:rsidRPr="001A0631" w:rsidRDefault="002967CF" w:rsidP="001A0631">
      <w:pPr>
        <w:spacing w:line="360" w:lineRule="auto"/>
        <w:jc w:val="center"/>
        <w:rPr>
          <w:rFonts w:ascii="黑体" w:eastAsia="黑体" w:hAnsi="黑体"/>
          <w:bCs/>
          <w:sz w:val="24"/>
        </w:rPr>
      </w:pPr>
      <w:r w:rsidRPr="001A0631">
        <w:rPr>
          <w:rFonts w:ascii="黑体" w:eastAsia="黑体" w:hAnsi="黑体" w:hint="eastAsia"/>
          <w:bCs/>
          <w:sz w:val="24"/>
        </w:rPr>
        <w:t xml:space="preserve">第三章  </w:t>
      </w:r>
      <w:r w:rsidR="000A1FF7" w:rsidRPr="001A0631">
        <w:rPr>
          <w:rFonts w:ascii="黑体" w:eastAsia="黑体" w:hAnsi="黑体" w:hint="eastAsia"/>
          <w:bCs/>
          <w:sz w:val="24"/>
        </w:rPr>
        <w:t>市场营销</w:t>
      </w:r>
    </w:p>
    <w:p w:rsidR="008D300F" w:rsidRPr="00CC051D" w:rsidRDefault="007977E5"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第七</w:t>
      </w:r>
      <w:r w:rsidR="008D300F">
        <w:rPr>
          <w:rFonts w:ascii="宋体" w:hAnsi="宋体" w:hint="eastAsia"/>
          <w:b/>
          <w:sz w:val="24"/>
        </w:rPr>
        <w:t>条</w:t>
      </w:r>
      <w:r w:rsidR="008D300F">
        <w:rPr>
          <w:rFonts w:ascii="宋体" w:hAnsi="宋体" w:hint="eastAsia"/>
          <w:sz w:val="24"/>
        </w:rPr>
        <w:t xml:space="preserve"> </w:t>
      </w:r>
      <w:r w:rsidR="001B60BA">
        <w:rPr>
          <w:rFonts w:ascii="宋体" w:hAnsi="宋体" w:hint="eastAsia"/>
          <w:sz w:val="24"/>
          <w:szCs w:val="24"/>
        </w:rPr>
        <w:t>总行资产托管部</w:t>
      </w:r>
      <w:r w:rsidR="00623907">
        <w:rPr>
          <w:rFonts w:ascii="宋体" w:hAnsi="宋体" w:hint="eastAsia"/>
          <w:sz w:val="24"/>
          <w:szCs w:val="24"/>
        </w:rPr>
        <w:t>组织推动全行资产托管业务营销工作，</w:t>
      </w:r>
      <w:r w:rsidR="007038DC">
        <w:rPr>
          <w:rFonts w:ascii="宋体" w:hAnsi="宋体" w:hint="eastAsia"/>
          <w:sz w:val="24"/>
          <w:szCs w:val="24"/>
        </w:rPr>
        <w:t>负责</w:t>
      </w:r>
      <w:r w:rsidR="008D300F" w:rsidRPr="00CC051D">
        <w:rPr>
          <w:rFonts w:ascii="宋体" w:hAnsi="宋体" w:hint="eastAsia"/>
          <w:sz w:val="24"/>
          <w:szCs w:val="24"/>
        </w:rPr>
        <w:t>制</w:t>
      </w:r>
      <w:r w:rsidR="003B320E">
        <w:rPr>
          <w:rFonts w:ascii="宋体" w:hAnsi="宋体" w:hint="eastAsia"/>
          <w:sz w:val="24"/>
          <w:szCs w:val="24"/>
        </w:rPr>
        <w:t>订</w:t>
      </w:r>
      <w:r w:rsidR="008D300F" w:rsidRPr="00CC051D">
        <w:rPr>
          <w:rFonts w:ascii="宋体" w:hAnsi="宋体" w:hint="eastAsia"/>
          <w:sz w:val="24"/>
          <w:szCs w:val="24"/>
        </w:rPr>
        <w:t>全行</w:t>
      </w:r>
      <w:r w:rsidR="008D300F">
        <w:rPr>
          <w:rFonts w:ascii="宋体" w:hAnsi="宋体" w:hint="eastAsia"/>
          <w:sz w:val="24"/>
          <w:szCs w:val="24"/>
        </w:rPr>
        <w:t>资产托管</w:t>
      </w:r>
      <w:r w:rsidR="008D300F" w:rsidRPr="00CC051D">
        <w:rPr>
          <w:rFonts w:ascii="宋体" w:hAnsi="宋体" w:hint="eastAsia"/>
          <w:sz w:val="24"/>
          <w:szCs w:val="24"/>
        </w:rPr>
        <w:t>业务</w:t>
      </w:r>
      <w:r w:rsidR="00244B7D">
        <w:rPr>
          <w:rFonts w:ascii="宋体" w:hAnsi="宋体" w:hint="eastAsia"/>
          <w:sz w:val="24"/>
          <w:szCs w:val="24"/>
        </w:rPr>
        <w:t>营销</w:t>
      </w:r>
      <w:r w:rsidR="008D300F" w:rsidRPr="00CC051D">
        <w:rPr>
          <w:rFonts w:ascii="宋体" w:hAnsi="宋体" w:hint="eastAsia"/>
          <w:sz w:val="24"/>
          <w:szCs w:val="24"/>
        </w:rPr>
        <w:t>计划，各分支机构制</w:t>
      </w:r>
      <w:r w:rsidR="003B320E">
        <w:rPr>
          <w:rFonts w:ascii="宋体" w:hAnsi="宋体" w:hint="eastAsia"/>
          <w:sz w:val="24"/>
          <w:szCs w:val="24"/>
        </w:rPr>
        <w:t>订</w:t>
      </w:r>
      <w:r w:rsidR="008D300F" w:rsidRPr="00CC051D">
        <w:rPr>
          <w:rFonts w:ascii="宋体" w:hAnsi="宋体" w:hint="eastAsia"/>
          <w:sz w:val="24"/>
          <w:szCs w:val="24"/>
        </w:rPr>
        <w:t>本机构</w:t>
      </w:r>
      <w:r w:rsidR="008D300F">
        <w:rPr>
          <w:rFonts w:ascii="宋体" w:hAnsi="宋体" w:hint="eastAsia"/>
          <w:sz w:val="24"/>
          <w:szCs w:val="24"/>
        </w:rPr>
        <w:t>资产托管</w:t>
      </w:r>
      <w:r w:rsidR="008D300F" w:rsidRPr="00CC051D">
        <w:rPr>
          <w:rFonts w:ascii="宋体" w:hAnsi="宋体" w:hint="eastAsia"/>
          <w:sz w:val="24"/>
          <w:szCs w:val="24"/>
        </w:rPr>
        <w:t>业务</w:t>
      </w:r>
      <w:r w:rsidR="00244B7D">
        <w:rPr>
          <w:rFonts w:ascii="宋体" w:hAnsi="宋体" w:hint="eastAsia"/>
          <w:sz w:val="24"/>
          <w:szCs w:val="24"/>
        </w:rPr>
        <w:t>营销</w:t>
      </w:r>
      <w:r w:rsidR="008D300F">
        <w:rPr>
          <w:rFonts w:ascii="宋体" w:hAnsi="宋体" w:hint="eastAsia"/>
          <w:sz w:val="24"/>
          <w:szCs w:val="24"/>
        </w:rPr>
        <w:t>计划</w:t>
      </w:r>
      <w:r w:rsidR="008D300F" w:rsidRPr="00CC051D">
        <w:rPr>
          <w:rFonts w:ascii="宋体" w:hAnsi="宋体" w:hint="eastAsia"/>
          <w:sz w:val="24"/>
          <w:szCs w:val="24"/>
        </w:rPr>
        <w:t>。</w:t>
      </w:r>
    </w:p>
    <w:p w:rsidR="008D300F" w:rsidRPr="00CC051D" w:rsidRDefault="008D300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7977E5">
        <w:rPr>
          <w:rFonts w:ascii="宋体" w:hAnsi="宋体" w:hint="eastAsia"/>
          <w:b/>
          <w:sz w:val="24"/>
        </w:rPr>
        <w:t>八</w:t>
      </w:r>
      <w:r>
        <w:rPr>
          <w:rFonts w:ascii="宋体" w:hAnsi="宋体" w:hint="eastAsia"/>
          <w:b/>
          <w:sz w:val="24"/>
        </w:rPr>
        <w:t>条</w:t>
      </w:r>
      <w:r>
        <w:rPr>
          <w:rFonts w:ascii="宋体" w:hAnsi="宋体" w:hint="eastAsia"/>
          <w:sz w:val="24"/>
        </w:rPr>
        <w:t xml:space="preserve"> </w:t>
      </w:r>
      <w:r w:rsidRPr="00CC051D">
        <w:rPr>
          <w:rFonts w:ascii="宋体" w:hAnsi="宋体" w:hint="eastAsia"/>
          <w:sz w:val="24"/>
          <w:szCs w:val="24"/>
        </w:rPr>
        <w:t>总行资产托管部对</w:t>
      </w:r>
      <w:r>
        <w:rPr>
          <w:rFonts w:ascii="宋体" w:hAnsi="宋体" w:hint="eastAsia"/>
          <w:sz w:val="24"/>
          <w:szCs w:val="24"/>
        </w:rPr>
        <w:t>资产托管</w:t>
      </w:r>
      <w:r w:rsidRPr="00CC051D">
        <w:rPr>
          <w:rFonts w:ascii="宋体" w:hAnsi="宋体" w:hint="eastAsia"/>
          <w:sz w:val="24"/>
          <w:szCs w:val="24"/>
        </w:rPr>
        <w:t>业务产品进行研究、设计和推广</w:t>
      </w:r>
      <w:r w:rsidR="00623907">
        <w:rPr>
          <w:rFonts w:ascii="宋体" w:hAnsi="宋体" w:hint="eastAsia"/>
          <w:sz w:val="24"/>
          <w:szCs w:val="24"/>
        </w:rPr>
        <w:t>，</w:t>
      </w:r>
      <w:r w:rsidR="00244B7D" w:rsidRPr="00027E5B">
        <w:rPr>
          <w:rFonts w:ascii="宋体" w:hAnsi="宋体" w:hint="eastAsia"/>
          <w:color w:val="000000"/>
          <w:sz w:val="24"/>
        </w:rPr>
        <w:t>定期组织开展全行</w:t>
      </w:r>
      <w:r w:rsidR="00244B7D">
        <w:rPr>
          <w:rFonts w:ascii="宋体" w:hAnsi="宋体" w:hint="eastAsia"/>
          <w:color w:val="000000"/>
          <w:sz w:val="24"/>
        </w:rPr>
        <w:t>资产托管</w:t>
      </w:r>
      <w:r w:rsidR="00244B7D" w:rsidRPr="00027E5B">
        <w:rPr>
          <w:rFonts w:ascii="宋体" w:hAnsi="宋体" w:hint="eastAsia"/>
          <w:color w:val="000000"/>
          <w:sz w:val="24"/>
        </w:rPr>
        <w:t>业务培训，</w:t>
      </w:r>
      <w:r w:rsidRPr="00CC051D">
        <w:rPr>
          <w:rFonts w:ascii="宋体" w:hAnsi="宋体" w:hint="eastAsia"/>
          <w:sz w:val="24"/>
          <w:szCs w:val="24"/>
        </w:rPr>
        <w:t>指导各分支机构开展</w:t>
      </w:r>
      <w:r>
        <w:rPr>
          <w:rFonts w:ascii="宋体" w:hAnsi="宋体" w:hint="eastAsia"/>
          <w:sz w:val="24"/>
          <w:szCs w:val="24"/>
        </w:rPr>
        <w:t>资产托管</w:t>
      </w:r>
      <w:r w:rsidRPr="00CC051D">
        <w:rPr>
          <w:rFonts w:ascii="宋体" w:hAnsi="宋体" w:hint="eastAsia"/>
          <w:sz w:val="24"/>
          <w:szCs w:val="24"/>
        </w:rPr>
        <w:t>业务</w:t>
      </w:r>
      <w:r>
        <w:rPr>
          <w:rFonts w:ascii="宋体" w:hAnsi="宋体" w:hint="eastAsia"/>
          <w:sz w:val="24"/>
          <w:szCs w:val="24"/>
        </w:rPr>
        <w:t>的市场营销</w:t>
      </w:r>
      <w:r w:rsidR="007038DC">
        <w:rPr>
          <w:rFonts w:ascii="宋体" w:hAnsi="宋体" w:hint="eastAsia"/>
          <w:sz w:val="24"/>
          <w:szCs w:val="24"/>
        </w:rPr>
        <w:t>，并</w:t>
      </w:r>
      <w:r w:rsidR="00623907" w:rsidRPr="00027E5B">
        <w:rPr>
          <w:rFonts w:ascii="宋体" w:hAnsi="宋体" w:hint="eastAsia"/>
          <w:color w:val="000000"/>
          <w:sz w:val="24"/>
        </w:rPr>
        <w:t>针对各分支机构的业务需求提供</w:t>
      </w:r>
      <w:r w:rsidR="00623907">
        <w:rPr>
          <w:rFonts w:ascii="宋体" w:hAnsi="宋体" w:hint="eastAsia"/>
          <w:color w:val="000000"/>
          <w:sz w:val="24"/>
        </w:rPr>
        <w:t>资产托管</w:t>
      </w:r>
      <w:r w:rsidR="00623907" w:rsidRPr="00027E5B">
        <w:rPr>
          <w:rFonts w:ascii="宋体" w:hAnsi="宋体" w:hint="eastAsia"/>
          <w:color w:val="000000"/>
          <w:sz w:val="24"/>
        </w:rPr>
        <w:t>业务的营销支持与服务</w:t>
      </w:r>
      <w:r w:rsidR="00623907">
        <w:rPr>
          <w:rFonts w:ascii="宋体" w:hAnsi="宋体" w:hint="eastAsia"/>
          <w:color w:val="000000"/>
          <w:sz w:val="24"/>
        </w:rPr>
        <w:t>，</w:t>
      </w:r>
      <w:r w:rsidRPr="00CC051D">
        <w:rPr>
          <w:rFonts w:ascii="宋体" w:hAnsi="宋体" w:hint="eastAsia"/>
          <w:sz w:val="24"/>
          <w:szCs w:val="24"/>
        </w:rPr>
        <w:t>推动</w:t>
      </w:r>
      <w:r>
        <w:rPr>
          <w:rFonts w:ascii="宋体" w:hAnsi="宋体" w:hint="eastAsia"/>
          <w:sz w:val="24"/>
          <w:szCs w:val="24"/>
        </w:rPr>
        <w:t>资产托管</w:t>
      </w:r>
      <w:r w:rsidRPr="00CC051D">
        <w:rPr>
          <w:rFonts w:ascii="宋体" w:hAnsi="宋体" w:hint="eastAsia"/>
          <w:sz w:val="24"/>
          <w:szCs w:val="24"/>
        </w:rPr>
        <w:t>业务相关项目的实施</w:t>
      </w:r>
      <w:r w:rsidR="00244B7D" w:rsidRPr="00027E5B">
        <w:rPr>
          <w:rFonts w:ascii="宋体" w:hAnsi="宋体" w:hint="eastAsia"/>
          <w:color w:val="000000"/>
          <w:sz w:val="24"/>
        </w:rPr>
        <w:t>。</w:t>
      </w:r>
    </w:p>
    <w:p w:rsidR="008D300F" w:rsidRPr="00027E5B" w:rsidRDefault="008D300F" w:rsidP="00B55F85">
      <w:pPr>
        <w:pStyle w:val="a4"/>
        <w:tabs>
          <w:tab w:val="left" w:pos="1701"/>
        </w:tabs>
        <w:spacing w:line="360" w:lineRule="auto"/>
        <w:ind w:firstLineChars="200" w:firstLine="482"/>
        <w:rPr>
          <w:rFonts w:ascii="宋体"/>
          <w:sz w:val="24"/>
        </w:rPr>
      </w:pPr>
      <w:r>
        <w:rPr>
          <w:rFonts w:ascii="宋体" w:hAnsi="宋体" w:hint="eastAsia"/>
          <w:b/>
          <w:sz w:val="24"/>
        </w:rPr>
        <w:t>第</w:t>
      </w:r>
      <w:r w:rsidR="007977E5">
        <w:rPr>
          <w:rFonts w:ascii="宋体" w:hAnsi="宋体" w:hint="eastAsia"/>
          <w:b/>
          <w:sz w:val="24"/>
        </w:rPr>
        <w:t>九</w:t>
      </w:r>
      <w:r>
        <w:rPr>
          <w:rFonts w:ascii="宋体" w:hAnsi="宋体" w:hint="eastAsia"/>
          <w:b/>
          <w:sz w:val="24"/>
        </w:rPr>
        <w:t>条</w:t>
      </w:r>
      <w:r>
        <w:rPr>
          <w:rFonts w:ascii="宋体" w:hAnsi="宋体" w:hint="eastAsia"/>
          <w:sz w:val="24"/>
        </w:rPr>
        <w:t xml:space="preserve"> </w:t>
      </w:r>
      <w:r w:rsidRPr="00027E5B">
        <w:rPr>
          <w:rFonts w:ascii="宋体" w:hAnsi="宋体" w:hint="eastAsia"/>
          <w:sz w:val="24"/>
          <w:szCs w:val="24"/>
        </w:rPr>
        <w:t>各分支机构负责收集当地与</w:t>
      </w:r>
      <w:r>
        <w:rPr>
          <w:rFonts w:ascii="宋体" w:hAnsi="宋体" w:hint="eastAsia"/>
          <w:sz w:val="24"/>
          <w:szCs w:val="24"/>
        </w:rPr>
        <w:t>资产托管</w:t>
      </w:r>
      <w:r w:rsidRPr="00027E5B">
        <w:rPr>
          <w:rFonts w:ascii="宋体" w:hAnsi="宋体" w:hint="eastAsia"/>
          <w:sz w:val="24"/>
          <w:szCs w:val="24"/>
        </w:rPr>
        <w:t>业务相关的市场信息，并及时反馈</w:t>
      </w:r>
      <w:r w:rsidR="00566ED0">
        <w:rPr>
          <w:rFonts w:ascii="宋体" w:hAnsi="宋体" w:hint="eastAsia"/>
          <w:sz w:val="24"/>
          <w:szCs w:val="24"/>
        </w:rPr>
        <w:t>给</w:t>
      </w:r>
      <w:r w:rsidRPr="00027E5B">
        <w:rPr>
          <w:rFonts w:ascii="宋体" w:hAnsi="宋体" w:hint="eastAsia"/>
          <w:sz w:val="24"/>
          <w:szCs w:val="24"/>
        </w:rPr>
        <w:t>总行资产托管部，在总行资产托管部的指导下积极开展</w:t>
      </w:r>
      <w:r>
        <w:rPr>
          <w:rFonts w:ascii="宋体" w:hAnsi="宋体" w:hint="eastAsia"/>
          <w:sz w:val="24"/>
          <w:szCs w:val="24"/>
        </w:rPr>
        <w:t>资产托管</w:t>
      </w:r>
      <w:r w:rsidRPr="00027E5B">
        <w:rPr>
          <w:rFonts w:ascii="宋体" w:hAnsi="宋体" w:hint="eastAsia"/>
          <w:sz w:val="24"/>
          <w:szCs w:val="24"/>
        </w:rPr>
        <w:t>业务的市场营销。在业务开展过程中，各分支机构应指定专人与总行资产托管部进行</w:t>
      </w:r>
      <w:r w:rsidR="003A0389">
        <w:rPr>
          <w:rFonts w:ascii="宋体" w:hAnsi="宋体" w:hint="eastAsia"/>
          <w:sz w:val="24"/>
          <w:szCs w:val="24"/>
        </w:rPr>
        <w:t>联系与</w:t>
      </w:r>
      <w:r w:rsidRPr="00027E5B">
        <w:rPr>
          <w:rFonts w:ascii="宋体" w:hAnsi="宋体" w:hint="eastAsia"/>
          <w:sz w:val="24"/>
          <w:szCs w:val="24"/>
        </w:rPr>
        <w:t>沟通。</w:t>
      </w:r>
      <w:r w:rsidRPr="00027E5B">
        <w:rPr>
          <w:rFonts w:ascii="宋体" w:hAnsi="宋体"/>
          <w:sz w:val="24"/>
          <w:szCs w:val="24"/>
        </w:rPr>
        <w:t xml:space="preserve"> </w:t>
      </w:r>
    </w:p>
    <w:p w:rsidR="008D300F" w:rsidRDefault="008D300F" w:rsidP="00B55F85">
      <w:pPr>
        <w:pStyle w:val="a4"/>
        <w:tabs>
          <w:tab w:val="left" w:pos="1701"/>
        </w:tabs>
        <w:spacing w:line="360" w:lineRule="auto"/>
        <w:ind w:firstLineChars="200" w:firstLine="482"/>
        <w:rPr>
          <w:rFonts w:ascii="宋体" w:hAnsi="宋体"/>
          <w:sz w:val="24"/>
          <w:szCs w:val="24"/>
        </w:rPr>
      </w:pPr>
      <w:r>
        <w:rPr>
          <w:rFonts w:ascii="宋体" w:hAnsi="宋体" w:hint="eastAsia"/>
          <w:b/>
          <w:sz w:val="24"/>
        </w:rPr>
        <w:lastRenderedPageBreak/>
        <w:t>第</w:t>
      </w:r>
      <w:r w:rsidR="00103D41">
        <w:rPr>
          <w:rFonts w:ascii="宋体" w:hAnsi="宋体" w:hint="eastAsia"/>
          <w:b/>
          <w:sz w:val="24"/>
        </w:rPr>
        <w:t>十</w:t>
      </w:r>
      <w:r>
        <w:rPr>
          <w:rFonts w:ascii="宋体" w:hAnsi="宋体" w:hint="eastAsia"/>
          <w:b/>
          <w:sz w:val="24"/>
        </w:rPr>
        <w:t>条</w:t>
      </w:r>
      <w:r>
        <w:rPr>
          <w:rFonts w:ascii="宋体" w:hAnsi="宋体" w:hint="eastAsia"/>
          <w:sz w:val="24"/>
        </w:rPr>
        <w:t xml:space="preserve"> 总行资产托管部、</w:t>
      </w:r>
      <w:r w:rsidRPr="004B3B99">
        <w:rPr>
          <w:rFonts w:ascii="宋体" w:hAnsi="宋体" w:hint="eastAsia"/>
          <w:sz w:val="24"/>
          <w:szCs w:val="24"/>
        </w:rPr>
        <w:t>各分支机构</w:t>
      </w:r>
      <w:r>
        <w:rPr>
          <w:rFonts w:ascii="宋体" w:hAnsi="宋体" w:hint="eastAsia"/>
          <w:sz w:val="24"/>
          <w:szCs w:val="24"/>
        </w:rPr>
        <w:t>在开展资产托管业务营销的过程中，通过各业务条线的部门联动和</w:t>
      </w:r>
      <w:r w:rsidRPr="004B3B99">
        <w:rPr>
          <w:rFonts w:ascii="宋体" w:hAnsi="宋体" w:hint="eastAsia"/>
          <w:sz w:val="24"/>
          <w:szCs w:val="24"/>
        </w:rPr>
        <w:t>交叉销售</w:t>
      </w:r>
      <w:r w:rsidR="00566ED0">
        <w:rPr>
          <w:rFonts w:ascii="宋体" w:hAnsi="宋体" w:hint="eastAsia"/>
          <w:sz w:val="24"/>
          <w:szCs w:val="24"/>
        </w:rPr>
        <w:t>，</w:t>
      </w:r>
      <w:r>
        <w:rPr>
          <w:rFonts w:ascii="宋体" w:hAnsi="宋体" w:hint="eastAsia"/>
          <w:sz w:val="24"/>
          <w:szCs w:val="24"/>
        </w:rPr>
        <w:t>为客户提供多方面的金融服务。</w:t>
      </w:r>
    </w:p>
    <w:p w:rsidR="009909FF" w:rsidRDefault="007905E9" w:rsidP="00B55F85">
      <w:pPr>
        <w:pStyle w:val="a4"/>
        <w:tabs>
          <w:tab w:val="left" w:pos="1701"/>
        </w:tabs>
        <w:spacing w:line="360" w:lineRule="auto"/>
        <w:ind w:firstLineChars="200" w:firstLine="482"/>
        <w:rPr>
          <w:rFonts w:ascii="宋体" w:hint="eastAsia"/>
          <w:color w:val="000000"/>
          <w:sz w:val="24"/>
        </w:rPr>
      </w:pPr>
      <w:r w:rsidRPr="007977E5">
        <w:rPr>
          <w:rFonts w:ascii="宋体" w:hint="eastAsia"/>
          <w:b/>
          <w:color w:val="000000"/>
          <w:sz w:val="24"/>
        </w:rPr>
        <w:t>第</w:t>
      </w:r>
      <w:r w:rsidR="007977E5">
        <w:rPr>
          <w:rFonts w:ascii="宋体" w:hint="eastAsia"/>
          <w:b/>
          <w:color w:val="000000"/>
          <w:sz w:val="24"/>
        </w:rPr>
        <w:t>十一</w:t>
      </w:r>
      <w:r w:rsidRPr="007977E5">
        <w:rPr>
          <w:rFonts w:ascii="宋体" w:hint="eastAsia"/>
          <w:b/>
          <w:color w:val="000000"/>
          <w:sz w:val="24"/>
        </w:rPr>
        <w:t>条</w:t>
      </w:r>
      <w:r>
        <w:rPr>
          <w:rFonts w:ascii="宋体" w:hint="eastAsia"/>
          <w:color w:val="000000"/>
          <w:sz w:val="24"/>
        </w:rPr>
        <w:t xml:space="preserve"> </w:t>
      </w:r>
      <w:r w:rsidR="00623907">
        <w:rPr>
          <w:rFonts w:ascii="宋体" w:hint="eastAsia"/>
          <w:color w:val="000000"/>
          <w:sz w:val="24"/>
        </w:rPr>
        <w:t>总行资产托管部定期发布各类资产托管业务</w:t>
      </w:r>
      <w:r w:rsidR="00B77A8F">
        <w:rPr>
          <w:rFonts w:ascii="宋体" w:hint="eastAsia"/>
          <w:color w:val="000000"/>
          <w:sz w:val="24"/>
        </w:rPr>
        <w:t>的</w:t>
      </w:r>
      <w:r w:rsidR="00623907">
        <w:rPr>
          <w:rFonts w:ascii="宋体" w:hint="eastAsia"/>
          <w:color w:val="000000"/>
          <w:sz w:val="24"/>
        </w:rPr>
        <w:t>指导费率，各分支机构须</w:t>
      </w:r>
      <w:r w:rsidR="007038DC">
        <w:rPr>
          <w:rFonts w:ascii="宋体" w:hint="eastAsia"/>
          <w:color w:val="000000"/>
          <w:sz w:val="24"/>
        </w:rPr>
        <w:t>根据</w:t>
      </w:r>
      <w:r w:rsidR="00B77A8F">
        <w:rPr>
          <w:rFonts w:ascii="宋体" w:hint="eastAsia"/>
          <w:color w:val="000000"/>
          <w:sz w:val="24"/>
        </w:rPr>
        <w:t>指导费率</w:t>
      </w:r>
      <w:r w:rsidR="00623907">
        <w:rPr>
          <w:rFonts w:ascii="宋体" w:hint="eastAsia"/>
          <w:color w:val="000000"/>
          <w:sz w:val="24"/>
        </w:rPr>
        <w:t>与客户</w:t>
      </w:r>
      <w:r w:rsidR="00B77A8F">
        <w:rPr>
          <w:rFonts w:ascii="宋体" w:hint="eastAsia"/>
          <w:color w:val="000000"/>
          <w:sz w:val="24"/>
        </w:rPr>
        <w:t>进行</w:t>
      </w:r>
      <w:r w:rsidR="00623907">
        <w:rPr>
          <w:rFonts w:ascii="宋体" w:hint="eastAsia"/>
          <w:color w:val="000000"/>
          <w:sz w:val="24"/>
        </w:rPr>
        <w:t>沟通</w:t>
      </w:r>
      <w:r w:rsidR="003A0389">
        <w:rPr>
          <w:rFonts w:ascii="宋体" w:hint="eastAsia"/>
          <w:color w:val="000000"/>
          <w:sz w:val="24"/>
        </w:rPr>
        <w:t>，</w:t>
      </w:r>
      <w:r w:rsidR="00623907">
        <w:rPr>
          <w:rFonts w:ascii="宋体" w:hint="eastAsia"/>
          <w:color w:val="000000"/>
          <w:sz w:val="24"/>
        </w:rPr>
        <w:t>协商</w:t>
      </w:r>
      <w:r w:rsidR="00B77A8F">
        <w:rPr>
          <w:rFonts w:ascii="宋体" w:hint="eastAsia"/>
          <w:color w:val="000000"/>
          <w:sz w:val="24"/>
        </w:rPr>
        <w:t>定价。</w:t>
      </w:r>
    </w:p>
    <w:p w:rsidR="00B77A8F" w:rsidRPr="007038DC" w:rsidRDefault="00B77A8F" w:rsidP="00B55F85">
      <w:pPr>
        <w:pStyle w:val="a4"/>
        <w:tabs>
          <w:tab w:val="left" w:pos="1701"/>
        </w:tabs>
        <w:spacing w:line="360" w:lineRule="auto"/>
        <w:ind w:firstLineChars="200" w:firstLine="480"/>
        <w:rPr>
          <w:rFonts w:ascii="宋体"/>
          <w:color w:val="000000"/>
          <w:sz w:val="24"/>
        </w:rPr>
      </w:pPr>
    </w:p>
    <w:p w:rsidR="000A1FF7" w:rsidRPr="004112B3" w:rsidRDefault="009909FF" w:rsidP="004112B3">
      <w:pPr>
        <w:spacing w:line="360" w:lineRule="auto"/>
        <w:jc w:val="center"/>
        <w:rPr>
          <w:rFonts w:ascii="黑体" w:eastAsia="黑体" w:hAnsi="黑体"/>
          <w:bCs/>
          <w:sz w:val="24"/>
        </w:rPr>
      </w:pPr>
      <w:r w:rsidRPr="004112B3">
        <w:rPr>
          <w:rFonts w:ascii="黑体" w:eastAsia="黑体" w:hAnsi="黑体" w:hint="eastAsia"/>
          <w:bCs/>
          <w:sz w:val="24"/>
        </w:rPr>
        <w:t>第四章</w:t>
      </w:r>
      <w:r w:rsidRPr="004112B3">
        <w:rPr>
          <w:rFonts w:ascii="黑体" w:eastAsia="黑体" w:hAnsi="黑体"/>
          <w:bCs/>
          <w:sz w:val="24"/>
        </w:rPr>
        <w:t xml:space="preserve">  </w:t>
      </w:r>
      <w:r w:rsidRPr="004112B3">
        <w:rPr>
          <w:rFonts w:ascii="黑体" w:eastAsia="黑体" w:hAnsi="黑体" w:hint="eastAsia"/>
          <w:bCs/>
          <w:sz w:val="24"/>
        </w:rPr>
        <w:t>业务受理</w:t>
      </w:r>
    </w:p>
    <w:p w:rsidR="00EA0A8F" w:rsidRDefault="009909FF" w:rsidP="00B55F85">
      <w:pPr>
        <w:pStyle w:val="a4"/>
        <w:tabs>
          <w:tab w:val="left" w:pos="1701"/>
        </w:tabs>
        <w:spacing w:line="360" w:lineRule="auto"/>
        <w:ind w:firstLineChars="200" w:firstLine="482"/>
        <w:rPr>
          <w:rFonts w:ascii="宋体" w:hAnsi="宋体"/>
          <w:sz w:val="24"/>
        </w:rPr>
      </w:pPr>
      <w:r w:rsidRPr="003E7B9C">
        <w:rPr>
          <w:rFonts w:ascii="宋体" w:hAnsi="宋体" w:hint="eastAsia"/>
          <w:b/>
          <w:sz w:val="24"/>
        </w:rPr>
        <w:t>第</w:t>
      </w:r>
      <w:r w:rsidR="00103D41">
        <w:rPr>
          <w:rFonts w:ascii="宋体" w:hAnsi="宋体" w:hint="eastAsia"/>
          <w:b/>
          <w:sz w:val="24"/>
        </w:rPr>
        <w:t>十二</w:t>
      </w:r>
      <w:r w:rsidRPr="003E7B9C">
        <w:rPr>
          <w:rFonts w:ascii="宋体" w:hAnsi="宋体" w:hint="eastAsia"/>
          <w:b/>
          <w:sz w:val="24"/>
        </w:rPr>
        <w:t>条</w:t>
      </w:r>
      <w:r>
        <w:rPr>
          <w:rFonts w:ascii="宋体" w:hAnsi="宋体" w:hint="eastAsia"/>
          <w:sz w:val="24"/>
        </w:rPr>
        <w:t xml:space="preserve"> </w:t>
      </w:r>
      <w:r w:rsidR="00EA0A8F">
        <w:rPr>
          <w:rFonts w:ascii="宋体" w:hAnsi="宋体" w:hint="eastAsia"/>
          <w:sz w:val="24"/>
          <w:szCs w:val="24"/>
        </w:rPr>
        <w:t>各</w:t>
      </w:r>
      <w:r w:rsidR="00682BD3">
        <w:rPr>
          <w:rFonts w:ascii="宋体" w:hAnsi="宋体" w:hint="eastAsia"/>
          <w:sz w:val="24"/>
          <w:szCs w:val="24"/>
        </w:rPr>
        <w:t>分支机构</w:t>
      </w:r>
      <w:r w:rsidR="00EA0A8F" w:rsidRPr="004B3B99">
        <w:rPr>
          <w:rFonts w:ascii="宋体" w:hAnsi="宋体" w:hint="eastAsia"/>
          <w:sz w:val="24"/>
          <w:szCs w:val="24"/>
        </w:rPr>
        <w:t>对</w:t>
      </w:r>
      <w:r w:rsidR="00EA0A8F">
        <w:rPr>
          <w:rFonts w:ascii="宋体" w:hAnsi="宋体" w:hint="eastAsia"/>
          <w:sz w:val="24"/>
          <w:szCs w:val="24"/>
        </w:rPr>
        <w:t>拟开展的资产托管</w:t>
      </w:r>
      <w:r w:rsidR="00B77A8F">
        <w:rPr>
          <w:rFonts w:ascii="宋体" w:hAnsi="宋体" w:hint="eastAsia"/>
          <w:sz w:val="24"/>
          <w:szCs w:val="24"/>
        </w:rPr>
        <w:t>项目</w:t>
      </w:r>
      <w:r w:rsidR="00EA0A8F" w:rsidRPr="004B3B99">
        <w:rPr>
          <w:rFonts w:ascii="宋体" w:hAnsi="宋体" w:hint="eastAsia"/>
          <w:sz w:val="24"/>
          <w:szCs w:val="24"/>
        </w:rPr>
        <w:t>进行风险审查</w:t>
      </w:r>
      <w:r w:rsidR="00EA0A8F">
        <w:rPr>
          <w:rFonts w:ascii="宋体" w:hAnsi="宋体" w:hint="eastAsia"/>
          <w:sz w:val="24"/>
          <w:szCs w:val="24"/>
        </w:rPr>
        <w:t>。</w:t>
      </w:r>
    </w:p>
    <w:p w:rsidR="009909FF" w:rsidRPr="003E7B9C" w:rsidRDefault="00EA0A8F" w:rsidP="00B55F85">
      <w:pPr>
        <w:pStyle w:val="a4"/>
        <w:tabs>
          <w:tab w:val="left" w:pos="1701"/>
        </w:tabs>
        <w:spacing w:line="360" w:lineRule="auto"/>
        <w:ind w:firstLineChars="200" w:firstLine="482"/>
        <w:rPr>
          <w:rFonts w:ascii="宋体"/>
          <w:sz w:val="24"/>
          <w:szCs w:val="24"/>
        </w:rPr>
      </w:pPr>
      <w:r w:rsidRPr="003E7B9C">
        <w:rPr>
          <w:rFonts w:ascii="宋体" w:hAnsi="宋体" w:hint="eastAsia"/>
          <w:b/>
          <w:sz w:val="24"/>
        </w:rPr>
        <w:t>第</w:t>
      </w:r>
      <w:r w:rsidR="00103D41">
        <w:rPr>
          <w:rFonts w:ascii="宋体" w:hAnsi="宋体" w:hint="eastAsia"/>
          <w:b/>
          <w:sz w:val="24"/>
        </w:rPr>
        <w:t>十三</w:t>
      </w:r>
      <w:r w:rsidRPr="003E7B9C">
        <w:rPr>
          <w:rFonts w:ascii="宋体" w:hAnsi="宋体" w:hint="eastAsia"/>
          <w:b/>
          <w:sz w:val="24"/>
        </w:rPr>
        <w:t>条</w:t>
      </w:r>
      <w:r>
        <w:rPr>
          <w:rFonts w:ascii="宋体" w:hAnsi="宋体" w:hint="eastAsia"/>
          <w:sz w:val="24"/>
        </w:rPr>
        <w:t xml:space="preserve"> </w:t>
      </w:r>
      <w:r w:rsidR="009909FF">
        <w:rPr>
          <w:rFonts w:ascii="宋体" w:hAnsi="宋体" w:hint="eastAsia"/>
          <w:sz w:val="24"/>
          <w:szCs w:val="24"/>
        </w:rPr>
        <w:t>各</w:t>
      </w:r>
      <w:r w:rsidR="009909FF" w:rsidRPr="004B3B99">
        <w:rPr>
          <w:rFonts w:ascii="宋体" w:hAnsi="宋体" w:hint="eastAsia"/>
          <w:sz w:val="24"/>
          <w:szCs w:val="24"/>
        </w:rPr>
        <w:t>分支机构在对</w:t>
      </w:r>
      <w:r w:rsidR="009909FF">
        <w:rPr>
          <w:rFonts w:ascii="宋体" w:hAnsi="宋体" w:hint="eastAsia"/>
          <w:sz w:val="24"/>
          <w:szCs w:val="24"/>
        </w:rPr>
        <w:t>拟开展的</w:t>
      </w:r>
      <w:r w:rsidR="002E7B09">
        <w:rPr>
          <w:rFonts w:ascii="宋体" w:hAnsi="宋体" w:hint="eastAsia"/>
          <w:sz w:val="24"/>
          <w:szCs w:val="24"/>
        </w:rPr>
        <w:t>资产托管</w:t>
      </w:r>
      <w:r w:rsidR="00B77A8F">
        <w:rPr>
          <w:rFonts w:ascii="宋体" w:hAnsi="宋体" w:hint="eastAsia"/>
          <w:sz w:val="24"/>
          <w:szCs w:val="24"/>
        </w:rPr>
        <w:t>项目</w:t>
      </w:r>
      <w:r w:rsidR="009909FF" w:rsidRPr="004B3B99">
        <w:rPr>
          <w:rFonts w:ascii="宋体" w:hAnsi="宋体" w:hint="eastAsia"/>
          <w:sz w:val="24"/>
          <w:szCs w:val="24"/>
        </w:rPr>
        <w:t>进行风险审查的基础上，向总行资产托管部提交《</w:t>
      </w:r>
      <w:r w:rsidR="002E7B09">
        <w:rPr>
          <w:rFonts w:ascii="宋体" w:hAnsi="宋体" w:hint="eastAsia"/>
          <w:sz w:val="24"/>
          <w:szCs w:val="24"/>
        </w:rPr>
        <w:t>资产托管</w:t>
      </w:r>
      <w:r w:rsidR="002E545B">
        <w:rPr>
          <w:rFonts w:ascii="宋体" w:hAnsi="宋体" w:hint="eastAsia"/>
          <w:sz w:val="24"/>
          <w:szCs w:val="24"/>
        </w:rPr>
        <w:t>项目</w:t>
      </w:r>
      <w:r w:rsidR="009909FF" w:rsidRPr="004B3B99">
        <w:rPr>
          <w:rFonts w:ascii="宋体" w:hAnsi="宋体" w:hint="eastAsia"/>
          <w:sz w:val="24"/>
          <w:szCs w:val="24"/>
        </w:rPr>
        <w:t>申请表》（</w:t>
      </w:r>
      <w:r w:rsidR="00C622D3">
        <w:rPr>
          <w:rFonts w:ascii="宋体" w:hAnsi="宋体" w:hint="eastAsia"/>
          <w:sz w:val="24"/>
          <w:szCs w:val="24"/>
        </w:rPr>
        <w:t>见</w:t>
      </w:r>
      <w:r w:rsidR="009909FF" w:rsidRPr="004B3B99">
        <w:rPr>
          <w:rFonts w:ascii="宋体" w:hAnsi="宋体" w:hint="eastAsia"/>
          <w:sz w:val="24"/>
          <w:szCs w:val="24"/>
        </w:rPr>
        <w:t>附</w:t>
      </w:r>
      <w:r w:rsidR="00C622D3">
        <w:rPr>
          <w:rFonts w:ascii="宋体" w:hAnsi="宋体" w:hint="eastAsia"/>
          <w:sz w:val="24"/>
          <w:szCs w:val="24"/>
        </w:rPr>
        <w:t>录</w:t>
      </w:r>
      <w:r w:rsidR="009909FF" w:rsidRPr="004B3B99">
        <w:rPr>
          <w:rFonts w:ascii="宋体" w:hAnsi="宋体" w:hint="eastAsia"/>
          <w:sz w:val="24"/>
          <w:szCs w:val="24"/>
        </w:rPr>
        <w:t>）</w:t>
      </w:r>
      <w:r w:rsidR="003E7B9C">
        <w:rPr>
          <w:rFonts w:ascii="宋体" w:hAnsi="宋体" w:hint="eastAsia"/>
          <w:sz w:val="24"/>
          <w:szCs w:val="24"/>
        </w:rPr>
        <w:t>，并根据总行资产托管部要求</w:t>
      </w:r>
      <w:r w:rsidR="00DD67CE">
        <w:rPr>
          <w:rFonts w:ascii="宋体" w:hAnsi="宋体" w:hint="eastAsia"/>
          <w:sz w:val="24"/>
          <w:szCs w:val="24"/>
        </w:rPr>
        <w:t>提交相关</w:t>
      </w:r>
      <w:r w:rsidR="003E7B9C">
        <w:rPr>
          <w:rFonts w:ascii="宋体" w:hAnsi="宋体" w:hint="eastAsia"/>
          <w:sz w:val="24"/>
          <w:szCs w:val="24"/>
        </w:rPr>
        <w:t>材料。</w:t>
      </w:r>
    </w:p>
    <w:p w:rsidR="009909FF" w:rsidRPr="00B3725A" w:rsidRDefault="009909F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十四</w:t>
      </w:r>
      <w:r>
        <w:rPr>
          <w:rFonts w:ascii="宋体" w:hAnsi="宋体" w:hint="eastAsia"/>
          <w:b/>
          <w:sz w:val="24"/>
        </w:rPr>
        <w:t>条</w:t>
      </w:r>
      <w:r>
        <w:rPr>
          <w:rFonts w:ascii="宋体" w:hAnsi="宋体" w:hint="eastAsia"/>
          <w:sz w:val="24"/>
        </w:rPr>
        <w:t xml:space="preserve"> </w:t>
      </w:r>
      <w:r w:rsidR="00B417B4">
        <w:rPr>
          <w:rFonts w:ascii="宋体" w:hAnsi="宋体" w:hint="eastAsia"/>
          <w:sz w:val="24"/>
          <w:szCs w:val="24"/>
        </w:rPr>
        <w:t>总行资产托管部应根据分支机构提交的材料，及时完成项目审核，确定托</w:t>
      </w:r>
      <w:r w:rsidRPr="00B3725A">
        <w:rPr>
          <w:rFonts w:ascii="宋体" w:hAnsi="宋体" w:hint="eastAsia"/>
          <w:sz w:val="24"/>
          <w:szCs w:val="24"/>
        </w:rPr>
        <w:t>管项目的运营操作模式，并书面回复</w:t>
      </w:r>
      <w:r w:rsidR="00B77A8F">
        <w:rPr>
          <w:rFonts w:ascii="宋体" w:hAnsi="宋体" w:hint="eastAsia"/>
          <w:sz w:val="24"/>
          <w:szCs w:val="24"/>
        </w:rPr>
        <w:t>审核</w:t>
      </w:r>
      <w:r w:rsidRPr="00B3725A">
        <w:rPr>
          <w:rFonts w:ascii="宋体" w:hAnsi="宋体" w:hint="eastAsia"/>
          <w:sz w:val="24"/>
          <w:szCs w:val="24"/>
        </w:rPr>
        <w:t>意见。</w:t>
      </w:r>
    </w:p>
    <w:p w:rsidR="009909FF" w:rsidRPr="00E043EA" w:rsidRDefault="009909F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十五</w:t>
      </w:r>
      <w:r>
        <w:rPr>
          <w:rFonts w:ascii="宋体" w:hAnsi="宋体" w:hint="eastAsia"/>
          <w:b/>
          <w:sz w:val="24"/>
        </w:rPr>
        <w:t>条</w:t>
      </w:r>
      <w:r>
        <w:rPr>
          <w:rFonts w:ascii="宋体" w:hAnsi="宋体" w:hint="eastAsia"/>
          <w:sz w:val="24"/>
        </w:rPr>
        <w:t xml:space="preserve"> </w:t>
      </w:r>
      <w:r w:rsidR="002E7B09">
        <w:rPr>
          <w:rFonts w:ascii="宋体" w:hAnsi="宋体" w:hint="eastAsia"/>
          <w:sz w:val="24"/>
          <w:szCs w:val="24"/>
        </w:rPr>
        <w:t>资产托管</w:t>
      </w:r>
      <w:r w:rsidRPr="00E043EA">
        <w:rPr>
          <w:rFonts w:ascii="宋体" w:hAnsi="宋体" w:hint="eastAsia"/>
          <w:sz w:val="24"/>
          <w:szCs w:val="24"/>
        </w:rPr>
        <w:t>协议经</w:t>
      </w:r>
      <w:r w:rsidR="00AF003F">
        <w:rPr>
          <w:rFonts w:ascii="宋体" w:hAnsi="宋体" w:hint="eastAsia"/>
          <w:sz w:val="24"/>
          <w:szCs w:val="24"/>
        </w:rPr>
        <w:t>总行</w:t>
      </w:r>
      <w:r w:rsidR="00B54B97">
        <w:rPr>
          <w:rFonts w:ascii="宋体" w:hAnsi="宋体" w:hint="eastAsia"/>
          <w:sz w:val="24"/>
          <w:szCs w:val="24"/>
        </w:rPr>
        <w:t>法律合规</w:t>
      </w:r>
      <w:r w:rsidRPr="00E043EA">
        <w:rPr>
          <w:rFonts w:ascii="宋体" w:hAnsi="宋体" w:hint="eastAsia"/>
          <w:sz w:val="24"/>
          <w:szCs w:val="24"/>
        </w:rPr>
        <w:t>部审核通过</w:t>
      </w:r>
      <w:r>
        <w:rPr>
          <w:rFonts w:ascii="宋体" w:hAnsi="宋体" w:hint="eastAsia"/>
          <w:sz w:val="24"/>
          <w:szCs w:val="24"/>
        </w:rPr>
        <w:t>后</w:t>
      </w:r>
      <w:r w:rsidRPr="00E043EA">
        <w:rPr>
          <w:rFonts w:ascii="宋体" w:hAnsi="宋体" w:hint="eastAsia"/>
          <w:sz w:val="24"/>
          <w:szCs w:val="24"/>
        </w:rPr>
        <w:t>，由总行资产托管部或经总行授权的分支机构签署。</w:t>
      </w:r>
    </w:p>
    <w:p w:rsidR="009909FF" w:rsidRPr="00B77A8F" w:rsidRDefault="009909FF" w:rsidP="00B55F85">
      <w:pPr>
        <w:spacing w:line="360" w:lineRule="auto"/>
        <w:ind w:firstLineChars="200" w:firstLine="480"/>
        <w:rPr>
          <w:rFonts w:ascii="宋体"/>
          <w:color w:val="000000"/>
          <w:sz w:val="24"/>
        </w:rPr>
      </w:pPr>
    </w:p>
    <w:p w:rsidR="009909FF" w:rsidRPr="000D743D" w:rsidRDefault="009909FF" w:rsidP="000D743D">
      <w:pPr>
        <w:spacing w:line="360" w:lineRule="auto"/>
        <w:jc w:val="center"/>
        <w:rPr>
          <w:rFonts w:ascii="黑体" w:eastAsia="黑体" w:hAnsi="黑体"/>
          <w:bCs/>
          <w:sz w:val="24"/>
        </w:rPr>
      </w:pPr>
      <w:r w:rsidRPr="000D743D">
        <w:rPr>
          <w:rFonts w:ascii="黑体" w:eastAsia="黑体" w:hAnsi="黑体" w:hint="eastAsia"/>
          <w:bCs/>
          <w:sz w:val="24"/>
        </w:rPr>
        <w:t>第五章</w:t>
      </w:r>
      <w:r w:rsidRPr="000D743D">
        <w:rPr>
          <w:rFonts w:ascii="黑体" w:eastAsia="黑体" w:hAnsi="黑体"/>
          <w:bCs/>
          <w:sz w:val="24"/>
        </w:rPr>
        <w:t xml:space="preserve">  </w:t>
      </w:r>
      <w:r w:rsidRPr="000D743D">
        <w:rPr>
          <w:rFonts w:ascii="黑体" w:eastAsia="黑体" w:hAnsi="黑体" w:hint="eastAsia"/>
          <w:bCs/>
          <w:sz w:val="24"/>
        </w:rPr>
        <w:t>运营管理</w:t>
      </w:r>
    </w:p>
    <w:p w:rsidR="001B60BA" w:rsidRDefault="007D7C2F" w:rsidP="00B55F85">
      <w:pPr>
        <w:pStyle w:val="a4"/>
        <w:tabs>
          <w:tab w:val="left" w:pos="1701"/>
        </w:tabs>
        <w:spacing w:line="360" w:lineRule="auto"/>
        <w:ind w:firstLineChars="200" w:firstLine="482"/>
        <w:rPr>
          <w:rFonts w:ascii="宋体"/>
          <w:color w:val="000000"/>
          <w:sz w:val="24"/>
        </w:rPr>
      </w:pPr>
      <w:r>
        <w:rPr>
          <w:rFonts w:ascii="宋体" w:hAnsi="宋体" w:hint="eastAsia"/>
          <w:b/>
          <w:sz w:val="24"/>
        </w:rPr>
        <w:t>第</w:t>
      </w:r>
      <w:r w:rsidR="00103D41">
        <w:rPr>
          <w:rFonts w:ascii="宋体" w:hAnsi="宋体" w:hint="eastAsia"/>
          <w:b/>
          <w:sz w:val="24"/>
        </w:rPr>
        <w:t>十六</w:t>
      </w:r>
      <w:r>
        <w:rPr>
          <w:rFonts w:ascii="宋体" w:hAnsi="宋体" w:hint="eastAsia"/>
          <w:b/>
          <w:sz w:val="24"/>
        </w:rPr>
        <w:t>条</w:t>
      </w:r>
      <w:r>
        <w:rPr>
          <w:rFonts w:ascii="宋体" w:hAnsi="宋体" w:hint="eastAsia"/>
          <w:sz w:val="24"/>
        </w:rPr>
        <w:t xml:space="preserve"> </w:t>
      </w:r>
      <w:r>
        <w:rPr>
          <w:rFonts w:ascii="宋体" w:hAnsi="宋体" w:hint="eastAsia"/>
          <w:sz w:val="24"/>
          <w:szCs w:val="24"/>
        </w:rPr>
        <w:t>资产托管</w:t>
      </w:r>
      <w:r w:rsidRPr="00E043EA">
        <w:rPr>
          <w:rFonts w:ascii="宋体" w:hAnsi="宋体" w:hint="eastAsia"/>
          <w:sz w:val="24"/>
          <w:szCs w:val="24"/>
        </w:rPr>
        <w:t>业务原则上采用总行运营模式。</w:t>
      </w:r>
    </w:p>
    <w:p w:rsidR="00AE43BD" w:rsidRDefault="007D7C2F" w:rsidP="00B55F85">
      <w:pPr>
        <w:pStyle w:val="a4"/>
        <w:tabs>
          <w:tab w:val="left" w:pos="1701"/>
        </w:tabs>
        <w:spacing w:line="360" w:lineRule="auto"/>
        <w:ind w:firstLineChars="200" w:firstLine="482"/>
        <w:rPr>
          <w:rFonts w:ascii="宋体" w:hAnsi="宋体"/>
          <w:color w:val="000000"/>
          <w:sz w:val="24"/>
        </w:rPr>
      </w:pPr>
      <w:r>
        <w:rPr>
          <w:rFonts w:ascii="宋体" w:hAnsi="宋体" w:hint="eastAsia"/>
          <w:b/>
          <w:sz w:val="24"/>
        </w:rPr>
        <w:t>第</w:t>
      </w:r>
      <w:r w:rsidR="00103D41">
        <w:rPr>
          <w:rFonts w:ascii="宋体" w:hAnsi="宋体" w:hint="eastAsia"/>
          <w:b/>
          <w:sz w:val="24"/>
        </w:rPr>
        <w:t>十七</w:t>
      </w:r>
      <w:r>
        <w:rPr>
          <w:rFonts w:ascii="宋体" w:hAnsi="宋体" w:hint="eastAsia"/>
          <w:b/>
          <w:sz w:val="24"/>
        </w:rPr>
        <w:t>条</w:t>
      </w:r>
      <w:r>
        <w:rPr>
          <w:rFonts w:ascii="宋体" w:hAnsi="宋体" w:hint="eastAsia"/>
          <w:sz w:val="24"/>
        </w:rPr>
        <w:t xml:space="preserve"> </w:t>
      </w:r>
      <w:r w:rsidRPr="00E043EA">
        <w:rPr>
          <w:rFonts w:ascii="宋体" w:hAnsi="宋体" w:hint="eastAsia"/>
          <w:sz w:val="24"/>
          <w:szCs w:val="24"/>
        </w:rPr>
        <w:t>经总行资产托管部同意</w:t>
      </w:r>
      <w:r>
        <w:rPr>
          <w:rFonts w:ascii="宋体" w:hAnsi="宋体" w:hint="eastAsia"/>
          <w:sz w:val="24"/>
          <w:szCs w:val="24"/>
        </w:rPr>
        <w:t>，对于</w:t>
      </w:r>
      <w:r w:rsidRPr="00AA602A">
        <w:rPr>
          <w:rFonts w:ascii="宋体" w:hAnsi="宋体" w:hint="eastAsia"/>
          <w:color w:val="000000"/>
          <w:sz w:val="24"/>
        </w:rPr>
        <w:t>风险可控、采用分支机构运营模式能更好履行托管人职责的</w:t>
      </w:r>
      <w:r w:rsidR="00B77A8F">
        <w:rPr>
          <w:rFonts w:ascii="宋体" w:hAnsi="宋体" w:hint="eastAsia"/>
          <w:color w:val="000000"/>
          <w:sz w:val="24"/>
        </w:rPr>
        <w:t>项目</w:t>
      </w:r>
      <w:r>
        <w:rPr>
          <w:rFonts w:ascii="宋体" w:hAnsi="宋体" w:hint="eastAsia"/>
          <w:color w:val="000000"/>
          <w:sz w:val="24"/>
        </w:rPr>
        <w:t>可由分支机构负责托管运营</w:t>
      </w:r>
      <w:r w:rsidR="00AE43BD">
        <w:rPr>
          <w:rFonts w:ascii="宋体" w:hAnsi="宋体" w:hint="eastAsia"/>
          <w:color w:val="000000"/>
          <w:sz w:val="24"/>
        </w:rPr>
        <w:t>。</w:t>
      </w:r>
    </w:p>
    <w:p w:rsidR="007D7C2F" w:rsidRPr="00E043EA" w:rsidRDefault="007D7C2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十八</w:t>
      </w:r>
      <w:r>
        <w:rPr>
          <w:rFonts w:ascii="宋体" w:hAnsi="宋体" w:hint="eastAsia"/>
          <w:b/>
          <w:sz w:val="24"/>
        </w:rPr>
        <w:t>条</w:t>
      </w:r>
      <w:r>
        <w:rPr>
          <w:rFonts w:ascii="宋体" w:hAnsi="宋体" w:hint="eastAsia"/>
          <w:sz w:val="24"/>
        </w:rPr>
        <w:t xml:space="preserve"> </w:t>
      </w:r>
      <w:r w:rsidRPr="00E043EA">
        <w:rPr>
          <w:rFonts w:ascii="宋体" w:hAnsi="宋体" w:hint="eastAsia"/>
          <w:sz w:val="24"/>
          <w:szCs w:val="24"/>
        </w:rPr>
        <w:t>在</w:t>
      </w:r>
      <w:r>
        <w:rPr>
          <w:rFonts w:ascii="宋体" w:hAnsi="宋体" w:hint="eastAsia"/>
          <w:sz w:val="24"/>
          <w:szCs w:val="24"/>
        </w:rPr>
        <w:t>资产托管</w:t>
      </w:r>
      <w:r w:rsidRPr="00E043EA">
        <w:rPr>
          <w:rFonts w:ascii="宋体" w:hAnsi="宋体" w:hint="eastAsia"/>
          <w:sz w:val="24"/>
          <w:szCs w:val="24"/>
        </w:rPr>
        <w:t>项目</w:t>
      </w:r>
      <w:r>
        <w:rPr>
          <w:rFonts w:ascii="宋体" w:hAnsi="宋体" w:hint="eastAsia"/>
          <w:sz w:val="24"/>
          <w:szCs w:val="24"/>
        </w:rPr>
        <w:t>的</w:t>
      </w:r>
      <w:r w:rsidRPr="00E043EA">
        <w:rPr>
          <w:rFonts w:ascii="宋体" w:hAnsi="宋体" w:hint="eastAsia"/>
          <w:sz w:val="24"/>
          <w:szCs w:val="24"/>
        </w:rPr>
        <w:t>存续期</w:t>
      </w:r>
      <w:r>
        <w:rPr>
          <w:rFonts w:ascii="宋体" w:hAnsi="宋体" w:hint="eastAsia"/>
          <w:sz w:val="24"/>
          <w:szCs w:val="24"/>
        </w:rPr>
        <w:t>内</w:t>
      </w:r>
      <w:r w:rsidRPr="00E043EA">
        <w:rPr>
          <w:rFonts w:ascii="宋体" w:hAnsi="宋体" w:hint="eastAsia"/>
          <w:sz w:val="24"/>
          <w:szCs w:val="24"/>
        </w:rPr>
        <w:t>，总行资产托管部或</w:t>
      </w:r>
      <w:r>
        <w:rPr>
          <w:rFonts w:ascii="宋体" w:hAnsi="宋体" w:hint="eastAsia"/>
          <w:sz w:val="24"/>
          <w:szCs w:val="24"/>
        </w:rPr>
        <w:t>经总行</w:t>
      </w:r>
      <w:r w:rsidRPr="00E043EA">
        <w:rPr>
          <w:rFonts w:ascii="宋体" w:hAnsi="宋体" w:hint="eastAsia"/>
          <w:sz w:val="24"/>
          <w:szCs w:val="24"/>
        </w:rPr>
        <w:t>授权的分支机构在</w:t>
      </w:r>
      <w:r>
        <w:rPr>
          <w:rFonts w:ascii="宋体" w:hAnsi="宋体" w:hint="eastAsia"/>
          <w:sz w:val="24"/>
          <w:szCs w:val="24"/>
        </w:rPr>
        <w:t>资产托管</w:t>
      </w:r>
      <w:r w:rsidRPr="00E043EA">
        <w:rPr>
          <w:rFonts w:ascii="宋体" w:hAnsi="宋体" w:hint="eastAsia"/>
          <w:sz w:val="24"/>
          <w:szCs w:val="24"/>
        </w:rPr>
        <w:t>协议约定的范围内提供资产保管、资金清算、会计核算、业务监督、信息报告等服务。</w:t>
      </w:r>
    </w:p>
    <w:p w:rsidR="007D7C2F" w:rsidRDefault="007D7C2F" w:rsidP="00B55F85">
      <w:pPr>
        <w:pStyle w:val="a4"/>
        <w:tabs>
          <w:tab w:val="left" w:pos="1701"/>
        </w:tabs>
        <w:spacing w:line="360" w:lineRule="auto"/>
        <w:ind w:firstLineChars="200" w:firstLine="482"/>
        <w:rPr>
          <w:rFonts w:ascii="宋体" w:hAnsi="宋体" w:hint="eastAsia"/>
          <w:sz w:val="24"/>
          <w:szCs w:val="24"/>
        </w:rPr>
      </w:pPr>
      <w:r>
        <w:rPr>
          <w:rFonts w:ascii="宋体" w:hAnsi="宋体" w:hint="eastAsia"/>
          <w:b/>
          <w:sz w:val="24"/>
        </w:rPr>
        <w:t>第</w:t>
      </w:r>
      <w:r w:rsidR="00103D41">
        <w:rPr>
          <w:rFonts w:ascii="宋体" w:hAnsi="宋体" w:hint="eastAsia"/>
          <w:b/>
          <w:sz w:val="24"/>
        </w:rPr>
        <w:t>十九</w:t>
      </w:r>
      <w:r>
        <w:rPr>
          <w:rFonts w:ascii="宋体" w:hAnsi="宋体" w:hint="eastAsia"/>
          <w:b/>
          <w:sz w:val="24"/>
        </w:rPr>
        <w:t>条</w:t>
      </w:r>
      <w:r>
        <w:rPr>
          <w:rFonts w:ascii="宋体" w:hAnsi="宋体" w:hint="eastAsia"/>
          <w:sz w:val="24"/>
        </w:rPr>
        <w:t xml:space="preserve"> </w:t>
      </w:r>
      <w:r w:rsidRPr="00E043EA">
        <w:rPr>
          <w:rFonts w:ascii="宋体" w:hAnsi="宋体" w:hint="eastAsia"/>
          <w:sz w:val="24"/>
          <w:szCs w:val="24"/>
        </w:rPr>
        <w:t>经总行授权</w:t>
      </w:r>
      <w:r w:rsidR="00B77A8F">
        <w:rPr>
          <w:rFonts w:ascii="宋体" w:hAnsi="宋体" w:hint="eastAsia"/>
          <w:sz w:val="24"/>
          <w:szCs w:val="24"/>
        </w:rPr>
        <w:t>开展</w:t>
      </w:r>
      <w:r>
        <w:rPr>
          <w:rFonts w:ascii="宋体" w:hAnsi="宋体" w:hint="eastAsia"/>
          <w:sz w:val="24"/>
          <w:szCs w:val="24"/>
        </w:rPr>
        <w:t>资产托管</w:t>
      </w:r>
      <w:r w:rsidRPr="00E043EA">
        <w:rPr>
          <w:rFonts w:ascii="宋体" w:hAnsi="宋体" w:hint="eastAsia"/>
          <w:sz w:val="24"/>
          <w:szCs w:val="24"/>
        </w:rPr>
        <w:t>业务</w:t>
      </w:r>
      <w:r w:rsidR="00B77A8F">
        <w:rPr>
          <w:rFonts w:ascii="宋体" w:hAnsi="宋体" w:hint="eastAsia"/>
          <w:sz w:val="24"/>
          <w:szCs w:val="24"/>
        </w:rPr>
        <w:t>运营</w:t>
      </w:r>
      <w:r w:rsidRPr="00E043EA">
        <w:rPr>
          <w:rFonts w:ascii="宋体" w:hAnsi="宋体" w:hint="eastAsia"/>
          <w:sz w:val="24"/>
          <w:szCs w:val="24"/>
        </w:rPr>
        <w:t>的分支机构</w:t>
      </w:r>
      <w:r>
        <w:rPr>
          <w:rFonts w:ascii="宋体" w:hAnsi="宋体" w:hint="eastAsia"/>
          <w:sz w:val="24"/>
          <w:szCs w:val="24"/>
        </w:rPr>
        <w:t>应严格按照</w:t>
      </w:r>
      <w:r w:rsidR="00406C9C">
        <w:rPr>
          <w:rFonts w:ascii="宋体" w:hAnsi="宋体" w:hint="eastAsia"/>
          <w:sz w:val="24"/>
          <w:szCs w:val="24"/>
        </w:rPr>
        <w:t>各类资产托管业务操作</w:t>
      </w:r>
      <w:r w:rsidR="003F0266">
        <w:rPr>
          <w:rFonts w:ascii="宋体" w:hAnsi="宋体" w:hint="eastAsia"/>
          <w:sz w:val="24"/>
          <w:szCs w:val="24"/>
        </w:rPr>
        <w:t>细则</w:t>
      </w:r>
      <w:r w:rsidRPr="00E043EA">
        <w:rPr>
          <w:rFonts w:ascii="宋体" w:hAnsi="宋体" w:hint="eastAsia"/>
          <w:sz w:val="24"/>
          <w:szCs w:val="24"/>
        </w:rPr>
        <w:t>的</w:t>
      </w:r>
      <w:r w:rsidR="00BF2142">
        <w:rPr>
          <w:rFonts w:ascii="宋体" w:hAnsi="宋体" w:hint="eastAsia"/>
          <w:sz w:val="24"/>
          <w:szCs w:val="24"/>
        </w:rPr>
        <w:t>规定履行托</w:t>
      </w:r>
      <w:r w:rsidRPr="00E043EA">
        <w:rPr>
          <w:rFonts w:ascii="宋体" w:hAnsi="宋体" w:hint="eastAsia"/>
          <w:sz w:val="24"/>
          <w:szCs w:val="24"/>
        </w:rPr>
        <w:t>管</w:t>
      </w:r>
      <w:r w:rsidR="00B77A8F">
        <w:rPr>
          <w:rFonts w:ascii="宋体" w:hAnsi="宋体" w:hint="eastAsia"/>
          <w:sz w:val="24"/>
          <w:szCs w:val="24"/>
        </w:rPr>
        <w:t>运营</w:t>
      </w:r>
      <w:r w:rsidRPr="00E043EA">
        <w:rPr>
          <w:rFonts w:ascii="宋体" w:hAnsi="宋体" w:hint="eastAsia"/>
          <w:sz w:val="24"/>
          <w:szCs w:val="24"/>
        </w:rPr>
        <w:t>职责。</w:t>
      </w:r>
    </w:p>
    <w:p w:rsidR="00B77A8F" w:rsidRPr="00E043EA" w:rsidRDefault="00B77A8F" w:rsidP="00B55F85">
      <w:pPr>
        <w:pStyle w:val="a4"/>
        <w:tabs>
          <w:tab w:val="left" w:pos="1701"/>
        </w:tabs>
        <w:spacing w:line="360" w:lineRule="auto"/>
        <w:ind w:firstLineChars="200" w:firstLine="482"/>
        <w:rPr>
          <w:rFonts w:ascii="宋体"/>
          <w:sz w:val="24"/>
          <w:szCs w:val="24"/>
        </w:rPr>
      </w:pPr>
      <w:r w:rsidRPr="007977E5">
        <w:rPr>
          <w:rFonts w:ascii="宋体" w:hAnsi="宋体" w:hint="eastAsia"/>
          <w:b/>
          <w:sz w:val="24"/>
          <w:szCs w:val="24"/>
        </w:rPr>
        <w:t>第</w:t>
      </w:r>
      <w:r w:rsidR="007977E5">
        <w:rPr>
          <w:rFonts w:ascii="宋体" w:hAnsi="宋体" w:hint="eastAsia"/>
          <w:b/>
          <w:sz w:val="24"/>
          <w:szCs w:val="24"/>
        </w:rPr>
        <w:t>二十</w:t>
      </w:r>
      <w:r w:rsidRPr="007977E5">
        <w:rPr>
          <w:rFonts w:ascii="宋体" w:hAnsi="宋体" w:hint="eastAsia"/>
          <w:b/>
          <w:sz w:val="24"/>
          <w:szCs w:val="24"/>
        </w:rPr>
        <w:t>条</w:t>
      </w:r>
      <w:r>
        <w:rPr>
          <w:rFonts w:ascii="宋体" w:hAnsi="宋体" w:hint="eastAsia"/>
          <w:sz w:val="24"/>
          <w:szCs w:val="24"/>
        </w:rPr>
        <w:t xml:space="preserve"> 托管费收入</w:t>
      </w:r>
      <w:r w:rsidR="007038DC">
        <w:rPr>
          <w:rFonts w:ascii="宋体" w:hAnsi="宋体" w:hint="eastAsia"/>
          <w:sz w:val="24"/>
          <w:szCs w:val="24"/>
        </w:rPr>
        <w:t>纳入</w:t>
      </w:r>
      <w:r>
        <w:rPr>
          <w:rFonts w:ascii="宋体" w:hAnsi="宋体" w:hint="eastAsia"/>
          <w:sz w:val="24"/>
          <w:szCs w:val="24"/>
        </w:rPr>
        <w:t>“</w:t>
      </w:r>
      <w:r w:rsidR="00E91687">
        <w:rPr>
          <w:rFonts w:ascii="宋体" w:hAnsi="宋体" w:hint="eastAsia"/>
          <w:sz w:val="24"/>
          <w:szCs w:val="24"/>
        </w:rPr>
        <w:t>51135-资产托管业务手续费收入科目</w:t>
      </w:r>
      <w:r>
        <w:rPr>
          <w:rFonts w:ascii="宋体" w:hAnsi="宋体" w:hint="eastAsia"/>
          <w:sz w:val="24"/>
          <w:szCs w:val="24"/>
        </w:rPr>
        <w:t>”进行会计核算。</w:t>
      </w:r>
    </w:p>
    <w:p w:rsidR="009909FF" w:rsidRPr="00B77A8F" w:rsidRDefault="009909FF" w:rsidP="00B55F85">
      <w:pPr>
        <w:pStyle w:val="a5"/>
        <w:spacing w:line="360" w:lineRule="auto"/>
        <w:ind w:firstLineChars="200" w:firstLine="480"/>
        <w:rPr>
          <w:bCs/>
          <w:szCs w:val="22"/>
        </w:rPr>
      </w:pPr>
    </w:p>
    <w:p w:rsidR="009909FF" w:rsidRPr="00A62F5D" w:rsidRDefault="009909FF" w:rsidP="00A62F5D">
      <w:pPr>
        <w:spacing w:line="360" w:lineRule="auto"/>
        <w:jc w:val="center"/>
        <w:rPr>
          <w:rFonts w:ascii="黑体" w:eastAsia="黑体" w:hAnsi="黑体"/>
          <w:bCs/>
          <w:sz w:val="24"/>
        </w:rPr>
      </w:pPr>
      <w:r w:rsidRPr="00A62F5D">
        <w:rPr>
          <w:rFonts w:ascii="黑体" w:eastAsia="黑体" w:hAnsi="黑体" w:hint="eastAsia"/>
          <w:bCs/>
          <w:sz w:val="24"/>
        </w:rPr>
        <w:t>第六章</w:t>
      </w:r>
      <w:r w:rsidRPr="00A62F5D">
        <w:rPr>
          <w:rFonts w:ascii="黑体" w:eastAsia="黑体" w:hAnsi="黑体"/>
          <w:bCs/>
          <w:sz w:val="24"/>
        </w:rPr>
        <w:t xml:space="preserve">  </w:t>
      </w:r>
      <w:r w:rsidRPr="00A62F5D">
        <w:rPr>
          <w:rFonts w:ascii="黑体" w:eastAsia="黑体" w:hAnsi="黑体" w:hint="eastAsia"/>
          <w:bCs/>
          <w:sz w:val="24"/>
        </w:rPr>
        <w:t>档案管理</w:t>
      </w:r>
    </w:p>
    <w:p w:rsidR="009909FF" w:rsidRPr="00433510" w:rsidRDefault="009909F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二十</w:t>
      </w:r>
      <w:r w:rsidR="007977E5">
        <w:rPr>
          <w:rFonts w:ascii="宋体" w:hAnsi="宋体" w:hint="eastAsia"/>
          <w:b/>
          <w:sz w:val="24"/>
        </w:rPr>
        <w:t>一</w:t>
      </w:r>
      <w:r>
        <w:rPr>
          <w:rFonts w:ascii="宋体" w:hAnsi="宋体" w:hint="eastAsia"/>
          <w:b/>
          <w:sz w:val="24"/>
        </w:rPr>
        <w:t>条</w:t>
      </w:r>
      <w:r>
        <w:rPr>
          <w:rFonts w:ascii="宋体" w:hAnsi="宋体" w:hint="eastAsia"/>
          <w:sz w:val="24"/>
        </w:rPr>
        <w:t xml:space="preserve"> </w:t>
      </w:r>
      <w:r w:rsidR="002E7B09">
        <w:rPr>
          <w:rFonts w:ascii="宋体" w:hAnsi="宋体" w:hint="eastAsia"/>
          <w:sz w:val="24"/>
          <w:szCs w:val="24"/>
        </w:rPr>
        <w:t>资产托管</w:t>
      </w:r>
      <w:r w:rsidRPr="00433510">
        <w:rPr>
          <w:rFonts w:ascii="宋体" w:hAnsi="宋体" w:hint="eastAsia"/>
          <w:sz w:val="24"/>
          <w:szCs w:val="24"/>
        </w:rPr>
        <w:t>业务档案是指在</w:t>
      </w:r>
      <w:r w:rsidR="002E7B09">
        <w:rPr>
          <w:rFonts w:ascii="宋体" w:hAnsi="宋体" w:hint="eastAsia"/>
          <w:sz w:val="24"/>
          <w:szCs w:val="24"/>
        </w:rPr>
        <w:t>资产托管</w:t>
      </w:r>
      <w:r w:rsidRPr="00433510">
        <w:rPr>
          <w:rFonts w:ascii="宋体" w:hAnsi="宋体" w:hint="eastAsia"/>
          <w:sz w:val="24"/>
          <w:szCs w:val="24"/>
        </w:rPr>
        <w:t>业务开展过程中，直接形成</w:t>
      </w:r>
      <w:r w:rsidRPr="00433510">
        <w:rPr>
          <w:rFonts w:ascii="宋体" w:hAnsi="宋体" w:hint="eastAsia"/>
          <w:sz w:val="24"/>
          <w:szCs w:val="24"/>
        </w:rPr>
        <w:lastRenderedPageBreak/>
        <w:t>的报表、账册、凭证、协议文本等资料。</w:t>
      </w:r>
      <w:r w:rsidR="002E7B09">
        <w:rPr>
          <w:rFonts w:ascii="宋体" w:hAnsi="宋体" w:hint="eastAsia"/>
          <w:sz w:val="24"/>
          <w:szCs w:val="24"/>
        </w:rPr>
        <w:t>资产托管</w:t>
      </w:r>
      <w:r w:rsidRPr="00433510">
        <w:rPr>
          <w:rFonts w:ascii="宋体" w:hAnsi="宋体" w:hint="eastAsia"/>
          <w:sz w:val="24"/>
          <w:szCs w:val="24"/>
        </w:rPr>
        <w:t>业务项下所有业务档案应区分</w:t>
      </w:r>
      <w:r w:rsidR="00D81B04">
        <w:rPr>
          <w:rFonts w:ascii="宋体" w:hAnsi="宋体" w:hint="eastAsia"/>
          <w:sz w:val="24"/>
          <w:szCs w:val="24"/>
        </w:rPr>
        <w:t>项目</w:t>
      </w:r>
      <w:r w:rsidRPr="00433510">
        <w:rPr>
          <w:rFonts w:ascii="宋体" w:hAnsi="宋体" w:hint="eastAsia"/>
          <w:sz w:val="24"/>
          <w:szCs w:val="24"/>
        </w:rPr>
        <w:t>归卷保管</w:t>
      </w:r>
      <w:r w:rsidR="0053638C">
        <w:rPr>
          <w:rFonts w:ascii="宋体" w:hAnsi="宋体" w:hint="eastAsia"/>
          <w:sz w:val="24"/>
          <w:szCs w:val="24"/>
        </w:rPr>
        <w:t>，</w:t>
      </w:r>
      <w:r w:rsidRPr="00433510">
        <w:rPr>
          <w:rFonts w:ascii="宋体" w:hAnsi="宋体" w:hint="eastAsia"/>
          <w:sz w:val="24"/>
          <w:szCs w:val="24"/>
        </w:rPr>
        <w:t>纸</w:t>
      </w:r>
      <w:r w:rsidR="00A42358">
        <w:rPr>
          <w:rFonts w:ascii="宋体" w:hAnsi="宋体" w:hint="eastAsia"/>
          <w:sz w:val="24"/>
          <w:szCs w:val="24"/>
        </w:rPr>
        <w:t>质</w:t>
      </w:r>
      <w:r w:rsidRPr="00433510">
        <w:rPr>
          <w:rFonts w:ascii="宋体" w:hAnsi="宋体" w:hint="eastAsia"/>
          <w:sz w:val="24"/>
          <w:szCs w:val="24"/>
        </w:rPr>
        <w:t>业务档案</w:t>
      </w:r>
      <w:r>
        <w:rPr>
          <w:rFonts w:ascii="宋体" w:hAnsi="宋体" w:hint="eastAsia"/>
          <w:sz w:val="24"/>
          <w:szCs w:val="24"/>
        </w:rPr>
        <w:t>应</w:t>
      </w:r>
      <w:r w:rsidRPr="00433510">
        <w:rPr>
          <w:rFonts w:ascii="宋体" w:hAnsi="宋体" w:hint="eastAsia"/>
          <w:sz w:val="24"/>
          <w:szCs w:val="24"/>
        </w:rPr>
        <w:t>定期装订保存</w:t>
      </w:r>
      <w:r w:rsidR="0053638C">
        <w:rPr>
          <w:rFonts w:ascii="宋体" w:hAnsi="宋体" w:hint="eastAsia"/>
          <w:sz w:val="24"/>
          <w:szCs w:val="24"/>
        </w:rPr>
        <w:t>，</w:t>
      </w:r>
      <w:r w:rsidRPr="00433510">
        <w:rPr>
          <w:rFonts w:ascii="宋体" w:hAnsi="宋体" w:hint="eastAsia"/>
          <w:sz w:val="24"/>
          <w:szCs w:val="24"/>
        </w:rPr>
        <w:t>交易数据、业务数据等电子数据备份保存。</w:t>
      </w:r>
    </w:p>
    <w:p w:rsidR="009909FF" w:rsidRPr="00433510" w:rsidRDefault="009909F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二十</w:t>
      </w:r>
      <w:r w:rsidR="007977E5">
        <w:rPr>
          <w:rFonts w:ascii="宋体" w:hAnsi="宋体" w:hint="eastAsia"/>
          <w:b/>
          <w:sz w:val="24"/>
        </w:rPr>
        <w:t>二</w:t>
      </w:r>
      <w:r>
        <w:rPr>
          <w:rFonts w:ascii="宋体" w:hAnsi="宋体" w:hint="eastAsia"/>
          <w:b/>
          <w:sz w:val="24"/>
        </w:rPr>
        <w:t>条</w:t>
      </w:r>
      <w:r>
        <w:rPr>
          <w:rFonts w:ascii="宋体" w:hAnsi="宋体" w:hint="eastAsia"/>
          <w:sz w:val="24"/>
        </w:rPr>
        <w:t xml:space="preserve"> </w:t>
      </w:r>
      <w:r w:rsidRPr="00433510">
        <w:rPr>
          <w:rFonts w:ascii="宋体" w:hAnsi="宋体" w:hint="eastAsia"/>
          <w:sz w:val="24"/>
          <w:szCs w:val="24"/>
        </w:rPr>
        <w:t>总行资产托管部和各分支机构应对各自保管的业务档案于每年末整理归档。</w:t>
      </w:r>
    </w:p>
    <w:p w:rsidR="009909FF" w:rsidRPr="00433510" w:rsidRDefault="009909FF"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二十</w:t>
      </w:r>
      <w:r w:rsidR="007977E5">
        <w:rPr>
          <w:rFonts w:ascii="宋体" w:hAnsi="宋体" w:hint="eastAsia"/>
          <w:b/>
          <w:sz w:val="24"/>
        </w:rPr>
        <w:t>三</w:t>
      </w:r>
      <w:r>
        <w:rPr>
          <w:rFonts w:ascii="宋体" w:hAnsi="宋体" w:hint="eastAsia"/>
          <w:b/>
          <w:sz w:val="24"/>
        </w:rPr>
        <w:t>条</w:t>
      </w:r>
      <w:r>
        <w:rPr>
          <w:rFonts w:ascii="宋体" w:hAnsi="宋体" w:hint="eastAsia"/>
          <w:sz w:val="24"/>
        </w:rPr>
        <w:t xml:space="preserve"> </w:t>
      </w:r>
      <w:r w:rsidR="002E7B09">
        <w:rPr>
          <w:rFonts w:ascii="宋体" w:hAnsi="宋体" w:hint="eastAsia"/>
          <w:sz w:val="24"/>
          <w:szCs w:val="24"/>
        </w:rPr>
        <w:t>资产托管</w:t>
      </w:r>
      <w:r w:rsidRPr="00433510">
        <w:rPr>
          <w:rFonts w:ascii="宋体" w:hAnsi="宋体" w:hint="eastAsia"/>
          <w:sz w:val="24"/>
          <w:szCs w:val="24"/>
        </w:rPr>
        <w:t>业务档案</w:t>
      </w:r>
      <w:r w:rsidR="003A0389">
        <w:rPr>
          <w:rFonts w:ascii="宋体" w:hAnsi="宋体" w:hint="eastAsia"/>
          <w:sz w:val="24"/>
          <w:szCs w:val="24"/>
        </w:rPr>
        <w:t>自业务结束之日起</w:t>
      </w:r>
      <w:r w:rsidR="00441B28">
        <w:rPr>
          <w:rFonts w:ascii="宋体" w:hAnsi="宋体" w:hint="eastAsia"/>
          <w:sz w:val="24"/>
        </w:rPr>
        <w:t>原则上</w:t>
      </w:r>
      <w:r w:rsidRPr="00433510">
        <w:rPr>
          <w:rFonts w:ascii="宋体" w:hAnsi="宋体" w:hint="eastAsia"/>
          <w:sz w:val="24"/>
          <w:szCs w:val="24"/>
        </w:rPr>
        <w:t>应至少</w:t>
      </w:r>
      <w:r>
        <w:rPr>
          <w:rFonts w:ascii="宋体" w:hAnsi="宋体" w:hint="eastAsia"/>
          <w:sz w:val="24"/>
          <w:szCs w:val="24"/>
        </w:rPr>
        <w:t>保存</w:t>
      </w:r>
      <w:r w:rsidRPr="00433510">
        <w:rPr>
          <w:rFonts w:ascii="宋体" w:hAnsi="宋体"/>
          <w:sz w:val="24"/>
          <w:szCs w:val="24"/>
        </w:rPr>
        <w:t>15</w:t>
      </w:r>
      <w:r w:rsidRPr="00433510">
        <w:rPr>
          <w:rFonts w:ascii="宋体" w:hAnsi="宋体" w:hint="eastAsia"/>
          <w:sz w:val="24"/>
          <w:szCs w:val="24"/>
        </w:rPr>
        <w:t>年（含）以上。</w:t>
      </w:r>
      <w:r w:rsidR="001B60BA" w:rsidRPr="000300CA">
        <w:rPr>
          <w:rFonts w:hint="eastAsia"/>
          <w:sz w:val="24"/>
        </w:rPr>
        <w:t>如</w:t>
      </w:r>
      <w:r w:rsidR="00441B28">
        <w:rPr>
          <w:rFonts w:hint="eastAsia"/>
          <w:sz w:val="24"/>
        </w:rPr>
        <w:t>托管协议或相关合同</w:t>
      </w:r>
      <w:r w:rsidR="001B60BA">
        <w:rPr>
          <w:rFonts w:hint="eastAsia"/>
          <w:sz w:val="24"/>
        </w:rPr>
        <w:t>中</w:t>
      </w:r>
      <w:r w:rsidR="001B60BA" w:rsidRPr="000300CA">
        <w:rPr>
          <w:rFonts w:hint="eastAsia"/>
          <w:sz w:val="24"/>
        </w:rPr>
        <w:t>对</w:t>
      </w:r>
      <w:r w:rsidR="00B77A8F">
        <w:rPr>
          <w:rFonts w:hint="eastAsia"/>
          <w:sz w:val="24"/>
        </w:rPr>
        <w:t>档案</w:t>
      </w:r>
      <w:r w:rsidR="001B60BA" w:rsidRPr="000300CA">
        <w:rPr>
          <w:rFonts w:hint="eastAsia"/>
          <w:sz w:val="24"/>
        </w:rPr>
        <w:t>保管有特殊约定的，</w:t>
      </w:r>
      <w:r w:rsidR="001B60BA">
        <w:rPr>
          <w:rFonts w:hint="eastAsia"/>
          <w:sz w:val="24"/>
        </w:rPr>
        <w:t>按照相关</w:t>
      </w:r>
      <w:r w:rsidR="001B60BA" w:rsidRPr="000300CA">
        <w:rPr>
          <w:rFonts w:hint="eastAsia"/>
          <w:sz w:val="24"/>
        </w:rPr>
        <w:t>约定内容执行。</w:t>
      </w:r>
    </w:p>
    <w:p w:rsidR="009909FF" w:rsidRPr="00103D41" w:rsidRDefault="009909FF" w:rsidP="00B55F85">
      <w:pPr>
        <w:pStyle w:val="a5"/>
        <w:spacing w:line="360" w:lineRule="auto"/>
        <w:ind w:firstLineChars="200" w:firstLine="480"/>
        <w:rPr>
          <w:bCs/>
          <w:szCs w:val="22"/>
        </w:rPr>
      </w:pPr>
    </w:p>
    <w:p w:rsidR="009909FF" w:rsidRPr="00253933" w:rsidRDefault="009909FF" w:rsidP="00253933">
      <w:pPr>
        <w:spacing w:line="360" w:lineRule="auto"/>
        <w:jc w:val="center"/>
        <w:rPr>
          <w:rFonts w:ascii="黑体" w:eastAsia="黑体" w:hAnsi="黑体"/>
          <w:bCs/>
          <w:sz w:val="24"/>
        </w:rPr>
      </w:pPr>
      <w:r w:rsidRPr="00253933">
        <w:rPr>
          <w:rFonts w:ascii="黑体" w:eastAsia="黑体" w:hAnsi="黑体" w:hint="eastAsia"/>
          <w:bCs/>
          <w:sz w:val="24"/>
        </w:rPr>
        <w:t>第七章</w:t>
      </w:r>
      <w:r w:rsidRPr="00253933">
        <w:rPr>
          <w:rFonts w:ascii="黑体" w:eastAsia="黑体" w:hAnsi="黑体"/>
          <w:bCs/>
          <w:sz w:val="24"/>
        </w:rPr>
        <w:t xml:space="preserve">  </w:t>
      </w:r>
      <w:r w:rsidRPr="00253933">
        <w:rPr>
          <w:rFonts w:ascii="黑体" w:eastAsia="黑体" w:hAnsi="黑体" w:hint="eastAsia"/>
          <w:bCs/>
          <w:sz w:val="24"/>
        </w:rPr>
        <w:t>风险管理</w:t>
      </w:r>
    </w:p>
    <w:p w:rsidR="009909FF" w:rsidRDefault="002E7B09"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103D41">
        <w:rPr>
          <w:rFonts w:ascii="宋体" w:hAnsi="宋体" w:hint="eastAsia"/>
          <w:b/>
          <w:sz w:val="24"/>
        </w:rPr>
        <w:t>二十</w:t>
      </w:r>
      <w:r w:rsidR="007977E5">
        <w:rPr>
          <w:rFonts w:ascii="宋体" w:hAnsi="宋体" w:hint="eastAsia"/>
          <w:b/>
          <w:sz w:val="24"/>
        </w:rPr>
        <w:t>四</w:t>
      </w:r>
      <w:r>
        <w:rPr>
          <w:rFonts w:ascii="宋体" w:hAnsi="宋体" w:hint="eastAsia"/>
          <w:b/>
          <w:sz w:val="24"/>
        </w:rPr>
        <w:t>条</w:t>
      </w:r>
      <w:r>
        <w:rPr>
          <w:rFonts w:ascii="宋体" w:hAnsi="宋体" w:hint="eastAsia"/>
          <w:sz w:val="24"/>
        </w:rPr>
        <w:t xml:space="preserve"> </w:t>
      </w:r>
      <w:r w:rsidR="009909FF">
        <w:rPr>
          <w:rFonts w:ascii="宋体" w:hAnsi="宋体" w:hint="eastAsia"/>
          <w:sz w:val="24"/>
          <w:szCs w:val="24"/>
        </w:rPr>
        <w:t>在全行风险管理框架下，</w:t>
      </w:r>
      <w:r w:rsidR="009909FF" w:rsidRPr="00433510">
        <w:rPr>
          <w:rFonts w:ascii="宋体" w:hAnsi="宋体" w:hint="eastAsia"/>
          <w:sz w:val="24"/>
          <w:szCs w:val="24"/>
        </w:rPr>
        <w:t>总行资产托管部</w:t>
      </w:r>
      <w:r w:rsidR="009909FF">
        <w:rPr>
          <w:rFonts w:ascii="宋体" w:hAnsi="宋体" w:hint="eastAsia"/>
          <w:sz w:val="24"/>
          <w:szCs w:val="24"/>
        </w:rPr>
        <w:t>牵头负责</w:t>
      </w:r>
      <w:r>
        <w:rPr>
          <w:rFonts w:ascii="宋体" w:hAnsi="宋体" w:hint="eastAsia"/>
          <w:sz w:val="24"/>
          <w:szCs w:val="24"/>
        </w:rPr>
        <w:t>资产托管</w:t>
      </w:r>
      <w:r w:rsidR="009909FF">
        <w:rPr>
          <w:rFonts w:ascii="宋体" w:hAnsi="宋体" w:hint="eastAsia"/>
          <w:sz w:val="24"/>
          <w:szCs w:val="24"/>
        </w:rPr>
        <w:t>业务的风险管理，</w:t>
      </w:r>
      <w:r w:rsidR="009909FF" w:rsidRPr="00433510">
        <w:rPr>
          <w:rFonts w:ascii="宋体" w:hAnsi="宋体" w:hint="eastAsia"/>
          <w:sz w:val="24"/>
          <w:szCs w:val="24"/>
        </w:rPr>
        <w:t>应</w:t>
      </w:r>
      <w:r w:rsidR="009909FF">
        <w:rPr>
          <w:rFonts w:ascii="宋体" w:hAnsi="宋体" w:hint="eastAsia"/>
          <w:sz w:val="24"/>
          <w:szCs w:val="24"/>
        </w:rPr>
        <w:t>建立并不断</w:t>
      </w:r>
      <w:r w:rsidR="009909FF" w:rsidRPr="00433510">
        <w:rPr>
          <w:rFonts w:ascii="宋体" w:hAnsi="宋体" w:hint="eastAsia"/>
          <w:sz w:val="24"/>
          <w:szCs w:val="24"/>
        </w:rPr>
        <w:t>完善</w:t>
      </w:r>
      <w:r>
        <w:rPr>
          <w:rFonts w:ascii="宋体" w:hAnsi="宋体" w:hint="eastAsia"/>
          <w:sz w:val="24"/>
          <w:szCs w:val="24"/>
        </w:rPr>
        <w:t>资产托管</w:t>
      </w:r>
      <w:r w:rsidR="009909FF" w:rsidRPr="00433510">
        <w:rPr>
          <w:rFonts w:ascii="宋体" w:hAnsi="宋体" w:hint="eastAsia"/>
          <w:sz w:val="24"/>
          <w:szCs w:val="24"/>
        </w:rPr>
        <w:t>业务</w:t>
      </w:r>
      <w:r w:rsidR="00B77A8F">
        <w:rPr>
          <w:rFonts w:ascii="宋体" w:hAnsi="宋体" w:hint="eastAsia"/>
          <w:sz w:val="24"/>
          <w:szCs w:val="24"/>
        </w:rPr>
        <w:t>风险管理</w:t>
      </w:r>
      <w:r w:rsidR="009909FF" w:rsidRPr="00433510">
        <w:rPr>
          <w:rFonts w:ascii="宋体" w:hAnsi="宋体" w:hint="eastAsia"/>
          <w:sz w:val="24"/>
          <w:szCs w:val="24"/>
        </w:rPr>
        <w:t>体系</w:t>
      </w:r>
      <w:r w:rsidR="009909FF">
        <w:rPr>
          <w:rFonts w:ascii="宋体" w:hAnsi="宋体" w:hint="eastAsia"/>
          <w:sz w:val="24"/>
          <w:szCs w:val="24"/>
        </w:rPr>
        <w:t>。</w:t>
      </w:r>
    </w:p>
    <w:p w:rsidR="009909FF" w:rsidRPr="00433510" w:rsidRDefault="002E7B09"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4D63DA">
        <w:rPr>
          <w:rFonts w:ascii="宋体" w:hAnsi="宋体" w:hint="eastAsia"/>
          <w:b/>
          <w:sz w:val="24"/>
        </w:rPr>
        <w:t>二十</w:t>
      </w:r>
      <w:r w:rsidR="007977E5">
        <w:rPr>
          <w:rFonts w:ascii="宋体" w:hAnsi="宋体" w:hint="eastAsia"/>
          <w:b/>
          <w:sz w:val="24"/>
        </w:rPr>
        <w:t>五</w:t>
      </w:r>
      <w:r>
        <w:rPr>
          <w:rFonts w:ascii="宋体" w:hAnsi="宋体" w:hint="eastAsia"/>
          <w:b/>
          <w:sz w:val="24"/>
        </w:rPr>
        <w:t>条</w:t>
      </w:r>
      <w:r>
        <w:rPr>
          <w:rFonts w:ascii="宋体" w:hAnsi="宋体" w:hint="eastAsia"/>
          <w:sz w:val="24"/>
        </w:rPr>
        <w:t xml:space="preserve"> </w:t>
      </w:r>
      <w:r w:rsidR="009909FF">
        <w:rPr>
          <w:rFonts w:ascii="宋体" w:hAnsi="宋体" w:hint="eastAsia"/>
          <w:sz w:val="24"/>
          <w:szCs w:val="24"/>
        </w:rPr>
        <w:t>总行资产托管部</w:t>
      </w:r>
      <w:r w:rsidR="009909FF" w:rsidRPr="00433510">
        <w:rPr>
          <w:rFonts w:ascii="宋体" w:hAnsi="宋体" w:hint="eastAsia"/>
          <w:sz w:val="24"/>
          <w:szCs w:val="24"/>
        </w:rPr>
        <w:t>定期</w:t>
      </w:r>
      <w:r w:rsidR="009909FF">
        <w:rPr>
          <w:rFonts w:ascii="宋体" w:hAnsi="宋体" w:hint="eastAsia"/>
          <w:sz w:val="24"/>
          <w:szCs w:val="24"/>
        </w:rPr>
        <w:t>或</w:t>
      </w:r>
      <w:r w:rsidR="009909FF" w:rsidRPr="00433510">
        <w:rPr>
          <w:rFonts w:ascii="宋体" w:hAnsi="宋体" w:hint="eastAsia"/>
          <w:sz w:val="24"/>
          <w:szCs w:val="24"/>
        </w:rPr>
        <w:t>不定期对</w:t>
      </w:r>
      <w:r w:rsidR="009909FF">
        <w:rPr>
          <w:rFonts w:ascii="宋体" w:hAnsi="宋体" w:hint="eastAsia"/>
          <w:sz w:val="24"/>
          <w:szCs w:val="24"/>
        </w:rPr>
        <w:t>分支机构的</w:t>
      </w:r>
      <w:r>
        <w:rPr>
          <w:rFonts w:ascii="宋体" w:hAnsi="宋体" w:hint="eastAsia"/>
          <w:sz w:val="24"/>
          <w:szCs w:val="24"/>
        </w:rPr>
        <w:t>资产托管</w:t>
      </w:r>
      <w:r w:rsidR="009909FF" w:rsidRPr="00433510">
        <w:rPr>
          <w:rFonts w:ascii="宋体" w:hAnsi="宋体" w:hint="eastAsia"/>
          <w:sz w:val="24"/>
          <w:szCs w:val="24"/>
        </w:rPr>
        <w:t>业务</w:t>
      </w:r>
      <w:r w:rsidR="009909FF">
        <w:rPr>
          <w:rFonts w:ascii="宋体" w:hAnsi="宋体" w:hint="eastAsia"/>
          <w:sz w:val="24"/>
          <w:szCs w:val="24"/>
        </w:rPr>
        <w:t>开展</w:t>
      </w:r>
      <w:r w:rsidR="009909FF" w:rsidRPr="00433510">
        <w:rPr>
          <w:rFonts w:ascii="宋体" w:hAnsi="宋体" w:hint="eastAsia"/>
          <w:sz w:val="24"/>
          <w:szCs w:val="24"/>
        </w:rPr>
        <w:t>情况进行检查</w:t>
      </w:r>
      <w:r w:rsidR="009909FF">
        <w:rPr>
          <w:rFonts w:ascii="宋体" w:hAnsi="宋体" w:hint="eastAsia"/>
          <w:sz w:val="24"/>
          <w:szCs w:val="24"/>
        </w:rPr>
        <w:t>。</w:t>
      </w:r>
      <w:r w:rsidR="009909FF" w:rsidRPr="00433510">
        <w:rPr>
          <w:rFonts w:ascii="宋体" w:hAnsi="宋体" w:hint="eastAsia"/>
          <w:sz w:val="24"/>
          <w:szCs w:val="24"/>
        </w:rPr>
        <w:t>检查</w:t>
      </w:r>
      <w:r w:rsidR="009909FF">
        <w:rPr>
          <w:rFonts w:ascii="宋体" w:hAnsi="宋体" w:hint="eastAsia"/>
          <w:sz w:val="24"/>
          <w:szCs w:val="24"/>
        </w:rPr>
        <w:t>可</w:t>
      </w:r>
      <w:r w:rsidR="009909FF" w:rsidRPr="00433510">
        <w:rPr>
          <w:rFonts w:ascii="宋体" w:hAnsi="宋体" w:hint="eastAsia"/>
          <w:sz w:val="24"/>
          <w:szCs w:val="24"/>
        </w:rPr>
        <w:t>采用非现场检查、现场检查或两者相结合的方式</w:t>
      </w:r>
      <w:r w:rsidR="009909FF">
        <w:rPr>
          <w:rFonts w:ascii="宋体" w:hAnsi="宋体" w:hint="eastAsia"/>
          <w:sz w:val="24"/>
          <w:szCs w:val="24"/>
        </w:rPr>
        <w:t>进行</w:t>
      </w:r>
      <w:r w:rsidR="009909FF" w:rsidRPr="00433510">
        <w:rPr>
          <w:rFonts w:ascii="宋体" w:hAnsi="宋体" w:hint="eastAsia"/>
          <w:sz w:val="24"/>
          <w:szCs w:val="24"/>
        </w:rPr>
        <w:t>。</w:t>
      </w:r>
    </w:p>
    <w:p w:rsidR="009909FF" w:rsidRPr="00433510" w:rsidRDefault="002E7B09"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4D63DA">
        <w:rPr>
          <w:rFonts w:ascii="宋体" w:hAnsi="宋体" w:hint="eastAsia"/>
          <w:b/>
          <w:sz w:val="24"/>
        </w:rPr>
        <w:t>二十</w:t>
      </w:r>
      <w:r w:rsidR="007977E5">
        <w:rPr>
          <w:rFonts w:ascii="宋体" w:hAnsi="宋体" w:hint="eastAsia"/>
          <w:b/>
          <w:sz w:val="24"/>
        </w:rPr>
        <w:t>六</w:t>
      </w:r>
      <w:r>
        <w:rPr>
          <w:rFonts w:ascii="宋体" w:hAnsi="宋体" w:hint="eastAsia"/>
          <w:b/>
          <w:sz w:val="24"/>
        </w:rPr>
        <w:t>条</w:t>
      </w:r>
      <w:r>
        <w:rPr>
          <w:rFonts w:ascii="宋体" w:hAnsi="宋体" w:hint="eastAsia"/>
          <w:sz w:val="24"/>
        </w:rPr>
        <w:t xml:space="preserve"> </w:t>
      </w:r>
      <w:r w:rsidR="009909FF">
        <w:rPr>
          <w:rFonts w:ascii="宋体" w:hAnsi="宋体" w:hint="eastAsia"/>
          <w:sz w:val="24"/>
          <w:szCs w:val="24"/>
        </w:rPr>
        <w:t>各</w:t>
      </w:r>
      <w:r w:rsidR="009909FF" w:rsidRPr="00433510">
        <w:rPr>
          <w:rFonts w:ascii="宋体" w:hAnsi="宋体" w:hint="eastAsia"/>
          <w:sz w:val="24"/>
          <w:szCs w:val="24"/>
        </w:rPr>
        <w:t>分支机构应严格按照总行制定的相关制度开展</w:t>
      </w:r>
      <w:r>
        <w:rPr>
          <w:rFonts w:ascii="宋体" w:hAnsi="宋体" w:hint="eastAsia"/>
          <w:sz w:val="24"/>
          <w:szCs w:val="24"/>
        </w:rPr>
        <w:t>资产托管</w:t>
      </w:r>
      <w:r w:rsidR="009909FF" w:rsidRPr="00433510">
        <w:rPr>
          <w:rFonts w:ascii="宋体" w:hAnsi="宋体" w:hint="eastAsia"/>
          <w:sz w:val="24"/>
          <w:szCs w:val="24"/>
        </w:rPr>
        <w:t>业务，并积极配合总行资产托管部的检查工作。</w:t>
      </w:r>
    </w:p>
    <w:p w:rsidR="009909FF" w:rsidRPr="00433510" w:rsidRDefault="002E7B09"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4D63DA">
        <w:rPr>
          <w:rFonts w:ascii="宋体" w:hAnsi="宋体" w:hint="eastAsia"/>
          <w:b/>
          <w:sz w:val="24"/>
        </w:rPr>
        <w:t>二十</w:t>
      </w:r>
      <w:r w:rsidR="007977E5">
        <w:rPr>
          <w:rFonts w:ascii="宋体" w:hAnsi="宋体" w:hint="eastAsia"/>
          <w:b/>
          <w:sz w:val="24"/>
        </w:rPr>
        <w:t>七</w:t>
      </w:r>
      <w:r>
        <w:rPr>
          <w:rFonts w:ascii="宋体" w:hAnsi="宋体" w:hint="eastAsia"/>
          <w:b/>
          <w:sz w:val="24"/>
        </w:rPr>
        <w:t>条</w:t>
      </w:r>
      <w:r>
        <w:rPr>
          <w:rFonts w:ascii="宋体" w:hAnsi="宋体" w:hint="eastAsia"/>
          <w:sz w:val="24"/>
        </w:rPr>
        <w:t xml:space="preserve"> </w:t>
      </w:r>
      <w:r w:rsidR="009909FF" w:rsidRPr="00433510">
        <w:rPr>
          <w:rFonts w:ascii="宋体" w:hAnsi="宋体" w:hint="eastAsia"/>
          <w:sz w:val="24"/>
          <w:szCs w:val="24"/>
        </w:rPr>
        <w:t>总行资产托管部应将检查结果以书面形式反馈</w:t>
      </w:r>
      <w:r w:rsidR="002027B6">
        <w:rPr>
          <w:rFonts w:ascii="宋体" w:hAnsi="宋体" w:hint="eastAsia"/>
          <w:sz w:val="24"/>
          <w:szCs w:val="24"/>
        </w:rPr>
        <w:t>给</w:t>
      </w:r>
      <w:r w:rsidR="009909FF">
        <w:rPr>
          <w:rFonts w:ascii="宋体" w:hAnsi="宋体" w:hint="eastAsia"/>
          <w:sz w:val="24"/>
          <w:szCs w:val="24"/>
        </w:rPr>
        <w:t>分支机构</w:t>
      </w:r>
      <w:r w:rsidR="00441B28">
        <w:rPr>
          <w:rFonts w:ascii="宋体" w:hAnsi="宋体" w:hint="eastAsia"/>
          <w:sz w:val="24"/>
          <w:szCs w:val="24"/>
        </w:rPr>
        <w:t>，如发现问题，</w:t>
      </w:r>
      <w:r w:rsidR="00440594">
        <w:rPr>
          <w:rFonts w:ascii="宋体" w:hAnsi="宋体" w:hint="eastAsia"/>
          <w:sz w:val="24"/>
          <w:szCs w:val="24"/>
        </w:rPr>
        <w:t>须</w:t>
      </w:r>
      <w:r w:rsidR="00B77A8F">
        <w:rPr>
          <w:rFonts w:ascii="宋体" w:hAnsi="宋体" w:hint="eastAsia"/>
          <w:sz w:val="24"/>
          <w:szCs w:val="24"/>
        </w:rPr>
        <w:t>督促</w:t>
      </w:r>
      <w:r w:rsidR="009909FF">
        <w:rPr>
          <w:rFonts w:ascii="宋体" w:hAnsi="宋体" w:hint="eastAsia"/>
          <w:sz w:val="24"/>
          <w:szCs w:val="24"/>
        </w:rPr>
        <w:t>其</w:t>
      </w:r>
      <w:r w:rsidR="009909FF" w:rsidRPr="00433510">
        <w:rPr>
          <w:rFonts w:ascii="宋体" w:hAnsi="宋体" w:hint="eastAsia"/>
          <w:sz w:val="24"/>
          <w:szCs w:val="24"/>
        </w:rPr>
        <w:t>及时</w:t>
      </w:r>
      <w:r w:rsidR="009909FF">
        <w:rPr>
          <w:rFonts w:ascii="宋体" w:hAnsi="宋体" w:hint="eastAsia"/>
          <w:sz w:val="24"/>
          <w:szCs w:val="24"/>
        </w:rPr>
        <w:t>整改；各分支机构应在规定时间内将整改</w:t>
      </w:r>
      <w:r w:rsidR="00B77A8F">
        <w:rPr>
          <w:rFonts w:ascii="宋体" w:hAnsi="宋体" w:hint="eastAsia"/>
          <w:sz w:val="24"/>
          <w:szCs w:val="24"/>
        </w:rPr>
        <w:t>情况</w:t>
      </w:r>
      <w:r w:rsidR="009909FF">
        <w:rPr>
          <w:rFonts w:ascii="宋体" w:hAnsi="宋体" w:hint="eastAsia"/>
          <w:sz w:val="24"/>
          <w:szCs w:val="24"/>
        </w:rPr>
        <w:t>回复总行资产托管部。</w:t>
      </w:r>
    </w:p>
    <w:p w:rsidR="00622400" w:rsidRPr="00C93531" w:rsidRDefault="00B77A8F" w:rsidP="00B55F85">
      <w:pPr>
        <w:tabs>
          <w:tab w:val="left" w:pos="1276"/>
        </w:tabs>
        <w:spacing w:line="360" w:lineRule="auto"/>
        <w:ind w:firstLineChars="200" w:firstLine="482"/>
        <w:rPr>
          <w:rFonts w:ascii="宋体" w:hAnsi="宋体"/>
          <w:sz w:val="24"/>
          <w:szCs w:val="24"/>
        </w:rPr>
      </w:pPr>
      <w:r w:rsidRPr="00E91687">
        <w:rPr>
          <w:rFonts w:ascii="宋体" w:hint="eastAsia"/>
          <w:b/>
          <w:color w:val="000000"/>
          <w:sz w:val="24"/>
        </w:rPr>
        <w:t>第</w:t>
      </w:r>
      <w:r w:rsidR="007977E5" w:rsidRPr="00E91687">
        <w:rPr>
          <w:rFonts w:ascii="宋体" w:hint="eastAsia"/>
          <w:b/>
          <w:color w:val="000000"/>
          <w:sz w:val="24"/>
        </w:rPr>
        <w:t>二十八</w:t>
      </w:r>
      <w:r w:rsidRPr="00E91687">
        <w:rPr>
          <w:rFonts w:ascii="宋体" w:hint="eastAsia"/>
          <w:b/>
          <w:color w:val="000000"/>
          <w:sz w:val="24"/>
        </w:rPr>
        <w:t>条</w:t>
      </w:r>
      <w:r w:rsidR="00926B5F" w:rsidRPr="00E91687">
        <w:rPr>
          <w:rFonts w:ascii="宋体" w:hint="eastAsia"/>
          <w:b/>
          <w:color w:val="000000"/>
          <w:sz w:val="24"/>
        </w:rPr>
        <w:t xml:space="preserve"> </w:t>
      </w:r>
      <w:r w:rsidR="00C93531" w:rsidRPr="00C93531">
        <w:rPr>
          <w:rFonts w:ascii="宋体" w:hAnsi="宋体" w:hint="eastAsia"/>
          <w:sz w:val="24"/>
          <w:szCs w:val="24"/>
        </w:rPr>
        <w:t>开展</w:t>
      </w:r>
      <w:r w:rsidR="00926B5F" w:rsidRPr="00C93531">
        <w:rPr>
          <w:rFonts w:ascii="宋体" w:hAnsi="宋体" w:hint="eastAsia"/>
          <w:sz w:val="24"/>
          <w:szCs w:val="24"/>
        </w:rPr>
        <w:t>证券投资基金托管</w:t>
      </w:r>
      <w:r w:rsidR="00C93531">
        <w:rPr>
          <w:rFonts w:ascii="宋体" w:hAnsi="宋体" w:hint="eastAsia"/>
          <w:sz w:val="24"/>
          <w:szCs w:val="24"/>
        </w:rPr>
        <w:t>业务</w:t>
      </w:r>
      <w:r w:rsidR="00C93531" w:rsidRPr="00C93531">
        <w:rPr>
          <w:rFonts w:ascii="宋体" w:hAnsi="宋体"/>
          <w:sz w:val="24"/>
          <w:szCs w:val="24"/>
        </w:rPr>
        <w:t>应</w:t>
      </w:r>
      <w:r w:rsidR="00C93531">
        <w:rPr>
          <w:rFonts w:ascii="宋体" w:hAnsi="宋体" w:hint="eastAsia"/>
          <w:sz w:val="24"/>
          <w:szCs w:val="24"/>
        </w:rPr>
        <w:t>当</w:t>
      </w:r>
      <w:r w:rsidR="00622400" w:rsidRPr="007977E5">
        <w:rPr>
          <w:rFonts w:ascii="宋体" w:hAnsi="宋体"/>
          <w:sz w:val="24"/>
          <w:szCs w:val="24"/>
        </w:rPr>
        <w:t>每年聘请具有证券业务资格的会计师事务所，或者由</w:t>
      </w:r>
      <w:r w:rsidR="00C93531" w:rsidRPr="00C93531">
        <w:rPr>
          <w:rFonts w:ascii="宋体" w:hAnsi="宋体" w:hint="eastAsia"/>
          <w:sz w:val="24"/>
          <w:szCs w:val="24"/>
        </w:rPr>
        <w:t>本行</w:t>
      </w:r>
      <w:r w:rsidR="00C93531">
        <w:rPr>
          <w:rFonts w:ascii="宋体" w:hAnsi="宋体"/>
          <w:sz w:val="24"/>
          <w:szCs w:val="24"/>
        </w:rPr>
        <w:t>审计部</w:t>
      </w:r>
      <w:r w:rsidR="00BC129E">
        <w:rPr>
          <w:rFonts w:ascii="宋体" w:hAnsi="宋体"/>
          <w:sz w:val="24"/>
          <w:szCs w:val="24"/>
        </w:rPr>
        <w:t>组织，针对基金托管业务的内部控制制度建设与实施情况</w:t>
      </w:r>
      <w:r w:rsidR="00622400" w:rsidRPr="007977E5">
        <w:rPr>
          <w:rFonts w:ascii="宋体" w:hAnsi="宋体"/>
          <w:sz w:val="24"/>
          <w:szCs w:val="24"/>
        </w:rPr>
        <w:t>开展相关审查与评估，</w:t>
      </w:r>
      <w:r w:rsidR="00E05277">
        <w:rPr>
          <w:rFonts w:ascii="宋体" w:hAnsi="宋体" w:hint="eastAsia"/>
          <w:sz w:val="24"/>
          <w:szCs w:val="24"/>
        </w:rPr>
        <w:t>并</w:t>
      </w:r>
      <w:r w:rsidR="00622400" w:rsidRPr="007977E5">
        <w:rPr>
          <w:rFonts w:ascii="宋体" w:hAnsi="宋体"/>
          <w:sz w:val="24"/>
          <w:szCs w:val="24"/>
        </w:rPr>
        <w:t>出具评估报告。</w:t>
      </w:r>
    </w:p>
    <w:p w:rsidR="00926B5F" w:rsidRPr="00C93531" w:rsidRDefault="00926B5F" w:rsidP="00B55F85">
      <w:pPr>
        <w:spacing w:line="360" w:lineRule="auto"/>
        <w:ind w:firstLineChars="200" w:firstLine="480"/>
        <w:rPr>
          <w:rFonts w:ascii="宋体" w:hAnsi="宋体"/>
          <w:sz w:val="24"/>
          <w:szCs w:val="24"/>
        </w:rPr>
      </w:pPr>
    </w:p>
    <w:p w:rsidR="009909FF" w:rsidRPr="00E05277" w:rsidRDefault="009909FF" w:rsidP="00E05277">
      <w:pPr>
        <w:spacing w:line="360" w:lineRule="auto"/>
        <w:jc w:val="center"/>
        <w:rPr>
          <w:rFonts w:ascii="黑体" w:eastAsia="黑体" w:hAnsi="黑体"/>
          <w:bCs/>
          <w:sz w:val="24"/>
        </w:rPr>
      </w:pPr>
      <w:r w:rsidRPr="00E05277">
        <w:rPr>
          <w:rFonts w:ascii="黑体" w:eastAsia="黑体" w:hAnsi="黑体" w:hint="eastAsia"/>
          <w:bCs/>
          <w:sz w:val="24"/>
        </w:rPr>
        <w:t>第八章</w:t>
      </w:r>
      <w:r w:rsidRPr="00E05277">
        <w:rPr>
          <w:rFonts w:ascii="黑体" w:eastAsia="黑体" w:hAnsi="黑体"/>
          <w:bCs/>
          <w:sz w:val="24"/>
        </w:rPr>
        <w:t xml:space="preserve">  </w:t>
      </w:r>
      <w:r w:rsidRPr="00E05277">
        <w:rPr>
          <w:rFonts w:ascii="黑体" w:eastAsia="黑体" w:hAnsi="黑体" w:hint="eastAsia"/>
          <w:bCs/>
          <w:sz w:val="24"/>
        </w:rPr>
        <w:t>附则</w:t>
      </w:r>
    </w:p>
    <w:p w:rsidR="009909FF" w:rsidRPr="00766EDD" w:rsidRDefault="002E7B09"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4D63DA">
        <w:rPr>
          <w:rFonts w:ascii="宋体" w:hAnsi="宋体" w:hint="eastAsia"/>
          <w:b/>
          <w:sz w:val="24"/>
        </w:rPr>
        <w:t>二十</w:t>
      </w:r>
      <w:r w:rsidR="005B1087">
        <w:rPr>
          <w:rFonts w:ascii="宋体" w:hAnsi="宋体" w:hint="eastAsia"/>
          <w:b/>
          <w:sz w:val="24"/>
        </w:rPr>
        <w:t>九</w:t>
      </w:r>
      <w:r>
        <w:rPr>
          <w:rFonts w:ascii="宋体" w:hAnsi="宋体" w:hint="eastAsia"/>
          <w:b/>
          <w:sz w:val="24"/>
        </w:rPr>
        <w:t>条</w:t>
      </w:r>
      <w:r>
        <w:rPr>
          <w:rFonts w:ascii="宋体" w:hAnsi="宋体" w:hint="eastAsia"/>
          <w:sz w:val="24"/>
        </w:rPr>
        <w:t xml:space="preserve"> </w:t>
      </w:r>
      <w:r w:rsidR="009909FF" w:rsidRPr="00766EDD">
        <w:rPr>
          <w:rFonts w:ascii="宋体" w:hAnsi="宋体" w:hint="eastAsia"/>
          <w:sz w:val="24"/>
          <w:szCs w:val="24"/>
        </w:rPr>
        <w:t>本办法由南京银行总行负责制定、解释和修改。</w:t>
      </w:r>
    </w:p>
    <w:p w:rsidR="009909FF" w:rsidRPr="00766EDD" w:rsidRDefault="002E7B09" w:rsidP="00B55F85">
      <w:pPr>
        <w:pStyle w:val="a4"/>
        <w:tabs>
          <w:tab w:val="left" w:pos="1701"/>
        </w:tabs>
        <w:spacing w:line="360" w:lineRule="auto"/>
        <w:ind w:firstLineChars="200" w:firstLine="482"/>
        <w:rPr>
          <w:rFonts w:ascii="宋体"/>
          <w:sz w:val="24"/>
          <w:szCs w:val="24"/>
        </w:rPr>
      </w:pPr>
      <w:r>
        <w:rPr>
          <w:rFonts w:ascii="宋体" w:hAnsi="宋体" w:hint="eastAsia"/>
          <w:b/>
          <w:sz w:val="24"/>
        </w:rPr>
        <w:t>第</w:t>
      </w:r>
      <w:r w:rsidR="005B1087">
        <w:rPr>
          <w:rFonts w:ascii="宋体" w:hAnsi="宋体" w:hint="eastAsia"/>
          <w:b/>
          <w:sz w:val="24"/>
        </w:rPr>
        <w:t>三十</w:t>
      </w:r>
      <w:r>
        <w:rPr>
          <w:rFonts w:ascii="宋体" w:hAnsi="宋体" w:hint="eastAsia"/>
          <w:b/>
          <w:sz w:val="24"/>
        </w:rPr>
        <w:t>条</w:t>
      </w:r>
      <w:r>
        <w:rPr>
          <w:rFonts w:ascii="宋体" w:hAnsi="宋体" w:hint="eastAsia"/>
          <w:sz w:val="24"/>
        </w:rPr>
        <w:t xml:space="preserve"> </w:t>
      </w:r>
      <w:r w:rsidR="009909FF" w:rsidRPr="00766EDD">
        <w:rPr>
          <w:rFonts w:ascii="宋体" w:hAnsi="宋体" w:hint="eastAsia"/>
          <w:sz w:val="24"/>
          <w:szCs w:val="24"/>
        </w:rPr>
        <w:t>本办法自</w:t>
      </w:r>
      <w:r w:rsidR="009949E5">
        <w:rPr>
          <w:rFonts w:ascii="宋体" w:hAnsi="宋体" w:hint="eastAsia"/>
          <w:sz w:val="24"/>
          <w:szCs w:val="24"/>
        </w:rPr>
        <w:t>公</w:t>
      </w:r>
      <w:r w:rsidR="009909FF" w:rsidRPr="00766EDD">
        <w:rPr>
          <w:rFonts w:ascii="宋体" w:hAnsi="宋体" w:hint="eastAsia"/>
          <w:sz w:val="24"/>
          <w:szCs w:val="24"/>
        </w:rPr>
        <w:t>布之日起施行。</w:t>
      </w:r>
    </w:p>
    <w:p w:rsidR="008F2B2B" w:rsidRPr="009949E5" w:rsidRDefault="008F2B2B" w:rsidP="009949E5">
      <w:pPr>
        <w:pStyle w:val="a4"/>
        <w:tabs>
          <w:tab w:val="left" w:pos="1701"/>
        </w:tabs>
        <w:spacing w:line="360" w:lineRule="auto"/>
        <w:ind w:firstLineChars="200" w:firstLine="480"/>
        <w:rPr>
          <w:rFonts w:ascii="宋体" w:hAnsi="宋体"/>
          <w:sz w:val="24"/>
          <w:szCs w:val="24"/>
        </w:rPr>
      </w:pPr>
    </w:p>
    <w:p w:rsidR="00440594" w:rsidRPr="009949E5" w:rsidRDefault="00103D41" w:rsidP="009949E5">
      <w:pPr>
        <w:pStyle w:val="a4"/>
        <w:tabs>
          <w:tab w:val="left" w:pos="1701"/>
        </w:tabs>
        <w:spacing w:line="360" w:lineRule="auto"/>
        <w:ind w:firstLineChars="200" w:firstLine="480"/>
        <w:rPr>
          <w:rFonts w:ascii="宋体" w:hAnsi="宋体"/>
          <w:sz w:val="24"/>
          <w:szCs w:val="24"/>
        </w:rPr>
      </w:pPr>
      <w:r w:rsidRPr="009949E5">
        <w:rPr>
          <w:rFonts w:ascii="宋体" w:hAnsi="宋体" w:hint="eastAsia"/>
          <w:sz w:val="24"/>
          <w:szCs w:val="24"/>
        </w:rPr>
        <w:t>附</w:t>
      </w:r>
      <w:r w:rsidR="009949E5">
        <w:rPr>
          <w:rFonts w:ascii="宋体" w:hAnsi="宋体" w:hint="eastAsia"/>
          <w:sz w:val="24"/>
          <w:szCs w:val="24"/>
        </w:rPr>
        <w:t>录</w:t>
      </w:r>
      <w:r w:rsidRPr="009949E5">
        <w:rPr>
          <w:rFonts w:ascii="宋体" w:hAnsi="宋体" w:hint="eastAsia"/>
          <w:sz w:val="24"/>
          <w:szCs w:val="24"/>
        </w:rPr>
        <w:t>：资产托管</w:t>
      </w:r>
      <w:r w:rsidR="00FE1C2A" w:rsidRPr="009949E5">
        <w:rPr>
          <w:rFonts w:ascii="宋体" w:hAnsi="宋体" w:hint="eastAsia"/>
          <w:sz w:val="24"/>
          <w:szCs w:val="24"/>
        </w:rPr>
        <w:t>项目</w:t>
      </w:r>
      <w:r w:rsidRPr="009949E5">
        <w:rPr>
          <w:rFonts w:ascii="宋体" w:hAnsi="宋体" w:hint="eastAsia"/>
          <w:sz w:val="24"/>
          <w:szCs w:val="24"/>
        </w:rPr>
        <w:t>申请表</w:t>
      </w:r>
    </w:p>
    <w:p w:rsidR="00F77EF5" w:rsidRPr="004D2EB0" w:rsidRDefault="00F34BA4" w:rsidP="00440594">
      <w:pPr>
        <w:widowControl/>
        <w:jc w:val="left"/>
        <w:rPr>
          <w:rFonts w:ascii="黑体" w:eastAsia="黑体" w:hAnsi="Times New Roman" w:hint="eastAsia"/>
          <w:sz w:val="24"/>
          <w:szCs w:val="24"/>
        </w:rPr>
      </w:pPr>
      <w:r>
        <w:rPr>
          <w:rFonts w:ascii="Times New Roman" w:hAnsi="Times New Roman"/>
          <w:sz w:val="24"/>
          <w:szCs w:val="24"/>
        </w:rPr>
        <w:br w:type="page"/>
      </w:r>
      <w:r w:rsidR="00F77EF5" w:rsidRPr="004D2EB0">
        <w:rPr>
          <w:rFonts w:ascii="黑体" w:eastAsia="黑体" w:hAnsi="Times New Roman" w:hint="eastAsia"/>
          <w:sz w:val="24"/>
          <w:szCs w:val="24"/>
        </w:rPr>
        <w:lastRenderedPageBreak/>
        <w:t>附</w:t>
      </w:r>
      <w:r w:rsidR="004D2EB0" w:rsidRPr="004D2EB0">
        <w:rPr>
          <w:rFonts w:ascii="黑体" w:eastAsia="黑体" w:hAnsi="Times New Roman" w:hint="eastAsia"/>
          <w:sz w:val="24"/>
          <w:szCs w:val="24"/>
        </w:rPr>
        <w:t>录</w:t>
      </w:r>
      <w:r w:rsidR="00F77EF5" w:rsidRPr="004D2EB0">
        <w:rPr>
          <w:rFonts w:ascii="黑体" w:eastAsia="黑体" w:hAnsi="Times New Roman" w:hint="eastAsia"/>
          <w:sz w:val="24"/>
          <w:szCs w:val="24"/>
        </w:rPr>
        <w:t>：</w:t>
      </w:r>
    </w:p>
    <w:p w:rsidR="00F77EF5" w:rsidRPr="004D2EB0" w:rsidRDefault="00FE1C2A" w:rsidP="004D2EB0">
      <w:pPr>
        <w:jc w:val="center"/>
        <w:rPr>
          <w:rFonts w:ascii="黑体" w:eastAsia="黑体" w:hAnsi="宋体" w:hint="eastAsia"/>
          <w:b/>
          <w:sz w:val="32"/>
          <w:szCs w:val="32"/>
        </w:rPr>
      </w:pPr>
      <w:r w:rsidRPr="004D2EB0">
        <w:rPr>
          <w:rFonts w:ascii="黑体" w:eastAsia="黑体" w:hAnsi="宋体" w:hint="eastAsia"/>
          <w:b/>
          <w:sz w:val="32"/>
          <w:szCs w:val="32"/>
        </w:rPr>
        <w:t>资产托管项目</w:t>
      </w:r>
      <w:r w:rsidR="00F77EF5" w:rsidRPr="004D2EB0">
        <w:rPr>
          <w:rFonts w:ascii="黑体" w:eastAsia="黑体" w:hAnsi="宋体" w:hint="eastAsia"/>
          <w:b/>
          <w:sz w:val="32"/>
          <w:szCs w:val="32"/>
        </w:rPr>
        <w:t>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3196"/>
        <w:gridCol w:w="1303"/>
        <w:gridCol w:w="1893"/>
      </w:tblGrid>
      <w:tr w:rsidR="00D47F30" w:rsidRPr="00DE5863">
        <w:trPr>
          <w:trHeight w:val="460"/>
        </w:trPr>
        <w:tc>
          <w:tcPr>
            <w:tcW w:w="2130" w:type="dxa"/>
            <w:vAlign w:val="center"/>
          </w:tcPr>
          <w:p w:rsidR="00D47F30" w:rsidRPr="00DE5863" w:rsidRDefault="00C8292F" w:rsidP="00DA024A">
            <w:pPr>
              <w:widowControl/>
              <w:jc w:val="center"/>
              <w:rPr>
                <w:rFonts w:ascii="宋体" w:hAnsi="宋体"/>
                <w:sz w:val="24"/>
                <w:szCs w:val="24"/>
              </w:rPr>
            </w:pPr>
            <w:r w:rsidRPr="00DE5863">
              <w:rPr>
                <w:rFonts w:ascii="宋体" w:hAnsi="宋体" w:hint="eastAsia"/>
                <w:snapToGrid w:val="0"/>
                <w:kern w:val="0"/>
                <w:sz w:val="24"/>
                <w:szCs w:val="24"/>
              </w:rPr>
              <w:t>申请单位</w:t>
            </w:r>
          </w:p>
        </w:tc>
        <w:tc>
          <w:tcPr>
            <w:tcW w:w="6392" w:type="dxa"/>
            <w:gridSpan w:val="3"/>
            <w:vAlign w:val="center"/>
          </w:tcPr>
          <w:p w:rsidR="00D47F30" w:rsidRPr="00DE5863" w:rsidRDefault="00D47F30" w:rsidP="00DE5863">
            <w:pPr>
              <w:widowControl/>
              <w:rPr>
                <w:rFonts w:ascii="宋体" w:hAnsi="宋体"/>
                <w:sz w:val="24"/>
                <w:szCs w:val="24"/>
              </w:rPr>
            </w:pPr>
          </w:p>
        </w:tc>
      </w:tr>
      <w:tr w:rsidR="00D47F30" w:rsidRPr="00DE5863">
        <w:trPr>
          <w:trHeight w:val="423"/>
        </w:trPr>
        <w:tc>
          <w:tcPr>
            <w:tcW w:w="2130" w:type="dxa"/>
            <w:vAlign w:val="center"/>
          </w:tcPr>
          <w:p w:rsidR="00D47F30" w:rsidRPr="00DE5863" w:rsidRDefault="00C8292F" w:rsidP="00DA024A">
            <w:pPr>
              <w:widowControl/>
              <w:jc w:val="center"/>
              <w:rPr>
                <w:rFonts w:ascii="宋体" w:hAnsi="宋体"/>
                <w:sz w:val="24"/>
                <w:szCs w:val="24"/>
              </w:rPr>
            </w:pPr>
            <w:r w:rsidRPr="00DE5863">
              <w:rPr>
                <w:rFonts w:ascii="宋体" w:hAnsi="宋体" w:hint="eastAsia"/>
                <w:sz w:val="24"/>
                <w:szCs w:val="24"/>
              </w:rPr>
              <w:t>产品名称</w:t>
            </w:r>
          </w:p>
        </w:tc>
        <w:tc>
          <w:tcPr>
            <w:tcW w:w="6392" w:type="dxa"/>
            <w:gridSpan w:val="3"/>
            <w:vAlign w:val="center"/>
          </w:tcPr>
          <w:p w:rsidR="00D47F30" w:rsidRPr="00DE5863" w:rsidRDefault="00D47F30" w:rsidP="00DE5863">
            <w:pPr>
              <w:widowControl/>
              <w:rPr>
                <w:rFonts w:ascii="宋体" w:hAnsi="宋体"/>
                <w:sz w:val="24"/>
                <w:szCs w:val="24"/>
              </w:rPr>
            </w:pPr>
          </w:p>
        </w:tc>
      </w:tr>
      <w:tr w:rsidR="00D47F30" w:rsidRPr="00DE5863">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z w:val="24"/>
                <w:szCs w:val="24"/>
              </w:rPr>
              <w:t>产品类型</w:t>
            </w:r>
          </w:p>
        </w:tc>
        <w:tc>
          <w:tcPr>
            <w:tcW w:w="6392" w:type="dxa"/>
            <w:gridSpan w:val="3"/>
            <w:vAlign w:val="center"/>
          </w:tcPr>
          <w:p w:rsidR="00D47F30" w:rsidRPr="00DE5863" w:rsidRDefault="00D47F30" w:rsidP="00DE5863">
            <w:pPr>
              <w:widowControl/>
              <w:rPr>
                <w:rFonts w:ascii="Times New Roman" w:hAnsi="Times New Roman"/>
                <w:sz w:val="24"/>
                <w:szCs w:val="24"/>
              </w:rPr>
            </w:pPr>
            <w:r w:rsidRPr="00DE5863">
              <w:rPr>
                <w:rFonts w:ascii="Times New Roman" w:hAnsi="Times New Roman"/>
                <w:sz w:val="24"/>
                <w:szCs w:val="24"/>
              </w:rPr>
              <w:t>□</w:t>
            </w:r>
            <w:r w:rsidR="00F07FA7" w:rsidRPr="00DE5863">
              <w:rPr>
                <w:rFonts w:ascii="Times New Roman" w:hAnsi="Times New Roman" w:hint="eastAsia"/>
                <w:sz w:val="24"/>
                <w:szCs w:val="24"/>
              </w:rPr>
              <w:t xml:space="preserve"> </w:t>
            </w:r>
            <w:r w:rsidR="00F07FA7" w:rsidRPr="00DE5863">
              <w:rPr>
                <w:rFonts w:hAnsi="宋体" w:hint="eastAsia"/>
                <w:sz w:val="24"/>
                <w:szCs w:val="24"/>
              </w:rPr>
              <w:t>证券投资基金</w:t>
            </w:r>
            <w:r w:rsidR="00CB2AC8" w:rsidRPr="00DE5863">
              <w:rPr>
                <w:rFonts w:hAnsi="宋体" w:hint="eastAsia"/>
                <w:sz w:val="24"/>
                <w:szCs w:val="24"/>
              </w:rPr>
              <w:t>托管</w:t>
            </w:r>
          </w:p>
          <w:p w:rsidR="00D47F30" w:rsidRPr="00DE5863" w:rsidRDefault="00D47F30" w:rsidP="00DE5863">
            <w:pPr>
              <w:widowControl/>
              <w:rPr>
                <w:rFonts w:hAnsi="宋体"/>
                <w:sz w:val="24"/>
                <w:szCs w:val="24"/>
              </w:rPr>
            </w:pPr>
            <w:r w:rsidRPr="00DE5863">
              <w:rPr>
                <w:rFonts w:ascii="Times New Roman" w:hAnsi="Times New Roman"/>
                <w:sz w:val="24"/>
                <w:szCs w:val="24"/>
              </w:rPr>
              <w:t>□</w:t>
            </w:r>
            <w:r w:rsidR="00F07FA7" w:rsidRPr="00DE5863">
              <w:rPr>
                <w:rFonts w:ascii="Times New Roman" w:hAnsi="Times New Roman" w:hint="eastAsia"/>
                <w:sz w:val="24"/>
                <w:szCs w:val="24"/>
              </w:rPr>
              <w:t xml:space="preserve"> </w:t>
            </w:r>
            <w:r w:rsidR="00F07FA7" w:rsidRPr="00DE5863">
              <w:rPr>
                <w:rFonts w:hAnsi="宋体" w:hint="eastAsia"/>
                <w:sz w:val="24"/>
                <w:szCs w:val="24"/>
              </w:rPr>
              <w:t>基金公司</w:t>
            </w:r>
            <w:r w:rsidR="00C8292F" w:rsidRPr="00DE5863">
              <w:rPr>
                <w:rFonts w:hAnsi="宋体" w:hint="eastAsia"/>
                <w:sz w:val="24"/>
                <w:szCs w:val="24"/>
              </w:rPr>
              <w:t>特定</w:t>
            </w:r>
            <w:r w:rsidR="00415619" w:rsidRPr="00DE5863">
              <w:rPr>
                <w:rFonts w:hAnsi="宋体" w:hint="eastAsia"/>
                <w:sz w:val="24"/>
                <w:szCs w:val="24"/>
              </w:rPr>
              <w:t>多个</w:t>
            </w:r>
            <w:r w:rsidR="00F07FA7" w:rsidRPr="00DE5863">
              <w:rPr>
                <w:rFonts w:hAnsi="宋体" w:hint="eastAsia"/>
                <w:sz w:val="24"/>
                <w:szCs w:val="24"/>
              </w:rPr>
              <w:t>客户资产</w:t>
            </w:r>
            <w:r w:rsidR="00C8292F" w:rsidRPr="00DE5863">
              <w:rPr>
                <w:rFonts w:hAnsi="宋体" w:hint="eastAsia"/>
                <w:sz w:val="24"/>
                <w:szCs w:val="24"/>
              </w:rPr>
              <w:t>管理计划</w:t>
            </w:r>
            <w:r w:rsidR="00CB2AC8" w:rsidRPr="00DE5863">
              <w:rPr>
                <w:rFonts w:hAnsi="宋体" w:hint="eastAsia"/>
                <w:sz w:val="24"/>
                <w:szCs w:val="24"/>
              </w:rPr>
              <w:t>托管</w:t>
            </w:r>
          </w:p>
          <w:p w:rsidR="00C8292F" w:rsidRPr="00DE5863" w:rsidRDefault="00C8292F" w:rsidP="00DE5863">
            <w:pPr>
              <w:widowControl/>
              <w:rPr>
                <w:rFonts w:ascii="Times New Roman" w:hAnsi="Times New Roman"/>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Times New Roman" w:hAnsi="Times New Roman" w:hint="eastAsia"/>
                <w:sz w:val="24"/>
                <w:szCs w:val="24"/>
              </w:rPr>
              <w:t>基金公司单一客户资产管理计划托管</w:t>
            </w:r>
          </w:p>
          <w:p w:rsidR="00D47F30" w:rsidRPr="00DE5863" w:rsidRDefault="00D47F30" w:rsidP="00DE5863">
            <w:pPr>
              <w:widowControl/>
              <w:rPr>
                <w:rFonts w:hAnsi="宋体"/>
                <w:sz w:val="24"/>
                <w:szCs w:val="24"/>
              </w:rPr>
            </w:pPr>
            <w:r w:rsidRPr="00DE5863">
              <w:rPr>
                <w:rFonts w:ascii="Times New Roman" w:hAnsi="Times New Roman"/>
                <w:sz w:val="24"/>
                <w:szCs w:val="24"/>
              </w:rPr>
              <w:t>□</w:t>
            </w:r>
            <w:r w:rsidR="00F07FA7" w:rsidRPr="00DE5863">
              <w:rPr>
                <w:rFonts w:ascii="Times New Roman" w:hAnsi="Times New Roman" w:hint="eastAsia"/>
                <w:sz w:val="24"/>
                <w:szCs w:val="24"/>
              </w:rPr>
              <w:t xml:space="preserve"> </w:t>
            </w:r>
            <w:r w:rsidR="00F07FA7" w:rsidRPr="00DE5863">
              <w:rPr>
                <w:rFonts w:hAnsi="宋体" w:hint="eastAsia"/>
                <w:sz w:val="24"/>
                <w:szCs w:val="24"/>
              </w:rPr>
              <w:t>证券公司</w:t>
            </w:r>
            <w:r w:rsidR="00C8292F" w:rsidRPr="00DE5863">
              <w:rPr>
                <w:rFonts w:hAnsi="宋体" w:hint="eastAsia"/>
                <w:sz w:val="24"/>
                <w:szCs w:val="24"/>
              </w:rPr>
              <w:t>集合资产管理计划</w:t>
            </w:r>
            <w:r w:rsidR="00CB2AC8" w:rsidRPr="00DE5863">
              <w:rPr>
                <w:rFonts w:hAnsi="宋体" w:hint="eastAsia"/>
                <w:sz w:val="24"/>
                <w:szCs w:val="24"/>
              </w:rPr>
              <w:t>托管</w:t>
            </w:r>
          </w:p>
          <w:p w:rsidR="00C8292F" w:rsidRPr="00DE5863" w:rsidRDefault="00C8292F" w:rsidP="00DE5863">
            <w:pPr>
              <w:widowControl/>
              <w:rPr>
                <w:rFonts w:ascii="Times New Roman" w:hAnsi="Times New Roman"/>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Times New Roman" w:hAnsi="Times New Roman" w:hint="eastAsia"/>
                <w:sz w:val="24"/>
                <w:szCs w:val="24"/>
              </w:rPr>
              <w:t>证券公司定向资产管理计划托管</w:t>
            </w:r>
          </w:p>
          <w:p w:rsidR="00D47F30" w:rsidRPr="00DE5863" w:rsidRDefault="00D47F30" w:rsidP="00DE5863">
            <w:pPr>
              <w:widowControl/>
              <w:rPr>
                <w:rFonts w:ascii="Times New Roman" w:hAnsi="Times New Roman"/>
                <w:sz w:val="24"/>
                <w:szCs w:val="24"/>
              </w:rPr>
            </w:pPr>
            <w:r w:rsidRPr="00DE5863">
              <w:rPr>
                <w:rFonts w:ascii="Times New Roman" w:hAnsi="Times New Roman"/>
                <w:sz w:val="24"/>
                <w:szCs w:val="24"/>
              </w:rPr>
              <w:t>□</w:t>
            </w:r>
            <w:r w:rsidR="00F07FA7" w:rsidRPr="00DE5863">
              <w:rPr>
                <w:rFonts w:ascii="Times New Roman" w:hAnsi="Times New Roman" w:hint="eastAsia"/>
                <w:sz w:val="24"/>
                <w:szCs w:val="24"/>
              </w:rPr>
              <w:t xml:space="preserve"> </w:t>
            </w:r>
            <w:r w:rsidR="00F07FA7" w:rsidRPr="00DE5863">
              <w:rPr>
                <w:rFonts w:hAnsi="宋体" w:hint="eastAsia"/>
                <w:sz w:val="24"/>
                <w:szCs w:val="24"/>
              </w:rPr>
              <w:t>商业银行理财产品</w:t>
            </w:r>
            <w:r w:rsidR="00CB2AC8" w:rsidRPr="00DE5863">
              <w:rPr>
                <w:rFonts w:hAnsi="宋体" w:hint="eastAsia"/>
                <w:sz w:val="24"/>
                <w:szCs w:val="24"/>
              </w:rPr>
              <w:t>托管</w:t>
            </w:r>
          </w:p>
          <w:p w:rsidR="00D47F30" w:rsidRPr="00DE5863" w:rsidRDefault="00D47F30" w:rsidP="00DE5863">
            <w:pPr>
              <w:widowControl/>
              <w:rPr>
                <w:rFonts w:ascii="Times New Roman" w:hAnsi="Times New Roman"/>
                <w:sz w:val="24"/>
                <w:szCs w:val="24"/>
              </w:rPr>
            </w:pPr>
            <w:r w:rsidRPr="00DE5863">
              <w:rPr>
                <w:rFonts w:ascii="Times New Roman" w:hAnsi="Times New Roman"/>
                <w:sz w:val="24"/>
                <w:szCs w:val="24"/>
              </w:rPr>
              <w:t>□</w:t>
            </w:r>
            <w:r w:rsidR="00F07FA7" w:rsidRPr="00DE5863">
              <w:rPr>
                <w:rFonts w:ascii="Times New Roman" w:hAnsi="Times New Roman" w:hint="eastAsia"/>
                <w:sz w:val="24"/>
                <w:szCs w:val="24"/>
              </w:rPr>
              <w:t xml:space="preserve"> </w:t>
            </w:r>
            <w:r w:rsidR="00C8292F" w:rsidRPr="00DE5863">
              <w:rPr>
                <w:rFonts w:ascii="Times New Roman" w:hAnsi="Times New Roman" w:hint="eastAsia"/>
                <w:sz w:val="24"/>
                <w:szCs w:val="24"/>
              </w:rPr>
              <w:t>私募</w:t>
            </w:r>
            <w:r w:rsidR="00F07FA7" w:rsidRPr="00DE5863">
              <w:rPr>
                <w:rFonts w:hAnsi="宋体" w:hint="eastAsia"/>
                <w:sz w:val="24"/>
                <w:szCs w:val="24"/>
              </w:rPr>
              <w:t>股权基金</w:t>
            </w:r>
            <w:r w:rsidR="00CB2AC8" w:rsidRPr="00DE5863">
              <w:rPr>
                <w:rFonts w:hAnsi="宋体" w:hint="eastAsia"/>
                <w:sz w:val="24"/>
                <w:szCs w:val="24"/>
              </w:rPr>
              <w:t>托管</w:t>
            </w:r>
            <w:r w:rsidR="00F07FA7" w:rsidRPr="00DE5863">
              <w:rPr>
                <w:rFonts w:ascii="Times New Roman" w:hAnsi="Times New Roman" w:hint="eastAsia"/>
                <w:sz w:val="24"/>
                <w:szCs w:val="24"/>
              </w:rPr>
              <w:t>（○</w:t>
            </w:r>
            <w:r w:rsidR="00F07FA7" w:rsidRPr="00DE5863">
              <w:rPr>
                <w:rFonts w:ascii="Times New Roman" w:hAnsi="Times New Roman" w:hint="eastAsia"/>
                <w:sz w:val="24"/>
                <w:szCs w:val="24"/>
              </w:rPr>
              <w:t xml:space="preserve"> </w:t>
            </w:r>
            <w:r w:rsidR="00F07FA7" w:rsidRPr="00DE5863">
              <w:rPr>
                <w:rFonts w:ascii="Times New Roman" w:hAnsi="Times New Roman" w:hint="eastAsia"/>
                <w:sz w:val="24"/>
                <w:szCs w:val="24"/>
              </w:rPr>
              <w:t>公司制</w:t>
            </w:r>
            <w:r w:rsidR="00F07FA7" w:rsidRPr="00DE5863">
              <w:rPr>
                <w:rFonts w:ascii="Times New Roman" w:hAnsi="Times New Roman" w:hint="eastAsia"/>
                <w:sz w:val="24"/>
                <w:szCs w:val="24"/>
              </w:rPr>
              <w:t xml:space="preserve">   </w:t>
            </w:r>
            <w:r w:rsidR="00F07FA7" w:rsidRPr="00DE5863">
              <w:rPr>
                <w:rFonts w:ascii="Times New Roman" w:hAnsi="Times New Roman" w:hint="eastAsia"/>
                <w:sz w:val="24"/>
                <w:szCs w:val="24"/>
              </w:rPr>
              <w:t>○</w:t>
            </w:r>
            <w:r w:rsidR="00F07FA7" w:rsidRPr="00DE5863">
              <w:rPr>
                <w:rFonts w:ascii="Times New Roman" w:hAnsi="Times New Roman" w:hint="eastAsia"/>
                <w:sz w:val="24"/>
                <w:szCs w:val="24"/>
              </w:rPr>
              <w:t xml:space="preserve"> </w:t>
            </w:r>
            <w:r w:rsidR="00F07FA7" w:rsidRPr="00DE5863">
              <w:rPr>
                <w:rFonts w:ascii="Times New Roman" w:hAnsi="Times New Roman" w:hint="eastAsia"/>
                <w:sz w:val="24"/>
                <w:szCs w:val="24"/>
              </w:rPr>
              <w:t>合伙制）</w:t>
            </w:r>
          </w:p>
          <w:p w:rsidR="00D47F30" w:rsidRPr="00DE5863" w:rsidRDefault="00D47F30" w:rsidP="00DE5863">
            <w:pPr>
              <w:widowControl/>
              <w:rPr>
                <w:rFonts w:ascii="Times New Roman" w:hAnsi="Times New Roman"/>
                <w:sz w:val="24"/>
                <w:szCs w:val="24"/>
              </w:rPr>
            </w:pPr>
            <w:r w:rsidRPr="00DE5863">
              <w:rPr>
                <w:rFonts w:ascii="Times New Roman" w:hAnsi="Times New Roman"/>
                <w:sz w:val="24"/>
                <w:szCs w:val="24"/>
              </w:rPr>
              <w:t>□</w:t>
            </w:r>
            <w:r w:rsidR="00F07FA7" w:rsidRPr="00DE5863">
              <w:rPr>
                <w:rFonts w:ascii="Times New Roman" w:hAnsi="Times New Roman" w:hint="eastAsia"/>
                <w:sz w:val="24"/>
                <w:szCs w:val="24"/>
              </w:rPr>
              <w:t xml:space="preserve"> </w:t>
            </w:r>
            <w:r w:rsidR="00F07FA7" w:rsidRPr="00DE5863">
              <w:rPr>
                <w:rFonts w:hAnsi="宋体" w:hint="eastAsia"/>
                <w:sz w:val="24"/>
                <w:szCs w:val="24"/>
              </w:rPr>
              <w:t>信托</w:t>
            </w:r>
            <w:r w:rsidR="00CB2AC8" w:rsidRPr="00DE5863">
              <w:rPr>
                <w:rFonts w:hAnsi="宋体" w:hint="eastAsia"/>
                <w:sz w:val="24"/>
                <w:szCs w:val="24"/>
              </w:rPr>
              <w:t>保管</w:t>
            </w:r>
          </w:p>
          <w:p w:rsidR="00926B5F" w:rsidRPr="00DE5863" w:rsidRDefault="00926B5F" w:rsidP="00DE5863">
            <w:pPr>
              <w:widowControl/>
              <w:rPr>
                <w:rFonts w:ascii="Times New Roman" w:hAnsi="Times New Roman"/>
                <w:sz w:val="24"/>
                <w:szCs w:val="24"/>
              </w:rPr>
            </w:pPr>
            <w:r w:rsidRPr="00DE5863">
              <w:rPr>
                <w:rFonts w:ascii="Times New Roman" w:hAnsi="Times New Roman"/>
                <w:sz w:val="24"/>
                <w:szCs w:val="24"/>
              </w:rPr>
              <w:t>□</w:t>
            </w:r>
            <w:r>
              <w:rPr>
                <w:rFonts w:ascii="Times New Roman" w:hAnsi="Times New Roman" w:hint="eastAsia"/>
                <w:sz w:val="24"/>
                <w:szCs w:val="24"/>
              </w:rPr>
              <w:t xml:space="preserve"> QDII</w:t>
            </w:r>
            <w:r w:rsidR="007040A6">
              <w:rPr>
                <w:rFonts w:ascii="Times New Roman" w:hAnsi="Times New Roman" w:hint="eastAsia"/>
                <w:sz w:val="24"/>
                <w:szCs w:val="24"/>
              </w:rPr>
              <w:t>托管</w:t>
            </w:r>
          </w:p>
          <w:p w:rsidR="00F07FA7" w:rsidRPr="00DE5863" w:rsidRDefault="00D47F30" w:rsidP="00DE5863">
            <w:pPr>
              <w:widowControl/>
              <w:rPr>
                <w:rFonts w:ascii="Times New Roman" w:hAnsi="Times New Roman"/>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006F25EC" w:rsidRPr="00DE5863">
              <w:rPr>
                <w:rFonts w:ascii="Times New Roman" w:hAnsi="Times New Roman" w:hint="eastAsia"/>
                <w:sz w:val="24"/>
                <w:szCs w:val="24"/>
              </w:rPr>
              <w:t>其</w:t>
            </w:r>
            <w:r w:rsidR="006F25EC">
              <w:rPr>
                <w:rFonts w:ascii="Times New Roman" w:hAnsi="Times New Roman" w:hint="eastAsia"/>
                <w:sz w:val="24"/>
                <w:szCs w:val="24"/>
              </w:rPr>
              <w:t>它</w:t>
            </w:r>
            <w:r w:rsidRPr="00DE5863">
              <w:rPr>
                <w:rFonts w:ascii="Times New Roman" w:hAnsi="Times New Roman" w:hint="eastAsia"/>
                <w:sz w:val="24"/>
                <w:szCs w:val="24"/>
              </w:rPr>
              <w:t>类型（具体说明：</w:t>
            </w:r>
            <w:r w:rsidRPr="00DE5863">
              <w:rPr>
                <w:rFonts w:ascii="Times New Roman" w:hAnsi="Times New Roman" w:hint="eastAsia"/>
                <w:sz w:val="24"/>
                <w:szCs w:val="24"/>
                <w:u w:val="single"/>
              </w:rPr>
              <w:t xml:space="preserve">                        </w:t>
            </w:r>
            <w:r w:rsidRPr="00DE5863">
              <w:rPr>
                <w:rFonts w:ascii="Times New Roman" w:hAnsi="Times New Roman" w:hint="eastAsia"/>
                <w:sz w:val="24"/>
                <w:szCs w:val="24"/>
              </w:rPr>
              <w:t>）</w:t>
            </w:r>
          </w:p>
        </w:tc>
      </w:tr>
      <w:tr w:rsidR="00685AE6" w:rsidRPr="00DE5863">
        <w:tc>
          <w:tcPr>
            <w:tcW w:w="2130" w:type="dxa"/>
            <w:vAlign w:val="center"/>
          </w:tcPr>
          <w:p w:rsidR="00685AE6" w:rsidRPr="00DE5863" w:rsidRDefault="002E09A2" w:rsidP="00DA024A">
            <w:pPr>
              <w:widowControl/>
              <w:jc w:val="center"/>
              <w:rPr>
                <w:rFonts w:ascii="宋体" w:hAnsi="宋体"/>
                <w:sz w:val="24"/>
                <w:szCs w:val="24"/>
              </w:rPr>
            </w:pPr>
            <w:r w:rsidRPr="00DE5863">
              <w:rPr>
                <w:rFonts w:ascii="宋体" w:hAnsi="宋体" w:hint="eastAsia"/>
                <w:sz w:val="24"/>
                <w:szCs w:val="24"/>
              </w:rPr>
              <w:t>资产</w:t>
            </w:r>
            <w:r w:rsidR="00685AE6" w:rsidRPr="00DE5863">
              <w:rPr>
                <w:rFonts w:ascii="宋体" w:hAnsi="宋体" w:hint="eastAsia"/>
                <w:sz w:val="24"/>
                <w:szCs w:val="24"/>
              </w:rPr>
              <w:t>管理人</w:t>
            </w:r>
          </w:p>
        </w:tc>
        <w:tc>
          <w:tcPr>
            <w:tcW w:w="3196" w:type="dxa"/>
            <w:vAlign w:val="center"/>
          </w:tcPr>
          <w:p w:rsidR="00685AE6" w:rsidRPr="00DE5863" w:rsidRDefault="00685AE6" w:rsidP="00DE5863">
            <w:pPr>
              <w:widowControl/>
              <w:rPr>
                <w:rFonts w:ascii="宋体" w:hAnsi="宋体"/>
                <w:sz w:val="24"/>
                <w:szCs w:val="24"/>
              </w:rPr>
            </w:pPr>
          </w:p>
          <w:p w:rsidR="00685AE6" w:rsidRPr="00DE5863" w:rsidRDefault="00685AE6" w:rsidP="00DE5863">
            <w:pPr>
              <w:widowControl/>
              <w:rPr>
                <w:rFonts w:ascii="宋体" w:hAnsi="宋体"/>
                <w:sz w:val="24"/>
                <w:szCs w:val="24"/>
              </w:rPr>
            </w:pPr>
          </w:p>
        </w:tc>
        <w:tc>
          <w:tcPr>
            <w:tcW w:w="1303" w:type="dxa"/>
            <w:vAlign w:val="center"/>
          </w:tcPr>
          <w:p w:rsidR="00685AE6" w:rsidRPr="00DE5863" w:rsidRDefault="00685AE6" w:rsidP="00DE5863">
            <w:pPr>
              <w:widowControl/>
              <w:rPr>
                <w:rFonts w:ascii="宋体" w:hAnsi="宋体"/>
                <w:sz w:val="24"/>
                <w:szCs w:val="24"/>
              </w:rPr>
            </w:pPr>
            <w:r w:rsidRPr="00DE5863">
              <w:rPr>
                <w:rFonts w:ascii="宋体" w:hAnsi="宋体" w:hint="eastAsia"/>
                <w:sz w:val="24"/>
                <w:szCs w:val="24"/>
              </w:rPr>
              <w:t>联系方式</w:t>
            </w:r>
          </w:p>
        </w:tc>
        <w:tc>
          <w:tcPr>
            <w:tcW w:w="1893" w:type="dxa"/>
            <w:vAlign w:val="center"/>
          </w:tcPr>
          <w:p w:rsidR="00685AE6" w:rsidRPr="00DE5863" w:rsidRDefault="00685AE6" w:rsidP="00DE5863">
            <w:pPr>
              <w:widowControl/>
              <w:rPr>
                <w:rFonts w:ascii="宋体" w:hAnsi="宋体"/>
                <w:sz w:val="24"/>
                <w:szCs w:val="24"/>
              </w:rPr>
            </w:pPr>
          </w:p>
        </w:tc>
      </w:tr>
      <w:tr w:rsidR="00D47F30" w:rsidRPr="00DE5863">
        <w:tc>
          <w:tcPr>
            <w:tcW w:w="2130" w:type="dxa"/>
            <w:vAlign w:val="center"/>
          </w:tcPr>
          <w:p w:rsidR="00C704D1" w:rsidRDefault="00D47F30" w:rsidP="00DA024A">
            <w:pPr>
              <w:widowControl/>
              <w:jc w:val="center"/>
              <w:rPr>
                <w:rFonts w:ascii="宋体" w:hAnsi="宋体" w:hint="eastAsia"/>
                <w:sz w:val="24"/>
                <w:szCs w:val="24"/>
              </w:rPr>
            </w:pPr>
            <w:r w:rsidRPr="00DE5863">
              <w:rPr>
                <w:rFonts w:ascii="宋体" w:hAnsi="宋体" w:hint="eastAsia"/>
                <w:sz w:val="24"/>
                <w:szCs w:val="24"/>
              </w:rPr>
              <w:t>资金用途及</w:t>
            </w:r>
          </w:p>
          <w:p w:rsidR="00D47F30" w:rsidRPr="00DE5863" w:rsidRDefault="00D47F30" w:rsidP="00DA024A">
            <w:pPr>
              <w:widowControl/>
              <w:jc w:val="center"/>
              <w:rPr>
                <w:rFonts w:ascii="宋体" w:hAnsi="宋体"/>
                <w:sz w:val="24"/>
                <w:szCs w:val="24"/>
              </w:rPr>
            </w:pPr>
            <w:r w:rsidRPr="00DE5863">
              <w:rPr>
                <w:rFonts w:ascii="宋体" w:hAnsi="宋体" w:hint="eastAsia"/>
                <w:sz w:val="24"/>
                <w:szCs w:val="24"/>
              </w:rPr>
              <w:t>主要投资方向</w:t>
            </w:r>
          </w:p>
        </w:tc>
        <w:tc>
          <w:tcPr>
            <w:tcW w:w="6392" w:type="dxa"/>
            <w:gridSpan w:val="3"/>
            <w:vAlign w:val="center"/>
          </w:tcPr>
          <w:p w:rsidR="00D47F30" w:rsidRPr="00DE5863" w:rsidRDefault="00D47F30" w:rsidP="00DE5863">
            <w:pPr>
              <w:widowControl/>
              <w:rPr>
                <w:rFonts w:ascii="宋体" w:hAnsi="宋体"/>
                <w:sz w:val="24"/>
                <w:szCs w:val="24"/>
              </w:rPr>
            </w:pPr>
          </w:p>
          <w:p w:rsidR="00D47F30" w:rsidRPr="00DE5863" w:rsidRDefault="00D47F30" w:rsidP="00DE5863">
            <w:pPr>
              <w:widowControl/>
              <w:rPr>
                <w:rFonts w:ascii="宋体" w:hAnsi="宋体"/>
                <w:sz w:val="24"/>
                <w:szCs w:val="24"/>
              </w:rPr>
            </w:pPr>
          </w:p>
          <w:p w:rsidR="00D47F30" w:rsidRPr="00DE5863" w:rsidRDefault="00D47F30" w:rsidP="00DE5863">
            <w:pPr>
              <w:widowControl/>
              <w:rPr>
                <w:rFonts w:ascii="宋体" w:hAnsi="宋体"/>
                <w:sz w:val="24"/>
                <w:szCs w:val="24"/>
              </w:rPr>
            </w:pPr>
          </w:p>
        </w:tc>
      </w:tr>
      <w:tr w:rsidR="00685AE6" w:rsidRPr="00DE5863">
        <w:trPr>
          <w:trHeight w:val="546"/>
        </w:trPr>
        <w:tc>
          <w:tcPr>
            <w:tcW w:w="2130" w:type="dxa"/>
            <w:vAlign w:val="center"/>
          </w:tcPr>
          <w:p w:rsidR="00685AE6" w:rsidRPr="00DE5863" w:rsidRDefault="00685AE6" w:rsidP="00DA024A">
            <w:pPr>
              <w:widowControl/>
              <w:jc w:val="center"/>
              <w:rPr>
                <w:rFonts w:ascii="宋体" w:hAnsi="宋体"/>
                <w:sz w:val="24"/>
                <w:szCs w:val="24"/>
              </w:rPr>
            </w:pPr>
            <w:r w:rsidRPr="00DE5863">
              <w:rPr>
                <w:rFonts w:ascii="宋体" w:hAnsi="宋体" w:hint="eastAsia"/>
                <w:sz w:val="24"/>
                <w:szCs w:val="24"/>
              </w:rPr>
              <w:t>产品规模</w:t>
            </w:r>
          </w:p>
        </w:tc>
        <w:tc>
          <w:tcPr>
            <w:tcW w:w="6392" w:type="dxa"/>
            <w:gridSpan w:val="3"/>
            <w:vAlign w:val="center"/>
          </w:tcPr>
          <w:p w:rsidR="00685AE6" w:rsidRPr="00DE5863" w:rsidRDefault="00685AE6" w:rsidP="00DE5863">
            <w:pPr>
              <w:widowControl/>
              <w:rPr>
                <w:rFonts w:ascii="宋体" w:hAnsi="宋体"/>
                <w:sz w:val="24"/>
                <w:szCs w:val="24"/>
              </w:rPr>
            </w:pPr>
          </w:p>
        </w:tc>
      </w:tr>
      <w:tr w:rsidR="00D47F30" w:rsidRPr="00DE5863">
        <w:trPr>
          <w:trHeight w:val="546"/>
        </w:trPr>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z w:val="24"/>
                <w:szCs w:val="24"/>
              </w:rPr>
              <w:t>预计成立时间</w:t>
            </w:r>
          </w:p>
        </w:tc>
        <w:tc>
          <w:tcPr>
            <w:tcW w:w="6392" w:type="dxa"/>
            <w:gridSpan w:val="3"/>
            <w:vAlign w:val="center"/>
          </w:tcPr>
          <w:p w:rsidR="00D47F30" w:rsidRPr="00DE5863" w:rsidRDefault="00D47F30" w:rsidP="00DE5863">
            <w:pPr>
              <w:widowControl/>
              <w:rPr>
                <w:rFonts w:ascii="宋体" w:hAnsi="宋体"/>
                <w:sz w:val="24"/>
                <w:szCs w:val="24"/>
              </w:rPr>
            </w:pPr>
          </w:p>
        </w:tc>
      </w:tr>
      <w:tr w:rsidR="00D47F30" w:rsidRPr="00DE5863">
        <w:trPr>
          <w:trHeight w:val="546"/>
        </w:trPr>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z w:val="24"/>
                <w:szCs w:val="24"/>
              </w:rPr>
              <w:t>存续期限</w:t>
            </w:r>
          </w:p>
        </w:tc>
        <w:tc>
          <w:tcPr>
            <w:tcW w:w="6392" w:type="dxa"/>
            <w:gridSpan w:val="3"/>
            <w:vAlign w:val="center"/>
          </w:tcPr>
          <w:p w:rsidR="00D47F30" w:rsidRPr="00DE5863" w:rsidRDefault="00D47F30" w:rsidP="00DE5863">
            <w:pPr>
              <w:widowControl/>
              <w:rPr>
                <w:rFonts w:ascii="宋体" w:hAnsi="宋体"/>
                <w:sz w:val="24"/>
                <w:szCs w:val="24"/>
              </w:rPr>
            </w:pPr>
          </w:p>
        </w:tc>
      </w:tr>
      <w:tr w:rsidR="00D47F30" w:rsidRPr="00DE5863">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z w:val="24"/>
                <w:szCs w:val="24"/>
              </w:rPr>
              <w:t>托管费率</w:t>
            </w:r>
          </w:p>
        </w:tc>
        <w:tc>
          <w:tcPr>
            <w:tcW w:w="6392" w:type="dxa"/>
            <w:gridSpan w:val="3"/>
            <w:vAlign w:val="center"/>
          </w:tcPr>
          <w:p w:rsidR="00D47F30" w:rsidRPr="00DE5863" w:rsidRDefault="00D47F30" w:rsidP="00DE5863">
            <w:pPr>
              <w:adjustRightInd w:val="0"/>
              <w:snapToGrid w:val="0"/>
              <w:rPr>
                <w:rFonts w:ascii="宋体" w:hAnsi="宋体"/>
                <w:snapToGrid w:val="0"/>
                <w:kern w:val="0"/>
                <w:sz w:val="24"/>
                <w:szCs w:val="24"/>
              </w:rPr>
            </w:pPr>
            <w:r w:rsidRPr="00DE5863">
              <w:rPr>
                <w:rFonts w:ascii="宋体" w:hAnsi="宋体" w:hint="eastAsia"/>
                <w:snapToGrid w:val="0"/>
                <w:kern w:val="0"/>
                <w:sz w:val="24"/>
                <w:szCs w:val="24"/>
              </w:rPr>
              <w:t>费率：</w:t>
            </w:r>
          </w:p>
          <w:p w:rsidR="00D47F30" w:rsidRPr="00DE5863" w:rsidRDefault="00D47F30" w:rsidP="003A0389">
            <w:pPr>
              <w:widowControl/>
              <w:rPr>
                <w:rFonts w:ascii="宋体" w:hAnsi="宋体"/>
                <w:sz w:val="24"/>
                <w:szCs w:val="24"/>
              </w:rPr>
            </w:pPr>
            <w:r w:rsidRPr="00DE5863">
              <w:rPr>
                <w:rFonts w:ascii="宋体" w:hAnsi="宋体" w:hint="eastAsia"/>
                <w:snapToGrid w:val="0"/>
                <w:kern w:val="0"/>
                <w:sz w:val="24"/>
                <w:szCs w:val="24"/>
              </w:rPr>
              <w:t>支付</w:t>
            </w:r>
            <w:r w:rsidR="00C8292F" w:rsidRPr="00DE5863">
              <w:rPr>
                <w:rFonts w:ascii="宋体" w:hAnsi="宋体" w:hint="eastAsia"/>
                <w:snapToGrid w:val="0"/>
                <w:kern w:val="0"/>
                <w:sz w:val="24"/>
                <w:szCs w:val="24"/>
              </w:rPr>
              <w:t>频率</w:t>
            </w:r>
            <w:r w:rsidRPr="00DE5863">
              <w:rPr>
                <w:rFonts w:ascii="宋体" w:hAnsi="宋体" w:hint="eastAsia"/>
                <w:snapToGrid w:val="0"/>
                <w:kern w:val="0"/>
                <w:sz w:val="24"/>
                <w:szCs w:val="24"/>
              </w:rPr>
              <w:t>：按</w:t>
            </w:r>
            <w:r w:rsidRPr="00DE5863">
              <w:rPr>
                <w:rFonts w:ascii="宋体" w:hAnsi="宋体" w:hint="eastAsia"/>
                <w:snapToGrid w:val="0"/>
                <w:kern w:val="0"/>
                <w:sz w:val="24"/>
                <w:szCs w:val="24"/>
                <w:u w:val="single"/>
              </w:rPr>
              <w:t xml:space="preserve">       </w:t>
            </w:r>
            <w:r w:rsidR="003A0389">
              <w:rPr>
                <w:rFonts w:ascii="宋体" w:hAnsi="宋体" w:hint="eastAsia"/>
                <w:snapToGrid w:val="0"/>
                <w:kern w:val="0"/>
                <w:sz w:val="24"/>
                <w:szCs w:val="24"/>
              </w:rPr>
              <w:t>支付</w:t>
            </w:r>
            <w:r w:rsidRPr="00DE5863">
              <w:rPr>
                <w:rFonts w:ascii="宋体" w:hAnsi="宋体" w:hint="eastAsia"/>
                <w:snapToGrid w:val="0"/>
                <w:kern w:val="0"/>
                <w:sz w:val="24"/>
                <w:szCs w:val="24"/>
              </w:rPr>
              <w:t>（月度/季度/年度）</w:t>
            </w:r>
          </w:p>
        </w:tc>
      </w:tr>
      <w:tr w:rsidR="00D47F30" w:rsidRPr="00DE5863">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napToGrid w:val="0"/>
                <w:kern w:val="0"/>
                <w:sz w:val="24"/>
                <w:szCs w:val="24"/>
              </w:rPr>
              <w:t>销售安排</w:t>
            </w:r>
          </w:p>
        </w:tc>
        <w:tc>
          <w:tcPr>
            <w:tcW w:w="6392" w:type="dxa"/>
            <w:gridSpan w:val="3"/>
            <w:vAlign w:val="center"/>
          </w:tcPr>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需我行代销</w:t>
            </w:r>
          </w:p>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需我行</w:t>
            </w:r>
            <w:r w:rsidRPr="00DE5863">
              <w:rPr>
                <w:rFonts w:ascii="宋体" w:hAnsi="宋体" w:hint="eastAsia"/>
                <w:snapToGrid w:val="0"/>
                <w:kern w:val="0"/>
                <w:sz w:val="24"/>
                <w:szCs w:val="24"/>
                <w:u w:val="single"/>
              </w:rPr>
              <w:t xml:space="preserve">             </w:t>
            </w:r>
            <w:r w:rsidRPr="00DE5863">
              <w:rPr>
                <w:rFonts w:ascii="宋体" w:hAnsi="宋体" w:hint="eastAsia"/>
                <w:snapToGrid w:val="0"/>
                <w:kern w:val="0"/>
                <w:sz w:val="24"/>
                <w:szCs w:val="24"/>
              </w:rPr>
              <w:t>对接</w:t>
            </w:r>
          </w:p>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无销售要求</w:t>
            </w:r>
          </w:p>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其他（请具体说明</w:t>
            </w:r>
            <w:r w:rsidRPr="00DE5863">
              <w:rPr>
                <w:rFonts w:ascii="宋体" w:hAnsi="宋体" w:hint="eastAsia"/>
                <w:snapToGrid w:val="0"/>
                <w:kern w:val="0"/>
                <w:sz w:val="24"/>
                <w:szCs w:val="24"/>
                <w:u w:val="single"/>
              </w:rPr>
              <w:t xml:space="preserve">                            </w:t>
            </w:r>
            <w:r w:rsidRPr="00DE5863">
              <w:rPr>
                <w:rFonts w:ascii="宋体" w:hAnsi="宋体" w:hint="eastAsia"/>
                <w:snapToGrid w:val="0"/>
                <w:kern w:val="0"/>
                <w:sz w:val="24"/>
                <w:szCs w:val="24"/>
              </w:rPr>
              <w:t>）</w:t>
            </w:r>
          </w:p>
          <w:p w:rsidR="00D47F30" w:rsidRPr="00DE5863" w:rsidRDefault="00D47F30" w:rsidP="00DE5863">
            <w:pPr>
              <w:adjustRightInd w:val="0"/>
              <w:snapToGrid w:val="0"/>
              <w:rPr>
                <w:rFonts w:ascii="宋体" w:hAnsi="宋体"/>
                <w:snapToGrid w:val="0"/>
                <w:kern w:val="0"/>
                <w:sz w:val="24"/>
                <w:szCs w:val="24"/>
              </w:rPr>
            </w:pPr>
          </w:p>
          <w:p w:rsidR="00D47F30" w:rsidRPr="00DE5863" w:rsidRDefault="00D47F30" w:rsidP="00DE5863">
            <w:pPr>
              <w:adjustRightInd w:val="0"/>
              <w:snapToGrid w:val="0"/>
              <w:rPr>
                <w:rFonts w:ascii="宋体" w:hAnsi="宋体"/>
                <w:snapToGrid w:val="0"/>
                <w:kern w:val="0"/>
                <w:sz w:val="24"/>
                <w:szCs w:val="24"/>
              </w:rPr>
            </w:pPr>
            <w:r w:rsidRPr="00DE5863">
              <w:rPr>
                <w:rFonts w:ascii="宋体" w:hAnsi="宋体" w:hint="eastAsia"/>
                <w:snapToGrid w:val="0"/>
                <w:kern w:val="0"/>
                <w:sz w:val="24"/>
                <w:szCs w:val="24"/>
              </w:rPr>
              <w:t>如有销售安排，是否已获得总行相关批准？</w:t>
            </w:r>
          </w:p>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已获准</w:t>
            </w:r>
          </w:p>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未获准</w:t>
            </w:r>
          </w:p>
          <w:p w:rsidR="00D47F30" w:rsidRPr="00DE5863" w:rsidRDefault="00D47F30" w:rsidP="00DE5863">
            <w:pPr>
              <w:adjustRightInd w:val="0"/>
              <w:snapToGrid w:val="0"/>
              <w:rPr>
                <w:rFonts w:ascii="宋体" w:hAnsi="宋体"/>
                <w:snapToGrid w:val="0"/>
                <w:kern w:val="0"/>
                <w:sz w:val="24"/>
                <w:szCs w:val="24"/>
              </w:rPr>
            </w:pPr>
            <w:r w:rsidRPr="00DE5863">
              <w:rPr>
                <w:rFonts w:ascii="Times New Roman" w:hAnsi="Times New Roman"/>
                <w:sz w:val="24"/>
                <w:szCs w:val="24"/>
              </w:rPr>
              <w:t>□</w:t>
            </w:r>
            <w:r w:rsidRPr="00DE5863">
              <w:rPr>
                <w:rFonts w:ascii="Times New Roman" w:hAnsi="Times New Roman" w:hint="eastAsia"/>
                <w:sz w:val="24"/>
                <w:szCs w:val="24"/>
              </w:rPr>
              <w:t xml:space="preserve"> </w:t>
            </w:r>
            <w:r w:rsidRPr="00DE5863">
              <w:rPr>
                <w:rFonts w:ascii="宋体" w:hAnsi="宋体" w:hint="eastAsia"/>
                <w:snapToGrid w:val="0"/>
                <w:kern w:val="0"/>
                <w:sz w:val="24"/>
                <w:szCs w:val="24"/>
              </w:rPr>
              <w:t>申报过程中</w:t>
            </w:r>
          </w:p>
        </w:tc>
      </w:tr>
      <w:tr w:rsidR="00D47F30" w:rsidRPr="00DE5863">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napToGrid w:val="0"/>
                <w:kern w:val="0"/>
                <w:sz w:val="24"/>
                <w:szCs w:val="24"/>
              </w:rPr>
              <w:t>风险评估</w:t>
            </w:r>
          </w:p>
        </w:tc>
        <w:tc>
          <w:tcPr>
            <w:tcW w:w="6392" w:type="dxa"/>
            <w:gridSpan w:val="3"/>
            <w:vAlign w:val="center"/>
          </w:tcPr>
          <w:p w:rsidR="00D47F30" w:rsidRPr="00DE5863" w:rsidRDefault="00D47F30" w:rsidP="00DE5863">
            <w:pPr>
              <w:adjustRightInd w:val="0"/>
              <w:snapToGrid w:val="0"/>
              <w:rPr>
                <w:rFonts w:ascii="宋体" w:hAnsi="宋体"/>
                <w:snapToGrid w:val="0"/>
                <w:kern w:val="0"/>
                <w:sz w:val="24"/>
                <w:szCs w:val="24"/>
              </w:rPr>
            </w:pPr>
          </w:p>
          <w:p w:rsidR="00D47F30" w:rsidRPr="00DE5863" w:rsidRDefault="00D47F30" w:rsidP="00DE5863">
            <w:pPr>
              <w:adjustRightInd w:val="0"/>
              <w:snapToGrid w:val="0"/>
              <w:rPr>
                <w:rFonts w:ascii="宋体" w:hAnsi="宋体"/>
                <w:snapToGrid w:val="0"/>
                <w:kern w:val="0"/>
                <w:sz w:val="24"/>
                <w:szCs w:val="24"/>
              </w:rPr>
            </w:pPr>
          </w:p>
          <w:p w:rsidR="00D47F30" w:rsidRPr="00DE5863" w:rsidRDefault="00D47F30" w:rsidP="00DE5863">
            <w:pPr>
              <w:adjustRightInd w:val="0"/>
              <w:snapToGrid w:val="0"/>
              <w:rPr>
                <w:rFonts w:ascii="宋体" w:hAnsi="宋体"/>
                <w:snapToGrid w:val="0"/>
                <w:kern w:val="0"/>
                <w:sz w:val="24"/>
                <w:szCs w:val="24"/>
              </w:rPr>
            </w:pPr>
          </w:p>
          <w:p w:rsidR="00D47F30" w:rsidRPr="00DE5863" w:rsidRDefault="00D47F30" w:rsidP="00DE5863">
            <w:pPr>
              <w:adjustRightInd w:val="0"/>
              <w:snapToGrid w:val="0"/>
              <w:rPr>
                <w:rFonts w:ascii="宋体" w:hAnsi="宋体"/>
                <w:snapToGrid w:val="0"/>
                <w:kern w:val="0"/>
                <w:sz w:val="24"/>
                <w:szCs w:val="24"/>
              </w:rPr>
            </w:pPr>
          </w:p>
        </w:tc>
      </w:tr>
      <w:tr w:rsidR="00926B5F" w:rsidRPr="00DE5863">
        <w:tc>
          <w:tcPr>
            <w:tcW w:w="2130" w:type="dxa"/>
            <w:vAlign w:val="center"/>
          </w:tcPr>
          <w:p w:rsidR="00926B5F" w:rsidRPr="00DE5863" w:rsidRDefault="00926B5F" w:rsidP="00DA024A">
            <w:pPr>
              <w:widowControl/>
              <w:jc w:val="center"/>
              <w:rPr>
                <w:rFonts w:ascii="宋体" w:hAnsi="宋体" w:hint="eastAsia"/>
                <w:snapToGrid w:val="0"/>
                <w:kern w:val="0"/>
                <w:sz w:val="24"/>
                <w:szCs w:val="24"/>
              </w:rPr>
            </w:pPr>
            <w:r>
              <w:rPr>
                <w:rFonts w:ascii="宋体" w:hAnsi="宋体" w:hint="eastAsia"/>
                <w:snapToGrid w:val="0"/>
                <w:kern w:val="0"/>
                <w:sz w:val="24"/>
                <w:szCs w:val="24"/>
              </w:rPr>
              <w:t>风险</w:t>
            </w:r>
            <w:r w:rsidRPr="00DE5863">
              <w:rPr>
                <w:rFonts w:ascii="宋体" w:hAnsi="宋体" w:hint="eastAsia"/>
                <w:snapToGrid w:val="0"/>
                <w:kern w:val="0"/>
                <w:sz w:val="24"/>
                <w:szCs w:val="24"/>
              </w:rPr>
              <w:t>管理对策</w:t>
            </w:r>
          </w:p>
        </w:tc>
        <w:tc>
          <w:tcPr>
            <w:tcW w:w="6392" w:type="dxa"/>
            <w:gridSpan w:val="3"/>
            <w:vAlign w:val="center"/>
          </w:tcPr>
          <w:p w:rsidR="00926B5F" w:rsidRDefault="00926B5F" w:rsidP="00DE5863">
            <w:pPr>
              <w:adjustRightInd w:val="0"/>
              <w:snapToGrid w:val="0"/>
              <w:rPr>
                <w:rFonts w:ascii="宋体" w:hAnsi="宋体" w:hint="eastAsia"/>
                <w:snapToGrid w:val="0"/>
                <w:kern w:val="0"/>
                <w:sz w:val="24"/>
                <w:szCs w:val="24"/>
              </w:rPr>
            </w:pPr>
          </w:p>
          <w:p w:rsidR="003249B3" w:rsidRDefault="003249B3" w:rsidP="00DE5863">
            <w:pPr>
              <w:adjustRightInd w:val="0"/>
              <w:snapToGrid w:val="0"/>
              <w:rPr>
                <w:rFonts w:ascii="宋体" w:hAnsi="宋体" w:hint="eastAsia"/>
                <w:snapToGrid w:val="0"/>
                <w:kern w:val="0"/>
                <w:sz w:val="24"/>
                <w:szCs w:val="24"/>
              </w:rPr>
            </w:pPr>
          </w:p>
          <w:p w:rsidR="00926B5F" w:rsidRPr="00DE5863" w:rsidRDefault="00926B5F" w:rsidP="00DE5863">
            <w:pPr>
              <w:adjustRightInd w:val="0"/>
              <w:snapToGrid w:val="0"/>
              <w:rPr>
                <w:rFonts w:ascii="宋体" w:hAnsi="宋体"/>
                <w:snapToGrid w:val="0"/>
                <w:kern w:val="0"/>
                <w:sz w:val="24"/>
                <w:szCs w:val="24"/>
              </w:rPr>
            </w:pPr>
          </w:p>
        </w:tc>
      </w:tr>
      <w:tr w:rsidR="00D47F30" w:rsidRPr="00DE5863">
        <w:tc>
          <w:tcPr>
            <w:tcW w:w="2130" w:type="dxa"/>
            <w:vAlign w:val="center"/>
          </w:tcPr>
          <w:p w:rsidR="00D47F30" w:rsidRPr="00DE5863" w:rsidRDefault="00D47F30" w:rsidP="00DA024A">
            <w:pPr>
              <w:widowControl/>
              <w:jc w:val="center"/>
              <w:rPr>
                <w:rFonts w:ascii="宋体" w:hAnsi="宋体"/>
                <w:sz w:val="24"/>
                <w:szCs w:val="24"/>
              </w:rPr>
            </w:pPr>
            <w:r w:rsidRPr="00DE5863">
              <w:rPr>
                <w:rFonts w:ascii="宋体" w:hAnsi="宋体" w:hint="eastAsia"/>
                <w:snapToGrid w:val="0"/>
                <w:kern w:val="0"/>
                <w:sz w:val="24"/>
                <w:szCs w:val="24"/>
              </w:rPr>
              <w:lastRenderedPageBreak/>
              <w:t>其</w:t>
            </w:r>
            <w:r w:rsidR="00C704D1">
              <w:rPr>
                <w:rFonts w:ascii="宋体" w:hAnsi="宋体" w:hint="eastAsia"/>
                <w:snapToGrid w:val="0"/>
                <w:kern w:val="0"/>
                <w:sz w:val="24"/>
                <w:szCs w:val="24"/>
              </w:rPr>
              <w:t>它</w:t>
            </w:r>
            <w:r w:rsidRPr="00DE5863">
              <w:rPr>
                <w:rFonts w:ascii="宋体" w:hAnsi="宋体" w:hint="eastAsia"/>
                <w:snapToGrid w:val="0"/>
                <w:kern w:val="0"/>
                <w:sz w:val="24"/>
                <w:szCs w:val="24"/>
              </w:rPr>
              <w:t>需要说明的事项</w:t>
            </w:r>
          </w:p>
        </w:tc>
        <w:tc>
          <w:tcPr>
            <w:tcW w:w="6392" w:type="dxa"/>
            <w:gridSpan w:val="3"/>
            <w:vAlign w:val="center"/>
          </w:tcPr>
          <w:p w:rsidR="00D47F30" w:rsidRPr="00DE5863" w:rsidRDefault="00D47F30" w:rsidP="00DE5863">
            <w:pPr>
              <w:widowControl/>
              <w:rPr>
                <w:rFonts w:ascii="宋体" w:hAnsi="宋体"/>
                <w:sz w:val="24"/>
                <w:szCs w:val="24"/>
              </w:rPr>
            </w:pPr>
          </w:p>
          <w:p w:rsidR="00D47F30" w:rsidRPr="00DE5863" w:rsidRDefault="00D47F30" w:rsidP="00DE5863">
            <w:pPr>
              <w:widowControl/>
              <w:rPr>
                <w:rFonts w:ascii="宋体" w:hAnsi="宋体"/>
                <w:sz w:val="24"/>
                <w:szCs w:val="24"/>
              </w:rPr>
            </w:pPr>
          </w:p>
          <w:p w:rsidR="00D47F30" w:rsidRPr="00DE5863" w:rsidRDefault="00D47F30" w:rsidP="00DE5863">
            <w:pPr>
              <w:widowControl/>
              <w:rPr>
                <w:rFonts w:ascii="宋体" w:hAnsi="宋体"/>
                <w:sz w:val="24"/>
                <w:szCs w:val="24"/>
              </w:rPr>
            </w:pPr>
          </w:p>
          <w:p w:rsidR="00D47F30" w:rsidRPr="00DE5863" w:rsidRDefault="00D47F30" w:rsidP="00DE5863">
            <w:pPr>
              <w:widowControl/>
              <w:rPr>
                <w:rFonts w:ascii="宋体" w:hAnsi="宋体"/>
                <w:sz w:val="24"/>
                <w:szCs w:val="24"/>
              </w:rPr>
            </w:pPr>
          </w:p>
        </w:tc>
      </w:tr>
      <w:tr w:rsidR="00D47F30" w:rsidRPr="00DE5863">
        <w:tc>
          <w:tcPr>
            <w:tcW w:w="2130" w:type="dxa"/>
            <w:vAlign w:val="center"/>
          </w:tcPr>
          <w:p w:rsidR="00D47F30" w:rsidRPr="00DE5863" w:rsidRDefault="00D47F30" w:rsidP="00DA024A">
            <w:pPr>
              <w:adjustRightInd w:val="0"/>
              <w:snapToGrid w:val="0"/>
              <w:jc w:val="center"/>
              <w:rPr>
                <w:rFonts w:ascii="宋体"/>
                <w:snapToGrid w:val="0"/>
                <w:kern w:val="0"/>
                <w:sz w:val="24"/>
                <w:szCs w:val="24"/>
              </w:rPr>
            </w:pPr>
            <w:r w:rsidRPr="00DE5863">
              <w:rPr>
                <w:rFonts w:ascii="宋体" w:hAnsi="宋体" w:hint="eastAsia"/>
                <w:snapToGrid w:val="0"/>
                <w:kern w:val="0"/>
                <w:sz w:val="24"/>
                <w:szCs w:val="24"/>
              </w:rPr>
              <w:t>支</w:t>
            </w:r>
            <w:r w:rsidR="00926B5F">
              <w:rPr>
                <w:rFonts w:ascii="宋体" w:hAnsi="宋体" w:hint="eastAsia"/>
                <w:snapToGrid w:val="0"/>
                <w:kern w:val="0"/>
                <w:sz w:val="24"/>
                <w:szCs w:val="24"/>
              </w:rPr>
              <w:t>行</w:t>
            </w:r>
            <w:r w:rsidRPr="00DE5863">
              <w:rPr>
                <w:rFonts w:ascii="宋体" w:hAnsi="宋体" w:hint="eastAsia"/>
                <w:snapToGrid w:val="0"/>
                <w:kern w:val="0"/>
                <w:sz w:val="24"/>
                <w:szCs w:val="24"/>
              </w:rPr>
              <w:t>意见</w:t>
            </w:r>
          </w:p>
        </w:tc>
        <w:tc>
          <w:tcPr>
            <w:tcW w:w="6392" w:type="dxa"/>
            <w:gridSpan w:val="3"/>
            <w:vAlign w:val="center"/>
          </w:tcPr>
          <w:p w:rsidR="00D47F30" w:rsidRPr="00DE5863" w:rsidRDefault="00D47F30" w:rsidP="00DE5863">
            <w:pPr>
              <w:adjustRightInd w:val="0"/>
              <w:snapToGrid w:val="0"/>
              <w:rPr>
                <w:rFonts w:ascii="宋体"/>
                <w:snapToGrid w:val="0"/>
                <w:kern w:val="0"/>
                <w:sz w:val="24"/>
                <w:szCs w:val="24"/>
              </w:rPr>
            </w:pPr>
            <w:r w:rsidRPr="00DE5863">
              <w:rPr>
                <w:rFonts w:ascii="宋体" w:hAnsi="宋体" w:hint="eastAsia"/>
                <w:snapToGrid w:val="0"/>
                <w:kern w:val="0"/>
                <w:sz w:val="24"/>
                <w:szCs w:val="24"/>
              </w:rPr>
              <w:t>经办人（签章）</w:t>
            </w:r>
          </w:p>
          <w:p w:rsidR="00D47F30" w:rsidRPr="00DE5863" w:rsidRDefault="00D47F30" w:rsidP="00DE5863">
            <w:pPr>
              <w:adjustRightInd w:val="0"/>
              <w:snapToGrid w:val="0"/>
              <w:rPr>
                <w:rFonts w:ascii="宋体"/>
                <w:snapToGrid w:val="0"/>
                <w:kern w:val="0"/>
                <w:sz w:val="24"/>
                <w:szCs w:val="24"/>
              </w:rPr>
            </w:pPr>
          </w:p>
          <w:p w:rsidR="00D47F30" w:rsidRPr="00DE5863" w:rsidRDefault="00D47F30" w:rsidP="00DE5863">
            <w:pPr>
              <w:adjustRightInd w:val="0"/>
              <w:snapToGrid w:val="0"/>
              <w:rPr>
                <w:rFonts w:ascii="宋体"/>
                <w:snapToGrid w:val="0"/>
                <w:kern w:val="0"/>
                <w:sz w:val="24"/>
                <w:szCs w:val="24"/>
              </w:rPr>
            </w:pPr>
          </w:p>
          <w:p w:rsidR="00D47F30" w:rsidRPr="00DE5863" w:rsidRDefault="00926B5F" w:rsidP="00DE5863">
            <w:pPr>
              <w:adjustRightInd w:val="0"/>
              <w:snapToGrid w:val="0"/>
              <w:rPr>
                <w:rFonts w:ascii="宋体"/>
                <w:snapToGrid w:val="0"/>
                <w:kern w:val="0"/>
                <w:sz w:val="24"/>
                <w:szCs w:val="24"/>
              </w:rPr>
            </w:pPr>
            <w:r>
              <w:rPr>
                <w:rFonts w:ascii="宋体" w:hAnsi="宋体" w:hint="eastAsia"/>
                <w:snapToGrid w:val="0"/>
                <w:kern w:val="0"/>
                <w:sz w:val="24"/>
                <w:szCs w:val="24"/>
              </w:rPr>
              <w:t>支行</w:t>
            </w:r>
            <w:r w:rsidR="00D47F30" w:rsidRPr="00DE5863">
              <w:rPr>
                <w:rFonts w:ascii="宋体" w:hAnsi="宋体" w:hint="eastAsia"/>
                <w:snapToGrid w:val="0"/>
                <w:kern w:val="0"/>
                <w:sz w:val="24"/>
                <w:szCs w:val="24"/>
              </w:rPr>
              <w:t>主要负责人（签章）</w:t>
            </w:r>
          </w:p>
          <w:p w:rsidR="00D47F30" w:rsidRPr="00DE5863" w:rsidRDefault="00D47F30" w:rsidP="00DE5863">
            <w:pPr>
              <w:adjustRightInd w:val="0"/>
              <w:snapToGrid w:val="0"/>
              <w:rPr>
                <w:rFonts w:ascii="宋体"/>
                <w:snapToGrid w:val="0"/>
                <w:kern w:val="0"/>
                <w:sz w:val="24"/>
                <w:szCs w:val="24"/>
              </w:rPr>
            </w:pPr>
          </w:p>
          <w:p w:rsidR="00D47F30" w:rsidRPr="00DE5863" w:rsidRDefault="00D47F30" w:rsidP="00DE5863">
            <w:pPr>
              <w:adjustRightInd w:val="0"/>
              <w:snapToGrid w:val="0"/>
              <w:rPr>
                <w:rFonts w:ascii="宋体"/>
                <w:snapToGrid w:val="0"/>
                <w:kern w:val="0"/>
                <w:sz w:val="24"/>
                <w:szCs w:val="24"/>
              </w:rPr>
            </w:pPr>
          </w:p>
          <w:p w:rsidR="00D47F30" w:rsidRPr="00DE5863" w:rsidRDefault="00926B5F" w:rsidP="00DE5863">
            <w:pPr>
              <w:adjustRightInd w:val="0"/>
              <w:snapToGrid w:val="0"/>
              <w:rPr>
                <w:rFonts w:ascii="宋体"/>
                <w:snapToGrid w:val="0"/>
                <w:kern w:val="0"/>
                <w:sz w:val="24"/>
                <w:szCs w:val="24"/>
              </w:rPr>
            </w:pPr>
            <w:r>
              <w:rPr>
                <w:rFonts w:ascii="宋体" w:hAnsi="宋体" w:hint="eastAsia"/>
                <w:snapToGrid w:val="0"/>
                <w:kern w:val="0"/>
                <w:sz w:val="24"/>
                <w:szCs w:val="24"/>
              </w:rPr>
              <w:t>支行</w:t>
            </w:r>
            <w:r w:rsidR="00D47F30" w:rsidRPr="00DE5863">
              <w:rPr>
                <w:rFonts w:ascii="宋体" w:hAnsi="宋体" w:hint="eastAsia"/>
                <w:snapToGrid w:val="0"/>
                <w:kern w:val="0"/>
                <w:sz w:val="24"/>
                <w:szCs w:val="24"/>
              </w:rPr>
              <w:t>公章</w:t>
            </w:r>
          </w:p>
          <w:p w:rsidR="00D47F30" w:rsidRPr="00DE5863" w:rsidRDefault="00D47F30" w:rsidP="00DE5863">
            <w:pPr>
              <w:adjustRightInd w:val="0"/>
              <w:snapToGrid w:val="0"/>
              <w:rPr>
                <w:rFonts w:ascii="宋体"/>
                <w:snapToGrid w:val="0"/>
                <w:kern w:val="0"/>
                <w:sz w:val="24"/>
                <w:szCs w:val="24"/>
              </w:rPr>
            </w:pPr>
          </w:p>
          <w:p w:rsidR="00D47F30" w:rsidRPr="00DE5863" w:rsidRDefault="00D47F30" w:rsidP="00DE5863">
            <w:pPr>
              <w:adjustRightInd w:val="0"/>
              <w:snapToGrid w:val="0"/>
              <w:rPr>
                <w:rFonts w:ascii="宋体"/>
                <w:snapToGrid w:val="0"/>
                <w:kern w:val="0"/>
                <w:sz w:val="24"/>
                <w:szCs w:val="24"/>
              </w:rPr>
            </w:pPr>
          </w:p>
          <w:p w:rsidR="00D47F30" w:rsidRPr="00DE5863" w:rsidRDefault="00D47F30" w:rsidP="00DE5863">
            <w:pPr>
              <w:adjustRightInd w:val="0"/>
              <w:snapToGrid w:val="0"/>
              <w:ind w:firstLineChars="1500" w:firstLine="3600"/>
              <w:rPr>
                <w:rFonts w:ascii="宋体"/>
                <w:snapToGrid w:val="0"/>
                <w:kern w:val="0"/>
                <w:sz w:val="24"/>
                <w:szCs w:val="24"/>
              </w:rPr>
            </w:pPr>
            <w:r w:rsidRPr="00DE5863">
              <w:rPr>
                <w:rFonts w:ascii="宋体" w:hAnsi="宋体" w:hint="eastAsia"/>
                <w:snapToGrid w:val="0"/>
                <w:kern w:val="0"/>
                <w:sz w:val="24"/>
                <w:szCs w:val="24"/>
              </w:rPr>
              <w:t>日期：</w:t>
            </w:r>
          </w:p>
          <w:p w:rsidR="00D47F30" w:rsidRPr="00DE5863" w:rsidRDefault="00D47F30" w:rsidP="00DE5863">
            <w:pPr>
              <w:adjustRightInd w:val="0"/>
              <w:snapToGrid w:val="0"/>
              <w:rPr>
                <w:rFonts w:ascii="宋体"/>
                <w:snapToGrid w:val="0"/>
                <w:kern w:val="0"/>
                <w:sz w:val="24"/>
                <w:szCs w:val="24"/>
              </w:rPr>
            </w:pPr>
          </w:p>
        </w:tc>
      </w:tr>
      <w:tr w:rsidR="00926B5F" w:rsidRPr="00DE5863">
        <w:tc>
          <w:tcPr>
            <w:tcW w:w="2130" w:type="dxa"/>
            <w:vAlign w:val="center"/>
          </w:tcPr>
          <w:p w:rsidR="00926B5F" w:rsidRPr="00DE5863" w:rsidRDefault="00926B5F" w:rsidP="00DA024A">
            <w:pPr>
              <w:adjustRightInd w:val="0"/>
              <w:snapToGrid w:val="0"/>
              <w:jc w:val="center"/>
              <w:rPr>
                <w:rFonts w:ascii="宋体" w:hAnsi="宋体" w:hint="eastAsia"/>
                <w:snapToGrid w:val="0"/>
                <w:kern w:val="0"/>
                <w:sz w:val="24"/>
                <w:szCs w:val="24"/>
              </w:rPr>
            </w:pPr>
            <w:r>
              <w:rPr>
                <w:rFonts w:ascii="宋体" w:hAnsi="宋体" w:hint="eastAsia"/>
                <w:snapToGrid w:val="0"/>
                <w:kern w:val="0"/>
                <w:sz w:val="24"/>
                <w:szCs w:val="24"/>
              </w:rPr>
              <w:t>分行意见</w:t>
            </w:r>
          </w:p>
        </w:tc>
        <w:tc>
          <w:tcPr>
            <w:tcW w:w="6392" w:type="dxa"/>
            <w:gridSpan w:val="3"/>
            <w:vAlign w:val="center"/>
          </w:tcPr>
          <w:p w:rsidR="00926B5F" w:rsidRDefault="00926B5F" w:rsidP="00DE5863">
            <w:pPr>
              <w:adjustRightInd w:val="0"/>
              <w:snapToGrid w:val="0"/>
              <w:rPr>
                <w:rFonts w:ascii="宋体" w:hAnsi="宋体" w:hint="eastAsia"/>
                <w:snapToGrid w:val="0"/>
                <w:kern w:val="0"/>
                <w:sz w:val="24"/>
                <w:szCs w:val="24"/>
              </w:rPr>
            </w:pPr>
          </w:p>
          <w:p w:rsidR="00926B5F" w:rsidRPr="00DE5863" w:rsidRDefault="00926B5F" w:rsidP="00926B5F">
            <w:pPr>
              <w:adjustRightInd w:val="0"/>
              <w:snapToGrid w:val="0"/>
              <w:rPr>
                <w:rFonts w:ascii="宋体"/>
                <w:snapToGrid w:val="0"/>
                <w:kern w:val="0"/>
                <w:sz w:val="24"/>
                <w:szCs w:val="24"/>
              </w:rPr>
            </w:pPr>
            <w:r w:rsidRPr="00DE5863">
              <w:rPr>
                <w:rFonts w:ascii="宋体" w:hAnsi="宋体" w:hint="eastAsia"/>
                <w:snapToGrid w:val="0"/>
                <w:kern w:val="0"/>
                <w:sz w:val="24"/>
                <w:szCs w:val="24"/>
              </w:rPr>
              <w:t>经办人（签章）</w:t>
            </w:r>
          </w:p>
          <w:p w:rsidR="00926B5F" w:rsidRPr="00DE5863" w:rsidRDefault="00926B5F" w:rsidP="00926B5F">
            <w:pPr>
              <w:adjustRightInd w:val="0"/>
              <w:snapToGrid w:val="0"/>
              <w:rPr>
                <w:rFonts w:ascii="宋体"/>
                <w:snapToGrid w:val="0"/>
                <w:kern w:val="0"/>
                <w:sz w:val="24"/>
                <w:szCs w:val="24"/>
              </w:rPr>
            </w:pPr>
          </w:p>
          <w:p w:rsidR="00926B5F" w:rsidRPr="00DE5863" w:rsidRDefault="00926B5F" w:rsidP="00926B5F">
            <w:pPr>
              <w:adjustRightInd w:val="0"/>
              <w:snapToGrid w:val="0"/>
              <w:rPr>
                <w:rFonts w:ascii="宋体"/>
                <w:snapToGrid w:val="0"/>
                <w:kern w:val="0"/>
                <w:sz w:val="24"/>
                <w:szCs w:val="24"/>
              </w:rPr>
            </w:pPr>
          </w:p>
          <w:p w:rsidR="00926B5F" w:rsidRPr="00DE5863" w:rsidRDefault="00926B5F" w:rsidP="00926B5F">
            <w:pPr>
              <w:adjustRightInd w:val="0"/>
              <w:snapToGrid w:val="0"/>
              <w:rPr>
                <w:rFonts w:ascii="宋体"/>
                <w:snapToGrid w:val="0"/>
                <w:kern w:val="0"/>
                <w:sz w:val="24"/>
                <w:szCs w:val="24"/>
              </w:rPr>
            </w:pPr>
            <w:r w:rsidRPr="00DE5863">
              <w:rPr>
                <w:rFonts w:ascii="宋体" w:hAnsi="宋体" w:hint="eastAsia"/>
                <w:snapToGrid w:val="0"/>
                <w:kern w:val="0"/>
                <w:sz w:val="24"/>
                <w:szCs w:val="24"/>
              </w:rPr>
              <w:t>分</w:t>
            </w:r>
            <w:r>
              <w:rPr>
                <w:rFonts w:ascii="宋体" w:hAnsi="宋体" w:hint="eastAsia"/>
                <w:snapToGrid w:val="0"/>
                <w:kern w:val="0"/>
                <w:sz w:val="24"/>
                <w:szCs w:val="24"/>
              </w:rPr>
              <w:t>行</w:t>
            </w:r>
            <w:r w:rsidRPr="00DE5863">
              <w:rPr>
                <w:rFonts w:ascii="宋体" w:hAnsi="宋体" w:hint="eastAsia"/>
                <w:snapToGrid w:val="0"/>
                <w:kern w:val="0"/>
                <w:sz w:val="24"/>
                <w:szCs w:val="24"/>
              </w:rPr>
              <w:t>主要负责人（签章）</w:t>
            </w:r>
          </w:p>
          <w:p w:rsidR="00926B5F" w:rsidRPr="00DE5863" w:rsidRDefault="00926B5F" w:rsidP="00926B5F">
            <w:pPr>
              <w:adjustRightInd w:val="0"/>
              <w:snapToGrid w:val="0"/>
              <w:rPr>
                <w:rFonts w:ascii="宋体"/>
                <w:snapToGrid w:val="0"/>
                <w:kern w:val="0"/>
                <w:sz w:val="24"/>
                <w:szCs w:val="24"/>
              </w:rPr>
            </w:pPr>
          </w:p>
          <w:p w:rsidR="00926B5F" w:rsidRPr="00DE5863" w:rsidRDefault="00926B5F" w:rsidP="00926B5F">
            <w:pPr>
              <w:adjustRightInd w:val="0"/>
              <w:snapToGrid w:val="0"/>
              <w:rPr>
                <w:rFonts w:ascii="宋体"/>
                <w:snapToGrid w:val="0"/>
                <w:kern w:val="0"/>
                <w:sz w:val="24"/>
                <w:szCs w:val="24"/>
              </w:rPr>
            </w:pPr>
          </w:p>
          <w:p w:rsidR="00926B5F" w:rsidRPr="00DE5863" w:rsidRDefault="00926B5F" w:rsidP="00926B5F">
            <w:pPr>
              <w:adjustRightInd w:val="0"/>
              <w:snapToGrid w:val="0"/>
              <w:rPr>
                <w:rFonts w:ascii="宋体"/>
                <w:snapToGrid w:val="0"/>
                <w:kern w:val="0"/>
                <w:sz w:val="24"/>
                <w:szCs w:val="24"/>
              </w:rPr>
            </w:pPr>
            <w:r>
              <w:rPr>
                <w:rFonts w:ascii="宋体" w:hAnsi="宋体" w:hint="eastAsia"/>
                <w:snapToGrid w:val="0"/>
                <w:kern w:val="0"/>
                <w:sz w:val="24"/>
                <w:szCs w:val="24"/>
              </w:rPr>
              <w:t>分行</w:t>
            </w:r>
            <w:r w:rsidRPr="00DE5863">
              <w:rPr>
                <w:rFonts w:ascii="宋体" w:hAnsi="宋体" w:hint="eastAsia"/>
                <w:snapToGrid w:val="0"/>
                <w:kern w:val="0"/>
                <w:sz w:val="24"/>
                <w:szCs w:val="24"/>
              </w:rPr>
              <w:t>公章</w:t>
            </w:r>
          </w:p>
          <w:p w:rsidR="00926B5F" w:rsidRPr="00DE5863" w:rsidRDefault="00926B5F" w:rsidP="00926B5F">
            <w:pPr>
              <w:adjustRightInd w:val="0"/>
              <w:snapToGrid w:val="0"/>
              <w:rPr>
                <w:rFonts w:ascii="宋体"/>
                <w:snapToGrid w:val="0"/>
                <w:kern w:val="0"/>
                <w:sz w:val="24"/>
                <w:szCs w:val="24"/>
              </w:rPr>
            </w:pPr>
          </w:p>
          <w:p w:rsidR="00926B5F" w:rsidRPr="00DE5863" w:rsidRDefault="00926B5F" w:rsidP="00926B5F">
            <w:pPr>
              <w:adjustRightInd w:val="0"/>
              <w:snapToGrid w:val="0"/>
              <w:rPr>
                <w:rFonts w:ascii="宋体"/>
                <w:snapToGrid w:val="0"/>
                <w:kern w:val="0"/>
                <w:sz w:val="24"/>
                <w:szCs w:val="24"/>
              </w:rPr>
            </w:pPr>
          </w:p>
          <w:p w:rsidR="00926B5F" w:rsidRPr="00DE5863" w:rsidRDefault="00926B5F" w:rsidP="00926B5F">
            <w:pPr>
              <w:adjustRightInd w:val="0"/>
              <w:snapToGrid w:val="0"/>
              <w:ind w:firstLineChars="1500" w:firstLine="3600"/>
              <w:rPr>
                <w:rFonts w:ascii="宋体"/>
                <w:snapToGrid w:val="0"/>
                <w:kern w:val="0"/>
                <w:sz w:val="24"/>
                <w:szCs w:val="24"/>
              </w:rPr>
            </w:pPr>
            <w:r w:rsidRPr="00DE5863">
              <w:rPr>
                <w:rFonts w:ascii="宋体" w:hAnsi="宋体" w:hint="eastAsia"/>
                <w:snapToGrid w:val="0"/>
                <w:kern w:val="0"/>
                <w:sz w:val="24"/>
                <w:szCs w:val="24"/>
              </w:rPr>
              <w:t>日期：</w:t>
            </w:r>
          </w:p>
          <w:p w:rsidR="00926B5F" w:rsidRPr="00DE5863" w:rsidRDefault="00926B5F" w:rsidP="00DE5863">
            <w:pPr>
              <w:adjustRightInd w:val="0"/>
              <w:snapToGrid w:val="0"/>
              <w:rPr>
                <w:rFonts w:ascii="宋体" w:hAnsi="宋体" w:hint="eastAsia"/>
                <w:snapToGrid w:val="0"/>
                <w:kern w:val="0"/>
                <w:sz w:val="24"/>
                <w:szCs w:val="24"/>
              </w:rPr>
            </w:pPr>
          </w:p>
        </w:tc>
      </w:tr>
    </w:tbl>
    <w:p w:rsidR="005C5B56" w:rsidRDefault="005C5B56">
      <w:pPr>
        <w:widowControl/>
        <w:jc w:val="left"/>
        <w:rPr>
          <w:rFonts w:ascii="宋体" w:hAnsi="宋体"/>
          <w:sz w:val="24"/>
        </w:rPr>
      </w:pPr>
    </w:p>
    <w:sectPr w:rsidR="005C5B56" w:rsidSect="00A51C6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C9A" w:rsidRDefault="00790C9A" w:rsidP="008B5DB0">
      <w:r>
        <w:separator/>
      </w:r>
    </w:p>
  </w:endnote>
  <w:endnote w:type="continuationSeparator" w:id="0">
    <w:p w:rsidR="00790C9A" w:rsidRDefault="00790C9A" w:rsidP="008B5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4A" w:rsidRDefault="00DA024A" w:rsidP="00B15541">
    <w:pPr>
      <w:pStyle w:val="a7"/>
      <w:jc w:val="center"/>
    </w:pPr>
    <w:r>
      <w:fldChar w:fldCharType="begin"/>
    </w:r>
    <w:r>
      <w:instrText xml:space="preserve"> PAGE   \* MERGEFORMAT </w:instrText>
    </w:r>
    <w:r>
      <w:fldChar w:fldCharType="separate"/>
    </w:r>
    <w:r w:rsidR="000F4665" w:rsidRPr="000F4665">
      <w:rPr>
        <w:noProof/>
        <w:lang w:val="zh-CN"/>
      </w:rPr>
      <w:t>1</w:t>
    </w:r>
    <w:r>
      <w:fldChar w:fldCharType="end"/>
    </w:r>
  </w:p>
  <w:p w:rsidR="00DA024A" w:rsidRDefault="00DA024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C9A" w:rsidRDefault="00790C9A" w:rsidP="008B5DB0">
      <w:r>
        <w:separator/>
      </w:r>
    </w:p>
  </w:footnote>
  <w:footnote w:type="continuationSeparator" w:id="0">
    <w:p w:rsidR="00790C9A" w:rsidRDefault="00790C9A" w:rsidP="008B5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E8358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A1AEE4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DE83F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6CE6A8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7843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05EE7D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F26FA0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BC03E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CB2F44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6CE5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AF4AC8"/>
    <w:multiLevelType w:val="multilevel"/>
    <w:tmpl w:val="0D861C68"/>
    <w:lvl w:ilvl="0">
      <w:start w:val="1"/>
      <w:numFmt w:val="japaneseCounting"/>
      <w:lvlText w:val="第%1章"/>
      <w:lvlJc w:val="left"/>
      <w:pPr>
        <w:tabs>
          <w:tab w:val="num" w:pos="1386"/>
        </w:tabs>
        <w:ind w:left="1386" w:hanging="960"/>
      </w:pPr>
      <w:rPr>
        <w:rFonts w:hint="eastAsia"/>
      </w:rPr>
    </w:lvl>
    <w:lvl w:ilvl="1">
      <w:start w:val="1"/>
      <w:numFmt w:val="japaneseCounting"/>
      <w:lvlText w:val="第%2条"/>
      <w:lvlJc w:val="left"/>
      <w:pPr>
        <w:tabs>
          <w:tab w:val="num" w:pos="2520"/>
        </w:tabs>
        <w:ind w:left="2520" w:hanging="1785"/>
      </w:pPr>
      <w:rPr>
        <w:rFonts w:hint="eastAsia"/>
        <w:b/>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0B5E4AC8"/>
    <w:multiLevelType w:val="hybridMultilevel"/>
    <w:tmpl w:val="49D290AC"/>
    <w:lvl w:ilvl="0" w:tplc="BD5C2580">
      <w:start w:val="3"/>
      <w:numFmt w:val="bullet"/>
      <w:lvlText w:val="□"/>
      <w:lvlJc w:val="left"/>
      <w:pPr>
        <w:ind w:left="420" w:hanging="420"/>
      </w:pPr>
      <w:rPr>
        <w:rFonts w:ascii="楷体_GB2312" w:eastAsia="楷体_GB2312" w:hAnsi="Times New Roman" w:hint="eastAsia"/>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DB3331F"/>
    <w:multiLevelType w:val="hybridMultilevel"/>
    <w:tmpl w:val="DF685920"/>
    <w:lvl w:ilvl="0" w:tplc="39861F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BE2224"/>
    <w:multiLevelType w:val="hybridMultilevel"/>
    <w:tmpl w:val="61A0A73A"/>
    <w:lvl w:ilvl="0" w:tplc="5F162E16">
      <w:start w:val="1"/>
      <w:numFmt w:val="japaneseCounting"/>
      <w:lvlText w:val="（%1）"/>
      <w:lvlJc w:val="left"/>
      <w:pPr>
        <w:ind w:left="1545" w:hanging="11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F77A86"/>
    <w:multiLevelType w:val="hybridMultilevel"/>
    <w:tmpl w:val="6FF222CE"/>
    <w:lvl w:ilvl="0" w:tplc="830E4684">
      <w:start w:val="1"/>
      <w:numFmt w:val="bullet"/>
      <w:lvlText w:val=""/>
      <w:lvlJc w:val="left"/>
      <w:pPr>
        <w:tabs>
          <w:tab w:val="num" w:pos="720"/>
        </w:tabs>
        <w:ind w:left="720" w:hanging="360"/>
      </w:pPr>
      <w:rPr>
        <w:rFonts w:ascii="Wingdings 2" w:hAnsi="Wingdings 2" w:hint="default"/>
      </w:rPr>
    </w:lvl>
    <w:lvl w:ilvl="1" w:tplc="AFC839F8" w:tentative="1">
      <w:start w:val="1"/>
      <w:numFmt w:val="bullet"/>
      <w:lvlText w:val=""/>
      <w:lvlJc w:val="left"/>
      <w:pPr>
        <w:tabs>
          <w:tab w:val="num" w:pos="1440"/>
        </w:tabs>
        <w:ind w:left="1440" w:hanging="360"/>
      </w:pPr>
      <w:rPr>
        <w:rFonts w:ascii="Wingdings 2" w:hAnsi="Wingdings 2" w:hint="default"/>
      </w:rPr>
    </w:lvl>
    <w:lvl w:ilvl="2" w:tplc="58B80A20" w:tentative="1">
      <w:start w:val="1"/>
      <w:numFmt w:val="bullet"/>
      <w:lvlText w:val=""/>
      <w:lvlJc w:val="left"/>
      <w:pPr>
        <w:tabs>
          <w:tab w:val="num" w:pos="2160"/>
        </w:tabs>
        <w:ind w:left="2160" w:hanging="360"/>
      </w:pPr>
      <w:rPr>
        <w:rFonts w:ascii="Wingdings 2" w:hAnsi="Wingdings 2" w:hint="default"/>
      </w:rPr>
    </w:lvl>
    <w:lvl w:ilvl="3" w:tplc="CEFEA1F6" w:tentative="1">
      <w:start w:val="1"/>
      <w:numFmt w:val="bullet"/>
      <w:lvlText w:val=""/>
      <w:lvlJc w:val="left"/>
      <w:pPr>
        <w:tabs>
          <w:tab w:val="num" w:pos="2880"/>
        </w:tabs>
        <w:ind w:left="2880" w:hanging="360"/>
      </w:pPr>
      <w:rPr>
        <w:rFonts w:ascii="Wingdings 2" w:hAnsi="Wingdings 2" w:hint="default"/>
      </w:rPr>
    </w:lvl>
    <w:lvl w:ilvl="4" w:tplc="EA4605FC" w:tentative="1">
      <w:start w:val="1"/>
      <w:numFmt w:val="bullet"/>
      <w:lvlText w:val=""/>
      <w:lvlJc w:val="left"/>
      <w:pPr>
        <w:tabs>
          <w:tab w:val="num" w:pos="3600"/>
        </w:tabs>
        <w:ind w:left="3600" w:hanging="360"/>
      </w:pPr>
      <w:rPr>
        <w:rFonts w:ascii="Wingdings 2" w:hAnsi="Wingdings 2" w:hint="default"/>
      </w:rPr>
    </w:lvl>
    <w:lvl w:ilvl="5" w:tplc="E6668EBA" w:tentative="1">
      <w:start w:val="1"/>
      <w:numFmt w:val="bullet"/>
      <w:lvlText w:val=""/>
      <w:lvlJc w:val="left"/>
      <w:pPr>
        <w:tabs>
          <w:tab w:val="num" w:pos="4320"/>
        </w:tabs>
        <w:ind w:left="4320" w:hanging="360"/>
      </w:pPr>
      <w:rPr>
        <w:rFonts w:ascii="Wingdings 2" w:hAnsi="Wingdings 2" w:hint="default"/>
      </w:rPr>
    </w:lvl>
    <w:lvl w:ilvl="6" w:tplc="1BE216B6" w:tentative="1">
      <w:start w:val="1"/>
      <w:numFmt w:val="bullet"/>
      <w:lvlText w:val=""/>
      <w:lvlJc w:val="left"/>
      <w:pPr>
        <w:tabs>
          <w:tab w:val="num" w:pos="5040"/>
        </w:tabs>
        <w:ind w:left="5040" w:hanging="360"/>
      </w:pPr>
      <w:rPr>
        <w:rFonts w:ascii="Wingdings 2" w:hAnsi="Wingdings 2" w:hint="default"/>
      </w:rPr>
    </w:lvl>
    <w:lvl w:ilvl="7" w:tplc="B27A872C" w:tentative="1">
      <w:start w:val="1"/>
      <w:numFmt w:val="bullet"/>
      <w:lvlText w:val=""/>
      <w:lvlJc w:val="left"/>
      <w:pPr>
        <w:tabs>
          <w:tab w:val="num" w:pos="5760"/>
        </w:tabs>
        <w:ind w:left="5760" w:hanging="360"/>
      </w:pPr>
      <w:rPr>
        <w:rFonts w:ascii="Wingdings 2" w:hAnsi="Wingdings 2" w:hint="default"/>
      </w:rPr>
    </w:lvl>
    <w:lvl w:ilvl="8" w:tplc="2CA2C4A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1053023"/>
    <w:multiLevelType w:val="hybridMultilevel"/>
    <w:tmpl w:val="B3F69AA2"/>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41B50CD3"/>
    <w:multiLevelType w:val="hybridMultilevel"/>
    <w:tmpl w:val="D332DA6C"/>
    <w:lvl w:ilvl="0" w:tplc="1F90506E">
      <w:start w:val="1"/>
      <w:numFmt w:val="chineseCountingThousand"/>
      <w:lvlText w:val="第%1条"/>
      <w:lvlJc w:val="left"/>
      <w:pPr>
        <w:ind w:left="989" w:hanging="420"/>
      </w:pPr>
      <w:rPr>
        <w:rFonts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5307723C"/>
    <w:multiLevelType w:val="hybridMultilevel"/>
    <w:tmpl w:val="18C813CE"/>
    <w:lvl w:ilvl="0" w:tplc="BD5C2580">
      <w:start w:val="3"/>
      <w:numFmt w:val="bullet"/>
      <w:lvlText w:val="□"/>
      <w:lvlJc w:val="left"/>
      <w:pPr>
        <w:ind w:left="420" w:hanging="420"/>
      </w:pPr>
      <w:rPr>
        <w:rFonts w:ascii="楷体_GB2312" w:eastAsia="楷体_GB2312" w:hAnsi="Times New Roman" w:hint="eastAsia"/>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0122A1"/>
    <w:multiLevelType w:val="hybridMultilevel"/>
    <w:tmpl w:val="7E54F098"/>
    <w:lvl w:ilvl="0" w:tplc="BD5C2580">
      <w:start w:val="3"/>
      <w:numFmt w:val="bullet"/>
      <w:lvlText w:val="□"/>
      <w:lvlJc w:val="left"/>
      <w:pPr>
        <w:ind w:left="420" w:hanging="420"/>
      </w:pPr>
      <w:rPr>
        <w:rFonts w:ascii="楷体_GB2312" w:eastAsia="楷体_GB2312" w:hAnsi="Times New Roman" w:hint="eastAsia"/>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350B6F"/>
    <w:multiLevelType w:val="hybridMultilevel"/>
    <w:tmpl w:val="B1024BF4"/>
    <w:lvl w:ilvl="0" w:tplc="BD5C2580">
      <w:start w:val="3"/>
      <w:numFmt w:val="bullet"/>
      <w:lvlText w:val="□"/>
      <w:lvlJc w:val="left"/>
      <w:pPr>
        <w:ind w:left="420" w:hanging="420"/>
      </w:pPr>
      <w:rPr>
        <w:rFonts w:ascii="楷体_GB2312" w:eastAsia="楷体_GB2312" w:hAnsi="Times New Roman" w:hint="eastAsia"/>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3"/>
  </w:num>
  <w:num w:numId="3">
    <w:abstractNumId w:val="16"/>
  </w:num>
  <w:num w:numId="4">
    <w:abstractNumId w:val="18"/>
  </w:num>
  <w:num w:numId="5">
    <w:abstractNumId w:val="17"/>
  </w:num>
  <w:num w:numId="6">
    <w:abstractNumId w:val="19"/>
  </w:num>
  <w:num w:numId="7">
    <w:abstractNumId w:val="11"/>
  </w:num>
  <w:num w:numId="8">
    <w:abstractNumId w:val="14"/>
  </w:num>
  <w:num w:numId="9">
    <w:abstractNumId w:val="1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77C2"/>
    <w:rsid w:val="0001750C"/>
    <w:rsid w:val="0002242A"/>
    <w:rsid w:val="00033733"/>
    <w:rsid w:val="00046253"/>
    <w:rsid w:val="00054853"/>
    <w:rsid w:val="000641FB"/>
    <w:rsid w:val="00065F40"/>
    <w:rsid w:val="00074888"/>
    <w:rsid w:val="00080B6B"/>
    <w:rsid w:val="000A1FF7"/>
    <w:rsid w:val="000A7312"/>
    <w:rsid w:val="000C3CBE"/>
    <w:rsid w:val="000D1914"/>
    <w:rsid w:val="000D743D"/>
    <w:rsid w:val="000E5BEE"/>
    <w:rsid w:val="000F4665"/>
    <w:rsid w:val="00103D41"/>
    <w:rsid w:val="0011715F"/>
    <w:rsid w:val="0018385A"/>
    <w:rsid w:val="001A000C"/>
    <w:rsid w:val="001A0631"/>
    <w:rsid w:val="001B60BA"/>
    <w:rsid w:val="001D4E81"/>
    <w:rsid w:val="001E0A95"/>
    <w:rsid w:val="001E1719"/>
    <w:rsid w:val="001E7867"/>
    <w:rsid w:val="001F70FF"/>
    <w:rsid w:val="002027B6"/>
    <w:rsid w:val="00244B7D"/>
    <w:rsid w:val="0024630F"/>
    <w:rsid w:val="00253933"/>
    <w:rsid w:val="00296718"/>
    <w:rsid w:val="002967CF"/>
    <w:rsid w:val="002A3AF8"/>
    <w:rsid w:val="002D78D5"/>
    <w:rsid w:val="002E09A2"/>
    <w:rsid w:val="002E2E24"/>
    <w:rsid w:val="002E545B"/>
    <w:rsid w:val="002E7B09"/>
    <w:rsid w:val="002F3F45"/>
    <w:rsid w:val="0031347C"/>
    <w:rsid w:val="003243A3"/>
    <w:rsid w:val="003249B3"/>
    <w:rsid w:val="00324CBB"/>
    <w:rsid w:val="0035750B"/>
    <w:rsid w:val="00362B59"/>
    <w:rsid w:val="0038211F"/>
    <w:rsid w:val="003A0389"/>
    <w:rsid w:val="003B320E"/>
    <w:rsid w:val="003B6D31"/>
    <w:rsid w:val="003E7B9C"/>
    <w:rsid w:val="003F0266"/>
    <w:rsid w:val="003F280D"/>
    <w:rsid w:val="00406C9C"/>
    <w:rsid w:val="004112B3"/>
    <w:rsid w:val="00415619"/>
    <w:rsid w:val="004158B9"/>
    <w:rsid w:val="0043006B"/>
    <w:rsid w:val="00440594"/>
    <w:rsid w:val="00441B28"/>
    <w:rsid w:val="00442023"/>
    <w:rsid w:val="00442415"/>
    <w:rsid w:val="004A7391"/>
    <w:rsid w:val="004D2EB0"/>
    <w:rsid w:val="004D5DCE"/>
    <w:rsid w:val="004D63DA"/>
    <w:rsid w:val="004E7516"/>
    <w:rsid w:val="004F5913"/>
    <w:rsid w:val="00507459"/>
    <w:rsid w:val="0053184A"/>
    <w:rsid w:val="0053638C"/>
    <w:rsid w:val="00543FE2"/>
    <w:rsid w:val="005513E7"/>
    <w:rsid w:val="005650DF"/>
    <w:rsid w:val="00566ED0"/>
    <w:rsid w:val="005758D9"/>
    <w:rsid w:val="00577365"/>
    <w:rsid w:val="00593F55"/>
    <w:rsid w:val="005A1155"/>
    <w:rsid w:val="005B1087"/>
    <w:rsid w:val="005B64F8"/>
    <w:rsid w:val="005C3178"/>
    <w:rsid w:val="005C5B56"/>
    <w:rsid w:val="006128C3"/>
    <w:rsid w:val="00613263"/>
    <w:rsid w:val="00622400"/>
    <w:rsid w:val="00623907"/>
    <w:rsid w:val="006274AF"/>
    <w:rsid w:val="00635903"/>
    <w:rsid w:val="00635ED1"/>
    <w:rsid w:val="00680BFC"/>
    <w:rsid w:val="00682BD3"/>
    <w:rsid w:val="00685AE6"/>
    <w:rsid w:val="00693B4B"/>
    <w:rsid w:val="006A61D2"/>
    <w:rsid w:val="006C1D50"/>
    <w:rsid w:val="006F25EC"/>
    <w:rsid w:val="007038DC"/>
    <w:rsid w:val="007040A6"/>
    <w:rsid w:val="00717DBF"/>
    <w:rsid w:val="00741116"/>
    <w:rsid w:val="007426A7"/>
    <w:rsid w:val="0074567D"/>
    <w:rsid w:val="007636E4"/>
    <w:rsid w:val="007905E9"/>
    <w:rsid w:val="00790C9A"/>
    <w:rsid w:val="007977E5"/>
    <w:rsid w:val="007A0717"/>
    <w:rsid w:val="007A3453"/>
    <w:rsid w:val="007C059B"/>
    <w:rsid w:val="007C15C9"/>
    <w:rsid w:val="007C7950"/>
    <w:rsid w:val="007D60CB"/>
    <w:rsid w:val="007D7C2F"/>
    <w:rsid w:val="007E4D9B"/>
    <w:rsid w:val="007F201A"/>
    <w:rsid w:val="00821063"/>
    <w:rsid w:val="00823634"/>
    <w:rsid w:val="00841790"/>
    <w:rsid w:val="00842142"/>
    <w:rsid w:val="00855549"/>
    <w:rsid w:val="00862B55"/>
    <w:rsid w:val="00880D41"/>
    <w:rsid w:val="008A35A4"/>
    <w:rsid w:val="008A52E0"/>
    <w:rsid w:val="008B5DB0"/>
    <w:rsid w:val="008C4935"/>
    <w:rsid w:val="008D300F"/>
    <w:rsid w:val="008F2B2B"/>
    <w:rsid w:val="009000B5"/>
    <w:rsid w:val="0090281A"/>
    <w:rsid w:val="009246DE"/>
    <w:rsid w:val="00926B5F"/>
    <w:rsid w:val="00930ACA"/>
    <w:rsid w:val="009339C2"/>
    <w:rsid w:val="00934CB7"/>
    <w:rsid w:val="00951B92"/>
    <w:rsid w:val="009526EF"/>
    <w:rsid w:val="0096408D"/>
    <w:rsid w:val="00974F62"/>
    <w:rsid w:val="00985E5A"/>
    <w:rsid w:val="009909FF"/>
    <w:rsid w:val="009924B1"/>
    <w:rsid w:val="009949E5"/>
    <w:rsid w:val="009B6856"/>
    <w:rsid w:val="009C4B16"/>
    <w:rsid w:val="00A23FEB"/>
    <w:rsid w:val="00A42358"/>
    <w:rsid w:val="00A51C61"/>
    <w:rsid w:val="00A62F5D"/>
    <w:rsid w:val="00A73767"/>
    <w:rsid w:val="00A8303E"/>
    <w:rsid w:val="00A83A86"/>
    <w:rsid w:val="00AA5B79"/>
    <w:rsid w:val="00AC301E"/>
    <w:rsid w:val="00AE43BD"/>
    <w:rsid w:val="00AF003F"/>
    <w:rsid w:val="00AF644A"/>
    <w:rsid w:val="00B00CDE"/>
    <w:rsid w:val="00B07AF9"/>
    <w:rsid w:val="00B112BF"/>
    <w:rsid w:val="00B15541"/>
    <w:rsid w:val="00B417B4"/>
    <w:rsid w:val="00B54B97"/>
    <w:rsid w:val="00B55F85"/>
    <w:rsid w:val="00B77A8F"/>
    <w:rsid w:val="00B96BF6"/>
    <w:rsid w:val="00BA5A50"/>
    <w:rsid w:val="00BC129E"/>
    <w:rsid w:val="00BF2142"/>
    <w:rsid w:val="00C00CDA"/>
    <w:rsid w:val="00C3068E"/>
    <w:rsid w:val="00C622D3"/>
    <w:rsid w:val="00C67EA0"/>
    <w:rsid w:val="00C704D1"/>
    <w:rsid w:val="00C72B74"/>
    <w:rsid w:val="00C8292F"/>
    <w:rsid w:val="00C93531"/>
    <w:rsid w:val="00CB2AC8"/>
    <w:rsid w:val="00CB795A"/>
    <w:rsid w:val="00CC067B"/>
    <w:rsid w:val="00CC338B"/>
    <w:rsid w:val="00CC54F4"/>
    <w:rsid w:val="00CD1D15"/>
    <w:rsid w:val="00CE676A"/>
    <w:rsid w:val="00CF32AF"/>
    <w:rsid w:val="00CF4F68"/>
    <w:rsid w:val="00D00C4E"/>
    <w:rsid w:val="00D3000F"/>
    <w:rsid w:val="00D44B49"/>
    <w:rsid w:val="00D47F30"/>
    <w:rsid w:val="00D81B04"/>
    <w:rsid w:val="00DA024A"/>
    <w:rsid w:val="00DC5326"/>
    <w:rsid w:val="00DD5887"/>
    <w:rsid w:val="00DD67CE"/>
    <w:rsid w:val="00DE2E97"/>
    <w:rsid w:val="00DE43DF"/>
    <w:rsid w:val="00DE5863"/>
    <w:rsid w:val="00E05277"/>
    <w:rsid w:val="00E20B0C"/>
    <w:rsid w:val="00E91687"/>
    <w:rsid w:val="00EA0A8F"/>
    <w:rsid w:val="00ED383A"/>
    <w:rsid w:val="00ED77C2"/>
    <w:rsid w:val="00ED7DA3"/>
    <w:rsid w:val="00EE14BF"/>
    <w:rsid w:val="00EE2346"/>
    <w:rsid w:val="00EE270D"/>
    <w:rsid w:val="00EE4D2B"/>
    <w:rsid w:val="00EF411C"/>
    <w:rsid w:val="00F07FA7"/>
    <w:rsid w:val="00F34BA4"/>
    <w:rsid w:val="00F64D68"/>
    <w:rsid w:val="00F677DA"/>
    <w:rsid w:val="00F77EF5"/>
    <w:rsid w:val="00FA4C11"/>
    <w:rsid w:val="00FE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F1FEC-CA83-4BEC-BCC8-22A0860A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1C61"/>
    <w:pPr>
      <w:widowControl w:val="0"/>
      <w:jc w:val="both"/>
    </w:pPr>
    <w:rPr>
      <w:kern w:val="2"/>
      <w:sz w:val="21"/>
      <w:szCs w:val="22"/>
    </w:rPr>
  </w:style>
  <w:style w:type="paragraph" w:styleId="2">
    <w:name w:val="heading 2"/>
    <w:aliases w:val="Heading 2 Hidden,Heading 2 CCBS,heading 2,h2,H2,PIM2,Head,第一层条,2,Header 2,H21,h21,21,Header 21,H211,h22,22,Header 22,H212,h23,23,Header 23,H213,h24,24,Header 24,H214,h25,25,Header 25,H215,h26,26,Header 26,H216,1.1Heading 2,1.1 Heading 2,第一章 标题 2,第"/>
    <w:basedOn w:val="a"/>
    <w:next w:val="a"/>
    <w:link w:val="2Char"/>
    <w:qFormat/>
    <w:rsid w:val="00ED77C2"/>
    <w:pPr>
      <w:keepNext/>
      <w:keepLines/>
      <w:tabs>
        <w:tab w:val="num" w:pos="1827"/>
      </w:tabs>
      <w:adjustRightInd w:val="0"/>
      <w:spacing w:before="120" w:after="60" w:line="300" w:lineRule="auto"/>
      <w:ind w:leftChars="100" w:left="777" w:rightChars="100" w:right="210" w:hanging="567"/>
      <w:jc w:val="left"/>
      <w:outlineLvl w:val="1"/>
    </w:pPr>
    <w:rPr>
      <w:rFonts w:ascii="宋体" w:eastAsia="黑体" w:hAnsi="Times New Roman"/>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eading 2 Hidden Char,Heading 2 CCBS Char,heading 2 Char,h2 Char,H2 Char,PIM2 Char,Head Char,第一层条 Char,2 Char,Header 2 Char,H21 Char,h21 Char,21 Char,Header 21 Char,H211 Char,h22 Char,22 Char,Header 22 Char,H212 Char,h23 Char,23 Char,H213 Char"/>
    <w:link w:val="2"/>
    <w:rsid w:val="00ED77C2"/>
    <w:rPr>
      <w:rFonts w:ascii="宋体" w:eastAsia="黑体" w:hAnsi="Times New Roman" w:cs="Times New Roman"/>
      <w:b/>
      <w:bCs/>
      <w:kern w:val="0"/>
      <w:sz w:val="28"/>
      <w:szCs w:val="32"/>
    </w:rPr>
  </w:style>
  <w:style w:type="paragraph" w:styleId="a3">
    <w:name w:val="List Paragraph"/>
    <w:basedOn w:val="a"/>
    <w:uiPriority w:val="99"/>
    <w:qFormat/>
    <w:rsid w:val="00ED77C2"/>
    <w:pPr>
      <w:ind w:firstLineChars="200" w:firstLine="420"/>
    </w:pPr>
  </w:style>
  <w:style w:type="paragraph" w:styleId="a4">
    <w:name w:val="Normal Indent"/>
    <w:basedOn w:val="a"/>
    <w:uiPriority w:val="99"/>
    <w:rsid w:val="00ED77C2"/>
    <w:pPr>
      <w:ind w:firstLine="420"/>
    </w:pPr>
    <w:rPr>
      <w:rFonts w:ascii="Times New Roman" w:hAnsi="Times New Roman"/>
      <w:szCs w:val="20"/>
    </w:rPr>
  </w:style>
  <w:style w:type="paragraph" w:styleId="a5">
    <w:name w:val="Body Text Indent"/>
    <w:basedOn w:val="a"/>
    <w:link w:val="Char"/>
    <w:uiPriority w:val="99"/>
    <w:rsid w:val="00ED77C2"/>
    <w:pPr>
      <w:spacing w:line="460" w:lineRule="atLeast"/>
      <w:ind w:firstLine="570"/>
    </w:pPr>
    <w:rPr>
      <w:rFonts w:ascii="Times New Roman" w:hAnsi="Times New Roman"/>
      <w:sz w:val="24"/>
      <w:szCs w:val="20"/>
    </w:rPr>
  </w:style>
  <w:style w:type="character" w:customStyle="1" w:styleId="Char">
    <w:name w:val="正文文本缩进 Char"/>
    <w:link w:val="a5"/>
    <w:uiPriority w:val="99"/>
    <w:rsid w:val="00ED77C2"/>
    <w:rPr>
      <w:rFonts w:ascii="Times New Roman" w:eastAsia="宋体" w:hAnsi="Times New Roman" w:cs="Times New Roman"/>
      <w:sz w:val="24"/>
      <w:szCs w:val="20"/>
    </w:rPr>
  </w:style>
  <w:style w:type="character" w:customStyle="1" w:styleId="c1">
    <w:name w:val="c1"/>
    <w:uiPriority w:val="99"/>
    <w:rsid w:val="00ED77C2"/>
    <w:rPr>
      <w:color w:val="000066"/>
      <w:spacing w:val="300"/>
      <w:sz w:val="18"/>
      <w:szCs w:val="18"/>
    </w:rPr>
  </w:style>
  <w:style w:type="paragraph" w:styleId="a6">
    <w:name w:val="header"/>
    <w:basedOn w:val="a"/>
    <w:link w:val="Char0"/>
    <w:uiPriority w:val="99"/>
    <w:semiHidden/>
    <w:unhideWhenUsed/>
    <w:rsid w:val="008B5DB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semiHidden/>
    <w:rsid w:val="008B5DB0"/>
    <w:rPr>
      <w:sz w:val="18"/>
      <w:szCs w:val="18"/>
    </w:rPr>
  </w:style>
  <w:style w:type="paragraph" w:styleId="a7">
    <w:name w:val="footer"/>
    <w:basedOn w:val="a"/>
    <w:link w:val="Char1"/>
    <w:uiPriority w:val="99"/>
    <w:unhideWhenUsed/>
    <w:rsid w:val="008B5DB0"/>
    <w:pPr>
      <w:tabs>
        <w:tab w:val="center" w:pos="4153"/>
        <w:tab w:val="right" w:pos="8306"/>
      </w:tabs>
      <w:snapToGrid w:val="0"/>
      <w:jc w:val="left"/>
    </w:pPr>
    <w:rPr>
      <w:sz w:val="18"/>
      <w:szCs w:val="18"/>
    </w:rPr>
  </w:style>
  <w:style w:type="character" w:customStyle="1" w:styleId="Char1">
    <w:name w:val="页脚 Char"/>
    <w:link w:val="a7"/>
    <w:uiPriority w:val="99"/>
    <w:rsid w:val="008B5DB0"/>
    <w:rPr>
      <w:sz w:val="18"/>
      <w:szCs w:val="18"/>
    </w:rPr>
  </w:style>
  <w:style w:type="paragraph" w:styleId="a8">
    <w:name w:val="Balloon Text"/>
    <w:basedOn w:val="a"/>
    <w:link w:val="Char2"/>
    <w:uiPriority w:val="99"/>
    <w:semiHidden/>
    <w:unhideWhenUsed/>
    <w:rsid w:val="008D300F"/>
    <w:rPr>
      <w:sz w:val="18"/>
      <w:szCs w:val="18"/>
    </w:rPr>
  </w:style>
  <w:style w:type="character" w:customStyle="1" w:styleId="Char2">
    <w:name w:val="批注框文本 Char"/>
    <w:link w:val="a8"/>
    <w:uiPriority w:val="99"/>
    <w:semiHidden/>
    <w:rsid w:val="008D300F"/>
    <w:rPr>
      <w:sz w:val="18"/>
      <w:szCs w:val="18"/>
    </w:rPr>
  </w:style>
  <w:style w:type="table" w:styleId="a9">
    <w:name w:val="Table Grid"/>
    <w:basedOn w:val="a1"/>
    <w:uiPriority w:val="59"/>
    <w:rsid w:val="00D47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9122">
      <w:bodyDiv w:val="1"/>
      <w:marLeft w:val="0"/>
      <w:marRight w:val="0"/>
      <w:marTop w:val="0"/>
      <w:marBottom w:val="0"/>
      <w:divBdr>
        <w:top w:val="none" w:sz="0" w:space="0" w:color="auto"/>
        <w:left w:val="none" w:sz="0" w:space="0" w:color="auto"/>
        <w:bottom w:val="none" w:sz="0" w:space="0" w:color="auto"/>
        <w:right w:val="none" w:sz="0" w:space="0" w:color="auto"/>
      </w:divBdr>
      <w:divsChild>
        <w:div w:id="100497622">
          <w:marLeft w:val="576"/>
          <w:marRight w:val="0"/>
          <w:marTop w:val="120"/>
          <w:marBottom w:val="0"/>
          <w:divBdr>
            <w:top w:val="none" w:sz="0" w:space="0" w:color="auto"/>
            <w:left w:val="none" w:sz="0" w:space="0" w:color="auto"/>
            <w:bottom w:val="none" w:sz="0" w:space="0" w:color="auto"/>
            <w:right w:val="none" w:sz="0" w:space="0" w:color="auto"/>
          </w:divBdr>
        </w:div>
        <w:div w:id="267347765">
          <w:marLeft w:val="576"/>
          <w:marRight w:val="0"/>
          <w:marTop w:val="120"/>
          <w:marBottom w:val="0"/>
          <w:divBdr>
            <w:top w:val="none" w:sz="0" w:space="0" w:color="auto"/>
            <w:left w:val="none" w:sz="0" w:space="0" w:color="auto"/>
            <w:bottom w:val="none" w:sz="0" w:space="0" w:color="auto"/>
            <w:right w:val="none" w:sz="0" w:space="0" w:color="auto"/>
          </w:divBdr>
        </w:div>
        <w:div w:id="323970162">
          <w:marLeft w:val="576"/>
          <w:marRight w:val="0"/>
          <w:marTop w:val="120"/>
          <w:marBottom w:val="0"/>
          <w:divBdr>
            <w:top w:val="none" w:sz="0" w:space="0" w:color="auto"/>
            <w:left w:val="none" w:sz="0" w:space="0" w:color="auto"/>
            <w:bottom w:val="none" w:sz="0" w:space="0" w:color="auto"/>
            <w:right w:val="none" w:sz="0" w:space="0" w:color="auto"/>
          </w:divBdr>
        </w:div>
        <w:div w:id="420032273">
          <w:marLeft w:val="576"/>
          <w:marRight w:val="0"/>
          <w:marTop w:val="120"/>
          <w:marBottom w:val="0"/>
          <w:divBdr>
            <w:top w:val="none" w:sz="0" w:space="0" w:color="auto"/>
            <w:left w:val="none" w:sz="0" w:space="0" w:color="auto"/>
            <w:bottom w:val="none" w:sz="0" w:space="0" w:color="auto"/>
            <w:right w:val="none" w:sz="0" w:space="0" w:color="auto"/>
          </w:divBdr>
        </w:div>
        <w:div w:id="429661062">
          <w:marLeft w:val="576"/>
          <w:marRight w:val="0"/>
          <w:marTop w:val="120"/>
          <w:marBottom w:val="0"/>
          <w:divBdr>
            <w:top w:val="none" w:sz="0" w:space="0" w:color="auto"/>
            <w:left w:val="none" w:sz="0" w:space="0" w:color="auto"/>
            <w:bottom w:val="none" w:sz="0" w:space="0" w:color="auto"/>
            <w:right w:val="none" w:sz="0" w:space="0" w:color="auto"/>
          </w:divBdr>
        </w:div>
        <w:div w:id="628628219">
          <w:marLeft w:val="576"/>
          <w:marRight w:val="0"/>
          <w:marTop w:val="120"/>
          <w:marBottom w:val="0"/>
          <w:divBdr>
            <w:top w:val="none" w:sz="0" w:space="0" w:color="auto"/>
            <w:left w:val="none" w:sz="0" w:space="0" w:color="auto"/>
            <w:bottom w:val="none" w:sz="0" w:space="0" w:color="auto"/>
            <w:right w:val="none" w:sz="0" w:space="0" w:color="auto"/>
          </w:divBdr>
        </w:div>
        <w:div w:id="1108503869">
          <w:marLeft w:val="576"/>
          <w:marRight w:val="0"/>
          <w:marTop w:val="120"/>
          <w:marBottom w:val="0"/>
          <w:divBdr>
            <w:top w:val="none" w:sz="0" w:space="0" w:color="auto"/>
            <w:left w:val="none" w:sz="0" w:space="0" w:color="auto"/>
            <w:bottom w:val="none" w:sz="0" w:space="0" w:color="auto"/>
            <w:right w:val="none" w:sz="0" w:space="0" w:color="auto"/>
          </w:divBdr>
        </w:div>
        <w:div w:id="1603340599">
          <w:marLeft w:val="576"/>
          <w:marRight w:val="0"/>
          <w:marTop w:val="120"/>
          <w:marBottom w:val="0"/>
          <w:divBdr>
            <w:top w:val="none" w:sz="0" w:space="0" w:color="auto"/>
            <w:left w:val="none" w:sz="0" w:space="0" w:color="auto"/>
            <w:bottom w:val="none" w:sz="0" w:space="0" w:color="auto"/>
            <w:right w:val="none" w:sz="0" w:space="0" w:color="auto"/>
          </w:divBdr>
        </w:div>
        <w:div w:id="1649285409">
          <w:marLeft w:val="576"/>
          <w:marRight w:val="0"/>
          <w:marTop w:val="120"/>
          <w:marBottom w:val="0"/>
          <w:divBdr>
            <w:top w:val="none" w:sz="0" w:space="0" w:color="auto"/>
            <w:left w:val="none" w:sz="0" w:space="0" w:color="auto"/>
            <w:bottom w:val="none" w:sz="0" w:space="0" w:color="auto"/>
            <w:right w:val="none" w:sz="0" w:space="0" w:color="auto"/>
          </w:divBdr>
        </w:div>
        <w:div w:id="1929844536">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6</Pages>
  <Words>473</Words>
  <Characters>2698</Characters>
  <Application>Microsoft Office Word</Application>
  <DocSecurity>0</DocSecurity>
  <Lines>22</Lines>
  <Paragraphs>6</Paragraphs>
  <ScaleCrop>false</ScaleCrop>
  <Company>微软中国</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albertwuxinyu</cp:lastModifiedBy>
  <cp:revision>2</cp:revision>
  <dcterms:created xsi:type="dcterms:W3CDTF">2017-06-26T06:44:00Z</dcterms:created>
  <dcterms:modified xsi:type="dcterms:W3CDTF">2017-06-26T06:44:00Z</dcterms:modified>
</cp:coreProperties>
</file>