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052" w:rsidRDefault="00307052">
      <w:pPr>
        <w:numPr>
          <w:ins w:id="0" w:author="周扬天宇" w:date="2011-08-03T16:14:00Z"/>
        </w:numPr>
        <w:spacing w:line="360" w:lineRule="auto"/>
        <w:rPr>
          <w:ins w:id="1" w:author="周扬天宇" w:date="2011-08-03T16:14:00Z"/>
          <w:rFonts w:ascii="黑体" w:eastAsia="黑体" w:hAnsi="宋体" w:hint="eastAsia"/>
          <w:bCs/>
          <w:sz w:val="28"/>
          <w:rPrChange w:id="2" w:author="周扬天宇" w:date="2011-08-03T16:15:00Z">
            <w:rPr>
              <w:ins w:id="3" w:author="周扬天宇" w:date="2011-08-03T16:14:00Z"/>
              <w:rFonts w:ascii="黑体" w:eastAsia="黑体" w:hAnsi="宋体" w:hint="eastAsia"/>
              <w:bCs/>
              <w:sz w:val="28"/>
            </w:rPr>
          </w:rPrChange>
        </w:rPr>
      </w:pPr>
      <w:bookmarkStart w:id="4" w:name="_GoBack"/>
      <w:bookmarkEnd w:id="4"/>
      <w:ins w:id="5" w:author="周扬天宇" w:date="2011-08-03T16:15:00Z">
        <w:r>
          <w:rPr>
            <w:rFonts w:ascii="黑体" w:eastAsia="黑体" w:hAnsi="宋体" w:hint="eastAsia"/>
            <w:bCs/>
            <w:sz w:val="28"/>
            <w:rPrChange w:id="6" w:author="周扬天宇" w:date="2011-08-03T16:15:00Z">
              <w:rPr>
                <w:rFonts w:ascii="黑体" w:eastAsia="黑体" w:hAnsi="宋体" w:hint="eastAsia"/>
                <w:bCs/>
                <w:sz w:val="28"/>
              </w:rPr>
            </w:rPrChange>
          </w:rPr>
          <w:t>附件1：</w:t>
        </w:r>
      </w:ins>
    </w:p>
    <w:p w:rsidR="00307052" w:rsidRDefault="00307052">
      <w:pPr>
        <w:spacing w:line="360" w:lineRule="auto"/>
        <w:jc w:val="center"/>
        <w:rPr>
          <w:rFonts w:ascii="黑体" w:eastAsia="黑体" w:hAnsi="宋体" w:hint="eastAsia"/>
          <w:b/>
          <w:sz w:val="36"/>
        </w:rPr>
      </w:pPr>
      <w:r>
        <w:rPr>
          <w:rFonts w:ascii="黑体" w:eastAsia="黑体" w:hAnsi="宋体" w:hint="eastAsia"/>
          <w:b/>
          <w:sz w:val="36"/>
        </w:rPr>
        <w:t>南京银行梅花信用卡章程</w:t>
      </w:r>
    </w:p>
    <w:p w:rsidR="00307052" w:rsidRDefault="00307052">
      <w:pPr>
        <w:spacing w:line="360" w:lineRule="auto"/>
        <w:rPr>
          <w:rFonts w:ascii="宋体" w:hAnsi="宋体"/>
          <w:sz w:val="24"/>
        </w:rPr>
      </w:pPr>
      <w:r>
        <w:rPr>
          <w:rFonts w:ascii="宋体" w:hAnsi="宋体"/>
          <w:sz w:val="24"/>
        </w:rPr>
        <w:t xml:space="preserve"> </w:t>
      </w:r>
    </w:p>
    <w:p w:rsidR="00307052" w:rsidRDefault="00307052">
      <w:pPr>
        <w:spacing w:line="360" w:lineRule="auto"/>
        <w:jc w:val="center"/>
        <w:rPr>
          <w:rFonts w:ascii="黑体" w:eastAsia="黑体" w:hAnsi="宋体" w:hint="eastAsia"/>
          <w:bCs/>
          <w:sz w:val="24"/>
          <w:rPrChange w:id="7" w:author="周扬天宇" w:date="2011-08-03T16:16:00Z">
            <w:rPr>
              <w:rFonts w:ascii="黑体" w:eastAsia="黑体" w:hAnsi="宋体" w:hint="eastAsia"/>
              <w:bCs/>
              <w:sz w:val="24"/>
            </w:rPr>
          </w:rPrChange>
        </w:rPr>
      </w:pPr>
      <w:r>
        <w:rPr>
          <w:rFonts w:ascii="黑体" w:eastAsia="黑体" w:hAnsi="宋体" w:hint="eastAsia"/>
          <w:bCs/>
          <w:sz w:val="24"/>
          <w:rPrChange w:id="8" w:author="周扬天宇" w:date="2011-08-03T16:16:00Z">
            <w:rPr>
              <w:rFonts w:ascii="黑体" w:eastAsia="黑体" w:hAnsi="宋体" w:hint="eastAsia"/>
              <w:bCs/>
              <w:sz w:val="24"/>
            </w:rPr>
          </w:rPrChange>
        </w:rPr>
        <w:t xml:space="preserve">第一章 </w:t>
      </w:r>
      <w:ins w:id="9" w:author="周扬天宇" w:date="2011-08-03T16:16:00Z">
        <w:r>
          <w:rPr>
            <w:rFonts w:ascii="黑体" w:eastAsia="黑体" w:hAnsi="宋体" w:hint="eastAsia"/>
            <w:bCs/>
            <w:sz w:val="24"/>
          </w:rPr>
          <w:t xml:space="preserve"> </w:t>
        </w:r>
      </w:ins>
      <w:r>
        <w:rPr>
          <w:rFonts w:ascii="黑体" w:eastAsia="黑体" w:hAnsi="宋体" w:hint="eastAsia"/>
          <w:bCs/>
          <w:sz w:val="24"/>
          <w:rPrChange w:id="10" w:author="周扬天宇" w:date="2011-08-03T16:16:00Z">
            <w:rPr>
              <w:rFonts w:ascii="黑体" w:eastAsia="黑体" w:hAnsi="宋体" w:hint="eastAsia"/>
              <w:bCs/>
              <w:sz w:val="24"/>
            </w:rPr>
          </w:rPrChange>
        </w:rPr>
        <w:t>总</w:t>
      </w:r>
      <w:ins w:id="11" w:author="周扬天宇" w:date="2011-08-03T16:16:00Z">
        <w:r>
          <w:rPr>
            <w:rFonts w:ascii="黑体" w:eastAsia="黑体" w:hAnsi="宋体" w:hint="eastAsia"/>
            <w:bCs/>
            <w:sz w:val="24"/>
          </w:rPr>
          <w:t xml:space="preserve"> </w:t>
        </w:r>
      </w:ins>
      <w:r>
        <w:rPr>
          <w:rFonts w:ascii="黑体" w:eastAsia="黑体" w:hAnsi="宋体" w:hint="eastAsia"/>
          <w:bCs/>
          <w:sz w:val="24"/>
          <w:rPrChange w:id="12" w:author="周扬天宇" w:date="2011-08-03T16:16:00Z">
            <w:rPr>
              <w:rFonts w:ascii="黑体" w:eastAsia="黑体" w:hAnsi="宋体" w:hint="eastAsia"/>
              <w:bCs/>
              <w:sz w:val="24"/>
            </w:rPr>
          </w:rPrChange>
        </w:rPr>
        <w:t xml:space="preserve"> 则</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13" w:author="周扬天宇" w:date="2011-08-03T16:16:00Z">
            <w:rPr>
              <w:rFonts w:ascii="宋体" w:hAnsi="宋体" w:hint="eastAsia"/>
              <w:b/>
              <w:bCs/>
              <w:sz w:val="24"/>
            </w:rPr>
          </w:rPrChange>
        </w:rPr>
        <w:t>第一条</w:t>
      </w:r>
      <w:r>
        <w:rPr>
          <w:rFonts w:ascii="宋体" w:hAnsi="宋体" w:hint="eastAsia"/>
          <w:sz w:val="24"/>
        </w:rPr>
        <w:t xml:space="preserve">  为适应信用卡业务的发展，为持卡人提供全面优质的服务，根据国家有关法律、法规等规章制度，特制定本章程。</w:t>
      </w:r>
    </w:p>
    <w:p w:rsidR="00307052" w:rsidRDefault="00307052">
      <w:pPr>
        <w:spacing w:line="360" w:lineRule="auto"/>
        <w:ind w:firstLineChars="200" w:firstLine="482"/>
        <w:rPr>
          <w:del w:id="14" w:author="周扬天宇" w:date="2011-08-03T16:16:00Z"/>
          <w:rFonts w:ascii="宋体" w:hAnsi="宋体" w:hint="eastAsia"/>
          <w:sz w:val="24"/>
        </w:rPr>
      </w:pPr>
      <w:r>
        <w:rPr>
          <w:rFonts w:ascii="宋体" w:hAnsi="宋体" w:hint="eastAsia"/>
          <w:b/>
          <w:bCs/>
          <w:sz w:val="24"/>
          <w:rPrChange w:id="15" w:author="周扬天宇" w:date="2011-08-03T16:16:00Z">
            <w:rPr>
              <w:rFonts w:ascii="宋体" w:hAnsi="宋体" w:hint="eastAsia"/>
              <w:b/>
              <w:bCs/>
              <w:sz w:val="24"/>
            </w:rPr>
          </w:rPrChange>
        </w:rPr>
        <w:t>第二条</w:t>
      </w:r>
      <w:r>
        <w:rPr>
          <w:rFonts w:ascii="宋体" w:hAnsi="宋体" w:hint="eastAsia"/>
          <w:sz w:val="24"/>
        </w:rPr>
        <w:t xml:space="preserve">  南京银行梅花信用卡(下称“梅花信用卡”)是南京银行(下称“发卡机构”)向社会公开发行的、记录持卡人账户相关信息，具备银行授信额度和透支功能，并为持卡人提供相关银行服务的各类介质。</w:t>
      </w:r>
    </w:p>
    <w:p w:rsidR="00307052" w:rsidRDefault="00307052">
      <w:pPr>
        <w:numPr>
          <w:ins w:id="16" w:author="周扬天宇" w:date="2011-08-03T16:16:00Z"/>
        </w:numPr>
        <w:spacing w:line="360" w:lineRule="auto"/>
        <w:ind w:firstLineChars="200" w:firstLine="480"/>
        <w:rPr>
          <w:ins w:id="17" w:author="周扬天宇" w:date="2011-08-03T16:16:00Z"/>
          <w:rFonts w:ascii="宋体" w:hAnsi="宋体" w:hint="eastAsia"/>
          <w:sz w:val="24"/>
        </w:rPr>
      </w:pPr>
    </w:p>
    <w:p w:rsidR="00307052" w:rsidRDefault="00307052">
      <w:pPr>
        <w:numPr>
          <w:numberingChange w:id="18" w:author="user" w:date="2011-05-04T16:10:00Z" w:original="第%1:3:11:条"/>
          <w:ins w:id="19" w:author="user" w:date="2011-05-04T16:10:00Z"/>
        </w:numPr>
        <w:spacing w:line="360" w:lineRule="auto"/>
        <w:ind w:firstLineChars="200" w:firstLine="482"/>
        <w:rPr>
          <w:rFonts w:ascii="宋体" w:hAnsi="宋体" w:hint="eastAsia"/>
          <w:sz w:val="24"/>
        </w:rPr>
      </w:pPr>
      <w:ins w:id="20" w:author="周扬天宇" w:date="2011-08-03T16:16:00Z">
        <w:r>
          <w:rPr>
            <w:rFonts w:ascii="宋体" w:hAnsi="宋体" w:hint="eastAsia"/>
            <w:b/>
            <w:bCs/>
            <w:sz w:val="24"/>
            <w:rPrChange w:id="21" w:author="周扬天宇" w:date="2011-08-03T16:16:00Z">
              <w:rPr>
                <w:rFonts w:ascii="宋体" w:hAnsi="宋体" w:hint="eastAsia"/>
                <w:b/>
                <w:bCs/>
                <w:sz w:val="24"/>
              </w:rPr>
            </w:rPrChange>
          </w:rPr>
          <w:t>第三条</w:t>
        </w:r>
        <w:r>
          <w:rPr>
            <w:rFonts w:ascii="宋体" w:hAnsi="宋体" w:hint="eastAsia"/>
            <w:sz w:val="24"/>
          </w:rPr>
          <w:t xml:space="preserve">  </w:t>
        </w:r>
      </w:ins>
      <w:r>
        <w:rPr>
          <w:rFonts w:ascii="宋体" w:hAnsi="宋体" w:hint="eastAsia"/>
          <w:sz w:val="24"/>
        </w:rPr>
        <w:t>梅花信用卡按发卡对象不同分为个人卡和单位卡；其中个人卡分为主卡和附属卡；按照信用等级不同分为白金卡、金卡和普通卡；单位卡按照用途分为商务差旅卡和商务采购卡。</w:t>
      </w:r>
    </w:p>
    <w:p w:rsidR="00307052" w:rsidRDefault="00307052">
      <w:pPr>
        <w:spacing w:line="360" w:lineRule="auto"/>
        <w:ind w:firstLineChars="200" w:firstLine="480"/>
        <w:rPr>
          <w:rFonts w:ascii="宋体" w:hAnsi="宋体" w:hint="eastAsia"/>
          <w:bCs/>
          <w:sz w:val="24"/>
        </w:rPr>
      </w:pPr>
      <w:r>
        <w:rPr>
          <w:rFonts w:ascii="宋体" w:hAnsi="宋体" w:hint="eastAsia"/>
          <w:bCs/>
          <w:sz w:val="24"/>
        </w:rPr>
        <w:t>商务差旅卡，是指发卡机构与政府部门、法人机构或其他组织签订合同建立差旅费用报销还款关系，为其工作人员提供日常商务支出和财务报销服务的信用卡。</w:t>
      </w:r>
    </w:p>
    <w:p w:rsidR="00307052" w:rsidRDefault="00307052">
      <w:pPr>
        <w:spacing w:line="360" w:lineRule="auto"/>
        <w:ind w:firstLineChars="200" w:firstLine="480"/>
        <w:rPr>
          <w:rFonts w:ascii="宋体" w:hAnsi="宋体" w:hint="eastAsia"/>
          <w:sz w:val="24"/>
        </w:rPr>
      </w:pPr>
      <w:r>
        <w:rPr>
          <w:rFonts w:ascii="宋体" w:hAnsi="宋体" w:hint="eastAsia"/>
          <w:bCs/>
          <w:sz w:val="24"/>
        </w:rPr>
        <w:t>商务采购卡，是指发卡机构与政府部门、法人机构或其他组织签订合同建立采购支出报销还款关系，为其提供办公用品、办公事项等采购支出相关服务的信用卡。</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22" w:author="周扬天宇" w:date="2011-08-03T16:17:00Z">
            <w:rPr>
              <w:rFonts w:ascii="宋体" w:hAnsi="宋体" w:hint="eastAsia"/>
              <w:b/>
              <w:bCs/>
              <w:sz w:val="24"/>
            </w:rPr>
          </w:rPrChange>
        </w:rPr>
        <w:t>第四条</w:t>
      </w:r>
      <w:r>
        <w:rPr>
          <w:rFonts w:ascii="宋体" w:hAnsi="宋体" w:hint="eastAsia"/>
          <w:b/>
          <w:bCs/>
          <w:sz w:val="24"/>
          <w:rPrChange w:id="23" w:author="周扬天宇" w:date="2011-08-03T16:17:00Z">
            <w:rPr>
              <w:rFonts w:ascii="宋体" w:hAnsi="宋体" w:hint="eastAsia"/>
              <w:b/>
              <w:bCs/>
              <w:sz w:val="24"/>
            </w:rPr>
          </w:rPrChange>
        </w:rPr>
        <w:tab/>
        <w:t xml:space="preserve"> </w:t>
      </w:r>
      <w:r>
        <w:rPr>
          <w:rFonts w:ascii="宋体" w:hAnsi="宋体" w:hint="eastAsia"/>
          <w:sz w:val="24"/>
        </w:rPr>
        <w:t>发卡机构、持卡人、担保人、特约单位及其他相关当事人均须遵守本章程。</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24" w:author="周扬天宇" w:date="2011-08-03T16:17:00Z">
            <w:rPr>
              <w:rFonts w:ascii="宋体" w:hAnsi="宋体" w:hint="eastAsia"/>
              <w:b/>
              <w:bCs/>
              <w:sz w:val="24"/>
            </w:rPr>
          </w:rPrChange>
        </w:rPr>
        <w:t>第五条</w:t>
      </w:r>
      <w:r>
        <w:rPr>
          <w:rFonts w:ascii="宋体" w:hAnsi="宋体" w:hint="eastAsia"/>
          <w:b/>
          <w:bCs/>
          <w:sz w:val="24"/>
          <w:rPrChange w:id="25" w:author="周扬天宇" w:date="2011-08-03T16:17:00Z">
            <w:rPr>
              <w:rFonts w:ascii="宋体" w:hAnsi="宋体" w:hint="eastAsia"/>
              <w:b/>
              <w:bCs/>
              <w:sz w:val="24"/>
            </w:rPr>
          </w:rPrChange>
        </w:rPr>
        <w:tab/>
        <w:t xml:space="preserve"> </w:t>
      </w:r>
      <w:r>
        <w:rPr>
          <w:rFonts w:ascii="宋体" w:hAnsi="宋体" w:hint="eastAsia"/>
          <w:sz w:val="24"/>
        </w:rPr>
        <w:t>本章程涉及的部分名词遵从如下定义：</w:t>
      </w:r>
    </w:p>
    <w:p w:rsidR="00307052" w:rsidRDefault="00307052">
      <w:pPr>
        <w:spacing w:line="360" w:lineRule="auto"/>
        <w:ind w:firstLineChars="200" w:firstLine="480"/>
        <w:rPr>
          <w:rFonts w:ascii="宋体" w:hAnsi="宋体" w:hint="eastAsia"/>
          <w:sz w:val="24"/>
        </w:rPr>
      </w:pPr>
      <w:r>
        <w:rPr>
          <w:rFonts w:ascii="宋体" w:hAnsi="宋体" w:hint="eastAsia"/>
          <w:sz w:val="24"/>
        </w:rPr>
        <w:t>“持卡人”指向发卡机构申请个人卡并获得卡片核发的申请者本人，包括主卡持卡人和附属卡持卡人；或指由法人或其他组织向发卡机构申请并获得核发卡片，由法定代表人或其他组织负责人授权持有该卡片的人员。信用卡卡片仅限持卡人本人使用。</w:t>
      </w:r>
    </w:p>
    <w:p w:rsidR="00307052" w:rsidRDefault="00307052">
      <w:pPr>
        <w:spacing w:line="360" w:lineRule="auto"/>
        <w:ind w:firstLineChars="200" w:firstLine="480"/>
        <w:rPr>
          <w:rFonts w:ascii="宋体" w:hAnsi="宋体" w:hint="eastAsia"/>
          <w:sz w:val="24"/>
        </w:rPr>
      </w:pPr>
      <w:r>
        <w:rPr>
          <w:rFonts w:ascii="宋体" w:hAnsi="宋体" w:hint="eastAsia"/>
          <w:sz w:val="24"/>
        </w:rPr>
        <w:t>“授信额度”指发卡机构根据申请人的资信状况等为其核定的、持卡人在卡片有效期内使用的最高授信限额。</w:t>
      </w:r>
    </w:p>
    <w:p w:rsidR="00307052" w:rsidRDefault="00307052">
      <w:pPr>
        <w:spacing w:line="360" w:lineRule="auto"/>
        <w:ind w:firstLineChars="200" w:firstLine="480"/>
        <w:rPr>
          <w:rFonts w:ascii="宋体" w:hAnsi="宋体" w:hint="eastAsia"/>
          <w:sz w:val="24"/>
        </w:rPr>
      </w:pPr>
      <w:r>
        <w:rPr>
          <w:rFonts w:ascii="宋体" w:hAnsi="宋体" w:hint="eastAsia"/>
          <w:sz w:val="24"/>
        </w:rPr>
        <w:t>“交易日”指持卡人实际用卡消费、存取现金、转账结算或与相关机构实际</w:t>
      </w:r>
      <w:r>
        <w:rPr>
          <w:rFonts w:ascii="宋体" w:hAnsi="宋体" w:hint="eastAsia"/>
          <w:sz w:val="24"/>
        </w:rPr>
        <w:lastRenderedPageBreak/>
        <w:t>生成交易的日期。</w:t>
      </w:r>
    </w:p>
    <w:p w:rsidR="00307052" w:rsidRDefault="00307052">
      <w:pPr>
        <w:spacing w:line="360" w:lineRule="auto"/>
        <w:ind w:firstLineChars="200" w:firstLine="480"/>
        <w:rPr>
          <w:rFonts w:ascii="宋体" w:hAnsi="宋体" w:hint="eastAsia"/>
          <w:sz w:val="24"/>
        </w:rPr>
      </w:pPr>
      <w:r>
        <w:rPr>
          <w:rFonts w:ascii="宋体" w:hAnsi="宋体" w:hint="eastAsia"/>
          <w:sz w:val="24"/>
        </w:rPr>
        <w:t>“记账日”指发卡机构在持卡人发生交易后将交易款项记入其信用卡账户，或根据规定将费用、利息等记入其信用卡账户的日期。</w:t>
      </w:r>
    </w:p>
    <w:p w:rsidR="00307052" w:rsidRDefault="00307052">
      <w:pPr>
        <w:spacing w:line="360" w:lineRule="auto"/>
        <w:ind w:firstLineChars="200" w:firstLine="480"/>
        <w:rPr>
          <w:rFonts w:ascii="宋体" w:hAnsi="宋体" w:hint="eastAsia"/>
          <w:sz w:val="24"/>
        </w:rPr>
      </w:pPr>
      <w:r>
        <w:rPr>
          <w:rFonts w:ascii="宋体" w:hAnsi="宋体" w:hint="eastAsia"/>
          <w:sz w:val="24"/>
        </w:rPr>
        <w:t>“账单日”指发卡机构每月对持卡人的累计未还交易本金、费用等进行汇总，结计利息，并计算出持卡人应还款额的日期。</w:t>
      </w:r>
    </w:p>
    <w:p w:rsidR="00307052" w:rsidRDefault="00307052">
      <w:pPr>
        <w:spacing w:line="360" w:lineRule="auto"/>
        <w:ind w:firstLineChars="200" w:firstLine="480"/>
        <w:rPr>
          <w:rFonts w:ascii="宋体" w:hAnsi="宋体" w:hint="eastAsia"/>
          <w:sz w:val="24"/>
        </w:rPr>
      </w:pPr>
      <w:r>
        <w:rPr>
          <w:rFonts w:ascii="宋体" w:hAnsi="宋体" w:hint="eastAsia"/>
          <w:sz w:val="24"/>
        </w:rPr>
        <w:t>“到期还款日”指发卡机构规定的持卡人应该偿还其全部应还款额或最低还款额的最后日期。</w:t>
      </w:r>
    </w:p>
    <w:p w:rsidR="00307052" w:rsidRDefault="00307052">
      <w:pPr>
        <w:spacing w:line="360" w:lineRule="auto"/>
        <w:ind w:firstLineChars="200" w:firstLine="480"/>
        <w:rPr>
          <w:rFonts w:ascii="宋体" w:hAnsi="宋体" w:hint="eastAsia"/>
          <w:sz w:val="24"/>
        </w:rPr>
      </w:pPr>
      <w:r>
        <w:rPr>
          <w:rFonts w:ascii="宋体" w:hAnsi="宋体" w:hint="eastAsia"/>
          <w:sz w:val="24"/>
        </w:rPr>
        <w:t>“还款日”指持卡人实际向发卡机构偿还其欠款的日期。</w:t>
      </w:r>
    </w:p>
    <w:p w:rsidR="00307052" w:rsidRDefault="00307052">
      <w:pPr>
        <w:spacing w:line="360" w:lineRule="auto"/>
        <w:ind w:firstLineChars="200" w:firstLine="480"/>
        <w:rPr>
          <w:rFonts w:ascii="宋体" w:hAnsi="宋体" w:hint="eastAsia"/>
          <w:sz w:val="24"/>
        </w:rPr>
      </w:pPr>
      <w:del w:id="26" w:author="周扬天宇" w:date="2011-08-03T16:18:00Z">
        <w:r>
          <w:rPr>
            <w:rFonts w:ascii="宋体" w:hAnsi="宋体" w:hint="eastAsia"/>
            <w:sz w:val="24"/>
          </w:rPr>
          <w:delText xml:space="preserve"> </w:delText>
        </w:r>
      </w:del>
      <w:r>
        <w:rPr>
          <w:rFonts w:ascii="宋体" w:hAnsi="宋体" w:hint="eastAsia"/>
          <w:sz w:val="24"/>
        </w:rPr>
        <w:t>“全部应还款额”指截至当前账单日，持卡人累计已记账但未偿还的交易本金，以及利息、费用等的总和。</w:t>
      </w:r>
    </w:p>
    <w:p w:rsidR="00307052" w:rsidRDefault="00307052">
      <w:pPr>
        <w:spacing w:line="360" w:lineRule="auto"/>
        <w:ind w:firstLineChars="200" w:firstLine="480"/>
        <w:rPr>
          <w:rFonts w:ascii="宋体" w:hAnsi="宋体" w:hint="eastAsia"/>
          <w:sz w:val="24"/>
        </w:rPr>
      </w:pPr>
      <w:r>
        <w:rPr>
          <w:rFonts w:ascii="宋体" w:hAnsi="宋体" w:hint="eastAsia"/>
          <w:sz w:val="24"/>
        </w:rPr>
        <w:t>“最低还款额”指发卡机构规定的持卡人应该偿还的最低金额，包括累计未还消费交易本金和取现交易本金的一定比例，所有费用、利息、超过授信额度的欠款金额，发卡机构规定的持卡人应该偿还的其他欠款金额，以及以前月份最低还款额未还部分的总和。</w:t>
      </w:r>
    </w:p>
    <w:p w:rsidR="00307052" w:rsidRDefault="00307052">
      <w:pPr>
        <w:pStyle w:val="aa"/>
        <w:rPr>
          <w:rFonts w:hint="eastAsia"/>
        </w:rPr>
      </w:pPr>
      <w:r>
        <w:rPr>
          <w:rFonts w:hint="eastAsia"/>
        </w:rPr>
        <w:t>“免息还款期”指持卡人在到期还款日（含）之前偿还全部应还款额的前提下，可享受免息待遇的消费交易自记账日至到期还款日之间的时间段。</w:t>
      </w:r>
    </w:p>
    <w:p w:rsidR="00307052" w:rsidRDefault="00307052">
      <w:pPr>
        <w:spacing w:line="360" w:lineRule="auto"/>
        <w:ind w:firstLineChars="200" w:firstLine="480"/>
        <w:rPr>
          <w:rFonts w:ascii="宋体" w:hAnsi="宋体" w:hint="eastAsia"/>
          <w:sz w:val="24"/>
        </w:rPr>
      </w:pPr>
      <w:r>
        <w:rPr>
          <w:rFonts w:ascii="宋体" w:hAnsi="宋体" w:hint="eastAsia"/>
          <w:sz w:val="24"/>
        </w:rPr>
        <w:t>“滞纳金”指当持卡人在到期还款日（含）前还款金额不足最低还款额时，按规定应向发卡机构支付的费用。</w:t>
      </w:r>
    </w:p>
    <w:p w:rsidR="00307052" w:rsidRDefault="00307052">
      <w:pPr>
        <w:spacing w:line="360" w:lineRule="auto"/>
        <w:ind w:firstLineChars="200" w:firstLine="480"/>
        <w:rPr>
          <w:rFonts w:ascii="宋体" w:hAnsi="宋体"/>
          <w:sz w:val="24"/>
        </w:rPr>
      </w:pPr>
    </w:p>
    <w:p w:rsidR="00307052" w:rsidRDefault="00307052">
      <w:pPr>
        <w:spacing w:line="360" w:lineRule="auto"/>
        <w:jc w:val="center"/>
        <w:rPr>
          <w:rFonts w:ascii="黑体" w:eastAsia="黑体" w:hAnsi="宋体" w:hint="eastAsia"/>
          <w:bCs/>
          <w:sz w:val="24"/>
          <w:rPrChange w:id="27" w:author="周扬天宇" w:date="2011-08-03T16:18:00Z">
            <w:rPr>
              <w:rFonts w:ascii="黑体" w:eastAsia="黑体" w:hAnsi="宋体" w:hint="eastAsia"/>
              <w:bCs/>
              <w:sz w:val="24"/>
            </w:rPr>
          </w:rPrChange>
        </w:rPr>
      </w:pPr>
      <w:r>
        <w:rPr>
          <w:rFonts w:ascii="黑体" w:eastAsia="黑体" w:hAnsi="宋体" w:hint="eastAsia"/>
          <w:bCs/>
          <w:sz w:val="24"/>
          <w:rPrChange w:id="28" w:author="周扬天宇" w:date="2011-08-03T16:18:00Z">
            <w:rPr>
              <w:rFonts w:ascii="黑体" w:eastAsia="黑体" w:hAnsi="宋体" w:hint="eastAsia"/>
              <w:bCs/>
              <w:sz w:val="24"/>
            </w:rPr>
          </w:rPrChange>
        </w:rPr>
        <w:t xml:space="preserve">第二章 </w:t>
      </w:r>
      <w:ins w:id="29" w:author="周扬天宇" w:date="2011-08-03T16:18:00Z">
        <w:r>
          <w:rPr>
            <w:rFonts w:ascii="黑体" w:eastAsia="黑体" w:hAnsi="宋体" w:hint="eastAsia"/>
            <w:bCs/>
            <w:sz w:val="24"/>
            <w:rPrChange w:id="30" w:author="周扬天宇" w:date="2011-08-03T16:18:00Z">
              <w:rPr>
                <w:rFonts w:ascii="黑体" w:eastAsia="黑体" w:hAnsi="宋体" w:hint="eastAsia"/>
                <w:bCs/>
                <w:sz w:val="24"/>
              </w:rPr>
            </w:rPrChange>
          </w:rPr>
          <w:t xml:space="preserve"> </w:t>
        </w:r>
      </w:ins>
      <w:r>
        <w:rPr>
          <w:rFonts w:ascii="黑体" w:eastAsia="黑体" w:hAnsi="宋体" w:hint="eastAsia"/>
          <w:bCs/>
          <w:sz w:val="24"/>
          <w:rPrChange w:id="31" w:author="周扬天宇" w:date="2011-08-03T16:18:00Z">
            <w:rPr>
              <w:rFonts w:ascii="黑体" w:eastAsia="黑体" w:hAnsi="宋体" w:hint="eastAsia"/>
              <w:bCs/>
              <w:sz w:val="24"/>
            </w:rPr>
          </w:rPrChange>
        </w:rPr>
        <w:t>申领条件及申领手续</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32" w:author="周扬天宇" w:date="2011-08-03T16:18:00Z">
            <w:rPr>
              <w:rFonts w:ascii="宋体" w:hAnsi="宋体" w:hint="eastAsia"/>
              <w:b/>
              <w:bCs/>
              <w:sz w:val="24"/>
            </w:rPr>
          </w:rPrChange>
        </w:rPr>
        <w:t>第六条</w:t>
      </w:r>
      <w:r>
        <w:rPr>
          <w:rFonts w:ascii="宋体" w:hAnsi="宋体" w:hint="eastAsia"/>
          <w:sz w:val="24"/>
        </w:rPr>
        <w:t xml:space="preserve">  凡年满18周岁，具有完全民事行为能力、有合法、稳定收入来源及支付能力，且资信状况良好的中国居民、常住国内的外国人、港澳台同胞，均可凭本人有效身份证件向发卡机构申请梅花信用卡（个人卡）主卡。梅花信用卡（个人卡）主卡持卡人可为其具有完全民事行为能力的父母、配偶、子女等直系亲属申领或注销个人卡附属卡。</w:t>
      </w:r>
    </w:p>
    <w:p w:rsidR="00307052" w:rsidRDefault="00307052">
      <w:pPr>
        <w:spacing w:line="360" w:lineRule="auto"/>
        <w:ind w:firstLineChars="200" w:firstLine="480"/>
        <w:rPr>
          <w:rFonts w:ascii="宋体" w:hAnsi="宋体" w:hint="eastAsia"/>
          <w:sz w:val="24"/>
        </w:rPr>
      </w:pPr>
      <w:r>
        <w:rPr>
          <w:rFonts w:ascii="宋体" w:hAnsi="宋体" w:hint="eastAsia"/>
          <w:sz w:val="24"/>
        </w:rPr>
        <w:t>附属卡持卡人与主卡持卡人共用同一授信额度，主卡持卡人可在授信额度内设定附属卡的使用限额；附属卡所有交易款项及相应的利息、费用等均记入主卡账户，主卡持卡人对主卡及附属卡项下发生的债务承担完全清偿责任；附属卡持卡人对主卡及附属卡项下发生的债务承担连带清偿责任。</w:t>
      </w:r>
      <w:r>
        <w:rPr>
          <w:rFonts w:ascii="宋体" w:hAnsi="宋体"/>
          <w:sz w:val="24"/>
        </w:rPr>
        <w:t>主卡持卡人可随时申请</w:t>
      </w:r>
      <w:r>
        <w:rPr>
          <w:rFonts w:ascii="宋体" w:hAnsi="宋体"/>
          <w:sz w:val="24"/>
        </w:rPr>
        <w:lastRenderedPageBreak/>
        <w:t>注销附属卡</w:t>
      </w:r>
      <w:r>
        <w:rPr>
          <w:rFonts w:ascii="宋体" w:hAnsi="宋体" w:hint="eastAsia"/>
          <w:sz w:val="24"/>
        </w:rPr>
        <w:t>，附属卡持卡人对附属卡注销前主卡项下发生的债务承担连带清偿责任</w:t>
      </w:r>
      <w:r>
        <w:rPr>
          <w:rFonts w:ascii="宋体" w:hAnsi="宋体"/>
          <w:sz w:val="24"/>
        </w:rPr>
        <w:t>。</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33" w:author="周扬天宇" w:date="2011-08-03T16:19:00Z">
            <w:rPr>
              <w:rFonts w:ascii="宋体" w:hAnsi="宋体" w:hint="eastAsia"/>
              <w:b/>
              <w:bCs/>
              <w:sz w:val="24"/>
            </w:rPr>
          </w:rPrChange>
        </w:rPr>
        <w:t>第七条</w:t>
      </w:r>
      <w:r>
        <w:rPr>
          <w:rFonts w:ascii="宋体" w:hAnsi="宋体" w:hint="eastAsia"/>
          <w:sz w:val="24"/>
        </w:rPr>
        <w:t xml:space="preserve">  凡在中国境内金融机构开立基本存款账户的企业、行政事业单位、社会团体、法人授权的其他经济组织等，可凭中国人民银行核发的基本存款账户开户许可证等证明文件向发卡机构申领单位卡。单位卡持卡人的资格由单位法定代表人或其授权代理人书面指定和撤销。</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34" w:author="周扬天宇" w:date="2011-08-03T16:19:00Z">
            <w:rPr>
              <w:rFonts w:ascii="宋体" w:hAnsi="宋体" w:hint="eastAsia"/>
              <w:b/>
              <w:bCs/>
              <w:sz w:val="24"/>
            </w:rPr>
          </w:rPrChange>
        </w:rPr>
        <w:t>第八条</w:t>
      </w:r>
      <w:r>
        <w:rPr>
          <w:rFonts w:ascii="宋体" w:hAnsi="宋体" w:hint="eastAsia"/>
          <w:sz w:val="24"/>
        </w:rPr>
        <w:t xml:space="preserve">  申请人申请梅花信用卡时，应按照发卡机构的规定，正确、完整、真实地填写申请表和提交相关资料，并与发卡机构签订相关合约。同意发卡机构向有关方面查询，并保留和使用相关资料。申请人在申请表上抄录“本人已阅读全部申请材料，充分了解并清楚知晓该信用卡产品的相关信息，愿意遵守领用合同（协议）的各项规则。”后签名确认，即表示确认遵守《南京银行梅花信用卡章程》并履行相关合约中各项条款。</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35" w:author="周扬天宇" w:date="2011-08-03T16:20:00Z">
            <w:rPr>
              <w:rFonts w:ascii="宋体" w:hAnsi="宋体" w:hint="eastAsia"/>
              <w:b/>
              <w:bCs/>
              <w:sz w:val="24"/>
            </w:rPr>
          </w:rPrChange>
        </w:rPr>
        <w:t>第九条</w:t>
      </w:r>
      <w:r>
        <w:rPr>
          <w:rFonts w:ascii="宋体" w:hAnsi="宋体" w:hint="eastAsia"/>
          <w:sz w:val="24"/>
        </w:rPr>
        <w:t xml:space="preserve">  发卡机构根据申请人的资信状况，决定是否予以发卡、是否要求申请人提供担保及担保的方式、第二还款来源、确定领卡方式及种类、核定申请人的授信额度等；未通过的申请资料不予退回。</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36" w:author="周扬天宇" w:date="2011-08-03T16:20:00Z">
            <w:rPr>
              <w:rFonts w:ascii="宋体" w:hAnsi="宋体" w:hint="eastAsia"/>
              <w:b/>
              <w:bCs/>
              <w:sz w:val="24"/>
            </w:rPr>
          </w:rPrChange>
        </w:rPr>
        <w:t xml:space="preserve">第十条 </w:t>
      </w:r>
      <w:r>
        <w:rPr>
          <w:rFonts w:ascii="宋体" w:hAnsi="宋体" w:hint="eastAsia"/>
          <w:sz w:val="24"/>
        </w:rPr>
        <w:t xml:space="preserve"> 申请人提供的担保方式包括：保证、抵押及质押，同时应另行与发卡机构签订相应的担保合同，担保范围为持卡人在梅花信用卡项下发生的全部债务(包括透支的本息、预借现金手续费、挂失手续费、换卡工本费、分期手续费、滞纳金及发卡机构实现债权的费用等)。</w:t>
      </w:r>
    </w:p>
    <w:p w:rsidR="00307052" w:rsidRDefault="00307052">
      <w:pPr>
        <w:spacing w:line="360" w:lineRule="auto"/>
        <w:ind w:firstLineChars="200" w:firstLine="480"/>
        <w:rPr>
          <w:rFonts w:ascii="宋体" w:hAnsi="宋体"/>
          <w:sz w:val="24"/>
        </w:rPr>
      </w:pPr>
    </w:p>
    <w:p w:rsidR="00307052" w:rsidRDefault="00307052">
      <w:pPr>
        <w:spacing w:line="360" w:lineRule="auto"/>
        <w:jc w:val="center"/>
        <w:rPr>
          <w:rFonts w:ascii="黑体" w:eastAsia="黑体" w:hAnsi="宋体" w:hint="eastAsia"/>
          <w:bCs/>
          <w:sz w:val="24"/>
          <w:rPrChange w:id="37" w:author="周扬天宇" w:date="2011-08-03T16:20:00Z">
            <w:rPr>
              <w:rFonts w:ascii="黑体" w:eastAsia="黑体" w:hAnsi="宋体" w:hint="eastAsia"/>
              <w:bCs/>
              <w:sz w:val="24"/>
            </w:rPr>
          </w:rPrChange>
        </w:rPr>
      </w:pPr>
      <w:r>
        <w:rPr>
          <w:rFonts w:ascii="黑体" w:eastAsia="黑体" w:hAnsi="宋体" w:hint="eastAsia"/>
          <w:bCs/>
          <w:sz w:val="24"/>
          <w:rPrChange w:id="38" w:author="周扬天宇" w:date="2011-08-03T16:20:00Z">
            <w:rPr>
              <w:rFonts w:ascii="黑体" w:eastAsia="黑体" w:hAnsi="宋体" w:hint="eastAsia"/>
              <w:bCs/>
              <w:sz w:val="24"/>
            </w:rPr>
          </w:rPrChange>
        </w:rPr>
        <w:t xml:space="preserve">第三章 </w:t>
      </w:r>
      <w:ins w:id="39" w:author="周扬天宇" w:date="2011-08-03T16:20:00Z">
        <w:r>
          <w:rPr>
            <w:rFonts w:ascii="黑体" w:eastAsia="黑体" w:hAnsi="宋体" w:hint="eastAsia"/>
            <w:bCs/>
            <w:sz w:val="24"/>
            <w:rPrChange w:id="40" w:author="周扬天宇" w:date="2011-08-03T16:20:00Z">
              <w:rPr>
                <w:rFonts w:ascii="黑体" w:eastAsia="黑体" w:hAnsi="宋体" w:hint="eastAsia"/>
                <w:bCs/>
                <w:sz w:val="24"/>
              </w:rPr>
            </w:rPrChange>
          </w:rPr>
          <w:t xml:space="preserve"> </w:t>
        </w:r>
      </w:ins>
      <w:r>
        <w:rPr>
          <w:rFonts w:ascii="黑体" w:eastAsia="黑体" w:hAnsi="宋体" w:hint="eastAsia"/>
          <w:bCs/>
          <w:sz w:val="24"/>
          <w:rPrChange w:id="41" w:author="周扬天宇" w:date="2011-08-03T16:20:00Z">
            <w:rPr>
              <w:rFonts w:ascii="黑体" w:eastAsia="黑体" w:hAnsi="宋体" w:hint="eastAsia"/>
              <w:bCs/>
              <w:sz w:val="24"/>
            </w:rPr>
          </w:rPrChange>
        </w:rPr>
        <w:t>使用范围及使用方法</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42" w:author="周扬天宇" w:date="2011-08-03T16:20:00Z">
            <w:rPr>
              <w:rFonts w:ascii="宋体" w:hAnsi="宋体" w:hint="eastAsia"/>
              <w:b/>
              <w:bCs/>
              <w:sz w:val="24"/>
            </w:rPr>
          </w:rPrChange>
        </w:rPr>
        <w:t>第十一条</w:t>
      </w:r>
      <w:r>
        <w:rPr>
          <w:rFonts w:ascii="宋体" w:hAnsi="宋体" w:hint="eastAsia"/>
          <w:sz w:val="24"/>
        </w:rPr>
        <w:t xml:space="preserve">  南京银行梅花信用卡是具有消费信用、转账结算和存取现金等功能的信用支付工具。</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43" w:author="周扬天宇" w:date="2011-08-03T16:21:00Z">
            <w:rPr>
              <w:rFonts w:ascii="宋体" w:hAnsi="宋体" w:hint="eastAsia"/>
              <w:b/>
              <w:bCs/>
              <w:sz w:val="24"/>
            </w:rPr>
          </w:rPrChange>
        </w:rPr>
        <w:t>第十二条</w:t>
      </w:r>
      <w:r>
        <w:rPr>
          <w:rFonts w:ascii="宋体" w:hAnsi="宋体" w:hint="eastAsia"/>
          <w:sz w:val="24"/>
        </w:rPr>
        <w:t xml:space="preserve">  持卡人可在境外带有银联受理标识的受理点，或境内带有银联受理标识的受理点以及发卡机构指定的其他特约商户凭卡消费；在境外带有银联受理标识的取现网点或ATM上提取当地币种现钞；在境内带有银联受理标识的ATM上或发卡机构指定的取现网点、ATM上提取人民币现金，并享受发卡机构提供的其他服务。单位卡不可存取现金。</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44" w:author="周扬天宇" w:date="2011-08-03T16:21:00Z">
            <w:rPr>
              <w:rFonts w:ascii="宋体" w:hAnsi="宋体" w:hint="eastAsia"/>
              <w:b/>
              <w:bCs/>
              <w:sz w:val="24"/>
            </w:rPr>
          </w:rPrChange>
        </w:rPr>
        <w:t xml:space="preserve">第十三条 </w:t>
      </w:r>
      <w:r>
        <w:rPr>
          <w:rFonts w:ascii="宋体" w:hAnsi="宋体" w:hint="eastAsia"/>
          <w:sz w:val="24"/>
        </w:rPr>
        <w:t xml:space="preserve"> 梅花信用卡只限持卡人本人使用，不得转让或转借，否则由此产</w:t>
      </w:r>
      <w:r>
        <w:rPr>
          <w:rFonts w:ascii="宋体" w:hAnsi="宋体" w:hint="eastAsia"/>
          <w:sz w:val="24"/>
        </w:rPr>
        <w:lastRenderedPageBreak/>
        <w:t>生的一切后果由持卡人承担。</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45" w:author="周扬天宇" w:date="2011-08-03T16:21:00Z">
            <w:rPr>
              <w:rFonts w:ascii="宋体" w:hAnsi="宋体" w:hint="eastAsia"/>
              <w:b/>
              <w:bCs/>
              <w:sz w:val="24"/>
            </w:rPr>
          </w:rPrChange>
        </w:rPr>
        <w:t>第十四条</w:t>
      </w:r>
      <w:r>
        <w:rPr>
          <w:rFonts w:ascii="宋体" w:hAnsi="宋体" w:hint="eastAsia"/>
          <w:sz w:val="24"/>
        </w:rPr>
        <w:t xml:space="preserve">  持卡人在境内外消费、取现、转账及使用其它自助设备时，须遵守国家法律、法规和规章，以及中国银联及其他信用卡组织或公司、发卡机构和收单银行等有关规定。</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46" w:author="周扬天宇" w:date="2011-08-03T16:21:00Z">
            <w:rPr>
              <w:rFonts w:ascii="宋体" w:hAnsi="宋体" w:hint="eastAsia"/>
              <w:b/>
              <w:bCs/>
              <w:sz w:val="24"/>
            </w:rPr>
          </w:rPrChange>
        </w:rPr>
        <w:t>第十五条</w:t>
      </w:r>
      <w:r>
        <w:rPr>
          <w:rFonts w:ascii="宋体" w:hAnsi="宋体" w:hint="eastAsia"/>
          <w:sz w:val="24"/>
        </w:rPr>
        <w:t xml:space="preserve">  持卡人收到梅花信用卡时，持卡人应立即在梅花信用卡背面的签名栏内签上与申请表相同的签名，并在使用梅花信用卡交易时使用相同的签名，否则由此产生的损失由持卡人负责。</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47" w:author="周扬天宇" w:date="2011-08-03T16:22:00Z">
            <w:rPr>
              <w:rFonts w:ascii="宋体" w:hAnsi="宋体" w:hint="eastAsia"/>
              <w:b/>
              <w:bCs/>
              <w:sz w:val="24"/>
            </w:rPr>
          </w:rPrChange>
        </w:rPr>
        <w:t>第十六条</w:t>
      </w:r>
      <w:r>
        <w:rPr>
          <w:rFonts w:ascii="宋体" w:hAnsi="宋体" w:hint="eastAsia"/>
          <w:sz w:val="24"/>
        </w:rPr>
        <w:t xml:space="preserve">  持卡人须通过电话银行、发卡机构营业网点或发卡机构指定的其他途径激活信用卡并设置查询密码和交易密码后方能使用。</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48" w:author="周扬天宇" w:date="2011-08-03T16:22:00Z">
            <w:rPr>
              <w:rFonts w:ascii="宋体" w:hAnsi="宋体" w:hint="eastAsia"/>
              <w:b/>
              <w:bCs/>
              <w:sz w:val="24"/>
            </w:rPr>
          </w:rPrChange>
        </w:rPr>
        <w:t xml:space="preserve">第十七条  </w:t>
      </w:r>
      <w:r>
        <w:rPr>
          <w:rFonts w:ascii="宋体" w:hAnsi="宋体" w:hint="eastAsia"/>
          <w:sz w:val="24"/>
        </w:rPr>
        <w:t>凡使用密码进行的交易，均视为持卡人本人所为，依据密码等电子数据信息办理的各类结算交易所产生的电子信息交易记录均为该项交易的有效凭证；凡未使用密码进行的交易，则登记有持卡人签名的交易凭证为该项交易的有效凭证。</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49" w:author="周扬天宇" w:date="2011-08-03T16:22:00Z">
            <w:rPr>
              <w:rFonts w:ascii="宋体" w:hAnsi="宋体" w:hint="eastAsia"/>
              <w:b/>
              <w:bCs/>
              <w:sz w:val="24"/>
            </w:rPr>
          </w:rPrChange>
        </w:rPr>
        <w:t xml:space="preserve">第十八条 </w:t>
      </w:r>
      <w:r>
        <w:rPr>
          <w:rFonts w:ascii="宋体" w:hAnsi="宋体" w:hint="eastAsia"/>
          <w:sz w:val="24"/>
        </w:rPr>
        <w:t xml:space="preserve"> 梅花信用卡持卡人在互联网(INTERNET)上使用信用卡，应确认技术和商户环境的安全，否则持卡人须对该卡在互联网上使用所导致的风险和损失自行承担责任。</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50" w:author="周扬天宇" w:date="2011-08-03T16:22:00Z">
            <w:rPr>
              <w:rFonts w:ascii="宋体" w:hAnsi="宋体" w:hint="eastAsia"/>
              <w:b/>
              <w:bCs/>
              <w:sz w:val="24"/>
            </w:rPr>
          </w:rPrChange>
        </w:rPr>
        <w:t>第十九条</w:t>
      </w:r>
      <w:r>
        <w:rPr>
          <w:rFonts w:ascii="宋体" w:hAnsi="宋体" w:hint="eastAsia"/>
          <w:sz w:val="24"/>
        </w:rPr>
        <w:t xml:space="preserve">  梅花信用卡卡片的有效期限为3年，过期自动失效，但持卡人使用梅花信用卡所发生的债权债务关系不变。若持卡人不愿到期换领新卡，应于卡片的有效期限到期前1个月以书面或双方认可的其它形式通知发卡机构，否则发卡机构即视为持卡人自愿到期更换新卡。持卡人在信用卡有效期内未激活的信用卡账户，发卡机构在</w:t>
      </w:r>
      <w:bookmarkStart w:id="51" w:name="OLE_LINK1"/>
      <w:bookmarkStart w:id="52" w:name="OLE_LINK2"/>
      <w:r>
        <w:rPr>
          <w:rFonts w:ascii="宋体" w:hAnsi="宋体" w:hint="eastAsia"/>
          <w:sz w:val="24"/>
        </w:rPr>
        <w:t>持卡人</w:t>
      </w:r>
      <w:bookmarkEnd w:id="51"/>
      <w:bookmarkEnd w:id="52"/>
      <w:r>
        <w:rPr>
          <w:rFonts w:ascii="宋体" w:hAnsi="宋体" w:hint="eastAsia"/>
          <w:sz w:val="24"/>
        </w:rPr>
        <w:t>信用卡到期时不为持卡人自动更换新卡。更换新卡后持卡人须激活信用卡并设置查询密码和交易密码后方能使用。有效期到期而不愿更换新卡或中途停止使用的持卡人，须按发卡机构相关规定办理销户手续。</w:t>
      </w:r>
    </w:p>
    <w:p w:rsidR="00307052" w:rsidRDefault="00307052">
      <w:pPr>
        <w:spacing w:line="360" w:lineRule="auto"/>
        <w:ind w:firstLineChars="200" w:firstLine="482"/>
        <w:rPr>
          <w:ins w:id="53" w:author="周扬天宇" w:date="2011-08-03T16:23:00Z"/>
          <w:rFonts w:ascii="宋体" w:hAnsi="宋体" w:hint="eastAsia"/>
          <w:sz w:val="24"/>
        </w:rPr>
      </w:pPr>
      <w:r>
        <w:rPr>
          <w:rFonts w:ascii="宋体" w:hAnsi="宋体" w:hint="eastAsia"/>
          <w:b/>
          <w:bCs/>
          <w:sz w:val="24"/>
          <w:rPrChange w:id="54" w:author="周扬天宇" w:date="2011-08-03T16:23:00Z">
            <w:rPr>
              <w:rFonts w:ascii="宋体" w:hAnsi="宋体" w:hint="eastAsia"/>
              <w:b/>
              <w:bCs/>
              <w:sz w:val="24"/>
            </w:rPr>
          </w:rPrChange>
        </w:rPr>
        <w:t>第二十条</w:t>
      </w:r>
      <w:r>
        <w:rPr>
          <w:rFonts w:ascii="宋体" w:hAnsi="宋体" w:hint="eastAsia"/>
          <w:sz w:val="24"/>
        </w:rPr>
        <w:t xml:space="preserve">  持卡人需要修改、重置密码，应按发卡机构指定的方式申请更换密码。</w:t>
      </w:r>
    </w:p>
    <w:p w:rsidR="00307052" w:rsidRDefault="00307052">
      <w:pPr>
        <w:numPr>
          <w:ins w:id="55" w:author="周扬天宇" w:date="2011-08-03T16:23:00Z"/>
        </w:numPr>
        <w:spacing w:line="360" w:lineRule="auto"/>
        <w:ind w:firstLineChars="200" w:firstLine="482"/>
        <w:rPr>
          <w:rFonts w:ascii="宋体" w:hAnsi="宋体" w:hint="eastAsia"/>
          <w:sz w:val="24"/>
        </w:rPr>
      </w:pPr>
      <w:r>
        <w:rPr>
          <w:rFonts w:ascii="宋体" w:hAnsi="宋体" w:hint="eastAsia"/>
          <w:b/>
          <w:bCs/>
          <w:sz w:val="24"/>
          <w:rPrChange w:id="56" w:author="周扬天宇" w:date="2011-08-03T16:23:00Z">
            <w:rPr>
              <w:rFonts w:ascii="宋体" w:hAnsi="宋体" w:hint="eastAsia"/>
              <w:b/>
              <w:bCs/>
              <w:sz w:val="24"/>
            </w:rPr>
          </w:rPrChange>
        </w:rPr>
        <w:t>第二十一条</w:t>
      </w:r>
      <w:r>
        <w:rPr>
          <w:rFonts w:ascii="宋体" w:hAnsi="宋体" w:hint="eastAsia"/>
          <w:sz w:val="24"/>
        </w:rPr>
        <w:t xml:space="preserve"> </w:t>
      </w:r>
      <w:ins w:id="57" w:author="周扬天宇" w:date="2011-08-03T16:23:00Z">
        <w:r>
          <w:rPr>
            <w:rFonts w:ascii="宋体" w:hAnsi="宋体" w:hint="eastAsia"/>
            <w:sz w:val="24"/>
          </w:rPr>
          <w:t xml:space="preserve"> </w:t>
        </w:r>
      </w:ins>
      <w:r>
        <w:rPr>
          <w:rFonts w:ascii="宋体" w:hAnsi="宋体" w:hint="eastAsia"/>
          <w:sz w:val="24"/>
        </w:rPr>
        <w:t>信用卡损坏时，持卡人应按发卡机构规定的或双方约定的其他方式办理换卡手续。更换新卡后持卡人须激活信用卡并设置查询密码和交易密码后方能使用。换卡工本费由持卡人承担。</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58" w:author="周扬天宇" w:date="2011-08-03T16:23:00Z">
            <w:rPr>
              <w:rFonts w:ascii="宋体" w:hAnsi="宋体" w:hint="eastAsia"/>
              <w:b/>
              <w:bCs/>
              <w:sz w:val="24"/>
            </w:rPr>
          </w:rPrChange>
        </w:rPr>
        <w:t>第二十二条</w:t>
      </w:r>
      <w:r>
        <w:rPr>
          <w:rFonts w:ascii="宋体" w:hAnsi="宋体" w:hint="eastAsia"/>
          <w:sz w:val="24"/>
        </w:rPr>
        <w:t xml:space="preserve"> </w:t>
      </w:r>
      <w:ins w:id="59" w:author="周扬天宇" w:date="2011-08-03T16:23:00Z">
        <w:r>
          <w:rPr>
            <w:rFonts w:ascii="宋体" w:hAnsi="宋体" w:hint="eastAsia"/>
            <w:sz w:val="24"/>
          </w:rPr>
          <w:t xml:space="preserve"> </w:t>
        </w:r>
      </w:ins>
      <w:r>
        <w:rPr>
          <w:rFonts w:ascii="宋体" w:hAnsi="宋体" w:hint="eastAsia"/>
          <w:sz w:val="24"/>
        </w:rPr>
        <w:t>信用卡遗失、被窃或遭他人占有时，持卡人应及时通过发卡机</w:t>
      </w:r>
      <w:r>
        <w:rPr>
          <w:rFonts w:ascii="宋体" w:hAnsi="宋体" w:hint="eastAsia"/>
          <w:sz w:val="24"/>
        </w:rPr>
        <w:lastRenderedPageBreak/>
        <w:t>构客户服务热线办理挂失。发卡机构在核对相关资料后，在计算机系统中进行相关挂失处理以协助防范。电话挂失经发卡机构确认后即生效，挂失生效前所发生经济损失均由持卡人(单位卡由申领单位)承担，但持卡人和发卡机构另有约定的除外。持卡人与他人合谋、恶意串通或有其他不诚信的行为，或者不配合发卡机构调查情况时，由持卡人承担所有损失，发卡机构不承担任何责任。挂失手续费由持卡人承担。</w:t>
      </w:r>
    </w:p>
    <w:p w:rsidR="00307052" w:rsidRDefault="00307052">
      <w:pPr>
        <w:spacing w:line="360" w:lineRule="auto"/>
        <w:ind w:firstLineChars="200" w:firstLine="480"/>
        <w:rPr>
          <w:rFonts w:ascii="宋体" w:hAnsi="宋体"/>
          <w:sz w:val="24"/>
        </w:rPr>
      </w:pPr>
    </w:p>
    <w:p w:rsidR="00307052" w:rsidRDefault="00307052">
      <w:pPr>
        <w:spacing w:line="360" w:lineRule="auto"/>
        <w:jc w:val="center"/>
        <w:rPr>
          <w:rFonts w:ascii="黑体" w:eastAsia="黑体" w:hAnsi="宋体" w:hint="eastAsia"/>
          <w:bCs/>
          <w:sz w:val="24"/>
          <w:rPrChange w:id="60" w:author="周扬天宇" w:date="2011-08-03T16:23:00Z">
            <w:rPr>
              <w:rFonts w:ascii="黑体" w:eastAsia="黑体" w:hAnsi="宋体" w:hint="eastAsia"/>
              <w:bCs/>
              <w:sz w:val="24"/>
            </w:rPr>
          </w:rPrChange>
        </w:rPr>
      </w:pPr>
      <w:r>
        <w:rPr>
          <w:rFonts w:ascii="黑体" w:eastAsia="黑体" w:hAnsi="宋体" w:hint="eastAsia"/>
          <w:bCs/>
          <w:sz w:val="24"/>
          <w:rPrChange w:id="61" w:author="周扬天宇" w:date="2011-08-03T16:23:00Z">
            <w:rPr>
              <w:rFonts w:ascii="黑体" w:eastAsia="黑体" w:hAnsi="宋体" w:hint="eastAsia"/>
              <w:bCs/>
              <w:sz w:val="24"/>
            </w:rPr>
          </w:rPrChange>
        </w:rPr>
        <w:t xml:space="preserve">第四章 </w:t>
      </w:r>
      <w:ins w:id="62" w:author="周扬天宇" w:date="2011-08-03T16:23:00Z">
        <w:r>
          <w:rPr>
            <w:rFonts w:ascii="黑体" w:eastAsia="黑体" w:hAnsi="宋体" w:hint="eastAsia"/>
            <w:bCs/>
            <w:sz w:val="24"/>
            <w:rPrChange w:id="63" w:author="周扬天宇" w:date="2011-08-03T16:23:00Z">
              <w:rPr>
                <w:rFonts w:ascii="黑体" w:eastAsia="黑体" w:hAnsi="宋体" w:hint="eastAsia"/>
                <w:bCs/>
                <w:sz w:val="24"/>
              </w:rPr>
            </w:rPrChange>
          </w:rPr>
          <w:t xml:space="preserve"> </w:t>
        </w:r>
      </w:ins>
      <w:r>
        <w:rPr>
          <w:rFonts w:ascii="黑体" w:eastAsia="黑体" w:hAnsi="宋体" w:hint="eastAsia"/>
          <w:bCs/>
          <w:sz w:val="24"/>
          <w:rPrChange w:id="64" w:author="周扬天宇" w:date="2011-08-03T16:23:00Z">
            <w:rPr>
              <w:rFonts w:ascii="黑体" w:eastAsia="黑体" w:hAnsi="宋体" w:hint="eastAsia"/>
              <w:bCs/>
              <w:sz w:val="24"/>
            </w:rPr>
          </w:rPrChange>
        </w:rPr>
        <w:t>计息、费用和账户管理</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65" w:author="周扬天宇" w:date="2011-08-03T16:23:00Z">
            <w:rPr>
              <w:rFonts w:ascii="宋体" w:hAnsi="宋体" w:hint="eastAsia"/>
              <w:b/>
              <w:bCs/>
              <w:sz w:val="24"/>
            </w:rPr>
          </w:rPrChange>
        </w:rPr>
        <w:t xml:space="preserve">第二十三条 </w:t>
      </w:r>
      <w:r>
        <w:rPr>
          <w:rFonts w:ascii="宋体" w:hAnsi="宋体" w:hint="eastAsia"/>
          <w:sz w:val="24"/>
        </w:rPr>
        <w:t xml:space="preserve"> 梅花信用卡按人民银行规定的利率计收透支利息，按月计收复利。发卡机构对梅花信用卡账户内的存款不计付利息。</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66" w:author="周扬天宇" w:date="2011-08-03T16:24:00Z">
            <w:rPr>
              <w:rFonts w:ascii="宋体" w:hAnsi="宋体" w:hint="eastAsia"/>
              <w:b/>
              <w:bCs/>
              <w:sz w:val="24"/>
            </w:rPr>
          </w:rPrChange>
        </w:rPr>
        <w:t xml:space="preserve">第二十四条  </w:t>
      </w:r>
      <w:r>
        <w:rPr>
          <w:rFonts w:ascii="宋体" w:hAnsi="宋体" w:hint="eastAsia"/>
          <w:sz w:val="24"/>
        </w:rPr>
        <w:t>持卡人在到期还款日前（含当日）偿还全部应还款额的，其当期账单上本期发生的消费交易款项享受自记账日至到期还款日期间的免息还款期待遇，单位卡另有约定的除外。但免息还款期最长均不得超过相关规定的最长免息还款期限。持卡人使用授信额度取现及转账的，其发生的取现及转账交易款项不享受免息还款期待遇，并应支付所用款项从银行记账日起至还款日止的透支利息。持卡人超授信额度用卡的、持卡人在到期还款日前（含当日）未全部偿还应还款额的、持卡人信用卡账户处于逾期状态的，其发生的所有交易款项均不享受免息还款期待遇，并应支付所用款项从银行记账日起至还款日止的透支利息。</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67" w:author="周扬天宇" w:date="2011-08-03T16:24:00Z">
            <w:rPr>
              <w:rFonts w:ascii="宋体" w:hAnsi="宋体" w:hint="eastAsia"/>
              <w:b/>
              <w:bCs/>
              <w:sz w:val="24"/>
            </w:rPr>
          </w:rPrChange>
        </w:rPr>
        <w:t>第二十五条</w:t>
      </w:r>
      <w:r>
        <w:rPr>
          <w:rFonts w:ascii="宋体" w:hAnsi="宋体" w:hint="eastAsia"/>
          <w:sz w:val="24"/>
        </w:rPr>
        <w:t xml:space="preserve">  持卡人可选择对账单标明的最低还款额还款。按最低还款额规定还款的，其发生的所有交易款项均不享受免息还款期待遇，并应支付所用款项从银行记账日起至还款日止的透支利息。持卡人未在到期还款日前（含）偿还最低还款额的，除按上述计息方法支付透支利息外，还应按最低还款额未还部分的一定比例支付滞纳金。</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68" w:author="周扬天宇" w:date="2011-08-03T16:24:00Z">
            <w:rPr>
              <w:rFonts w:ascii="宋体" w:hAnsi="宋体" w:hint="eastAsia"/>
              <w:b/>
              <w:bCs/>
              <w:sz w:val="24"/>
            </w:rPr>
          </w:rPrChange>
        </w:rPr>
        <w:t xml:space="preserve">第二十六条 </w:t>
      </w:r>
      <w:r>
        <w:rPr>
          <w:rFonts w:ascii="宋体" w:hAnsi="宋体" w:hint="eastAsia"/>
          <w:sz w:val="24"/>
        </w:rPr>
        <w:t xml:space="preserve"> 持卡人不可超授信额度用卡。</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69" w:author="周扬天宇" w:date="2011-08-03T16:24:00Z">
            <w:rPr>
              <w:rFonts w:ascii="宋体" w:hAnsi="宋体" w:hint="eastAsia"/>
              <w:b/>
              <w:bCs/>
              <w:sz w:val="24"/>
            </w:rPr>
          </w:rPrChange>
        </w:rPr>
        <w:t>第二十七条</w:t>
      </w:r>
      <w:r>
        <w:rPr>
          <w:rFonts w:ascii="宋体" w:hAnsi="宋体" w:hint="eastAsia"/>
          <w:sz w:val="24"/>
        </w:rPr>
        <w:t xml:space="preserve"> </w:t>
      </w:r>
      <w:ins w:id="70" w:author="周扬天宇" w:date="2011-08-03T16:24:00Z">
        <w:r>
          <w:rPr>
            <w:rFonts w:ascii="宋体" w:hAnsi="宋体" w:hint="eastAsia"/>
            <w:sz w:val="24"/>
          </w:rPr>
          <w:t xml:space="preserve"> </w:t>
        </w:r>
      </w:ins>
      <w:r>
        <w:rPr>
          <w:rFonts w:ascii="宋体" w:hAnsi="宋体" w:hint="eastAsia"/>
          <w:sz w:val="24"/>
        </w:rPr>
        <w:t>个人卡持卡人偿还人民币欠款，须以其持有的现金存入或从银行账户转账存入。单位卡持卡单位偿还人民币欠款，应从其在发卡机构开设的结算账户转账存入。</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71" w:author="周扬天宇" w:date="2011-08-03T16:25:00Z">
            <w:rPr>
              <w:rFonts w:ascii="宋体" w:hAnsi="宋体" w:hint="eastAsia"/>
              <w:b/>
              <w:bCs/>
              <w:sz w:val="24"/>
            </w:rPr>
          </w:rPrChange>
        </w:rPr>
        <w:t>第二十八条</w:t>
      </w:r>
      <w:r>
        <w:rPr>
          <w:rFonts w:ascii="宋体" w:hAnsi="宋体" w:hint="eastAsia"/>
          <w:sz w:val="24"/>
        </w:rPr>
        <w:t xml:space="preserve"> </w:t>
      </w:r>
      <w:ins w:id="72" w:author="周扬天宇" w:date="2011-08-03T16:25:00Z">
        <w:r>
          <w:rPr>
            <w:rFonts w:ascii="宋体" w:hAnsi="宋体" w:hint="eastAsia"/>
            <w:sz w:val="24"/>
          </w:rPr>
          <w:t xml:space="preserve"> </w:t>
        </w:r>
      </w:ins>
      <w:r>
        <w:rPr>
          <w:rFonts w:ascii="宋体" w:hAnsi="宋体" w:hint="eastAsia"/>
          <w:sz w:val="24"/>
        </w:rPr>
        <w:t>持卡人若选择以自动转账方式还款，发卡机构有权直接从持卡人提供的本人账户中扣款，转入其梅花信用卡账户，用于偿还持卡人的欠款。</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73" w:author="周扬天宇" w:date="2011-08-03T16:25:00Z">
            <w:rPr>
              <w:rFonts w:ascii="宋体" w:hAnsi="宋体" w:hint="eastAsia"/>
              <w:b/>
              <w:bCs/>
              <w:sz w:val="24"/>
            </w:rPr>
          </w:rPrChange>
        </w:rPr>
        <w:lastRenderedPageBreak/>
        <w:t>第二十九条</w:t>
      </w:r>
      <w:r>
        <w:rPr>
          <w:rFonts w:ascii="宋体" w:hAnsi="宋体" w:hint="eastAsia"/>
          <w:sz w:val="24"/>
        </w:rPr>
        <w:t xml:space="preserve"> </w:t>
      </w:r>
      <w:ins w:id="74" w:author="周扬天宇" w:date="2011-08-03T16:25:00Z">
        <w:r>
          <w:rPr>
            <w:rFonts w:ascii="宋体" w:hAnsi="宋体" w:hint="eastAsia"/>
            <w:sz w:val="24"/>
          </w:rPr>
          <w:t xml:space="preserve"> </w:t>
        </w:r>
      </w:ins>
      <w:r>
        <w:rPr>
          <w:rFonts w:ascii="宋体" w:hAnsi="宋体" w:hint="eastAsia"/>
          <w:sz w:val="24"/>
        </w:rPr>
        <w:t>发卡机构对持卡人的还款，按照已出账单、未出账单的顺序偿还，对已出账单部分再按照费用、利息、预借现金或转账交易本金、消费交易本金的顺序逐项抵偿其欠款。持卡人信用卡账户处理逾期状态的按照以下顺序对其信用卡账户的各项欠款进行冲还：逾期1-90天（含）的，按照先应收利息或各项费用、后本金的顺序进行冲还；逾期91天以上的，按照先本金、后应收利息或各项费用的顺序进行冲还。</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75" w:author="周扬天宇" w:date="2011-08-03T16:26:00Z">
            <w:rPr>
              <w:rFonts w:ascii="宋体" w:hAnsi="宋体" w:hint="eastAsia"/>
              <w:b/>
              <w:bCs/>
              <w:sz w:val="24"/>
            </w:rPr>
          </w:rPrChange>
        </w:rPr>
        <w:t>第三十条</w:t>
      </w:r>
      <w:r>
        <w:rPr>
          <w:rFonts w:ascii="宋体" w:hAnsi="宋体" w:hint="eastAsia"/>
          <w:sz w:val="24"/>
        </w:rPr>
        <w:t xml:space="preserve"> </w:t>
      </w:r>
      <w:ins w:id="76" w:author="周扬天宇" w:date="2011-08-03T16:26:00Z">
        <w:r>
          <w:rPr>
            <w:rFonts w:ascii="宋体" w:hAnsi="宋体" w:hint="eastAsia"/>
            <w:sz w:val="24"/>
          </w:rPr>
          <w:t xml:space="preserve"> </w:t>
        </w:r>
      </w:ins>
      <w:r>
        <w:rPr>
          <w:rFonts w:ascii="宋体" w:hAnsi="宋体" w:hint="eastAsia"/>
          <w:sz w:val="24"/>
        </w:rPr>
        <w:t>发卡机构有权核定或调整持卡人的授信额度，持卡人对所发生的债务承担清偿责任。发卡机构可以对超过6个月未发生交易的信用卡调减授信额度，但必须提前3个工作日通过短信、信函、电话通知等方式明确告知持卡人。</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77" w:author="周扬天宇" w:date="2011-08-03T16:26:00Z">
            <w:rPr>
              <w:rFonts w:ascii="宋体" w:hAnsi="宋体" w:hint="eastAsia"/>
              <w:b/>
              <w:bCs/>
              <w:sz w:val="24"/>
            </w:rPr>
          </w:rPrChange>
        </w:rPr>
        <w:t xml:space="preserve">第三十一条 </w:t>
      </w:r>
      <w:ins w:id="78" w:author="周扬天宇" w:date="2011-08-03T16:26:00Z">
        <w:r>
          <w:rPr>
            <w:rFonts w:ascii="宋体" w:hAnsi="宋体" w:hint="eastAsia"/>
            <w:sz w:val="24"/>
          </w:rPr>
          <w:t xml:space="preserve"> </w:t>
        </w:r>
      </w:ins>
      <w:r>
        <w:rPr>
          <w:rFonts w:ascii="宋体" w:hAnsi="宋体" w:hint="eastAsia"/>
          <w:sz w:val="24"/>
        </w:rPr>
        <w:t>持卡人在确认信用卡账户没有未结清款项后可申请销户，销户时应将信用卡交还发卡机构，或按发卡机构的规定销毁卡片，发卡机构对已收的年费不予退还；单位卡销户时如有溢缴款，单位卡账户内的资金应当转入其在发卡机构开设的结算账户，不得提取现金。</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79" w:author="周扬天宇" w:date="2011-08-03T16:26:00Z">
            <w:rPr>
              <w:rFonts w:ascii="宋体" w:hAnsi="宋体" w:hint="eastAsia"/>
              <w:b/>
              <w:bCs/>
              <w:sz w:val="24"/>
            </w:rPr>
          </w:rPrChange>
        </w:rPr>
        <w:t>第三十二条</w:t>
      </w:r>
      <w:r>
        <w:rPr>
          <w:rFonts w:ascii="宋体" w:hAnsi="宋体" w:hint="eastAsia"/>
          <w:sz w:val="24"/>
        </w:rPr>
        <w:t xml:space="preserve"> </w:t>
      </w:r>
      <w:ins w:id="80" w:author="周扬天宇" w:date="2011-08-03T16:26:00Z">
        <w:r>
          <w:rPr>
            <w:rFonts w:ascii="宋体" w:hAnsi="宋体" w:hint="eastAsia"/>
            <w:sz w:val="24"/>
          </w:rPr>
          <w:t xml:space="preserve"> </w:t>
        </w:r>
      </w:ins>
      <w:r>
        <w:rPr>
          <w:rFonts w:ascii="宋体" w:hAnsi="宋体" w:hint="eastAsia"/>
          <w:sz w:val="24"/>
        </w:rPr>
        <w:t>在特殊情况下，确认信用卡欠款金额超出持卡人还款能力、且持卡人仍有还款意愿的，经发卡机构可以与持卡人平等协商，双方可达成个性化分期还款协议。个性化分期还款协议的最长期限不得超过5年。</w:t>
      </w:r>
    </w:p>
    <w:p w:rsidR="00307052" w:rsidRDefault="00307052">
      <w:pPr>
        <w:spacing w:line="360" w:lineRule="auto"/>
        <w:ind w:firstLineChars="200" w:firstLine="480"/>
        <w:rPr>
          <w:rFonts w:ascii="宋体" w:hAnsi="宋体"/>
          <w:sz w:val="24"/>
        </w:rPr>
      </w:pPr>
    </w:p>
    <w:p w:rsidR="00307052" w:rsidRDefault="00307052">
      <w:pPr>
        <w:spacing w:line="360" w:lineRule="auto"/>
        <w:jc w:val="center"/>
        <w:rPr>
          <w:rFonts w:ascii="黑体" w:eastAsia="黑体" w:hAnsi="宋体" w:hint="eastAsia"/>
          <w:bCs/>
          <w:sz w:val="24"/>
          <w:rPrChange w:id="81" w:author="周扬天宇" w:date="2011-08-03T16:27:00Z">
            <w:rPr>
              <w:rFonts w:ascii="黑体" w:eastAsia="黑体" w:hAnsi="宋体" w:hint="eastAsia"/>
              <w:bCs/>
              <w:sz w:val="24"/>
            </w:rPr>
          </w:rPrChange>
        </w:rPr>
      </w:pPr>
      <w:r>
        <w:rPr>
          <w:rFonts w:ascii="黑体" w:eastAsia="黑体" w:hAnsi="宋体" w:hint="eastAsia"/>
          <w:bCs/>
          <w:sz w:val="24"/>
          <w:rPrChange w:id="82" w:author="周扬天宇" w:date="2011-08-03T16:27:00Z">
            <w:rPr>
              <w:rFonts w:ascii="黑体" w:eastAsia="黑体" w:hAnsi="宋体" w:hint="eastAsia"/>
              <w:bCs/>
              <w:sz w:val="24"/>
            </w:rPr>
          </w:rPrChange>
        </w:rPr>
        <w:t xml:space="preserve">第五章 </w:t>
      </w:r>
      <w:ins w:id="83" w:author="周扬天宇" w:date="2011-08-03T16:27:00Z">
        <w:r>
          <w:rPr>
            <w:rFonts w:ascii="黑体" w:eastAsia="黑体" w:hAnsi="宋体" w:hint="eastAsia"/>
            <w:bCs/>
            <w:sz w:val="24"/>
            <w:rPrChange w:id="84" w:author="周扬天宇" w:date="2011-08-03T16:27:00Z">
              <w:rPr>
                <w:rFonts w:ascii="黑体" w:eastAsia="黑体" w:hAnsi="宋体" w:hint="eastAsia"/>
                <w:bCs/>
                <w:sz w:val="24"/>
              </w:rPr>
            </w:rPrChange>
          </w:rPr>
          <w:t xml:space="preserve"> </w:t>
        </w:r>
      </w:ins>
      <w:r>
        <w:rPr>
          <w:rFonts w:ascii="黑体" w:eastAsia="黑体" w:hAnsi="宋体" w:hint="eastAsia"/>
          <w:bCs/>
          <w:sz w:val="24"/>
          <w:rPrChange w:id="85" w:author="周扬天宇" w:date="2011-08-03T16:27:00Z">
            <w:rPr>
              <w:rFonts w:ascii="黑体" w:eastAsia="黑体" w:hAnsi="宋体" w:hint="eastAsia"/>
              <w:bCs/>
              <w:sz w:val="24"/>
            </w:rPr>
          </w:rPrChange>
        </w:rPr>
        <w:t>发卡机构的权利和义务</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86" w:author="周扬天宇" w:date="2011-08-03T16:27:00Z">
            <w:rPr>
              <w:rFonts w:ascii="宋体" w:hAnsi="宋体" w:hint="eastAsia"/>
              <w:b/>
              <w:bCs/>
              <w:sz w:val="24"/>
            </w:rPr>
          </w:rPrChange>
        </w:rPr>
        <w:t xml:space="preserve">第三十三条 </w:t>
      </w:r>
      <w:ins w:id="87" w:author="周扬天宇" w:date="2011-08-03T16:27:00Z">
        <w:r>
          <w:rPr>
            <w:rFonts w:ascii="宋体" w:hAnsi="宋体" w:hint="eastAsia"/>
            <w:sz w:val="24"/>
          </w:rPr>
          <w:t xml:space="preserve"> </w:t>
        </w:r>
      </w:ins>
      <w:r>
        <w:rPr>
          <w:rFonts w:ascii="宋体" w:hAnsi="宋体" w:hint="eastAsia"/>
          <w:sz w:val="24"/>
        </w:rPr>
        <w:t>发卡机构的权利：</w:t>
      </w:r>
    </w:p>
    <w:p w:rsidR="00307052" w:rsidRDefault="00307052">
      <w:pPr>
        <w:spacing w:line="360" w:lineRule="auto"/>
        <w:ind w:firstLineChars="200" w:firstLine="480"/>
        <w:rPr>
          <w:rFonts w:ascii="宋体" w:hAnsi="宋体" w:hint="eastAsia"/>
          <w:sz w:val="24"/>
        </w:rPr>
      </w:pPr>
      <w:r>
        <w:rPr>
          <w:rFonts w:ascii="宋体" w:hAnsi="宋体" w:hint="eastAsia"/>
          <w:sz w:val="24"/>
        </w:rPr>
        <w:t>（一）有权审查申请人的资信状况，有权向任何有关方面查询申请人的有关资料，有权索取、留存和使用申请人的个人资料，并有权决定是否向申请人发卡，对未通过的申请资料不予退还，有权核定和随时调整持卡人的授信额度。</w:t>
      </w:r>
    </w:p>
    <w:p w:rsidR="00307052" w:rsidRDefault="00307052">
      <w:pPr>
        <w:spacing w:line="360" w:lineRule="auto"/>
        <w:ind w:firstLineChars="200" w:firstLine="480"/>
        <w:rPr>
          <w:rFonts w:ascii="宋体" w:hAnsi="宋体" w:hint="eastAsia"/>
          <w:sz w:val="24"/>
        </w:rPr>
      </w:pPr>
      <w:r>
        <w:rPr>
          <w:rFonts w:ascii="宋体" w:hAnsi="宋体" w:hint="eastAsia"/>
          <w:sz w:val="24"/>
        </w:rPr>
        <w:t>（二）持卡人超过到期还款日，未归还透支款项的，发卡机构有权催收、依法追索并停止持卡人梅花信用卡的使用。</w:t>
      </w:r>
    </w:p>
    <w:p w:rsidR="00307052" w:rsidRDefault="00307052">
      <w:pPr>
        <w:spacing w:line="360" w:lineRule="auto"/>
        <w:ind w:firstLineChars="200" w:firstLine="480"/>
        <w:rPr>
          <w:rFonts w:ascii="宋体" w:hAnsi="宋体" w:hint="eastAsia"/>
          <w:sz w:val="24"/>
        </w:rPr>
      </w:pPr>
      <w:r>
        <w:rPr>
          <w:rFonts w:ascii="宋体" w:hAnsi="宋体" w:hint="eastAsia"/>
          <w:sz w:val="24"/>
        </w:rPr>
        <w:t>（三）对不遵守有关法律、法规、本章程等规定的持卡人，发卡机构有权取消其持卡人资格并停止持卡人梅花信用卡之使用而不必预先通知，并有权收回或授权有关单位收回其梅花信用卡。</w:t>
      </w:r>
    </w:p>
    <w:p w:rsidR="00307052" w:rsidRDefault="00307052">
      <w:pPr>
        <w:spacing w:line="360" w:lineRule="auto"/>
        <w:ind w:firstLineChars="200" w:firstLine="480"/>
        <w:rPr>
          <w:rFonts w:ascii="宋体" w:hAnsi="宋体" w:hint="eastAsia"/>
          <w:sz w:val="24"/>
        </w:rPr>
      </w:pPr>
      <w:r>
        <w:rPr>
          <w:rFonts w:ascii="宋体" w:hAnsi="宋体" w:hint="eastAsia"/>
          <w:sz w:val="24"/>
        </w:rPr>
        <w:t>（四）对由于持卡人违背本章程有关条款给本行造成损失的，发卡机构有权申请法律保护并依法追究持卡人或有关当事人的法律责任。</w:t>
      </w:r>
    </w:p>
    <w:p w:rsidR="00307052" w:rsidRDefault="00307052">
      <w:pPr>
        <w:spacing w:line="360" w:lineRule="auto"/>
        <w:ind w:firstLineChars="200" w:firstLine="480"/>
        <w:rPr>
          <w:rFonts w:ascii="宋体" w:hAnsi="宋体" w:hint="eastAsia"/>
          <w:sz w:val="24"/>
        </w:rPr>
      </w:pPr>
      <w:r>
        <w:rPr>
          <w:rFonts w:ascii="宋体" w:hAnsi="宋体" w:hint="eastAsia"/>
          <w:sz w:val="24"/>
        </w:rPr>
        <w:lastRenderedPageBreak/>
        <w:t>（五）梅花信用卡属于发卡机构所有，发卡机构保留收回或不发卡给客户的权利；发卡机构发出通知后无论持卡人是否收到或知晓，发卡机构有权随时因发卡机构认为正当的理由，暂时停止持卡人使用梅花信用卡的权利或调整持卡人的授信额度，即可因发卡机构认为的正当理由取消持卡人使用梅花信用卡的权利，或将该梅花信用卡列入止付名单，并有权追回全部欠款。</w:t>
      </w:r>
    </w:p>
    <w:p w:rsidR="00307052" w:rsidRDefault="00307052">
      <w:pPr>
        <w:spacing w:line="360" w:lineRule="auto"/>
        <w:ind w:firstLineChars="200" w:firstLine="480"/>
        <w:rPr>
          <w:rFonts w:ascii="宋体" w:hAnsi="宋体" w:hint="eastAsia"/>
          <w:sz w:val="24"/>
        </w:rPr>
      </w:pPr>
      <w:r>
        <w:rPr>
          <w:rFonts w:ascii="宋体" w:hAnsi="宋体" w:hint="eastAsia"/>
          <w:sz w:val="24"/>
        </w:rPr>
        <w:t>（六）对不按规定还款的持卡人，发卡机构有权通过合法渠道催收，并有权处置持卡人申请办理梅花信用卡时的抵、质押物以归还其欠款，也可向持卡人的保证人进行合法的催收和追索。</w:t>
      </w:r>
    </w:p>
    <w:p w:rsidR="00307052" w:rsidRDefault="00307052">
      <w:pPr>
        <w:spacing w:line="360" w:lineRule="auto"/>
        <w:ind w:firstLineChars="200" w:firstLine="480"/>
        <w:rPr>
          <w:rFonts w:ascii="宋体" w:hAnsi="宋体" w:hint="eastAsia"/>
          <w:sz w:val="24"/>
        </w:rPr>
      </w:pPr>
      <w:r>
        <w:rPr>
          <w:rFonts w:ascii="宋体" w:hAnsi="宋体" w:hint="eastAsia"/>
          <w:sz w:val="24"/>
        </w:rPr>
        <w:t>（七）发卡机构有权对持卡人收取一定的费用并计入其账户。</w:t>
      </w:r>
    </w:p>
    <w:p w:rsidR="00307052" w:rsidRDefault="00307052">
      <w:pPr>
        <w:spacing w:line="360" w:lineRule="auto"/>
        <w:ind w:firstLineChars="200" w:firstLine="480"/>
        <w:rPr>
          <w:rFonts w:ascii="宋体" w:hAnsi="宋体" w:hint="eastAsia"/>
          <w:sz w:val="24"/>
        </w:rPr>
      </w:pPr>
      <w:r>
        <w:rPr>
          <w:rFonts w:ascii="宋体" w:hAnsi="宋体" w:hint="eastAsia"/>
          <w:sz w:val="24"/>
        </w:rPr>
        <w:t>（八）法律、法规、规章及本章程规定的发卡机构享有的其他权利。</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88" w:author="周扬天宇" w:date="2011-08-03T16:28:00Z">
            <w:rPr>
              <w:rFonts w:ascii="宋体" w:hAnsi="宋体" w:hint="eastAsia"/>
              <w:b/>
              <w:bCs/>
              <w:sz w:val="24"/>
            </w:rPr>
          </w:rPrChange>
        </w:rPr>
        <w:t>第三十四条</w:t>
      </w:r>
      <w:ins w:id="89" w:author="周扬天宇" w:date="2011-08-03T16:28:00Z">
        <w:r>
          <w:rPr>
            <w:rFonts w:ascii="宋体" w:hAnsi="宋体" w:hint="eastAsia"/>
            <w:b/>
            <w:bCs/>
            <w:sz w:val="24"/>
            <w:rPrChange w:id="90" w:author="周扬天宇" w:date="2011-08-03T16:28:00Z">
              <w:rPr>
                <w:rFonts w:ascii="宋体" w:hAnsi="宋体" w:hint="eastAsia"/>
                <w:b/>
                <w:bCs/>
                <w:sz w:val="24"/>
              </w:rPr>
            </w:rPrChange>
          </w:rPr>
          <w:t xml:space="preserve"> </w:t>
        </w:r>
      </w:ins>
      <w:r>
        <w:rPr>
          <w:rFonts w:ascii="宋体" w:hAnsi="宋体" w:hint="eastAsia"/>
          <w:sz w:val="24"/>
        </w:rPr>
        <w:t xml:space="preserve"> 发卡机构的义务：</w:t>
      </w:r>
    </w:p>
    <w:p w:rsidR="00307052" w:rsidRDefault="00307052">
      <w:pPr>
        <w:spacing w:line="360" w:lineRule="auto"/>
        <w:ind w:firstLineChars="200" w:firstLine="480"/>
        <w:rPr>
          <w:rFonts w:ascii="宋体" w:hAnsi="宋体" w:hint="eastAsia"/>
          <w:sz w:val="24"/>
        </w:rPr>
      </w:pPr>
      <w:r>
        <w:rPr>
          <w:rFonts w:ascii="宋体" w:hAnsi="宋体" w:hint="eastAsia"/>
          <w:sz w:val="24"/>
        </w:rPr>
        <w:t>(一)向申请人提供有关梅花信用卡的使用说明文件，包括合约、使用说明、收费标准及计息方法等。</w:t>
      </w:r>
    </w:p>
    <w:p w:rsidR="00307052" w:rsidRDefault="00307052">
      <w:pPr>
        <w:spacing w:line="360" w:lineRule="auto"/>
        <w:ind w:firstLineChars="200" w:firstLine="480"/>
        <w:rPr>
          <w:rFonts w:ascii="宋体" w:hAnsi="宋体" w:hint="eastAsia"/>
          <w:sz w:val="24"/>
        </w:rPr>
      </w:pPr>
      <w:r>
        <w:rPr>
          <w:rFonts w:ascii="宋体" w:hAnsi="宋体" w:hint="eastAsia"/>
          <w:sz w:val="24"/>
        </w:rPr>
        <w:t>(二)</w:t>
      </w:r>
      <w:del w:id="91" w:author="周扬天宇" w:date="2011-08-03T16:28:00Z">
        <w:r>
          <w:rPr>
            <w:rFonts w:ascii="宋体" w:hAnsi="宋体" w:hint="eastAsia"/>
            <w:sz w:val="24"/>
          </w:rPr>
          <w:delText xml:space="preserve"> </w:delText>
        </w:r>
      </w:del>
      <w:r>
        <w:rPr>
          <w:rFonts w:ascii="宋体" w:hAnsi="宋体" w:hint="eastAsia"/>
          <w:sz w:val="24"/>
        </w:rPr>
        <w:t xml:space="preserve">向持卡人提供咨询、查询、挂失、投诉等服务；对持卡人关于账务的查询和改正给予答复。 </w:t>
      </w:r>
    </w:p>
    <w:p w:rsidR="00307052" w:rsidRDefault="00307052">
      <w:pPr>
        <w:spacing w:line="360" w:lineRule="auto"/>
        <w:ind w:firstLineChars="200" w:firstLine="480"/>
        <w:rPr>
          <w:rFonts w:ascii="宋体" w:hAnsi="宋体" w:hint="eastAsia"/>
          <w:sz w:val="24"/>
        </w:rPr>
      </w:pPr>
      <w:r>
        <w:rPr>
          <w:rFonts w:ascii="宋体" w:hAnsi="宋体" w:hint="eastAsia"/>
          <w:sz w:val="24"/>
        </w:rPr>
        <w:t>(三)按照约定的方式，按月向持卡人提供对账单服务；但若自上月结单后，没有任何交易且账户没有任何未偿还余额或发卡机构已与持卡人另有约定时，可不向持卡人提供对账单。</w:t>
      </w:r>
    </w:p>
    <w:p w:rsidR="00307052" w:rsidRDefault="00307052">
      <w:pPr>
        <w:spacing w:line="360" w:lineRule="auto"/>
        <w:ind w:firstLineChars="200" w:firstLine="480"/>
        <w:rPr>
          <w:rFonts w:ascii="宋体" w:hAnsi="宋体" w:hint="eastAsia"/>
          <w:sz w:val="24"/>
        </w:rPr>
      </w:pPr>
      <w:r>
        <w:rPr>
          <w:rFonts w:ascii="宋体" w:hAnsi="宋体" w:hint="eastAsia"/>
          <w:sz w:val="24"/>
        </w:rPr>
        <w:t>(四)发卡机构应对持卡人的相关资料进行保密。但发卡机构在进行催收和追索债务等工作时，可将持卡人的有关资料提供给相关单位和人员。</w:t>
      </w:r>
    </w:p>
    <w:p w:rsidR="00307052" w:rsidRDefault="00307052">
      <w:pPr>
        <w:spacing w:line="360" w:lineRule="auto"/>
        <w:ind w:firstLineChars="200" w:firstLine="480"/>
        <w:rPr>
          <w:rFonts w:ascii="宋体" w:hAnsi="宋体" w:hint="eastAsia"/>
          <w:sz w:val="24"/>
        </w:rPr>
      </w:pPr>
      <w:r>
        <w:rPr>
          <w:rFonts w:ascii="宋体" w:hAnsi="宋体" w:hint="eastAsia"/>
          <w:sz w:val="24"/>
        </w:rPr>
        <w:t>（五）法律、法规、规章及本章程规定的发卡机构应履行的其他义务。</w:t>
      </w:r>
    </w:p>
    <w:p w:rsidR="00307052" w:rsidRDefault="00307052">
      <w:pPr>
        <w:spacing w:line="360" w:lineRule="auto"/>
        <w:ind w:firstLineChars="200" w:firstLine="480"/>
        <w:rPr>
          <w:rFonts w:ascii="宋体" w:hAnsi="宋体"/>
          <w:sz w:val="24"/>
        </w:rPr>
      </w:pPr>
    </w:p>
    <w:p w:rsidR="00307052" w:rsidRDefault="00307052">
      <w:pPr>
        <w:spacing w:line="360" w:lineRule="auto"/>
        <w:jc w:val="center"/>
        <w:rPr>
          <w:rFonts w:ascii="黑体" w:eastAsia="黑体" w:hAnsi="宋体" w:hint="eastAsia"/>
          <w:bCs/>
          <w:sz w:val="24"/>
          <w:rPrChange w:id="92" w:author="周扬天宇" w:date="2011-08-03T16:29:00Z">
            <w:rPr>
              <w:rFonts w:ascii="黑体" w:eastAsia="黑体" w:hAnsi="宋体" w:hint="eastAsia"/>
              <w:bCs/>
              <w:sz w:val="24"/>
            </w:rPr>
          </w:rPrChange>
        </w:rPr>
      </w:pPr>
      <w:r>
        <w:rPr>
          <w:rFonts w:ascii="黑体" w:eastAsia="黑体" w:hAnsi="宋体" w:hint="eastAsia"/>
          <w:bCs/>
          <w:sz w:val="24"/>
          <w:rPrChange w:id="93" w:author="周扬天宇" w:date="2011-08-03T16:29:00Z">
            <w:rPr>
              <w:rFonts w:ascii="黑体" w:eastAsia="黑体" w:hAnsi="宋体" w:hint="eastAsia"/>
              <w:bCs/>
              <w:sz w:val="24"/>
            </w:rPr>
          </w:rPrChange>
        </w:rPr>
        <w:t xml:space="preserve">第六章 </w:t>
      </w:r>
      <w:ins w:id="94" w:author="周扬天宇" w:date="2011-08-03T16:29:00Z">
        <w:r>
          <w:rPr>
            <w:rFonts w:ascii="黑体" w:eastAsia="黑体" w:hAnsi="宋体" w:hint="eastAsia"/>
            <w:bCs/>
            <w:sz w:val="24"/>
            <w:rPrChange w:id="95" w:author="周扬天宇" w:date="2011-08-03T16:29:00Z">
              <w:rPr>
                <w:rFonts w:ascii="黑体" w:eastAsia="黑体" w:hAnsi="宋体" w:hint="eastAsia"/>
                <w:bCs/>
                <w:sz w:val="24"/>
              </w:rPr>
            </w:rPrChange>
          </w:rPr>
          <w:t xml:space="preserve"> </w:t>
        </w:r>
      </w:ins>
      <w:r>
        <w:rPr>
          <w:rFonts w:ascii="黑体" w:eastAsia="黑体" w:hAnsi="宋体" w:hint="eastAsia"/>
          <w:bCs/>
          <w:sz w:val="24"/>
          <w:rPrChange w:id="96" w:author="周扬天宇" w:date="2011-08-03T16:29:00Z">
            <w:rPr>
              <w:rFonts w:ascii="黑体" w:eastAsia="黑体" w:hAnsi="宋体" w:hint="eastAsia"/>
              <w:bCs/>
              <w:sz w:val="24"/>
            </w:rPr>
          </w:rPrChange>
        </w:rPr>
        <w:t>申请人、持卡人的权利和义务</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97" w:author="周扬天宇" w:date="2011-08-03T16:29:00Z">
            <w:rPr>
              <w:rFonts w:ascii="宋体" w:hAnsi="宋体" w:hint="eastAsia"/>
              <w:b/>
              <w:bCs/>
              <w:sz w:val="24"/>
            </w:rPr>
          </w:rPrChange>
        </w:rPr>
        <w:t>第三十五条</w:t>
      </w:r>
      <w:r>
        <w:rPr>
          <w:rFonts w:ascii="宋体" w:hAnsi="宋体" w:hint="eastAsia"/>
          <w:sz w:val="24"/>
        </w:rPr>
        <w:t xml:space="preserve">  申请人、持卡人的权利：</w:t>
      </w:r>
    </w:p>
    <w:p w:rsidR="00307052" w:rsidRDefault="00307052">
      <w:pPr>
        <w:spacing w:line="360" w:lineRule="auto"/>
        <w:ind w:firstLineChars="200" w:firstLine="480"/>
        <w:rPr>
          <w:rFonts w:ascii="宋体" w:hAnsi="宋体" w:hint="eastAsia"/>
          <w:sz w:val="24"/>
        </w:rPr>
      </w:pPr>
      <w:r>
        <w:rPr>
          <w:rFonts w:ascii="宋体" w:hAnsi="宋体" w:hint="eastAsia"/>
          <w:sz w:val="24"/>
        </w:rPr>
        <w:t>(一)持卡人享有发卡机构对梅花信用卡持卡人所承诺的各项服务，有权监督服务质量，并对不符合质量的服务进行投诉。</w:t>
      </w:r>
    </w:p>
    <w:p w:rsidR="00307052" w:rsidRDefault="00307052">
      <w:pPr>
        <w:spacing w:line="360" w:lineRule="auto"/>
        <w:ind w:firstLineChars="200" w:firstLine="480"/>
        <w:rPr>
          <w:rFonts w:ascii="宋体" w:hAnsi="宋体" w:hint="eastAsia"/>
          <w:sz w:val="24"/>
        </w:rPr>
      </w:pPr>
      <w:r>
        <w:rPr>
          <w:rFonts w:ascii="宋体" w:hAnsi="宋体" w:hint="eastAsia"/>
          <w:sz w:val="24"/>
        </w:rPr>
        <w:t>(二)申请人、持卡人有权知悉梅花信用卡的功能、使用方法、收费项目、收费标准、适用利率及有关的计算公式。</w:t>
      </w:r>
    </w:p>
    <w:p w:rsidR="00307052" w:rsidRDefault="00307052">
      <w:pPr>
        <w:spacing w:line="360" w:lineRule="auto"/>
        <w:ind w:firstLineChars="200" w:firstLine="480"/>
        <w:rPr>
          <w:rFonts w:ascii="宋体" w:hAnsi="宋体" w:hint="eastAsia"/>
          <w:sz w:val="24"/>
        </w:rPr>
      </w:pPr>
      <w:r>
        <w:rPr>
          <w:rFonts w:ascii="宋体" w:hAnsi="宋体" w:hint="eastAsia"/>
          <w:sz w:val="24"/>
        </w:rPr>
        <w:t>(三)持卡人有权向发卡机构免费索取最近3个月的对账单。</w:t>
      </w:r>
    </w:p>
    <w:p w:rsidR="00307052" w:rsidRDefault="00307052">
      <w:pPr>
        <w:spacing w:line="360" w:lineRule="auto"/>
        <w:ind w:firstLineChars="200" w:firstLine="480"/>
        <w:rPr>
          <w:rFonts w:ascii="宋体" w:hAnsi="宋体" w:hint="eastAsia"/>
          <w:sz w:val="24"/>
        </w:rPr>
      </w:pPr>
      <w:r>
        <w:rPr>
          <w:rFonts w:ascii="宋体" w:hAnsi="宋体" w:hint="eastAsia"/>
          <w:sz w:val="24"/>
        </w:rPr>
        <w:lastRenderedPageBreak/>
        <w:t>(四)持卡人有权在到期还款日前要求对不符的账务进行查询。</w:t>
      </w:r>
    </w:p>
    <w:p w:rsidR="00307052" w:rsidRDefault="00307052">
      <w:pPr>
        <w:spacing w:line="360" w:lineRule="auto"/>
        <w:ind w:firstLineChars="200" w:firstLine="480"/>
        <w:rPr>
          <w:rFonts w:ascii="宋体" w:hAnsi="宋体" w:hint="eastAsia"/>
          <w:sz w:val="24"/>
        </w:rPr>
      </w:pPr>
      <w:r>
        <w:rPr>
          <w:rFonts w:ascii="宋体" w:hAnsi="宋体" w:hint="eastAsia"/>
          <w:sz w:val="24"/>
        </w:rPr>
        <w:t>(五)挂失生效后，持卡人不再承担相应账户因伪冒、盗用所产生的经济损失，司法机关依法划扣卡内资金的除外。</w:t>
      </w:r>
    </w:p>
    <w:p w:rsidR="00307052" w:rsidRDefault="00307052">
      <w:pPr>
        <w:spacing w:line="360" w:lineRule="auto"/>
        <w:ind w:firstLineChars="200" w:firstLine="480"/>
        <w:rPr>
          <w:rFonts w:ascii="宋体" w:hAnsi="宋体" w:hint="eastAsia"/>
          <w:sz w:val="24"/>
        </w:rPr>
      </w:pPr>
      <w:r>
        <w:rPr>
          <w:rFonts w:ascii="宋体" w:hAnsi="宋体" w:hint="eastAsia"/>
          <w:sz w:val="24"/>
        </w:rPr>
        <w:t>（六）法律、法规、规章及本章程规定的持卡人享有的其他权利。</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98" w:author="周扬天宇" w:date="2011-08-03T16:30:00Z">
            <w:rPr>
              <w:rFonts w:ascii="宋体" w:hAnsi="宋体" w:hint="eastAsia"/>
              <w:b/>
              <w:bCs/>
              <w:sz w:val="24"/>
            </w:rPr>
          </w:rPrChange>
        </w:rPr>
        <w:t xml:space="preserve">第三十六条 </w:t>
      </w:r>
      <w:r>
        <w:rPr>
          <w:rFonts w:ascii="宋体" w:hAnsi="宋体" w:hint="eastAsia"/>
          <w:sz w:val="24"/>
        </w:rPr>
        <w:t xml:space="preserve"> 申请人、持卡人的义务</w:t>
      </w:r>
    </w:p>
    <w:p w:rsidR="00307052" w:rsidRDefault="00307052">
      <w:pPr>
        <w:spacing w:line="360" w:lineRule="auto"/>
        <w:ind w:firstLineChars="200" w:firstLine="480"/>
        <w:rPr>
          <w:rFonts w:ascii="宋体" w:hAnsi="宋体" w:hint="eastAsia"/>
          <w:sz w:val="24"/>
        </w:rPr>
      </w:pPr>
      <w:r>
        <w:rPr>
          <w:rFonts w:ascii="宋体" w:hAnsi="宋体" w:hint="eastAsia"/>
          <w:sz w:val="24"/>
        </w:rPr>
        <w:t>(一)申请人应向发卡机构提供真实、有效的资料。若发卡机构认为需要，申请人应向发卡机构提供符合条件的担保及其它有关资料。</w:t>
      </w:r>
    </w:p>
    <w:p w:rsidR="00307052" w:rsidRDefault="00307052">
      <w:pPr>
        <w:spacing w:line="360" w:lineRule="auto"/>
        <w:ind w:firstLineChars="200" w:firstLine="480"/>
        <w:rPr>
          <w:rFonts w:ascii="宋体" w:hAnsi="宋体" w:hint="eastAsia"/>
          <w:sz w:val="24"/>
        </w:rPr>
      </w:pPr>
      <w:r>
        <w:rPr>
          <w:rFonts w:ascii="宋体" w:hAnsi="宋体" w:hint="eastAsia"/>
          <w:sz w:val="24"/>
        </w:rPr>
        <w:t>(二)持卡人和保证人如工作变动、通讯地址及电话变更、身份证号码变更、机构名称变更等，应当及时到发卡机构或与发卡机构联系办理资料变更手续，否则发卡机构对由此而产生的损失不承担任何责任。</w:t>
      </w:r>
    </w:p>
    <w:p w:rsidR="00307052" w:rsidRDefault="00307052">
      <w:pPr>
        <w:spacing w:line="360" w:lineRule="auto"/>
        <w:ind w:firstLineChars="200" w:firstLine="480"/>
        <w:rPr>
          <w:rFonts w:ascii="宋体" w:hAnsi="宋体" w:hint="eastAsia"/>
          <w:sz w:val="24"/>
        </w:rPr>
      </w:pPr>
      <w:r>
        <w:rPr>
          <w:rFonts w:ascii="宋体" w:hAnsi="宋体" w:hint="eastAsia"/>
          <w:sz w:val="24"/>
        </w:rPr>
        <w:t>（三）持卡人应妥善保管好自己的交易密码和查询密码。凡使用持卡人的密码进行的交易，均视同持卡人本人行为。若因密码保管不善等原因造成的损失，由持卡人自行承担。</w:t>
      </w:r>
    </w:p>
    <w:p w:rsidR="00307052" w:rsidRDefault="00307052">
      <w:pPr>
        <w:spacing w:line="360" w:lineRule="auto"/>
        <w:ind w:firstLineChars="200" w:firstLine="480"/>
        <w:rPr>
          <w:rFonts w:ascii="宋体" w:hAnsi="宋体" w:hint="eastAsia"/>
          <w:sz w:val="24"/>
        </w:rPr>
      </w:pPr>
      <w:r>
        <w:rPr>
          <w:rFonts w:ascii="宋体" w:hAnsi="宋体" w:hint="eastAsia"/>
          <w:sz w:val="24"/>
        </w:rPr>
        <w:t>（四）持卡人应按照与发卡机构合约的规定，按时偿还透支款本金、利息、年费、取现手续费、挂失手续费、分期手续费、换卡工本费、超限费、滞纳金等款项，不得以与商户纠纷或与其他第三方的纠纷等为由拒绝支付所欠发卡机构款项。如遇信用卡的单据有误或内容不全，但经确认交易确实存在且金额无误，持卡人不得拒绝支付该交易款项。</w:t>
      </w:r>
    </w:p>
    <w:p w:rsidR="00307052" w:rsidRDefault="00307052">
      <w:pPr>
        <w:spacing w:line="360" w:lineRule="auto"/>
        <w:ind w:firstLineChars="200" w:firstLine="480"/>
        <w:rPr>
          <w:rFonts w:ascii="宋体" w:hAnsi="宋体" w:hint="eastAsia"/>
          <w:sz w:val="24"/>
        </w:rPr>
      </w:pPr>
      <w:r>
        <w:rPr>
          <w:rFonts w:ascii="宋体" w:hAnsi="宋体" w:hint="eastAsia"/>
          <w:sz w:val="24"/>
        </w:rPr>
        <w:t>（五）持卡人未收到对账单应主动查询，若在到期还款日前持卡人未向发卡机构提出异议，则视同其已认可全部交易。</w:t>
      </w:r>
    </w:p>
    <w:p w:rsidR="00307052" w:rsidRDefault="00307052">
      <w:pPr>
        <w:spacing w:line="360" w:lineRule="auto"/>
        <w:ind w:firstLineChars="200" w:firstLine="480"/>
        <w:rPr>
          <w:rFonts w:ascii="宋体" w:hAnsi="宋体" w:hint="eastAsia"/>
          <w:sz w:val="24"/>
        </w:rPr>
      </w:pPr>
      <w:r>
        <w:rPr>
          <w:rFonts w:ascii="宋体" w:hAnsi="宋体" w:hint="eastAsia"/>
          <w:sz w:val="24"/>
        </w:rPr>
        <w:t>（六）为防范风险，保障持卡人、发卡机构利益，持卡人应配合发卡机构及特约商户完成风险防范操作。</w:t>
      </w:r>
    </w:p>
    <w:p w:rsidR="00307052" w:rsidRDefault="00307052">
      <w:pPr>
        <w:spacing w:line="360" w:lineRule="auto"/>
        <w:ind w:firstLineChars="200" w:firstLine="480"/>
        <w:rPr>
          <w:rFonts w:ascii="宋体" w:hAnsi="宋体" w:hint="eastAsia"/>
          <w:sz w:val="24"/>
        </w:rPr>
      </w:pPr>
      <w:r>
        <w:rPr>
          <w:rFonts w:ascii="宋体" w:hAnsi="宋体" w:hint="eastAsia"/>
          <w:sz w:val="24"/>
        </w:rPr>
        <w:t>（七）法律、法规、规章及本章程规定的持卡人应履行的其他义务。</w:t>
      </w:r>
    </w:p>
    <w:p w:rsidR="00307052" w:rsidRDefault="00307052">
      <w:pPr>
        <w:spacing w:line="360" w:lineRule="auto"/>
        <w:ind w:firstLineChars="200" w:firstLine="480"/>
        <w:rPr>
          <w:rFonts w:ascii="宋体" w:hAnsi="宋体"/>
          <w:sz w:val="24"/>
        </w:rPr>
      </w:pPr>
    </w:p>
    <w:p w:rsidR="00307052" w:rsidRDefault="00307052">
      <w:pPr>
        <w:spacing w:line="360" w:lineRule="auto"/>
        <w:jc w:val="center"/>
        <w:rPr>
          <w:rFonts w:ascii="黑体" w:eastAsia="黑体" w:hAnsi="宋体" w:hint="eastAsia"/>
          <w:bCs/>
          <w:sz w:val="24"/>
          <w:rPrChange w:id="99" w:author="周扬天宇" w:date="2011-08-03T16:30:00Z">
            <w:rPr>
              <w:rFonts w:ascii="黑体" w:eastAsia="黑体" w:hAnsi="宋体" w:hint="eastAsia"/>
              <w:bCs/>
              <w:sz w:val="24"/>
            </w:rPr>
          </w:rPrChange>
        </w:rPr>
      </w:pPr>
      <w:r>
        <w:rPr>
          <w:rFonts w:ascii="黑体" w:eastAsia="黑体" w:hAnsi="宋体" w:hint="eastAsia"/>
          <w:bCs/>
          <w:sz w:val="24"/>
          <w:rPrChange w:id="100" w:author="周扬天宇" w:date="2011-08-03T16:30:00Z">
            <w:rPr>
              <w:rFonts w:ascii="黑体" w:eastAsia="黑体" w:hAnsi="宋体" w:hint="eastAsia"/>
              <w:bCs/>
              <w:sz w:val="24"/>
            </w:rPr>
          </w:rPrChange>
        </w:rPr>
        <w:t>第七章  附 则</w:t>
      </w:r>
    </w:p>
    <w:p w:rsidR="00307052" w:rsidRDefault="00307052">
      <w:pPr>
        <w:spacing w:line="360" w:lineRule="auto"/>
        <w:ind w:firstLineChars="200" w:firstLine="482"/>
        <w:rPr>
          <w:rFonts w:ascii="宋体" w:hAnsi="宋体" w:hint="eastAsia"/>
          <w:sz w:val="24"/>
        </w:rPr>
      </w:pPr>
      <w:r>
        <w:rPr>
          <w:rFonts w:ascii="宋体" w:hAnsi="宋体" w:hint="eastAsia"/>
          <w:b/>
          <w:bCs/>
          <w:sz w:val="24"/>
          <w:rPrChange w:id="101" w:author="周扬天宇" w:date="2011-08-03T16:30:00Z">
            <w:rPr>
              <w:rFonts w:ascii="宋体" w:hAnsi="宋体" w:hint="eastAsia"/>
              <w:b/>
              <w:bCs/>
              <w:sz w:val="24"/>
            </w:rPr>
          </w:rPrChange>
        </w:rPr>
        <w:t xml:space="preserve">第三十七条 </w:t>
      </w:r>
      <w:r>
        <w:rPr>
          <w:rFonts w:ascii="宋体" w:hAnsi="宋体" w:hint="eastAsia"/>
          <w:sz w:val="24"/>
        </w:rPr>
        <w:t xml:space="preserve"> 本章程未尽事宜，按照国家有关法律、法规、规章执行，如发卡机构与持卡人另有约定的，遵从双方约定。持卡人用卡交易过程中涉及境内、外机构的有关争议，按照中国银行业监督管理委员会、中国人民银行等监管机构及中国银联等有关机构的相关规定执行。</w:t>
      </w:r>
    </w:p>
    <w:p w:rsidR="00307052" w:rsidRDefault="00307052">
      <w:pPr>
        <w:spacing w:line="360" w:lineRule="auto"/>
        <w:ind w:firstLineChars="200" w:firstLine="482"/>
      </w:pPr>
      <w:r>
        <w:rPr>
          <w:rFonts w:ascii="宋体" w:hAnsi="宋体" w:hint="eastAsia"/>
          <w:b/>
          <w:bCs/>
          <w:sz w:val="24"/>
          <w:rPrChange w:id="102" w:author="周扬天宇" w:date="2011-08-03T16:30:00Z">
            <w:rPr>
              <w:rFonts w:ascii="宋体" w:hAnsi="宋体" w:hint="eastAsia"/>
              <w:b/>
              <w:bCs/>
              <w:sz w:val="24"/>
            </w:rPr>
          </w:rPrChange>
        </w:rPr>
        <w:lastRenderedPageBreak/>
        <w:t>第三十八条</w:t>
      </w:r>
      <w:r>
        <w:rPr>
          <w:rFonts w:ascii="宋体" w:hAnsi="宋体" w:hint="eastAsia"/>
          <w:sz w:val="24"/>
        </w:rPr>
        <w:t xml:space="preserve">  本章程由发卡机构制定、解释和修改。 </w:t>
      </w:r>
    </w:p>
    <w:sectPr w:rsidR="00307052">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106" w:rsidRDefault="00D66106">
      <w:r>
        <w:separator/>
      </w:r>
    </w:p>
  </w:endnote>
  <w:endnote w:type="continuationSeparator" w:id="0">
    <w:p w:rsidR="00D66106" w:rsidRDefault="00D6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052" w:rsidRDefault="00307052">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307052" w:rsidRDefault="00307052">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052" w:rsidRDefault="00307052">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F00C6">
      <w:rPr>
        <w:rStyle w:val="a9"/>
        <w:noProof/>
      </w:rPr>
      <w:t>1</w:t>
    </w:r>
    <w:r>
      <w:rPr>
        <w:rStyle w:val="a9"/>
      </w:rPr>
      <w:fldChar w:fldCharType="end"/>
    </w:r>
  </w:p>
  <w:p w:rsidR="00307052" w:rsidRDefault="00307052">
    <w:pPr>
      <w:pStyle w:val="a8"/>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106" w:rsidRDefault="00D66106">
      <w:r>
        <w:separator/>
      </w:r>
    </w:p>
  </w:footnote>
  <w:footnote w:type="continuationSeparator" w:id="0">
    <w:p w:rsidR="00D66106" w:rsidRDefault="00D66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A3DB9"/>
    <w:multiLevelType w:val="hybridMultilevel"/>
    <w:tmpl w:val="399C9236"/>
    <w:lvl w:ilvl="0" w:tplc="45B0F6A2">
      <w:start w:val="3"/>
      <w:numFmt w:val="japaneseCounting"/>
      <w:lvlText w:val="第%1条"/>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3430641"/>
    <w:multiLevelType w:val="hybridMultilevel"/>
    <w:tmpl w:val="ADD40DCE"/>
    <w:lvl w:ilvl="0" w:tplc="1FC42C58">
      <w:start w:val="3"/>
      <w:numFmt w:val="japaneseCounting"/>
      <w:lvlText w:val="第%1条"/>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trackRevisions/>
  <w:doNotTrackMoves/>
  <w:documentProtection w:edit="comments" w:enforcement="1" w:cryptProviderType="rsaAES" w:cryptAlgorithmClass="hash" w:cryptAlgorithmType="typeAny" w:cryptAlgorithmSid="14" w:cryptSpinCount="100000" w:hash="yyg9N7jPbi2o0nG8K4qI/0I8p74rCU1YTjsHlYFFrVIy3/7ErCaz2y0RRItVzGoi/+ylPYNmUXr4r66nfOpFlg==" w:salt="4PZtdZi3wGdupM1Lg7Psf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Resoft_OriginalUserName" w:val="kkk"/>
  </w:docVars>
  <w:rsids>
    <w:rsidRoot w:val="005D12C7"/>
    <w:rsid w:val="00307052"/>
    <w:rsid w:val="005D12C7"/>
    <w:rsid w:val="007E483A"/>
    <w:rsid w:val="00BF00C6"/>
    <w:rsid w:val="00C479D4"/>
    <w:rsid w:val="00D66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B893B76-1433-49E0-BCAC-D6EE98B3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styleId="a4">
    <w:name w:val="annotation reference"/>
    <w:semiHidden/>
    <w:rPr>
      <w:sz w:val="21"/>
      <w:szCs w:val="21"/>
    </w:rPr>
  </w:style>
  <w:style w:type="paragraph" w:styleId="a5">
    <w:name w:val="annotation text"/>
    <w:basedOn w:val="a"/>
    <w:semiHidden/>
    <w:pPr>
      <w:jc w:val="left"/>
    </w:pPr>
  </w:style>
  <w:style w:type="paragraph" w:styleId="a6">
    <w:name w:val="annotation subject"/>
    <w:basedOn w:val="a5"/>
    <w:next w:val="a5"/>
    <w:semiHidden/>
    <w:rPr>
      <w:b/>
      <w:bCs/>
    </w:r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a8">
    <w:name w:val="footer"/>
    <w:basedOn w:val="a"/>
    <w:semiHidden/>
    <w:pPr>
      <w:tabs>
        <w:tab w:val="center" w:pos="4153"/>
        <w:tab w:val="right" w:pos="8306"/>
      </w:tabs>
      <w:snapToGrid w:val="0"/>
      <w:jc w:val="left"/>
    </w:pPr>
    <w:rPr>
      <w:sz w:val="18"/>
      <w:szCs w:val="18"/>
    </w:rPr>
  </w:style>
  <w:style w:type="paragraph" w:customStyle="1" w:styleId="CharChar">
    <w:name w:val=" Char Char"/>
    <w:basedOn w:val="a"/>
    <w:pPr>
      <w:widowControl/>
      <w:spacing w:after="160" w:line="240" w:lineRule="exact"/>
      <w:jc w:val="left"/>
    </w:pPr>
    <w:rPr>
      <w:rFonts w:ascii="Verdana" w:hAnsi="Verdana" w:cs="Verdana"/>
      <w:kern w:val="0"/>
      <w:sz w:val="20"/>
      <w:szCs w:val="20"/>
      <w:lang w:eastAsia="en-US"/>
    </w:rPr>
  </w:style>
  <w:style w:type="character" w:styleId="a9">
    <w:name w:val="page number"/>
    <w:basedOn w:val="a0"/>
    <w:semiHidden/>
  </w:style>
  <w:style w:type="paragraph" w:styleId="aa">
    <w:name w:val="Body Text Indent"/>
    <w:basedOn w:val="a"/>
    <w:semiHidden/>
    <w:pPr>
      <w:spacing w:line="360" w:lineRule="auto"/>
      <w:ind w:firstLineChars="200" w:firstLine="480"/>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9</Pages>
  <Words>949</Words>
  <Characters>5414</Characters>
  <Application>Microsoft Office Word</Application>
  <DocSecurity>8</DocSecurity>
  <Lines>45</Lines>
  <Paragraphs>12</Paragraphs>
  <ScaleCrop>false</ScaleCrop>
  <HeadingPairs>
    <vt:vector size="2" baseType="variant">
      <vt:variant>
        <vt:lpstr>题目</vt:lpstr>
      </vt:variant>
      <vt:variant>
        <vt:i4>1</vt:i4>
      </vt:variant>
    </vt:vector>
  </HeadingPairs>
  <TitlesOfParts>
    <vt:vector size="1" baseType="lpstr">
      <vt:lpstr>南京银行梅花信用卡章程</vt:lpstr>
    </vt:vector>
  </TitlesOfParts>
  <Company>bon</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南京银行梅花信用卡章程</dc:title>
  <dc:subject/>
  <dc:creator>OaUser</dc:creator>
  <cp:keywords/>
  <cp:lastModifiedBy>albertwuxinyu</cp:lastModifiedBy>
  <cp:revision>2</cp:revision>
  <dcterms:created xsi:type="dcterms:W3CDTF">2017-06-26T06:40:00Z</dcterms:created>
  <dcterms:modified xsi:type="dcterms:W3CDTF">2017-06-26T06:40:00Z</dcterms:modified>
</cp:coreProperties>
</file>