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 w:line="264" w:lineRule="auto"/>
      </w:pPr>
      <w:r>
        <w:rPr>
          <w:rFonts w:ascii="Calibri" w:hAnsi="Calibri"/>
          <w:b/>
          <w:color w:val="2E74B5"/>
          <w:sz w:val="20"/>
        </w:rPr>
        <w:t>DOCUMENTACAO TECNICA</w:t>
      </w:r>
    </w:p>
    <w:p>
      <w:pPr>
        <w:spacing w:before="0" w:after="160" w:line="240" w:lineRule="auto"/>
      </w:pPr>
      <w:r>
        <w:rPr>
          <w:rFonts w:ascii="Calibri" w:hAnsi="Calibri"/>
          <w:b/>
          <w:color w:val="0B2545"/>
          <w:sz w:val="60"/>
        </w:rPr>
        <w:t>WPP-DENTAL</w:t>
      </w:r>
    </w:p>
    <w:p>
      <w:pPr>
        <w:spacing w:before="0" w:after="360" w:line="276" w:lineRule="auto"/>
      </w:pPr>
      <w:r>
        <w:rPr>
          <w:rFonts w:ascii="Calibri" w:hAnsi="Calibri"/>
          <w:color w:val="595959"/>
          <w:sz w:val="27"/>
        </w:rPr>
        <w:t>Backend de atendimento odontologico via WhatsApp, Google Calendar e 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Fonte</w:t>
            </w:r>
          </w:p>
        </w:tc>
        <w:tc>
          <w:tcPr>
            <w:tcW w:type="dxa" w:w="75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docs/TECHNICAL_DOCUMENTATION.md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Gerado em</w:t>
            </w:r>
          </w:p>
        </w:tc>
        <w:tc>
          <w:tcPr>
            <w:tcW w:type="dxa" w:w="75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25/05/2026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Projeto</w:t>
            </w:r>
          </w:p>
        </w:tc>
        <w:tc>
          <w:tcPr>
            <w:tcW w:type="dxa" w:w="75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WPP-DENTAL</w:t>
            </w:r>
          </w:p>
        </w:tc>
      </w:tr>
      <w:tr>
        <w:tc>
          <w:tcPr>
            <w:tcW w:type="dxa" w:w="18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Formato</w:t>
            </w:r>
          </w:p>
        </w:tc>
        <w:tc>
          <w:tcPr>
            <w:tcW w:type="dxa" w:w="75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Microsoft Word (.docx)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WPP-DENTAL - Documentacao Tecnica</w:t>
      </w:r>
    </w:p>
    <w:p>
      <w:pPr>
        <w:pStyle w:val="Heading1"/>
        <w:keepNext/>
      </w:pPr>
      <w:r>
        <w:t>1. Visao Geral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O WPP-DENTAL e um backend Python para atendimento odontologico via WhatsApp. A solucao recebe mensagens pela Evolution API, interpreta a conversa com um agente LLM apoiado por ferramentas deterministicas, consulta e altera a agenda no Google Calendar, persiste historico/estado em SQLite e envia respostas pelo WhatsApp.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Principais capacidades: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Atendimento inicial de pacientes novos e recorrentes.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Consulta de convenios e regras operacionais.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Sugestao de horarios disponiveis.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Agendamento, remarcacao e cancelamento de consultas.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Confirmacao automatica de consultas do dia seguinte.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Handoff manual quando a doutora assume a conversa.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Escalacao segura para temas fora de escopo, como preco e duvidas clinicas.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Idempotencia para evitar reprocessamento de webhooks duplicados.</w:t>
      </w:r>
    </w:p>
    <w:p>
      <w:pPr>
        <w:pStyle w:val="Heading1"/>
        <w:keepNext/>
      </w:pPr>
      <w:r>
        <w:t>2. Stack Tecnica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4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Categoria</w:t>
            </w:r>
          </w:p>
        </w:tc>
        <w:tc>
          <w:tcPr>
            <w:tcW w:type="dxa" w:w="69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Tecnologia</w:t>
            </w:r>
          </w:p>
        </w:tc>
      </w:tr>
      <w:tr>
        <w:tc>
          <w:tcPr>
            <w:tcW w:type="dxa" w:w="24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Linguagem</w:t>
            </w:r>
          </w:p>
        </w:tc>
        <w:tc>
          <w:tcPr>
            <w:tcW w:type="dxa" w:w="69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Python 3.11+</w:t>
            </w:r>
          </w:p>
        </w:tc>
      </w:tr>
      <w:tr>
        <w:tc>
          <w:tcPr>
            <w:tcW w:type="dxa" w:w="24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API HTTP</w:t>
            </w:r>
          </w:p>
        </w:tc>
        <w:tc>
          <w:tcPr>
            <w:tcW w:type="dxa" w:w="69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FastAPI</w:t>
            </w:r>
          </w:p>
        </w:tc>
      </w:tr>
      <w:tr>
        <w:tc>
          <w:tcPr>
            <w:tcW w:type="dxa" w:w="24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Servidor ASGI</w:t>
            </w:r>
          </w:p>
        </w:tc>
        <w:tc>
          <w:tcPr>
            <w:tcW w:type="dxa" w:w="69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Uvicorn</w:t>
            </w:r>
          </w:p>
        </w:tc>
      </w:tr>
      <w:tr>
        <w:tc>
          <w:tcPr>
            <w:tcW w:type="dxa" w:w="24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Banco local</w:t>
            </w:r>
          </w:p>
        </w:tc>
        <w:tc>
          <w:tcPr>
            <w:tcW w:type="dxa" w:w="69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SQLite com WAL</w:t>
            </w:r>
          </w:p>
        </w:tc>
      </w:tr>
      <w:tr>
        <w:tc>
          <w:tcPr>
            <w:tcW w:type="dxa" w:w="24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LLM</w:t>
            </w:r>
          </w:p>
        </w:tc>
        <w:tc>
          <w:tcPr>
            <w:tcW w:type="dxa" w:w="69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OpenAI via LangChain (</w:t>
            </w:r>
            <w:r>
              <w:rPr>
                <w:rFonts w:ascii="Consolas" w:hAnsi="Consolas"/>
                <w:color w:val="0B2545"/>
                <w:sz w:val="18"/>
              </w:rPr>
              <w:t>langchain-openai</w:t>
            </w:r>
            <w:r>
              <w:rPr>
                <w:rFonts w:ascii="Calibri" w:hAnsi="Calibri"/>
                <w:color w:val="000000"/>
                <w:sz w:val="19"/>
              </w:rPr>
              <w:t>)</w:t>
            </w:r>
          </w:p>
        </w:tc>
      </w:tr>
      <w:tr>
        <w:tc>
          <w:tcPr>
            <w:tcW w:type="dxa" w:w="24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Tool calling</w:t>
            </w:r>
          </w:p>
        </w:tc>
        <w:tc>
          <w:tcPr>
            <w:tcW w:type="dxa" w:w="69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 xml:space="preserve">LangChain </w:t>
            </w:r>
            <w:r>
              <w:rPr>
                <w:rFonts w:ascii="Consolas" w:hAnsi="Consolas"/>
                <w:color w:val="0B2545"/>
                <w:sz w:val="18"/>
              </w:rPr>
              <w:t>StructuredTool</w:t>
            </w:r>
          </w:p>
        </w:tc>
      </w:tr>
      <w:tr>
        <w:tc>
          <w:tcPr>
            <w:tcW w:type="dxa" w:w="24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Agenda</w:t>
            </w:r>
          </w:p>
        </w:tc>
        <w:tc>
          <w:tcPr>
            <w:tcW w:type="dxa" w:w="69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Google Calendar API</w:t>
            </w:r>
          </w:p>
        </w:tc>
      </w:tr>
      <w:tr>
        <w:tc>
          <w:tcPr>
            <w:tcW w:type="dxa" w:w="24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WhatsApp</w:t>
            </w:r>
          </w:p>
        </w:tc>
        <w:tc>
          <w:tcPr>
            <w:tcW w:type="dxa" w:w="69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Evolution API</w:t>
            </w:r>
          </w:p>
        </w:tc>
      </w:tr>
      <w:tr>
        <w:tc>
          <w:tcPr>
            <w:tcW w:type="dxa" w:w="24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Configuracao</w:t>
            </w:r>
          </w:p>
        </w:tc>
        <w:tc>
          <w:tcPr>
            <w:tcW w:type="dxa" w:w="69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.env</w:t>
            </w:r>
            <w:r>
              <w:rPr>
                <w:rFonts w:ascii="Calibri" w:hAnsi="Calibri"/>
                <w:color w:val="000000"/>
                <w:sz w:val="19"/>
              </w:rPr>
              <w:t xml:space="preserve"> e YAML</w:t>
            </w:r>
          </w:p>
        </w:tc>
      </w:tr>
      <w:tr>
        <w:tc>
          <w:tcPr>
            <w:tcW w:type="dxa" w:w="24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Testes</w:t>
            </w:r>
          </w:p>
        </w:tc>
        <w:tc>
          <w:tcPr>
            <w:tcW w:type="dxa" w:w="69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pytest</w:t>
            </w:r>
          </w:p>
        </w:tc>
      </w:tr>
      <w:tr>
        <w:tc>
          <w:tcPr>
            <w:tcW w:type="dxa" w:w="24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Deploy</w:t>
            </w:r>
          </w:p>
        </w:tc>
        <w:tc>
          <w:tcPr>
            <w:tcW w:type="dxa" w:w="69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Docker, EasyPanel ou VPS/systemd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3. Estrutura do Projeto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(text)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wpp-dental/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|-- config/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   |-- messages.yaml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   |-- plans.yaml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   |-- procedure_rules.yaml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   `-- settings.yaml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|-- deploy/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   |-- start.sh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   `-- wpp-dental.service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|-- docs/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   `-- TECHNICAL_DOCUMENTATION.md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|-- src/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   |-- application/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   |   `-- services/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   |-- domain/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   |   |-- entities/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   |   `-- policies/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   |-- infrastructure/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   |   |-- config/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   |   |-- integrations/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   |   `-- persistence/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   `-- interfaces/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       |-- http/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       `-- tools/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|-- tests/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|-- Dockerfile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|-- README.md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|-- pyproject.toml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`-- requirements.txt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keepNext/>
      </w:pPr>
      <w:r>
        <w:t>4. Arquitetura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A aplicacao segue uma organizacao inspirada em arquitetura limpa: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97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Camada</w:t>
            </w:r>
          </w:p>
        </w:tc>
        <w:tc>
          <w:tcPr>
            <w:tcW w:type="dxa" w:w="38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Responsabilidade</w:t>
            </w:r>
          </w:p>
        </w:tc>
        <w:tc>
          <w:tcPr>
            <w:tcW w:type="dxa" w:w="45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Exemplos</w:t>
            </w:r>
          </w:p>
        </w:tc>
      </w:tr>
      <w:tr>
        <w:tc>
          <w:tcPr>
            <w:tcW w:type="dxa" w:w="97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interfaces</w:t>
            </w:r>
          </w:p>
        </w:tc>
        <w:tc>
          <w:tcPr>
            <w:tcW w:type="dxa" w:w="38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Entrada/saida externa, HTTP e ferramentas expostas ao agente</w:t>
            </w:r>
          </w:p>
        </w:tc>
        <w:tc>
          <w:tcPr>
            <w:tcW w:type="dxa" w:w="45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interfaces/http/app.py</w:t>
            </w:r>
            <w:r>
              <w:rPr>
                <w:rFonts w:ascii="Calibri" w:hAnsi="Calibri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color w:val="0B2545"/>
                <w:sz w:val="18"/>
              </w:rPr>
              <w:t>interfaces/tools/*.py</w:t>
            </w:r>
          </w:p>
        </w:tc>
      </w:tr>
      <w:tr>
        <w:tc>
          <w:tcPr>
            <w:tcW w:type="dxa" w:w="97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application</w:t>
            </w:r>
          </w:p>
        </w:tc>
        <w:tc>
          <w:tcPr>
            <w:tcW w:type="dxa" w:w="38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Casos de uso, orquestracao conversacional e servicos de fluxo</w:t>
            </w:r>
          </w:p>
        </w:tc>
        <w:tc>
          <w:tcPr>
            <w:tcW w:type="dxa" w:w="45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CleanAgentService</w:t>
            </w:r>
            <w:r>
              <w:rPr>
                <w:rFonts w:ascii="Calibri" w:hAnsi="Calibri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color w:val="0B2545"/>
                <w:sz w:val="18"/>
              </w:rPr>
              <w:t>ConversationService</w:t>
            </w:r>
            <w:r>
              <w:rPr>
                <w:rFonts w:ascii="Calibri" w:hAnsi="Calibri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color w:val="0B2545"/>
                <w:sz w:val="18"/>
              </w:rPr>
              <w:t>AppointmentConfirmationService</w:t>
            </w:r>
          </w:p>
        </w:tc>
      </w:tr>
      <w:tr>
        <w:tc>
          <w:tcPr>
            <w:tcW w:type="dxa" w:w="97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domain</w:t>
            </w:r>
          </w:p>
        </w:tc>
        <w:tc>
          <w:tcPr>
            <w:tcW w:type="dxa" w:w="38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Regras puras de negocio e politicas reutilizaveis</w:t>
            </w:r>
          </w:p>
        </w:tc>
        <w:tc>
          <w:tcPr>
            <w:tcW w:type="dxa" w:w="45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ScopeGuardService</w:t>
            </w:r>
            <w:r>
              <w:rPr>
                <w:rFonts w:ascii="Calibri" w:hAnsi="Calibri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color w:val="0B2545"/>
                <w:sz w:val="18"/>
              </w:rPr>
              <w:t>AppointmentOfferService</w:t>
            </w:r>
            <w:r>
              <w:rPr>
                <w:rFonts w:ascii="Calibri" w:hAnsi="Calibri"/>
                <w:color w:val="000000"/>
                <w:sz w:val="19"/>
              </w:rPr>
              <w:t>, normalizacao de telefone</w:t>
            </w:r>
          </w:p>
        </w:tc>
      </w:tr>
      <w:tr>
        <w:tc>
          <w:tcPr>
            <w:tcW w:type="dxa" w:w="97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infrastructure</w:t>
            </w:r>
          </w:p>
        </w:tc>
        <w:tc>
          <w:tcPr>
            <w:tcW w:type="dxa" w:w="38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Persistencia, configuracao, logging e integracoes externas</w:t>
            </w:r>
          </w:p>
        </w:tc>
        <w:tc>
          <w:tcPr>
            <w:tcW w:type="dxa" w:w="45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SQLite, Google Calendar, Evolution API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4.1 Diagrama de Componentes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(mermaid)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flowchart LR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W[WhatsApp / Evolution API] --&gt;|webhook| API[FastAPI]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API --&gt; Auth[Autenticacao e idempotencia]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Auth --&gt; Scope[ScopeGuardService]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Scope --&gt; Agent[CleanAgentService]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Agent --&gt; Tools[Tools deterministicas]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Tools --&gt; Calendar[Google Calendar API]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Tools --&gt; DB[(SQLite)]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API --&gt; State[ConversationStateService]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API --&gt; History[ConversationService]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API --&gt; WA[WhatsAppService]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WA --&gt; W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Scheduler[Scheduler 20h] --&gt; Calendar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Scheduler --&gt; WA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Scheduler --&gt; DB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keepNext/>
      </w:pPr>
      <w:r>
        <w:t>5. Ponto de Entrada e Ciclo de Vida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O ponto de entrada publico e </w:t>
      </w:r>
      <w:r>
        <w:rPr>
          <w:rFonts w:ascii="Consolas" w:hAnsi="Consolas"/>
          <w:color w:val="0B2545"/>
          <w:sz w:val="21"/>
        </w:rPr>
        <w:t>src.main:app</w:t>
      </w:r>
      <w:r>
        <w:rPr>
          <w:rFonts w:ascii="Calibri" w:hAnsi="Calibri"/>
          <w:color w:val="000000"/>
          <w:sz w:val="22"/>
        </w:rPr>
        <w:t xml:space="preserve">, que reexporta a instancia FastAPI definida em </w:t>
      </w:r>
      <w:r>
        <w:rPr>
          <w:rFonts w:ascii="Consolas" w:hAnsi="Consolas"/>
          <w:color w:val="0B2545"/>
          <w:sz w:val="21"/>
        </w:rPr>
        <w:t>src/interfaces/http/app.py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No startup (</w:t>
      </w:r>
      <w:r>
        <w:rPr>
          <w:rFonts w:ascii="Consolas" w:hAnsi="Consolas"/>
          <w:color w:val="0B2545"/>
          <w:sz w:val="21"/>
        </w:rPr>
        <w:t>lifespan</w:t>
      </w:r>
      <w:r>
        <w:rPr>
          <w:rFonts w:ascii="Calibri" w:hAnsi="Calibri"/>
          <w:color w:val="000000"/>
          <w:sz w:val="22"/>
        </w:rPr>
        <w:t>):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Carrega variaveis de ambiente com </w:t>
      </w:r>
      <w:r>
        <w:rPr>
          <w:rFonts w:ascii="Consolas" w:hAnsi="Consolas"/>
          <w:color w:val="0B2545"/>
          <w:sz w:val="21"/>
        </w:rPr>
        <w:t>python-dotenv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>Configura logging.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>Inicializa o SQLite com tabelas e migracoes leves.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Carrega YAMLs via </w:t>
      </w:r>
      <w:r>
        <w:rPr>
          <w:rFonts w:ascii="Consolas" w:hAnsi="Consolas"/>
          <w:color w:val="0B2545"/>
          <w:sz w:val="21"/>
        </w:rPr>
        <w:t>ConfigService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Inicia o scheduler interno de confirmacao, se </w:t>
      </w:r>
      <w:r>
        <w:rPr>
          <w:rFonts w:ascii="Consolas" w:hAnsi="Consolas"/>
          <w:color w:val="0B2545"/>
          <w:sz w:val="21"/>
        </w:rPr>
        <w:t>ENABLE_APPOINTMENT_CONFIRMATION_SCHEDULER</w:t>
      </w:r>
      <w:r>
        <w:rPr>
          <w:rFonts w:ascii="Calibri" w:hAnsi="Calibri"/>
          <w:color w:val="000000"/>
          <w:sz w:val="22"/>
        </w:rPr>
        <w:t xml:space="preserve"> estiver habilitado.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No shutdown: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>Cancela a task do scheduler.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>Fecha a conexao SQLite da thread atual.</w:t>
      </w:r>
    </w:p>
    <w:p>
      <w:pPr>
        <w:pStyle w:val="Heading1"/>
        <w:keepNext/>
      </w:pPr>
      <w:r>
        <w:t>6. Endpoints HTTP</w:t>
      </w:r>
    </w:p>
    <w:p>
      <w:pPr>
        <w:pStyle w:val="Heading2"/>
        <w:keepNext/>
      </w:pPr>
      <w:r>
        <w:t>`GET /`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Health check simples para plataformas de deploy.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Resposta: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(json)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"status": "ok",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"service": "wpp-dental"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}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keepNext/>
      </w:pPr>
      <w:r>
        <w:t>`GET /health`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Health check principal da aplicacao.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Resposta: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(json)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"status": "ok",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"service": "wpp-dental"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}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keepNext/>
      </w:pPr>
      <w:r>
        <w:t>`POST /webhook/message`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Endpoint principal chamado pela Evolution API quando uma mensagem chega ou e enviada pela propria instancia.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Comportamentos importantes: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Aceita eventos </w:t>
      </w:r>
      <w:r>
        <w:rPr>
          <w:rFonts w:ascii="Consolas" w:hAnsi="Consolas"/>
          <w:color w:val="0B2545"/>
          <w:sz w:val="21"/>
        </w:rPr>
        <w:t>messages.upsert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B2545"/>
          <w:sz w:val="21"/>
        </w:rPr>
        <w:t>MESSAGES_UPSERT</w:t>
      </w:r>
      <w:r>
        <w:rPr>
          <w:rFonts w:ascii="Calibri" w:hAnsi="Calibri"/>
          <w:color w:val="000000"/>
          <w:sz w:val="22"/>
        </w:rPr>
        <w:t xml:space="preserve"> e </w:t>
      </w:r>
      <w:r>
        <w:rPr>
          <w:rFonts w:ascii="Consolas" w:hAnsi="Consolas"/>
          <w:color w:val="0B2545"/>
          <w:sz w:val="21"/>
        </w:rPr>
        <w:t>messages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Ignora eventos nao suportados.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Extrai texto de </w:t>
      </w:r>
      <w:r>
        <w:rPr>
          <w:rFonts w:ascii="Consolas" w:hAnsi="Consolas"/>
          <w:color w:val="0B2545"/>
          <w:sz w:val="21"/>
        </w:rPr>
        <w:t>conversation</w:t>
      </w:r>
      <w:r>
        <w:rPr>
          <w:rFonts w:ascii="Calibri" w:hAnsi="Calibri"/>
          <w:color w:val="000000"/>
          <w:sz w:val="22"/>
        </w:rPr>
        <w:t xml:space="preserve"> ou </w:t>
      </w:r>
      <w:r>
        <w:rPr>
          <w:rFonts w:ascii="Consolas" w:hAnsi="Consolas"/>
          <w:color w:val="0B2545"/>
          <w:sz w:val="21"/>
        </w:rPr>
        <w:t>extendedTextMessage.text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Ignora mensagens sem texto.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Usa </w:t>
      </w:r>
      <w:r>
        <w:rPr>
          <w:rFonts w:ascii="Consolas" w:hAnsi="Consolas"/>
          <w:color w:val="0B2545"/>
          <w:sz w:val="21"/>
        </w:rPr>
        <w:t>message_id</w:t>
      </w:r>
      <w:r>
        <w:rPr>
          <w:rFonts w:ascii="Calibri" w:hAnsi="Calibri"/>
          <w:color w:val="000000"/>
          <w:sz w:val="22"/>
        </w:rPr>
        <w:t xml:space="preserve"> para idempotencia na tabela </w:t>
      </w:r>
      <w:r>
        <w:rPr>
          <w:rFonts w:ascii="Consolas" w:hAnsi="Consolas"/>
          <w:color w:val="0B2545"/>
          <w:sz w:val="21"/>
        </w:rPr>
        <w:t>processed_messages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Se </w:t>
      </w:r>
      <w:r>
        <w:rPr>
          <w:rFonts w:ascii="Consolas" w:hAnsi="Consolas"/>
          <w:color w:val="0B2545"/>
          <w:sz w:val="21"/>
        </w:rPr>
        <w:t>fromMe=true</w:t>
      </w:r>
      <w:r>
        <w:rPr>
          <w:rFonts w:ascii="Calibri" w:hAnsi="Calibri"/>
          <w:color w:val="000000"/>
          <w:sz w:val="22"/>
        </w:rPr>
        <w:t>, trata como eco de mensagem automatica ou handoff manual.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Se o handoff estiver ativo, registra a mensagem e nao responde.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Executa guardas de escopo antes do agente.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Processa estados pendentes antes do LLM, como confirmacao de slot, pedido de plano e confirmacao proativa.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Envia a resposta via Evolution API.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Headers/chaves aceitos para autenticacao:</w:t>
      </w:r>
    </w:p>
    <w:p>
      <w:pPr>
        <w:pStyle w:val="ListBullet"/>
        <w:spacing w:before="0" w:after="80" w:line="280" w:lineRule="auto"/>
      </w:pPr>
      <w:r>
        <w:rPr>
          <w:rFonts w:ascii="Consolas" w:hAnsi="Consolas"/>
          <w:color w:val="0B2545"/>
          <w:sz w:val="21"/>
        </w:rPr>
        <w:t>apikey</w:t>
      </w:r>
    </w:p>
    <w:p>
      <w:pPr>
        <w:pStyle w:val="ListBullet"/>
        <w:spacing w:before="0" w:after="80" w:line="280" w:lineRule="auto"/>
      </w:pPr>
      <w:r>
        <w:rPr>
          <w:rFonts w:ascii="Consolas" w:hAnsi="Consolas"/>
          <w:color w:val="0B2545"/>
          <w:sz w:val="21"/>
        </w:rPr>
        <w:t>x-api-key</w:t>
      </w:r>
    </w:p>
    <w:p>
      <w:pPr>
        <w:pStyle w:val="ListBullet"/>
        <w:spacing w:before="0" w:after="80" w:line="280" w:lineRule="auto"/>
      </w:pPr>
      <w:r>
        <w:rPr>
          <w:rFonts w:ascii="Consolas" w:hAnsi="Consolas"/>
          <w:color w:val="0B2545"/>
          <w:sz w:val="21"/>
        </w:rPr>
        <w:t>x-webhook-key</w:t>
      </w:r>
    </w:p>
    <w:p>
      <w:pPr>
        <w:pStyle w:val="ListBullet"/>
        <w:spacing w:before="0" w:after="80" w:line="280" w:lineRule="auto"/>
      </w:pPr>
      <w:r>
        <w:rPr>
          <w:rFonts w:ascii="Consolas" w:hAnsi="Consolas"/>
          <w:color w:val="0B2545"/>
          <w:sz w:val="21"/>
        </w:rPr>
        <w:t>Authorization: Bearer &lt;token&gt;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Query string: </w:t>
      </w:r>
      <w:r>
        <w:rPr>
          <w:rFonts w:ascii="Consolas" w:hAnsi="Consolas"/>
          <w:color w:val="0B2545"/>
          <w:sz w:val="21"/>
        </w:rPr>
        <w:t>apikey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B2545"/>
          <w:sz w:val="21"/>
        </w:rPr>
        <w:t>token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B2545"/>
          <w:sz w:val="21"/>
        </w:rPr>
        <w:t>key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Payload: </w:t>
      </w:r>
      <w:r>
        <w:rPr>
          <w:rFonts w:ascii="Consolas" w:hAnsi="Consolas"/>
          <w:color w:val="0B2545"/>
          <w:sz w:val="21"/>
        </w:rPr>
        <w:t>apikey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B2545"/>
          <w:sz w:val="21"/>
        </w:rPr>
        <w:t>token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B2545"/>
          <w:sz w:val="21"/>
        </w:rPr>
        <w:t>key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Observacao: por compatibilidade com a Evolution API, o webhook principal atualmente aceita requisicoes sem chave valida quando </w:t>
      </w:r>
      <w:r>
        <w:rPr>
          <w:rFonts w:ascii="Consolas" w:hAnsi="Consolas"/>
          <w:color w:val="0B2545"/>
          <w:sz w:val="21"/>
        </w:rPr>
        <w:t>allow_unauthorized=True</w:t>
      </w:r>
      <w:r>
        <w:rPr>
          <w:rFonts w:ascii="Calibri" w:hAnsi="Calibri"/>
          <w:color w:val="000000"/>
          <w:sz w:val="22"/>
        </w:rPr>
        <w:t xml:space="preserve">, mas registra alerta. Para operacao segura, configure </w:t>
      </w:r>
      <w:r>
        <w:rPr>
          <w:rFonts w:ascii="Consolas" w:hAnsi="Consolas"/>
          <w:color w:val="0B2545"/>
          <w:sz w:val="21"/>
        </w:rPr>
        <w:t>WEBHOOK_API_KEY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2"/>
        <w:keepNext/>
      </w:pPr>
      <w:r>
        <w:t>`POST /webhook/reload-config`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Recarrega os arquivos YAML sem reiniciar a aplicacao.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Requer chave valida.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Resposta de sucesso: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(json)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"status": "ok",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"plans": ["Particular", "..."],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"doctor": "Dra. Priscila"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}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keepNext/>
      </w:pPr>
      <w:r>
        <w:t>7. Fluxo de Mensagem Recebida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(mermaid)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sequenceDiagram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participant Evo as Evolution API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participant API as FastAPI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participant DB as SQLite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participant Guard as ScopeGuard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participant Agent as CleanAgent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participant Cal as Google Calendar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participant WA as WhatsAppService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Evo-&gt;&gt;API: POST /webhook/message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API-&gt;&gt;API: extrai telefone, texto, nome e message_id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API-&gt;&gt;DB: tenta reservar message_id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API-&gt;&gt;API: verifica handoff e estado pendente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API-&gt;&gt;Guard: classifica mensagem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alt fora de escopo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    API-&gt;&gt;WA: envia mensagem de escalacao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    API-&gt;&gt;DB: salva historico e estado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else dentro do escopo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    API-&gt;&gt;Agent: processa com historico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    Agent-&gt;&gt;DB: busca/salva paciente e estado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    Agent-&gt;&gt;Cal: consulta/cria/cancela agenda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    Agent--&gt;&gt;API: resposta final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    API-&gt;&gt;WA: envia resposta ao paciente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    API-&gt;&gt;DB: salva historico e marca message_id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end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keepNext/>
      </w:pPr>
      <w:r>
        <w:t>8. Motor Conversacional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O motor principal e </w:t>
      </w:r>
      <w:r>
        <w:rPr>
          <w:rFonts w:ascii="Consolas" w:hAnsi="Consolas"/>
          <w:color w:val="0B2545"/>
          <w:sz w:val="21"/>
        </w:rPr>
        <w:t>CleanAgentService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Ele usa:</w:t>
      </w:r>
    </w:p>
    <w:p>
      <w:pPr>
        <w:pStyle w:val="ListBullet"/>
        <w:spacing w:before="0" w:after="80" w:line="280" w:lineRule="auto"/>
      </w:pPr>
      <w:r>
        <w:rPr>
          <w:rFonts w:ascii="Consolas" w:hAnsi="Consolas"/>
          <w:color w:val="0B2545"/>
          <w:sz w:val="21"/>
        </w:rPr>
        <w:t>ChatOpenAI</w:t>
      </w:r>
      <w:r>
        <w:rPr>
          <w:rFonts w:ascii="Calibri" w:hAnsi="Calibri"/>
          <w:color w:val="000000"/>
          <w:sz w:val="22"/>
        </w:rPr>
        <w:t xml:space="preserve"> com modelo vindo de </w:t>
      </w:r>
      <w:r>
        <w:rPr>
          <w:rFonts w:ascii="Consolas" w:hAnsi="Consolas"/>
          <w:color w:val="0B2545"/>
          <w:sz w:val="21"/>
        </w:rPr>
        <w:t>OPENAI_MODEL</w:t>
      </w:r>
      <w:r>
        <w:rPr>
          <w:rFonts w:ascii="Calibri" w:hAnsi="Calibri"/>
          <w:color w:val="000000"/>
          <w:sz w:val="22"/>
        </w:rPr>
        <w:t xml:space="preserve"> ou de </w:t>
      </w:r>
      <w:r>
        <w:rPr>
          <w:rFonts w:ascii="Consolas" w:hAnsi="Consolas"/>
          <w:color w:val="0B2545"/>
          <w:sz w:val="21"/>
        </w:rPr>
        <w:t>config/settings.yaml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Temperatura </w:t>
      </w:r>
      <w:r>
        <w:rPr>
          <w:rFonts w:ascii="Consolas" w:hAnsi="Consolas"/>
          <w:color w:val="0B2545"/>
          <w:sz w:val="21"/>
        </w:rPr>
        <w:t>0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Limite de ate 8 iteracoes de tool calling por mensagem.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Prompt de sistema construido dinamicamente com dados da clinica, planos, regras de procedimento, periodos e data atual em </w:t>
      </w:r>
      <w:r>
        <w:rPr>
          <w:rFonts w:ascii="Consolas" w:hAnsi="Consolas"/>
          <w:color w:val="0B2545"/>
          <w:sz w:val="21"/>
        </w:rPr>
        <w:t>America/Sao_Paulo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Historico recente formatado por </w:t>
      </w:r>
      <w:r>
        <w:rPr>
          <w:rFonts w:ascii="Consolas" w:hAnsi="Consolas"/>
          <w:color w:val="0B2545"/>
          <w:sz w:val="21"/>
        </w:rPr>
        <w:t>ConversationService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2"/>
        <w:keepNext/>
      </w:pPr>
      <w:r>
        <w:t>8.1 Regras Criticas do Agente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O prompt e as validacoes em codigo reforcam estas regras: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O telefone do paciente vem da API e nao deve ser pedido.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No inicio, deve chamar </w:t>
      </w:r>
      <w:r>
        <w:rPr>
          <w:rFonts w:ascii="Consolas" w:hAnsi="Consolas"/>
          <w:color w:val="0B2545"/>
          <w:sz w:val="21"/>
        </w:rPr>
        <w:t>buscar_paciente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Paciente novo precisa informar nome completo antes de continuar.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Ao obter nome, deve salvar paciente.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Convenio precisa ser validado antes de confirmar atendimento.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Antes de buscar horarios, deve entender data e periodo desejados.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Deve oferecer exatamente a quantidade configurada de horarios, hoje </w:t>
      </w:r>
      <w:r>
        <w:rPr>
          <w:rFonts w:ascii="Consolas" w:hAnsi="Consolas"/>
          <w:color w:val="0B2545"/>
          <w:sz w:val="21"/>
        </w:rPr>
        <w:t>2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So pode agendar horario que tenha sido retornado por ferramenta e salvo no estado.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Nao deve informar preco, diagnostico ou orientacao clinica.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Em caso de assunto fora de escopo, deve encaminhar para a doutora.</w:t>
      </w:r>
    </w:p>
    <w:p>
      <w:pPr>
        <w:pStyle w:val="Heading2"/>
        <w:keepNext/>
      </w:pPr>
      <w:r>
        <w:t>8.2 Tools Disponiveis ao Agente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9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Tool</w:t>
            </w:r>
          </w:p>
        </w:tc>
        <w:tc>
          <w:tcPr>
            <w:tcW w:type="dxa" w:w="188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Origem</w:t>
            </w:r>
          </w:p>
        </w:tc>
        <w:tc>
          <w:tcPr>
            <w:tcW w:type="dxa" w:w="448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Funcao</w:t>
            </w:r>
          </w:p>
        </w:tc>
      </w:tr>
      <w:tr>
        <w:tc>
          <w:tcPr>
            <w:tcW w:type="dxa" w:w="29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buscar_horarios_disponiveis</w:t>
            </w:r>
          </w:p>
        </w:tc>
        <w:tc>
          <w:tcPr>
            <w:tcW w:type="dxa" w:w="188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calendar_tool.py</w:t>
            </w:r>
          </w:p>
        </w:tc>
        <w:tc>
          <w:tcPr>
            <w:tcW w:type="dxa" w:w="448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Lista slots livres em uma data e periodo</w:t>
            </w:r>
          </w:p>
        </w:tc>
      </w:tr>
      <w:tr>
        <w:tc>
          <w:tcPr>
            <w:tcW w:type="dxa" w:w="29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buscar_proximo_dia_disponivel</w:t>
            </w:r>
          </w:p>
        </w:tc>
        <w:tc>
          <w:tcPr>
            <w:tcW w:type="dxa" w:w="188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calendar_tool.py</w:t>
            </w:r>
          </w:p>
        </w:tc>
        <w:tc>
          <w:tcPr>
            <w:tcW w:type="dxa" w:w="448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Busca o proximo dia util com slots</w:t>
            </w:r>
          </w:p>
        </w:tc>
      </w:tr>
      <w:tr>
        <w:tc>
          <w:tcPr>
            <w:tcW w:type="dxa" w:w="29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criar_agendamento</w:t>
            </w:r>
          </w:p>
        </w:tc>
        <w:tc>
          <w:tcPr>
            <w:tcW w:type="dxa" w:w="188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calendar_tool.py</w:t>
            </w:r>
          </w:p>
        </w:tc>
        <w:tc>
          <w:tcPr>
            <w:tcW w:type="dxa" w:w="448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Cria evento no Google Calendar apos validacoes</w:t>
            </w:r>
          </w:p>
        </w:tc>
      </w:tr>
      <w:tr>
        <w:tc>
          <w:tcPr>
            <w:tcW w:type="dxa" w:w="29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cancelar_agendamento</w:t>
            </w:r>
          </w:p>
        </w:tc>
        <w:tc>
          <w:tcPr>
            <w:tcW w:type="dxa" w:w="188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calendar_tool.py</w:t>
            </w:r>
          </w:p>
        </w:tc>
        <w:tc>
          <w:tcPr>
            <w:tcW w:type="dxa" w:w="448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Cancela consulta futura pelo evento correto</w:t>
            </w:r>
          </w:p>
        </w:tc>
      </w:tr>
      <w:tr>
        <w:tc>
          <w:tcPr>
            <w:tcW w:type="dxa" w:w="29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consultar_agendamento</w:t>
            </w:r>
          </w:p>
        </w:tc>
        <w:tc>
          <w:tcPr>
            <w:tcW w:type="dxa" w:w="188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calendar_tool.py</w:t>
            </w:r>
          </w:p>
        </w:tc>
        <w:tc>
          <w:tcPr>
            <w:tcW w:type="dxa" w:w="448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Lista consultas futuras do telefone</w:t>
            </w:r>
          </w:p>
        </w:tc>
      </w:tr>
      <w:tr>
        <w:tc>
          <w:tcPr>
            <w:tcW w:type="dxa" w:w="29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verificar_convenio</w:t>
            </w:r>
          </w:p>
        </w:tc>
        <w:tc>
          <w:tcPr>
            <w:tcW w:type="dxa" w:w="188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config_tool.py</w:t>
            </w:r>
          </w:p>
        </w:tc>
        <w:tc>
          <w:tcPr>
            <w:tcW w:type="dxa" w:w="448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Valida plano, restricoes e encaminhamento</w:t>
            </w:r>
          </w:p>
        </w:tc>
      </w:tr>
      <w:tr>
        <w:tc>
          <w:tcPr>
            <w:tcW w:type="dxa" w:w="29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listar_convenios</w:t>
            </w:r>
          </w:p>
        </w:tc>
        <w:tc>
          <w:tcPr>
            <w:tcW w:type="dxa" w:w="188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config_tool.py</w:t>
            </w:r>
          </w:p>
        </w:tc>
        <w:tc>
          <w:tcPr>
            <w:tcW w:type="dxa" w:w="448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Lista planos ativos</w:t>
            </w:r>
          </w:p>
        </w:tc>
      </w:tr>
      <w:tr>
        <w:tc>
          <w:tcPr>
            <w:tcW w:type="dxa" w:w="29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buscar_paciente</w:t>
            </w:r>
          </w:p>
        </w:tc>
        <w:tc>
          <w:tcPr>
            <w:tcW w:type="dxa" w:w="188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patient_tool.py</w:t>
            </w:r>
          </w:p>
        </w:tc>
        <w:tc>
          <w:tcPr>
            <w:tcW w:type="dxa" w:w="448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Busca paciente no SQLite</w:t>
            </w:r>
          </w:p>
        </w:tc>
      </w:tr>
      <w:tr>
        <w:tc>
          <w:tcPr>
            <w:tcW w:type="dxa" w:w="29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salvar_paciente</w:t>
            </w:r>
          </w:p>
        </w:tc>
        <w:tc>
          <w:tcPr>
            <w:tcW w:type="dxa" w:w="188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patient_tool.py</w:t>
            </w:r>
          </w:p>
        </w:tc>
        <w:tc>
          <w:tcPr>
            <w:tcW w:type="dxa" w:w="448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Cria ou atualiza paciente</w:t>
            </w:r>
          </w:p>
        </w:tc>
      </w:tr>
      <w:tr>
        <w:tc>
          <w:tcPr>
            <w:tcW w:type="dxa" w:w="29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registrar_interacao</w:t>
            </w:r>
          </w:p>
        </w:tc>
        <w:tc>
          <w:tcPr>
            <w:tcW w:type="dxa" w:w="188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patient_tool.py</w:t>
            </w:r>
          </w:p>
        </w:tc>
        <w:tc>
          <w:tcPr>
            <w:tcW w:type="dxa" w:w="448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Registra historico operacional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9. Estado e Historico Conversacional</w:t>
      </w:r>
    </w:p>
    <w:p>
      <w:pPr>
        <w:pStyle w:val="Heading2"/>
        <w:keepNext/>
      </w:pPr>
      <w:r>
        <w:t>9.1 Historico</w:t>
      </w:r>
    </w:p>
    <w:p>
      <w:pPr>
        <w:spacing w:before="0" w:after="120" w:line="264" w:lineRule="auto"/>
      </w:pPr>
      <w:r>
        <w:rPr>
          <w:rFonts w:ascii="Consolas" w:hAnsi="Consolas"/>
          <w:color w:val="0B2545"/>
          <w:sz w:val="21"/>
        </w:rPr>
        <w:t>ConversationService</w:t>
      </w:r>
      <w:r>
        <w:rPr>
          <w:rFonts w:ascii="Calibri" w:hAnsi="Calibri"/>
          <w:color w:val="000000"/>
          <w:sz w:val="22"/>
        </w:rPr>
        <w:t xml:space="preserve"> persiste mensagens em </w:t>
      </w:r>
      <w:r>
        <w:rPr>
          <w:rFonts w:ascii="Consolas" w:hAnsi="Consolas"/>
          <w:color w:val="0B2545"/>
          <w:sz w:val="21"/>
        </w:rPr>
        <w:t>conversation_history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Janela de contexto: 60 minutos.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Limite padrao carregado para o prompt: 20 mensagens recentes.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Roles usadas: </w:t>
      </w:r>
      <w:r>
        <w:rPr>
          <w:rFonts w:ascii="Consolas" w:hAnsi="Consolas"/>
          <w:color w:val="0B2545"/>
          <w:sz w:val="21"/>
        </w:rPr>
        <w:t>patient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B2545"/>
          <w:sz w:val="21"/>
        </w:rPr>
        <w:t>assistant</w:t>
      </w:r>
      <w:r>
        <w:rPr>
          <w:rFonts w:ascii="Calibri" w:hAnsi="Calibri"/>
          <w:color w:val="000000"/>
          <w:sz w:val="22"/>
        </w:rPr>
        <w:t xml:space="preserve">, </w:t>
      </w:r>
      <w:r>
        <w:rPr>
          <w:rFonts w:ascii="Consolas" w:hAnsi="Consolas"/>
          <w:color w:val="0B2545"/>
          <w:sz w:val="21"/>
        </w:rPr>
        <w:t>doctor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Quando a ultima resposta da assistente indica conclusao, o contexto e limpo antes de novo atendimento.</w:t>
      </w:r>
    </w:p>
    <w:p>
      <w:pPr>
        <w:pStyle w:val="Heading2"/>
        <w:keepNext/>
      </w:pPr>
      <w:r>
        <w:t>9.2 Estado Estruturado</w:t>
      </w:r>
    </w:p>
    <w:p>
      <w:pPr>
        <w:spacing w:before="0" w:after="120" w:line="264" w:lineRule="auto"/>
      </w:pPr>
      <w:r>
        <w:rPr>
          <w:rFonts w:ascii="Consolas" w:hAnsi="Consolas"/>
          <w:color w:val="0B2545"/>
          <w:sz w:val="21"/>
        </w:rPr>
        <w:t>ConversationStateService</w:t>
      </w:r>
      <w:r>
        <w:rPr>
          <w:rFonts w:ascii="Calibri" w:hAnsi="Calibri"/>
          <w:color w:val="000000"/>
          <w:sz w:val="22"/>
        </w:rPr>
        <w:t xml:space="preserve"> persiste um JSON por telefone em </w:t>
      </w:r>
      <w:r>
        <w:rPr>
          <w:rFonts w:ascii="Consolas" w:hAnsi="Consolas"/>
          <w:color w:val="0B2545"/>
          <w:sz w:val="21"/>
        </w:rPr>
        <w:t>conversation_state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Campos principais: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38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697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Uso</w:t>
            </w:r>
          </w:p>
        </w:tc>
      </w:tr>
      <w:tr>
        <w:tc>
          <w:tcPr>
            <w:tcW w:type="dxa" w:w="238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stage</w:t>
            </w:r>
          </w:p>
        </w:tc>
        <w:tc>
          <w:tcPr>
            <w:tcW w:type="dxa" w:w="697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 xml:space="preserve">Estado atual: </w:t>
            </w:r>
            <w:r>
              <w:rPr>
                <w:rFonts w:ascii="Consolas" w:hAnsi="Consolas"/>
                <w:color w:val="0B2545"/>
                <w:sz w:val="18"/>
              </w:rPr>
              <w:t>idle</w:t>
            </w:r>
            <w:r>
              <w:rPr>
                <w:rFonts w:ascii="Calibri" w:hAnsi="Calibri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color w:val="0B2545"/>
                <w:sz w:val="18"/>
              </w:rPr>
              <w:t>handoff_active</w:t>
            </w:r>
            <w:r>
              <w:rPr>
                <w:rFonts w:ascii="Calibri" w:hAnsi="Calibri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color w:val="0B2545"/>
                <w:sz w:val="18"/>
              </w:rPr>
              <w:t>awaiting_plan_for_slot_confirmation</w:t>
            </w:r>
            <w:r>
              <w:rPr>
                <w:rFonts w:ascii="Calibri" w:hAnsi="Calibri"/>
                <w:color w:val="000000"/>
                <w:sz w:val="19"/>
              </w:rPr>
              <w:t xml:space="preserve">, </w:t>
            </w:r>
            <w:r>
              <w:rPr>
                <w:rFonts w:ascii="Consolas" w:hAnsi="Consolas"/>
                <w:color w:val="0B2545"/>
                <w:sz w:val="18"/>
              </w:rPr>
              <w:t>awaiting_appointment_confirmation</w:t>
            </w:r>
            <w:r>
              <w:rPr>
                <w:rFonts w:ascii="Calibri" w:hAnsi="Calibri"/>
                <w:color w:val="000000"/>
                <w:sz w:val="19"/>
              </w:rPr>
              <w:t>, etc.</w:t>
            </w:r>
          </w:p>
        </w:tc>
      </w:tr>
      <w:tr>
        <w:tc>
          <w:tcPr>
            <w:tcW w:type="dxa" w:w="238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intent</w:t>
            </w:r>
          </w:p>
        </w:tc>
        <w:tc>
          <w:tcPr>
            <w:tcW w:type="dxa" w:w="697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Intencao operacional, como remarcacao</w:t>
            </w:r>
          </w:p>
        </w:tc>
      </w:tr>
      <w:tr>
        <w:tc>
          <w:tcPr>
            <w:tcW w:type="dxa" w:w="238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patient_name</w:t>
            </w:r>
          </w:p>
        </w:tc>
        <w:tc>
          <w:tcPr>
            <w:tcW w:type="dxa" w:w="697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Nome validado na conversa</w:t>
            </w:r>
          </w:p>
        </w:tc>
      </w:tr>
      <w:tr>
        <w:tc>
          <w:tcPr>
            <w:tcW w:type="dxa" w:w="238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plan_name</w:t>
            </w:r>
          </w:p>
        </w:tc>
        <w:tc>
          <w:tcPr>
            <w:tcW w:type="dxa" w:w="697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Convenio/plano validado</w:t>
            </w:r>
          </w:p>
        </w:tc>
      </w:tr>
      <w:tr>
        <w:tc>
          <w:tcPr>
            <w:tcW w:type="dxa" w:w="238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pending_event_id</w:t>
            </w:r>
          </w:p>
        </w:tc>
        <w:tc>
          <w:tcPr>
            <w:tcW w:type="dxa" w:w="697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Evento aguardando confirmacao/cancelamento</w:t>
            </w:r>
          </w:p>
        </w:tc>
      </w:tr>
      <w:tr>
        <w:tc>
          <w:tcPr>
            <w:tcW w:type="dxa" w:w="238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reschedule_event_id</w:t>
            </w:r>
          </w:p>
        </w:tc>
        <w:tc>
          <w:tcPr>
            <w:tcW w:type="dxa" w:w="697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Evento original em remarcacao</w:t>
            </w:r>
          </w:p>
        </w:tc>
      </w:tr>
      <w:tr>
        <w:tc>
          <w:tcPr>
            <w:tcW w:type="dxa" w:w="238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offered_date</w:t>
            </w:r>
          </w:p>
        </w:tc>
        <w:tc>
          <w:tcPr>
            <w:tcW w:type="dxa" w:w="697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Data dos horarios ofertados</w:t>
            </w:r>
          </w:p>
        </w:tc>
      </w:tr>
      <w:tr>
        <w:tc>
          <w:tcPr>
            <w:tcW w:type="dxa" w:w="238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offered_times</w:t>
            </w:r>
          </w:p>
        </w:tc>
        <w:tc>
          <w:tcPr>
            <w:tcW w:type="dxa" w:w="697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Horarios ofertados, usados para impedir agendamento fora da lista</w:t>
            </w:r>
          </w:p>
        </w:tc>
      </w:tr>
      <w:tr>
        <w:tc>
          <w:tcPr>
            <w:tcW w:type="dxa" w:w="238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pending_slot_date</w:t>
            </w:r>
            <w:r>
              <w:rPr>
                <w:rFonts w:ascii="Calibri" w:hAnsi="Calibri"/>
                <w:color w:val="000000"/>
                <w:sz w:val="19"/>
              </w:rPr>
              <w:t xml:space="preserve"> / </w:t>
            </w:r>
            <w:r>
              <w:rPr>
                <w:rFonts w:ascii="Consolas" w:hAnsi="Consolas"/>
                <w:color w:val="0B2545"/>
                <w:sz w:val="18"/>
              </w:rPr>
              <w:t>pending_slot_time</w:t>
            </w:r>
          </w:p>
        </w:tc>
        <w:tc>
          <w:tcPr>
            <w:tcW w:type="dxa" w:w="697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Slot escolhido aguardando plano ou confirmacao</w:t>
            </w:r>
          </w:p>
        </w:tc>
      </w:tr>
      <w:tr>
        <w:tc>
          <w:tcPr>
            <w:tcW w:type="dxa" w:w="238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metadata</w:t>
            </w:r>
          </w:p>
        </w:tc>
        <w:tc>
          <w:tcPr>
            <w:tcW w:type="dxa" w:w="697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Dados auxiliares, como confirmacao proativa e handoff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10. Persistencia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O SQLite e inicializado automaticamente em </w:t>
      </w:r>
      <w:r>
        <w:rPr>
          <w:rFonts w:ascii="Consolas" w:hAnsi="Consolas"/>
          <w:color w:val="0B2545"/>
          <w:sz w:val="21"/>
        </w:rPr>
        <w:t>src/infrastructure/persistence/connection.py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Banco padrao: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(text)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./data/dental.db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Pode ser alterado por: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(text)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DATABASE_PATH=/caminho/para/dental.db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keepNext/>
      </w:pPr>
      <w:r>
        <w:t>10.1 Tabelas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9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Tabela</w:t>
            </w:r>
          </w:p>
        </w:tc>
        <w:tc>
          <w:tcPr>
            <w:tcW w:type="dxa" w:w="646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Finalidade</w:t>
            </w:r>
          </w:p>
        </w:tc>
      </w:tr>
      <w:tr>
        <w:tc>
          <w:tcPr>
            <w:tcW w:type="dxa" w:w="29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patients</w:t>
            </w:r>
          </w:p>
        </w:tc>
        <w:tc>
          <w:tcPr>
            <w:tcW w:type="dxa" w:w="646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Cadastro minimo de paciente por telefone, nome e plano</w:t>
            </w:r>
          </w:p>
        </w:tc>
      </w:tr>
      <w:tr>
        <w:tc>
          <w:tcPr>
            <w:tcW w:type="dxa" w:w="29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interactions</w:t>
            </w:r>
          </w:p>
        </w:tc>
        <w:tc>
          <w:tcPr>
            <w:tcW w:type="dxa" w:w="646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Registro de interacoes operacionais</w:t>
            </w:r>
          </w:p>
        </w:tc>
      </w:tr>
      <w:tr>
        <w:tc>
          <w:tcPr>
            <w:tcW w:type="dxa" w:w="29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conversation_history</w:t>
            </w:r>
          </w:p>
        </w:tc>
        <w:tc>
          <w:tcPr>
            <w:tcW w:type="dxa" w:w="646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Historico textual das conversas</w:t>
            </w:r>
          </w:p>
        </w:tc>
      </w:tr>
      <w:tr>
        <w:tc>
          <w:tcPr>
            <w:tcW w:type="dxa" w:w="29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conversation_state</w:t>
            </w:r>
          </w:p>
        </w:tc>
        <w:tc>
          <w:tcPr>
            <w:tcW w:type="dxa" w:w="646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Estado estruturado por telefone</w:t>
            </w:r>
          </w:p>
        </w:tc>
      </w:tr>
      <w:tr>
        <w:tc>
          <w:tcPr>
            <w:tcW w:type="dxa" w:w="29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processed_messages</w:t>
            </w:r>
          </w:p>
        </w:tc>
        <w:tc>
          <w:tcPr>
            <w:tcW w:type="dxa" w:w="646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Idempotencia de webhooks</w:t>
            </w:r>
          </w:p>
        </w:tc>
      </w:tr>
      <w:tr>
        <w:tc>
          <w:tcPr>
            <w:tcW w:type="dxa" w:w="29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appointment_confirmations</w:t>
            </w:r>
          </w:p>
        </w:tc>
        <w:tc>
          <w:tcPr>
            <w:tcW w:type="dxa" w:w="646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Controle de confirmacoes automaticas enviadas</w:t>
            </w:r>
          </w:p>
        </w:tc>
      </w:tr>
      <w:tr>
        <w:tc>
          <w:tcPr>
            <w:tcW w:type="dxa" w:w="29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outbound_messages</w:t>
            </w:r>
          </w:p>
        </w:tc>
        <w:tc>
          <w:tcPr>
            <w:tcW w:type="dxa" w:w="646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Controle de mensagens enviadas para ignorar ecos da Evolution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10.2 Idempotencia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Quando chega uma mensagem com </w:t>
      </w:r>
      <w:r>
        <w:rPr>
          <w:rFonts w:ascii="Consolas" w:hAnsi="Consolas"/>
          <w:color w:val="0B2545"/>
          <w:sz w:val="21"/>
        </w:rPr>
        <w:t>message_id</w:t>
      </w:r>
      <w:r>
        <w:rPr>
          <w:rFonts w:ascii="Calibri" w:hAnsi="Calibri"/>
          <w:color w:val="000000"/>
          <w:sz w:val="22"/>
        </w:rPr>
        <w:t>, a aplicacao: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Insere </w:t>
      </w:r>
      <w:r>
        <w:rPr>
          <w:rFonts w:ascii="Consolas" w:hAnsi="Consolas"/>
          <w:color w:val="0B2545"/>
          <w:sz w:val="21"/>
        </w:rPr>
        <w:t>message_id</w:t>
      </w:r>
      <w:r>
        <w:rPr>
          <w:rFonts w:ascii="Calibri" w:hAnsi="Calibri"/>
          <w:color w:val="000000"/>
          <w:sz w:val="22"/>
        </w:rPr>
        <w:t xml:space="preserve"> em </w:t>
      </w:r>
      <w:r>
        <w:rPr>
          <w:rFonts w:ascii="Consolas" w:hAnsi="Consolas"/>
          <w:color w:val="0B2545"/>
          <w:sz w:val="21"/>
        </w:rPr>
        <w:t>processed_messages</w:t>
      </w:r>
      <w:r>
        <w:rPr>
          <w:rFonts w:ascii="Calibri" w:hAnsi="Calibri"/>
          <w:color w:val="000000"/>
          <w:sz w:val="22"/>
        </w:rPr>
        <w:t xml:space="preserve"> com status </w:t>
      </w:r>
      <w:r>
        <w:rPr>
          <w:rFonts w:ascii="Consolas" w:hAnsi="Consolas"/>
          <w:color w:val="0B2545"/>
          <w:sz w:val="21"/>
        </w:rPr>
        <w:t>processing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Se ja existir como </w:t>
      </w:r>
      <w:r>
        <w:rPr>
          <w:rFonts w:ascii="Consolas" w:hAnsi="Consolas"/>
          <w:color w:val="0B2545"/>
          <w:sz w:val="21"/>
        </w:rPr>
        <w:t>processed</w:t>
      </w:r>
      <w:r>
        <w:rPr>
          <w:rFonts w:ascii="Calibri" w:hAnsi="Calibri"/>
          <w:color w:val="000000"/>
          <w:sz w:val="22"/>
        </w:rPr>
        <w:t>, ignora como duplicada.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Se estiver </w:t>
      </w:r>
      <w:r>
        <w:rPr>
          <w:rFonts w:ascii="Consolas" w:hAnsi="Consolas"/>
          <w:color w:val="0B2545"/>
          <w:sz w:val="21"/>
        </w:rPr>
        <w:t>failed</w:t>
      </w:r>
      <w:r>
        <w:rPr>
          <w:rFonts w:ascii="Calibri" w:hAnsi="Calibri"/>
          <w:color w:val="000000"/>
          <w:sz w:val="22"/>
        </w:rPr>
        <w:t>, permite retry.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Se estiver </w:t>
      </w:r>
      <w:r>
        <w:rPr>
          <w:rFonts w:ascii="Consolas" w:hAnsi="Consolas"/>
          <w:color w:val="0B2545"/>
          <w:sz w:val="21"/>
        </w:rPr>
        <w:t>processing</w:t>
      </w:r>
      <w:r>
        <w:rPr>
          <w:rFonts w:ascii="Calibri" w:hAnsi="Calibri"/>
          <w:color w:val="000000"/>
          <w:sz w:val="22"/>
        </w:rPr>
        <w:t xml:space="preserve"> ha mais de 5 minutos, considera stale e reprocessa.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Ao final, marca como </w:t>
      </w:r>
      <w:r>
        <w:rPr>
          <w:rFonts w:ascii="Consolas" w:hAnsi="Consolas"/>
          <w:color w:val="0B2545"/>
          <w:sz w:val="21"/>
        </w:rPr>
        <w:t>processed</w:t>
      </w:r>
      <w:r>
        <w:rPr>
          <w:rFonts w:ascii="Calibri" w:hAnsi="Calibri"/>
          <w:color w:val="000000"/>
          <w:sz w:val="22"/>
        </w:rPr>
        <w:t xml:space="preserve"> ou </w:t>
      </w:r>
      <w:r>
        <w:rPr>
          <w:rFonts w:ascii="Consolas" w:hAnsi="Consolas"/>
          <w:color w:val="0B2545"/>
          <w:sz w:val="21"/>
        </w:rPr>
        <w:t>failed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1"/>
        <w:keepNext/>
      </w:pPr>
      <w:r>
        <w:t>11. Integracoes Externas</w:t>
      </w:r>
    </w:p>
    <w:p>
      <w:pPr>
        <w:pStyle w:val="Heading2"/>
        <w:keepNext/>
      </w:pPr>
      <w:r>
        <w:t>11.1 Evolution API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Classe: </w:t>
      </w:r>
      <w:r>
        <w:rPr>
          <w:rFonts w:ascii="Consolas" w:hAnsi="Consolas"/>
          <w:color w:val="0B2545"/>
          <w:sz w:val="21"/>
        </w:rPr>
        <w:t>WhatsAppService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Variaveis: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26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Variavel</w:t>
            </w:r>
          </w:p>
        </w:tc>
        <w:tc>
          <w:tcPr>
            <w:tcW w:type="dxa" w:w="509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Uso</w:t>
            </w:r>
          </w:p>
        </w:tc>
      </w:tr>
      <w:tr>
        <w:tc>
          <w:tcPr>
            <w:tcW w:type="dxa" w:w="426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EVOLUTION_API_URL</w:t>
            </w:r>
          </w:p>
        </w:tc>
        <w:tc>
          <w:tcPr>
            <w:tcW w:type="dxa" w:w="509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Base URL da Evolution API</w:t>
            </w:r>
          </w:p>
        </w:tc>
      </w:tr>
      <w:tr>
        <w:tc>
          <w:tcPr>
            <w:tcW w:type="dxa" w:w="426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EVOLUTION_API_KEY</w:t>
            </w:r>
          </w:p>
        </w:tc>
        <w:tc>
          <w:tcPr>
            <w:tcW w:type="dxa" w:w="509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Chave para chamadas HTTP</w:t>
            </w:r>
          </w:p>
        </w:tc>
      </w:tr>
      <w:tr>
        <w:tc>
          <w:tcPr>
            <w:tcW w:type="dxa" w:w="426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EVOLUTION_INSTANCE</w:t>
            </w:r>
          </w:p>
        </w:tc>
        <w:tc>
          <w:tcPr>
            <w:tcW w:type="dxa" w:w="509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Nome da instancia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Envio de mensagem: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(text)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POST {EVOLUTION_API_URL}/message/sendText/{EVOLUTION_INSTANCE}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Payload: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(json)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"number": "5511999999999",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"text": "mensagem"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}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keepNext/>
      </w:pPr>
      <w:r>
        <w:t>11.2 Google Calendar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Classe: </w:t>
      </w:r>
      <w:r>
        <w:rPr>
          <w:rFonts w:ascii="Consolas" w:hAnsi="Consolas"/>
          <w:color w:val="0B2545"/>
          <w:sz w:val="21"/>
        </w:rPr>
        <w:t>CalendarService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Escopo usado: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(text)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https://www.googleapis.com/auth/calendar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Formas suportadas de credencial, em ordem pratica: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Arquivo indicado por </w:t>
      </w:r>
      <w:r>
        <w:rPr>
          <w:rFonts w:ascii="Consolas" w:hAnsi="Consolas"/>
          <w:color w:val="0B2545"/>
          <w:sz w:val="21"/>
        </w:rPr>
        <w:t>GOOGLE_SERVICE_ACCOUNT_FILE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Arquivo </w:t>
      </w:r>
      <w:r>
        <w:rPr>
          <w:rFonts w:ascii="Consolas" w:hAnsi="Consolas"/>
          <w:color w:val="0B2545"/>
          <w:sz w:val="21"/>
        </w:rPr>
        <w:t>/app/credentials/service-account.json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Arquivo </w:t>
      </w:r>
      <w:r>
        <w:rPr>
          <w:rFonts w:ascii="Consolas" w:hAnsi="Consolas"/>
          <w:color w:val="0B2545"/>
          <w:sz w:val="21"/>
        </w:rPr>
        <w:t>./credentials/service-account.json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JSON completo em </w:t>
      </w:r>
      <w:r>
        <w:rPr>
          <w:rFonts w:ascii="Consolas" w:hAnsi="Consolas"/>
          <w:color w:val="0B2545"/>
          <w:sz w:val="21"/>
        </w:rPr>
        <w:t>GOOGLE_SERVICE_ACCOUNT_JSON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JSON completo em base64 em </w:t>
      </w:r>
      <w:r>
        <w:rPr>
          <w:rFonts w:ascii="Consolas" w:hAnsi="Consolas"/>
          <w:color w:val="0B2545"/>
          <w:sz w:val="21"/>
        </w:rPr>
        <w:t>GOOGLE_SERVICE_ACCOUNT_JSON_BASE64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Par minimo </w:t>
      </w:r>
      <w:r>
        <w:rPr>
          <w:rFonts w:ascii="Consolas" w:hAnsi="Consolas"/>
          <w:color w:val="0B2545"/>
          <w:sz w:val="21"/>
        </w:rPr>
        <w:t>GOOGLE_SERVICE_ACCOUNT_EMAIL</w:t>
      </w:r>
      <w:r>
        <w:rPr>
          <w:rFonts w:ascii="Calibri" w:hAnsi="Calibri"/>
          <w:color w:val="000000"/>
          <w:sz w:val="22"/>
        </w:rPr>
        <w:t xml:space="preserve"> + </w:t>
      </w:r>
      <w:r>
        <w:rPr>
          <w:rFonts w:ascii="Consolas" w:hAnsi="Consolas"/>
          <w:color w:val="0B2545"/>
          <w:sz w:val="21"/>
        </w:rPr>
        <w:t>GOOGLE_PRIVATE_KEY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Eventos criados usam:</w:t>
      </w:r>
    </w:p>
    <w:p>
      <w:pPr>
        <w:pStyle w:val="ListBullet"/>
        <w:spacing w:before="0" w:after="80" w:line="280" w:lineRule="auto"/>
      </w:pPr>
      <w:r>
        <w:rPr>
          <w:rFonts w:ascii="Consolas" w:hAnsi="Consolas"/>
          <w:color w:val="0B2545"/>
          <w:sz w:val="21"/>
        </w:rPr>
        <w:t>summary</w:t>
      </w:r>
      <w:r>
        <w:rPr>
          <w:rFonts w:ascii="Calibri" w:hAnsi="Calibri"/>
          <w:color w:val="000000"/>
          <w:sz w:val="22"/>
        </w:rPr>
        <w:t xml:space="preserve">: </w:t>
      </w:r>
      <w:r>
        <w:rPr>
          <w:rFonts w:ascii="Consolas" w:hAnsi="Consolas"/>
          <w:color w:val="0B2545"/>
          <w:sz w:val="21"/>
        </w:rPr>
        <w:t>&lt;nome&gt; - &lt;telefone_normalizado&gt;</w:t>
      </w:r>
    </w:p>
    <w:p>
      <w:pPr>
        <w:pStyle w:val="ListBullet"/>
        <w:spacing w:before="0" w:after="80" w:line="280" w:lineRule="auto"/>
      </w:pPr>
      <w:r>
        <w:rPr>
          <w:rFonts w:ascii="Consolas" w:hAnsi="Consolas"/>
          <w:color w:val="0B2545"/>
          <w:sz w:val="21"/>
        </w:rPr>
        <w:t>description</w:t>
      </w:r>
      <w:r>
        <w:rPr>
          <w:rFonts w:ascii="Calibri" w:hAnsi="Calibri"/>
          <w:color w:val="000000"/>
          <w:sz w:val="22"/>
        </w:rPr>
        <w:t>: origem do agendamento, paciente e telefone.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Timezone: </w:t>
      </w:r>
      <w:r>
        <w:rPr>
          <w:rFonts w:ascii="Consolas" w:hAnsi="Consolas"/>
          <w:color w:val="0B2545"/>
          <w:sz w:val="21"/>
        </w:rPr>
        <w:t>America/Sao_Paulo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2"/>
        <w:keepNext/>
      </w:pPr>
      <w:r>
        <w:t>11.3 OpenAI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Variaveis: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64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Variavel</w:t>
            </w:r>
          </w:p>
        </w:tc>
        <w:tc>
          <w:tcPr>
            <w:tcW w:type="dxa" w:w="671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Uso</w:t>
            </w:r>
          </w:p>
        </w:tc>
      </w:tr>
      <w:tr>
        <w:tc>
          <w:tcPr>
            <w:tcW w:type="dxa" w:w="264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OPENAI_API_KEY</w:t>
            </w:r>
          </w:p>
        </w:tc>
        <w:tc>
          <w:tcPr>
            <w:tcW w:type="dxa" w:w="671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Credencial da API</w:t>
            </w:r>
          </w:p>
        </w:tc>
      </w:tr>
      <w:tr>
        <w:tc>
          <w:tcPr>
            <w:tcW w:type="dxa" w:w="264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OPENAI_MODEL</w:t>
            </w:r>
          </w:p>
        </w:tc>
        <w:tc>
          <w:tcPr>
            <w:tcW w:type="dxa" w:w="671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Override opcional do modelo usado pelo agente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Modelo padrao via YAML: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(yaml)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openai: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model: "gpt-4o-mini"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temperature: 0.2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Observacao: o </w:t>
      </w:r>
      <w:r>
        <w:rPr>
          <w:rFonts w:ascii="Consolas" w:hAnsi="Consolas"/>
          <w:color w:val="0B2545"/>
          <w:sz w:val="21"/>
        </w:rPr>
        <w:t>CleanAgentService</w:t>
      </w:r>
      <w:r>
        <w:rPr>
          <w:rFonts w:ascii="Calibri" w:hAnsi="Calibri"/>
          <w:color w:val="000000"/>
          <w:sz w:val="22"/>
        </w:rPr>
        <w:t xml:space="preserve"> usa temperatura </w:t>
      </w:r>
      <w:r>
        <w:rPr>
          <w:rFonts w:ascii="Consolas" w:hAnsi="Consolas"/>
          <w:color w:val="0B2545"/>
          <w:sz w:val="21"/>
        </w:rPr>
        <w:t>0</w:t>
      </w:r>
      <w:r>
        <w:rPr>
          <w:rFonts w:ascii="Calibri" w:hAnsi="Calibri"/>
          <w:color w:val="000000"/>
          <w:sz w:val="22"/>
        </w:rPr>
        <w:t xml:space="preserve"> diretamente para reduzir variacao operacional.</w:t>
      </w:r>
    </w:p>
    <w:p>
      <w:pPr>
        <w:pStyle w:val="Heading1"/>
        <w:keepNext/>
      </w:pPr>
      <w:r>
        <w:t>12. Configuracao por YAML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Os arquivos em </w:t>
      </w:r>
      <w:r>
        <w:rPr>
          <w:rFonts w:ascii="Consolas" w:hAnsi="Consolas"/>
          <w:color w:val="0B2545"/>
          <w:sz w:val="21"/>
        </w:rPr>
        <w:t>config/</w:t>
      </w:r>
      <w:r>
        <w:rPr>
          <w:rFonts w:ascii="Calibri" w:hAnsi="Calibri"/>
          <w:color w:val="000000"/>
          <w:sz w:val="22"/>
        </w:rPr>
        <w:t xml:space="preserve"> sao carregados pelo singleton </w:t>
      </w:r>
      <w:r>
        <w:rPr>
          <w:rFonts w:ascii="Consolas" w:hAnsi="Consolas"/>
          <w:color w:val="0B2545"/>
          <w:sz w:val="21"/>
        </w:rPr>
        <w:t>ConfigService</w:t>
      </w:r>
      <w:r>
        <w:rPr>
          <w:rFonts w:ascii="Calibri" w:hAnsi="Calibri"/>
          <w:color w:val="000000"/>
          <w:sz w:val="22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31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Arquivo</w:t>
            </w:r>
          </w:p>
        </w:tc>
        <w:tc>
          <w:tcPr>
            <w:tcW w:type="dxa" w:w="704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Conteudo</w:t>
            </w:r>
          </w:p>
        </w:tc>
      </w:tr>
      <w:tr>
        <w:tc>
          <w:tcPr>
            <w:tcW w:type="dxa" w:w="231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settings.yaml</w:t>
            </w:r>
          </w:p>
        </w:tc>
        <w:tc>
          <w:tcPr>
            <w:tcW w:type="dxa" w:w="704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Dados da doutora, agenda, periodos, limites de agendamento e modelo</w:t>
            </w:r>
          </w:p>
        </w:tc>
      </w:tr>
      <w:tr>
        <w:tc>
          <w:tcPr>
            <w:tcW w:type="dxa" w:w="231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plans.yaml</w:t>
            </w:r>
          </w:p>
        </w:tc>
        <w:tc>
          <w:tcPr>
            <w:tcW w:type="dxa" w:w="704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Planos ativos, aliases, restricoes e encaminhamentos</w:t>
            </w:r>
          </w:p>
        </w:tc>
      </w:tr>
      <w:tr>
        <w:tc>
          <w:tcPr>
            <w:tcW w:type="dxa" w:w="231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procedure_rules.yaml</w:t>
            </w:r>
          </w:p>
        </w:tc>
        <w:tc>
          <w:tcPr>
            <w:tcW w:type="dxa" w:w="704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Regras operacionais por procedimento</w:t>
            </w:r>
          </w:p>
        </w:tc>
      </w:tr>
      <w:tr>
        <w:tc>
          <w:tcPr>
            <w:tcW w:type="dxa" w:w="231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messages.yaml</w:t>
            </w:r>
          </w:p>
        </w:tc>
        <w:tc>
          <w:tcPr>
            <w:tcW w:type="dxa" w:w="7045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Templates de saudacao, erro, escalacao e confirmacao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O endpoint </w:t>
      </w:r>
      <w:r>
        <w:rPr>
          <w:rFonts w:ascii="Consolas" w:hAnsi="Consolas"/>
          <w:color w:val="0B2545"/>
          <w:sz w:val="21"/>
        </w:rPr>
        <w:t>/webhook/reload-config</w:t>
      </w:r>
      <w:r>
        <w:rPr>
          <w:rFonts w:ascii="Calibri" w:hAnsi="Calibri"/>
          <w:color w:val="000000"/>
          <w:sz w:val="22"/>
        </w:rPr>
        <w:t xml:space="preserve"> permite hot reload sem restart.</w:t>
      </w:r>
    </w:p>
    <w:p>
      <w:pPr>
        <w:pStyle w:val="Heading1"/>
        <w:keepNext/>
      </w:pPr>
      <w:r>
        <w:t>13. Regras de Agendamento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As principais validacoes antes de criar evento: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Nome do paciente precisa existir e nao pode ser generico.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Horario precisa estar no futuro.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Finais de semana nao sao aceitos.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Minuto precisa respeitar a duracao do slot configurado.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Horario precisa caber em algum periodo de atendimento.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Data maxima respeita </w:t>
      </w:r>
      <w:r>
        <w:rPr>
          <w:rFonts w:ascii="Consolas" w:hAnsi="Consolas"/>
          <w:color w:val="0B2545"/>
          <w:sz w:val="21"/>
        </w:rPr>
        <w:t>scheduling.max_days_ahead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Conflitos sao verificados no Calendar antes da criacao.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Criacao usa lock em processo para reduzir corrida concorrente.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O agente so pode criar agendamento em horario previamente ofertado na conversa.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Parametros atuais em </w:t>
      </w:r>
      <w:r>
        <w:rPr>
          <w:rFonts w:ascii="Consolas" w:hAnsi="Consolas"/>
          <w:color w:val="0B2545"/>
          <w:sz w:val="21"/>
        </w:rPr>
        <w:t>settings.yaml</w:t>
      </w:r>
      <w:r>
        <w:rPr>
          <w:rFonts w:ascii="Calibri" w:hAnsi="Calibri"/>
          <w:color w:val="000000"/>
          <w:sz w:val="22"/>
        </w:rPr>
        <w:t>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77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Parametro</w:t>
            </w:r>
          </w:p>
        </w:tc>
        <w:tc>
          <w:tcPr>
            <w:tcW w:type="dxa" w:w="458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Valor</w:t>
            </w:r>
          </w:p>
        </w:tc>
      </w:tr>
      <w:tr>
        <w:tc>
          <w:tcPr>
            <w:tcW w:type="dxa" w:w="477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Slot</w:t>
            </w:r>
          </w:p>
        </w:tc>
        <w:tc>
          <w:tcPr>
            <w:tcW w:type="dxa" w:w="458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15 minutos</w:t>
            </w:r>
          </w:p>
        </w:tc>
      </w:tr>
      <w:tr>
        <w:tc>
          <w:tcPr>
            <w:tcW w:type="dxa" w:w="477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Sugestoes por oferta</w:t>
            </w:r>
          </w:p>
        </w:tc>
        <w:tc>
          <w:tcPr>
            <w:tcW w:type="dxa" w:w="458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477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Antecedencia minima</w:t>
            </w:r>
          </w:p>
        </w:tc>
        <w:tc>
          <w:tcPr>
            <w:tcW w:type="dxa" w:w="458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2 dias uteis</w:t>
            </w:r>
          </w:p>
        </w:tc>
      </w:tr>
      <w:tr>
        <w:tc>
          <w:tcPr>
            <w:tcW w:type="dxa" w:w="477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Janela maxima</w:t>
            </w:r>
          </w:p>
        </w:tc>
        <w:tc>
          <w:tcPr>
            <w:tcW w:type="dxa" w:w="458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30 dias</w:t>
            </w:r>
          </w:p>
        </w:tc>
      </w:tr>
      <w:tr>
        <w:tc>
          <w:tcPr>
            <w:tcW w:type="dxa" w:w="477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Dias de atendimento</w:t>
            </w:r>
          </w:p>
        </w:tc>
        <w:tc>
          <w:tcPr>
            <w:tcW w:type="dxa" w:w="458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Segunda a sexta-feira</w:t>
            </w:r>
          </w:p>
        </w:tc>
      </w:tr>
      <w:tr>
        <w:tc>
          <w:tcPr>
            <w:tcW w:type="dxa" w:w="4779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Idade minima</w:t>
            </w:r>
          </w:p>
        </w:tc>
        <w:tc>
          <w:tcPr>
            <w:tcW w:type="dxa" w:w="458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8 anos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14. Confirmacao Automatica de Consultas</w:t>
      </w:r>
    </w:p>
    <w:p>
      <w:pPr>
        <w:spacing w:before="0" w:after="120" w:line="264" w:lineRule="auto"/>
      </w:pPr>
      <w:r>
        <w:rPr>
          <w:rFonts w:ascii="Consolas" w:hAnsi="Consolas"/>
          <w:color w:val="0B2545"/>
          <w:sz w:val="21"/>
        </w:rPr>
        <w:t>AppointmentConfirmationService</w:t>
      </w:r>
      <w:r>
        <w:rPr>
          <w:rFonts w:ascii="Calibri" w:hAnsi="Calibri"/>
          <w:color w:val="000000"/>
          <w:sz w:val="22"/>
        </w:rPr>
        <w:t xml:space="preserve"> roda uma rotina interna diaria as 20:00 no timezone </w:t>
      </w:r>
      <w:r>
        <w:rPr>
          <w:rFonts w:ascii="Consolas" w:hAnsi="Consolas"/>
          <w:color w:val="0B2545"/>
          <w:sz w:val="21"/>
        </w:rPr>
        <w:t>America/Sao_Paulo</w:t>
      </w:r>
      <w:r>
        <w:rPr>
          <w:rFonts w:ascii="Calibri" w:hAnsi="Calibri"/>
          <w:color w:val="000000"/>
          <w:sz w:val="22"/>
        </w:rPr>
        <w:t>, quando habilitada.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Variavel: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(text)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ENABLE_APPOINTMENT_CONFIRMATION_SCHEDULER=1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Fluxo: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>Calcula a proxima execucao as 20:00.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>Busca no Google Calendar consultas do dia seguinte.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>Deduplica por telefone, mantendo a consulta mais cedo.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>Pula pacientes com estado recente ocupado.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Registra tentativa em </w:t>
      </w:r>
      <w:r>
        <w:rPr>
          <w:rFonts w:ascii="Consolas" w:hAnsi="Consolas"/>
          <w:color w:val="0B2545"/>
          <w:sz w:val="21"/>
        </w:rPr>
        <w:t>appointment_confirmations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>Envia mensagem de confirmacao pelo WhatsApp.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Salva historico e estado </w:t>
      </w:r>
      <w:r>
        <w:rPr>
          <w:rFonts w:ascii="Consolas" w:hAnsi="Consolas"/>
          <w:color w:val="0B2545"/>
          <w:sz w:val="21"/>
        </w:rPr>
        <w:t>awaiting_appointment_confirmation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Respostas tratadas nativamente: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547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Resposta do paciente</w:t>
            </w:r>
          </w:p>
        </w:tc>
        <w:tc>
          <w:tcPr>
            <w:tcW w:type="dxa" w:w="5813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Acao</w:t>
            </w:r>
          </w:p>
        </w:tc>
      </w:tr>
      <w:tr>
        <w:tc>
          <w:tcPr>
            <w:tcW w:type="dxa" w:w="3547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Confirmacao afirmativa</w:t>
            </w:r>
          </w:p>
        </w:tc>
        <w:tc>
          <w:tcPr>
            <w:tcW w:type="dxa" w:w="5813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Limpa estado e confirma no chat</w:t>
            </w:r>
          </w:p>
        </w:tc>
      </w:tr>
      <w:tr>
        <w:tc>
          <w:tcPr>
            <w:tcW w:type="dxa" w:w="3547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Pedido de remarcar</w:t>
            </w:r>
          </w:p>
        </w:tc>
        <w:tc>
          <w:tcPr>
            <w:tcW w:type="dxa" w:w="5813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Muda intencao para remarcacao</w:t>
            </w:r>
          </w:p>
        </w:tc>
      </w:tr>
      <w:tr>
        <w:tc>
          <w:tcPr>
            <w:tcW w:type="dxa" w:w="3547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Cancelar/nao comparecer</w:t>
            </w:r>
          </w:p>
        </w:tc>
        <w:tc>
          <w:tcPr>
            <w:tcW w:type="dxa" w:w="5813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Cancela evento no Calendar e limpa estado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Importante: com SQLite e scheduler interno, use apenas uma replica/processo em producao.</w:t>
      </w:r>
    </w:p>
    <w:p>
      <w:pPr>
        <w:pStyle w:val="Heading1"/>
        <w:keepNext/>
      </w:pPr>
      <w:r>
        <w:t>15. Handoff Manual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O handoff evita que o bot responda quando a doutora assume a conversa manualmente.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Como ativa: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Webhook </w:t>
      </w:r>
      <w:r>
        <w:rPr>
          <w:rFonts w:ascii="Consolas" w:hAnsi="Consolas"/>
          <w:color w:val="0B2545"/>
          <w:sz w:val="21"/>
        </w:rPr>
        <w:t>fromMe=true</w:t>
      </w:r>
      <w:r>
        <w:rPr>
          <w:rFonts w:ascii="Calibri" w:hAnsi="Calibri"/>
          <w:color w:val="000000"/>
          <w:sz w:val="22"/>
        </w:rPr>
        <w:t xml:space="preserve"> que nao seja eco de mensagem automatica.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Resposta da IA com marcadores de encaminhamento para a doutora.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Duracao: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(text)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30 minutos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Durante o handoff: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Mensagens do paciente sao salvas no historico.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O agente nao responde.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Ao expirar, o estado e limpo automaticamente.</w:t>
      </w:r>
    </w:p>
    <w:p>
      <w:pPr>
        <w:pStyle w:val="Heading1"/>
        <w:keepNext/>
      </w:pPr>
      <w:r>
        <w:t>16. Guardas de Escopo</w:t>
      </w:r>
    </w:p>
    <w:p>
      <w:pPr>
        <w:spacing w:before="0" w:after="120" w:line="264" w:lineRule="auto"/>
      </w:pPr>
      <w:r>
        <w:rPr>
          <w:rFonts w:ascii="Consolas" w:hAnsi="Consolas"/>
          <w:color w:val="0B2545"/>
          <w:sz w:val="21"/>
        </w:rPr>
        <w:t>ScopeGuardService</w:t>
      </w:r>
      <w:r>
        <w:rPr>
          <w:rFonts w:ascii="Calibri" w:hAnsi="Calibri"/>
          <w:color w:val="000000"/>
          <w:sz w:val="22"/>
        </w:rPr>
        <w:t xml:space="preserve"> aplica regras deterministicas antes e depois do LLM.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Escala para a doutora quando detecta: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Pedido de preco, valor ou orcamento.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Sintomas ou duvidas clinicas.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Perguntas sobre procedimento fora das regras operacionais permitidas.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Tambem valida a resposta gerada para bloquear: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Valores monetarios.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Orientacao clinica.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Recomendacoes de tratamento.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Conteudo sobre procedimento fora do escopo.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Quando ha escalacao: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Envia alerta para a doutora via </w:t>
      </w:r>
      <w:r>
        <w:rPr>
          <w:rFonts w:ascii="Consolas" w:hAnsi="Consolas"/>
          <w:color w:val="0B2545"/>
          <w:sz w:val="21"/>
        </w:rPr>
        <w:t>AlertService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>Envia mensagem segura ao paciente.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>Limpa estado da conversa.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>Registra historico.</w:t>
      </w:r>
    </w:p>
    <w:p>
      <w:pPr>
        <w:pStyle w:val="Heading1"/>
        <w:keepNext/>
      </w:pPr>
      <w:r>
        <w:t>17. Variaveis de Ambiente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Variavel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Obrigatoria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Descricao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OPENAI_API_KEY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Sim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Chave da OpenAI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OPENAI_MODEL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Nao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Override do modelo LLM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EVOLUTION_API_URL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Sim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URL da Evolution API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EVOLUTION_API_KEY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Sim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Chave da Evolution API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EVOLUTION_INSTANCE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Sim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Instancia do WhatsApp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WEBHOOK_API_KEY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Recomendado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Chave dedicada do webhook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EVOLUTION_WEBHOOK_API_KEY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Nao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Chave alternativa para webhook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GOOGLE_CALENDAR_ID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Sim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ID do calendario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GOOGLE_SERVICE_ACCOUNT_FILE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Condicional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Caminho do JSON de service account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GOOGLE_SERVICE_ACCOUNT_JSON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Condicional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JSON completo da service account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GOOGLE_SERVICE_ACCOUNT_JSON_BASE64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Condicional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JSON em base64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GOOGLE_SERVICE_ACCOUNT_EMAIL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Condicional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Email da service account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GOOGLE_PRIVATE_KEY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Condicional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Chave privada da service account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DOCTOR_PHONE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Sim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WhatsApp da doutora para alertas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DATABASE_PATH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Nao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Caminho do SQLite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HOST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Nao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Host do Uvicorn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PORT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Nao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Porta do Uvicorn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WORKERS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Nao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 xml:space="preserve">Numero de workers; recomendado </w:t>
            </w:r>
            <w:r>
              <w:rPr>
                <w:rFonts w:ascii="Consolas" w:hAnsi="Consolas"/>
                <w:color w:val="0B2545"/>
                <w:sz w:val="18"/>
              </w:rPr>
              <w:t>1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ENABLE_APPOINTMENT_CONFIRMATION_SCHEDULER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Nao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Liga/desliga confirmacao automatica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LOG_LEVEL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Nao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Nivel de logs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CONVERSATION_ENGINE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Legado/documentado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 xml:space="preserve">Mantido no </w:t>
            </w:r>
            <w:r>
              <w:rPr>
                <w:rFonts w:ascii="Consolas" w:hAnsi="Consolas"/>
                <w:color w:val="0B2545"/>
                <w:sz w:val="18"/>
              </w:rPr>
              <w:t>.env.example</w:t>
            </w:r>
            <w:r>
              <w:rPr>
                <w:rFonts w:ascii="Calibri" w:hAnsi="Calibri"/>
                <w:color w:val="000000"/>
                <w:sz w:val="19"/>
              </w:rPr>
              <w:t xml:space="preserve">; o engine atual instanciado e </w:t>
            </w:r>
            <w:r>
              <w:rPr>
                <w:rFonts w:ascii="Consolas" w:hAnsi="Consolas"/>
                <w:color w:val="0B2545"/>
                <w:sz w:val="18"/>
              </w:rPr>
              <w:t>CleanAgentService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LANGGRAPH_OPENAI_MODEL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Legado/documentado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Mantido para compatibilidade/documentacao anterior</w:t>
            </w:r>
          </w:p>
        </w:tc>
      </w:tr>
      <w:tr>
        <w:tc>
          <w:tcPr>
            <w:tcW w:type="dxa" w:w="303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LANGGRAPH_FALLBACK_TO_LEGACY</w:t>
            </w:r>
          </w:p>
        </w:tc>
        <w:tc>
          <w:tcPr>
            <w:tcW w:type="dxa" w:w="123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Legado/documentado</w:t>
            </w:r>
          </w:p>
        </w:tc>
        <w:tc>
          <w:tcPr>
            <w:tcW w:type="dxa" w:w="5091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Mantido para compatibilidade/documentacao anterior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18. Execucao Local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Windows PowerShell: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(powershell)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python -m venv .venv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.\.venv\Scripts\activate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pip install -e .[dev]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copy .env.example .env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uvicorn src.main:app --host 0.0.0.0 --port 3000 --reload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Linux/macOS: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(bash)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python3 -m venv .venv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source .venv/bin/activate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pip install -e ".[dev]"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cp .env.example .env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uvicorn src.main:app --host 0.0.0.0 --port 3000 --reload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keepNext/>
      </w:pPr>
      <w:r>
        <w:t>19. Deploy</w:t>
      </w:r>
    </w:p>
    <w:p>
      <w:pPr>
        <w:pStyle w:val="Heading2"/>
        <w:keepNext/>
      </w:pPr>
      <w:r>
        <w:t>19.1 Docker/EasyPanel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O </w:t>
      </w:r>
      <w:r>
        <w:rPr>
          <w:rFonts w:ascii="Consolas" w:hAnsi="Consolas"/>
          <w:color w:val="0B2545"/>
          <w:sz w:val="21"/>
        </w:rPr>
        <w:t>Dockerfile</w:t>
      </w:r>
      <w:r>
        <w:rPr>
          <w:rFonts w:ascii="Calibri" w:hAnsi="Calibri"/>
          <w:color w:val="000000"/>
          <w:sz w:val="22"/>
        </w:rPr>
        <w:t>: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Usa </w:t>
      </w:r>
      <w:r>
        <w:rPr>
          <w:rFonts w:ascii="Consolas" w:hAnsi="Consolas"/>
          <w:color w:val="0B2545"/>
          <w:sz w:val="21"/>
        </w:rPr>
        <w:t>python:3.11-slim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Instala </w:t>
      </w:r>
      <w:r>
        <w:rPr>
          <w:rFonts w:ascii="Consolas" w:hAnsi="Consolas"/>
          <w:color w:val="0B2545"/>
          <w:sz w:val="21"/>
        </w:rPr>
        <w:t>requirements.txt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Copia o projeto.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Cria </w:t>
      </w:r>
      <w:r>
        <w:rPr>
          <w:rFonts w:ascii="Consolas" w:hAnsi="Consolas"/>
          <w:color w:val="0B2545"/>
          <w:sz w:val="21"/>
        </w:rPr>
        <w:t>data</w:t>
      </w:r>
      <w:r>
        <w:rPr>
          <w:rFonts w:ascii="Calibri" w:hAnsi="Calibri"/>
          <w:color w:val="000000"/>
          <w:sz w:val="22"/>
        </w:rPr>
        <w:t xml:space="preserve"> e </w:t>
      </w:r>
      <w:r>
        <w:rPr>
          <w:rFonts w:ascii="Consolas" w:hAnsi="Consolas"/>
          <w:color w:val="0B2545"/>
          <w:sz w:val="21"/>
        </w:rPr>
        <w:t>credentials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Expoe a porta </w:t>
      </w:r>
      <w:r>
        <w:rPr>
          <w:rFonts w:ascii="Consolas" w:hAnsi="Consolas"/>
          <w:color w:val="0B2545"/>
          <w:sz w:val="21"/>
        </w:rPr>
        <w:t>3000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Executa </w:t>
      </w:r>
      <w:r>
        <w:rPr>
          <w:rFonts w:ascii="Consolas" w:hAnsi="Consolas"/>
          <w:color w:val="0B2545"/>
          <w:sz w:val="21"/>
        </w:rPr>
        <w:t>deploy/start.sh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Recomendacoes: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Porta da aplicacao: </w:t>
      </w:r>
      <w:r>
        <w:rPr>
          <w:rFonts w:ascii="Consolas" w:hAnsi="Consolas"/>
          <w:color w:val="0B2545"/>
          <w:sz w:val="21"/>
        </w:rPr>
        <w:t>3000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Replicas: </w:t>
      </w:r>
      <w:r>
        <w:rPr>
          <w:rFonts w:ascii="Consolas" w:hAnsi="Consolas"/>
          <w:color w:val="0B2545"/>
          <w:sz w:val="21"/>
        </w:rPr>
        <w:t>1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Volume persistente para </w:t>
      </w:r>
      <w:r>
        <w:rPr>
          <w:rFonts w:ascii="Consolas" w:hAnsi="Consolas"/>
          <w:color w:val="0B2545"/>
          <w:sz w:val="21"/>
        </w:rPr>
        <w:t>/app/data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Secret/volume para </w:t>
      </w:r>
      <w:r>
        <w:rPr>
          <w:rFonts w:ascii="Consolas" w:hAnsi="Consolas"/>
          <w:color w:val="0B2545"/>
          <w:sz w:val="21"/>
        </w:rPr>
        <w:t>/app/credentials/service-account.json</w:t>
      </w:r>
      <w:r>
        <w:rPr>
          <w:rFonts w:ascii="Calibri" w:hAnsi="Calibri"/>
          <w:color w:val="000000"/>
          <w:sz w:val="22"/>
        </w:rPr>
        <w:t>, ou use JSON/base64 por env.</w:t>
      </w:r>
    </w:p>
    <w:p>
      <w:pPr>
        <w:pStyle w:val="ListBullet"/>
        <w:spacing w:before="0" w:after="80" w:line="280" w:lineRule="auto"/>
      </w:pPr>
      <w:r>
        <w:rPr>
          <w:rFonts w:ascii="Consolas" w:hAnsi="Consolas"/>
          <w:color w:val="0B2545"/>
          <w:sz w:val="21"/>
        </w:rPr>
        <w:t>WORKERS=1</w:t>
      </w:r>
      <w:r>
        <w:rPr>
          <w:rFonts w:ascii="Calibri" w:hAnsi="Calibri"/>
          <w:color w:val="000000"/>
          <w:sz w:val="22"/>
        </w:rPr>
        <w:t>, por causa de SQLite e scheduler interno.</w:t>
      </w:r>
    </w:p>
    <w:p>
      <w:pPr>
        <w:pStyle w:val="Heading2"/>
        <w:keepNext/>
      </w:pPr>
      <w:r>
        <w:t>19.2 VPS com systemd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Passos basicos: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(bash)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git clone &lt;repo-url&gt; /opt/wpp-dental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cd /opt/wpp-dental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python3 -m venv .venv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source .venv/bin/activate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pip install -r requirements.txt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cp .env.example .env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chmod +x deploy/start.sh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./deploy/start.sh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Para systemd, ajuste </w:t>
      </w:r>
      <w:r>
        <w:rPr>
          <w:rFonts w:ascii="Consolas" w:hAnsi="Consolas"/>
          <w:color w:val="0B2545"/>
          <w:sz w:val="21"/>
        </w:rPr>
        <w:t>deploy/wpp-dental.service</w:t>
      </w:r>
      <w:r>
        <w:rPr>
          <w:rFonts w:ascii="Calibri" w:hAnsi="Calibri"/>
          <w:color w:val="000000"/>
          <w:sz w:val="22"/>
        </w:rPr>
        <w:t xml:space="preserve"> antes de copiar para </w:t>
      </w:r>
      <w:r>
        <w:rPr>
          <w:rFonts w:ascii="Consolas" w:hAnsi="Consolas"/>
          <w:color w:val="0B2545"/>
          <w:sz w:val="21"/>
        </w:rPr>
        <w:t>/etc/systemd/system/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1"/>
        <w:keepNext/>
      </w:pPr>
      <w:r>
        <w:t>20. Testes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Com ambiente virtual ativo: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(powershell)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.\.venv\Scripts\python -m pytest -q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Principais areas cobertas: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556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Arquivo</w:t>
            </w:r>
          </w:p>
        </w:tc>
        <w:tc>
          <w:tcPr>
            <w:tcW w:type="dxa" w:w="379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</w:tr>
      <w:tr>
        <w:tc>
          <w:tcPr>
            <w:tcW w:type="dxa" w:w="556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test_main_webhook.py</w:t>
            </w:r>
          </w:p>
        </w:tc>
        <w:tc>
          <w:tcPr>
            <w:tcW w:type="dxa" w:w="379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Webhook principal</w:t>
            </w:r>
          </w:p>
        </w:tc>
      </w:tr>
      <w:tr>
        <w:tc>
          <w:tcPr>
            <w:tcW w:type="dxa" w:w="556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test_conversation_service.py</w:t>
            </w:r>
          </w:p>
        </w:tc>
        <w:tc>
          <w:tcPr>
            <w:tcW w:type="dxa" w:w="379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Historico e contexto</w:t>
            </w:r>
          </w:p>
        </w:tc>
      </w:tr>
      <w:tr>
        <w:tc>
          <w:tcPr>
            <w:tcW w:type="dxa" w:w="556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test_conversation_workflow_service.py</w:t>
            </w:r>
          </w:p>
        </w:tc>
        <w:tc>
          <w:tcPr>
            <w:tcW w:type="dxa" w:w="379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Fluxos conversacionais</w:t>
            </w:r>
          </w:p>
        </w:tc>
      </w:tr>
      <w:tr>
        <w:tc>
          <w:tcPr>
            <w:tcW w:type="dxa" w:w="556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test_conversation_context_validation.py</w:t>
            </w:r>
          </w:p>
        </w:tc>
        <w:tc>
          <w:tcPr>
            <w:tcW w:type="dxa" w:w="379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Cenarios humanos simulados</w:t>
            </w:r>
          </w:p>
        </w:tc>
      </w:tr>
      <w:tr>
        <w:tc>
          <w:tcPr>
            <w:tcW w:type="dxa" w:w="556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test_appointment_offer_service.py</w:t>
            </w:r>
          </w:p>
        </w:tc>
        <w:tc>
          <w:tcPr>
            <w:tcW w:type="dxa" w:w="379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Selecao de horarios ofertados</w:t>
            </w:r>
          </w:p>
        </w:tc>
      </w:tr>
      <w:tr>
        <w:tc>
          <w:tcPr>
            <w:tcW w:type="dxa" w:w="556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test_appointment_confirmation_service.py</w:t>
            </w:r>
          </w:p>
        </w:tc>
        <w:tc>
          <w:tcPr>
            <w:tcW w:type="dxa" w:w="379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Confirmacao proativa</w:t>
            </w:r>
          </w:p>
        </w:tc>
      </w:tr>
      <w:tr>
        <w:tc>
          <w:tcPr>
            <w:tcW w:type="dxa" w:w="556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test_calendar_rules.py</w:t>
            </w:r>
          </w:p>
        </w:tc>
        <w:tc>
          <w:tcPr>
            <w:tcW w:type="dxa" w:w="379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Regras de agenda</w:t>
            </w:r>
          </w:p>
        </w:tc>
      </w:tr>
      <w:tr>
        <w:tc>
          <w:tcPr>
            <w:tcW w:type="dxa" w:w="556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test_config.py</w:t>
            </w:r>
            <w:r>
              <w:rPr>
                <w:rFonts w:ascii="Calibri" w:hAnsi="Calibri"/>
                <w:color w:val="000000"/>
                <w:sz w:val="19"/>
              </w:rPr>
              <w:t xml:space="preserve"> / </w:t>
            </w:r>
            <w:r>
              <w:rPr>
                <w:rFonts w:ascii="Consolas" w:hAnsi="Consolas"/>
                <w:color w:val="0B2545"/>
                <w:sz w:val="18"/>
              </w:rPr>
              <w:t>test_config_tool.py</w:t>
            </w:r>
          </w:p>
        </w:tc>
        <w:tc>
          <w:tcPr>
            <w:tcW w:type="dxa" w:w="379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Configuracoes e convenios</w:t>
            </w:r>
          </w:p>
        </w:tc>
      </w:tr>
      <w:tr>
        <w:tc>
          <w:tcPr>
            <w:tcW w:type="dxa" w:w="556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test_database.py</w:t>
            </w:r>
          </w:p>
        </w:tc>
        <w:tc>
          <w:tcPr>
            <w:tcW w:type="dxa" w:w="379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Persistencia</w:t>
            </w:r>
          </w:p>
        </w:tc>
      </w:tr>
      <w:tr>
        <w:tc>
          <w:tcPr>
            <w:tcW w:type="dxa" w:w="556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test_scope_guard_service.py</w:t>
            </w:r>
          </w:p>
        </w:tc>
        <w:tc>
          <w:tcPr>
            <w:tcW w:type="dxa" w:w="379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Guardas de escopo</w:t>
            </w:r>
          </w:p>
        </w:tc>
      </w:tr>
      <w:tr>
        <w:tc>
          <w:tcPr>
            <w:tcW w:type="dxa" w:w="556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onsolas" w:hAnsi="Consolas"/>
                <w:color w:val="0B2545"/>
                <w:sz w:val="18"/>
              </w:rPr>
              <w:t>test_phone_normalization.py</w:t>
            </w:r>
          </w:p>
        </w:tc>
        <w:tc>
          <w:tcPr>
            <w:tcW w:type="dxa" w:w="379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Normalizacao de telefone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21. Observabilidade e Logs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O logging e configurado por </w:t>
      </w:r>
      <w:r>
        <w:rPr>
          <w:rFonts w:ascii="Consolas" w:hAnsi="Consolas"/>
          <w:color w:val="0B2545"/>
          <w:sz w:val="21"/>
        </w:rPr>
        <w:t>src/infrastructure/logging_config.py</w:t>
      </w:r>
      <w:r>
        <w:rPr>
          <w:rFonts w:ascii="Calibri" w:hAnsi="Calibri"/>
          <w:color w:val="000000"/>
          <w:sz w:val="22"/>
        </w:rPr>
        <w:t>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Eventos relevantes registrados: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Startup/shutdown.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Configuracoes carregadas.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Modelo LLM.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Mensagens recebidas.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Duplicidade/idempotencia de webhook.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Handoff ativo.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Falhas de processamento.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Falhas de envio WhatsApp.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Falhas e estatisticas da confirmacao automatica.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Tentativas bloqueadas de agendar horario nao ofertado.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Use </w:t>
      </w:r>
      <w:r>
        <w:rPr>
          <w:rFonts w:ascii="Consolas" w:hAnsi="Consolas"/>
          <w:color w:val="0B2545"/>
          <w:sz w:val="21"/>
        </w:rPr>
        <w:t>LOG_LEVEL=DEBUG</w:t>
      </w:r>
      <w:r>
        <w:rPr>
          <w:rFonts w:ascii="Calibri" w:hAnsi="Calibri"/>
          <w:color w:val="000000"/>
          <w:sz w:val="22"/>
        </w:rPr>
        <w:t xml:space="preserve"> para diagnostico mais detalhado.</w:t>
      </w:r>
    </w:p>
    <w:p>
      <w:pPr>
        <w:pStyle w:val="Heading1"/>
        <w:keepNext/>
      </w:pPr>
      <w:r>
        <w:t>22. Seguranca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Pontos importantes: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Nao versionar </w:t>
      </w:r>
      <w:r>
        <w:rPr>
          <w:rFonts w:ascii="Consolas" w:hAnsi="Consolas"/>
          <w:color w:val="0B2545"/>
          <w:sz w:val="21"/>
        </w:rPr>
        <w:t>.env</w:t>
      </w:r>
      <w:r>
        <w:rPr>
          <w:rFonts w:ascii="Calibri" w:hAnsi="Calibri"/>
          <w:color w:val="000000"/>
          <w:sz w:val="22"/>
        </w:rPr>
        <w:t>, banco SQLite real ou credenciais Google.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Configurar </w:t>
      </w:r>
      <w:r>
        <w:rPr>
          <w:rFonts w:ascii="Consolas" w:hAnsi="Consolas"/>
          <w:color w:val="0B2545"/>
          <w:sz w:val="21"/>
        </w:rPr>
        <w:t>WEBHOOK_API_KEY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Restringir acesso externo aos endpoints administrativos.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Manter somente uma replica com SQLite.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Usar volumes persistentes para </w:t>
      </w:r>
      <w:r>
        <w:rPr>
          <w:rFonts w:ascii="Consolas" w:hAnsi="Consolas"/>
          <w:color w:val="0B2545"/>
          <w:sz w:val="21"/>
        </w:rPr>
        <w:t>/app/data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Usar secrets do provedor de deploy para credenciais.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Service account do Google deve ter acesso apenas ao calendario necessario.</w:t>
      </w:r>
    </w:p>
    <w:p>
      <w:pPr>
        <w:pStyle w:val="Heading1"/>
        <w:keepNext/>
      </w:pPr>
      <w:r>
        <w:t>23. Limitacoes Conhecidas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SQLite nao e adequado para multiplas replicas concorrentes.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Scheduler interno pode enviar duplicado se houver mais de uma instancia ativa.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Lock de criacao de consulta protege apenas dentro do mesmo processo.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Webhook principal aceita chamadas sem chave valida por compatibilidade, embora registre alerta.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A agenda depende da disponibilidade e consistencia da Google Calendar API.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Mensagens sem texto sao ignoradas; audio, imagem e documentos nao sao interpretados.</w:t>
      </w:r>
    </w:p>
    <w:p>
      <w:pPr>
        <w:pStyle w:val="Heading1"/>
        <w:keepNext/>
      </w:pPr>
      <w:r>
        <w:t>24. Guia de Manutencao</w:t>
      </w:r>
    </w:p>
    <w:p>
      <w:pPr>
        <w:pStyle w:val="Heading2"/>
        <w:keepNext/>
      </w:pPr>
      <w:r>
        <w:t>Alterar horarios de atendimento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Editar </w:t>
      </w:r>
      <w:r>
        <w:rPr>
          <w:rFonts w:ascii="Consolas" w:hAnsi="Consolas"/>
          <w:color w:val="0B2545"/>
          <w:sz w:val="21"/>
        </w:rPr>
        <w:t>config/settings.yaml</w:t>
      </w:r>
      <w:r>
        <w:rPr>
          <w:rFonts w:ascii="Calibri" w:hAnsi="Calibri"/>
          <w:color w:val="000000"/>
          <w:sz w:val="22"/>
        </w:rPr>
        <w:t>: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(yaml)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periods: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manha: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start: "07:00"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 xml:space="preserve">    end: "12:00"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Depois chamar: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(bash)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curl -X POST http://localhost:3000/webhook/reload-config -H "x-api-key: &lt;WEBHOOK_API_KEY&gt;"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keepNext/>
      </w:pPr>
      <w:r>
        <w:t>Adicionar convenio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Editar </w:t>
      </w:r>
      <w:r>
        <w:rPr>
          <w:rFonts w:ascii="Consolas" w:hAnsi="Consolas"/>
          <w:color w:val="0B2545"/>
          <w:sz w:val="21"/>
        </w:rPr>
        <w:t>config/plans.yaml</w:t>
      </w:r>
      <w:r>
        <w:rPr>
          <w:rFonts w:ascii="Calibri" w:hAnsi="Calibri"/>
          <w:color w:val="000000"/>
          <w:sz w:val="22"/>
        </w:rPr>
        <w:t xml:space="preserve"> e incluir nome, aliases, restricoes e se exige encaminhamento.</w:t>
      </w:r>
    </w:p>
    <w:p>
      <w:pPr>
        <w:pStyle w:val="Heading2"/>
        <w:keepNext/>
      </w:pPr>
      <w:r>
        <w:t>Alterar mensagens do bot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Editar </w:t>
      </w:r>
      <w:r>
        <w:rPr>
          <w:rFonts w:ascii="Consolas" w:hAnsi="Consolas"/>
          <w:color w:val="0B2545"/>
          <w:sz w:val="21"/>
        </w:rPr>
        <w:t>config/messages.yaml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2"/>
        <w:keepNext/>
      </w:pPr>
      <w:r>
        <w:t>Alterar regras de procedimento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Editar </w:t>
      </w:r>
      <w:r>
        <w:rPr>
          <w:rFonts w:ascii="Consolas" w:hAnsi="Consolas"/>
          <w:color w:val="0B2545"/>
          <w:sz w:val="21"/>
        </w:rPr>
        <w:t>config/procedure_rules.yaml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Heading2"/>
        <w:keepNext/>
      </w:pPr>
      <w:r>
        <w:t>Investigar webhook duplicado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Consultar </w:t>
      </w:r>
      <w:r>
        <w:rPr>
          <w:rFonts w:ascii="Consolas" w:hAnsi="Consolas"/>
          <w:color w:val="0B2545"/>
          <w:sz w:val="21"/>
        </w:rPr>
        <w:t>processed_messages</w:t>
      </w:r>
      <w:r>
        <w:rPr>
          <w:rFonts w:ascii="Calibri" w:hAnsi="Calibri"/>
          <w:color w:val="000000"/>
          <w:sz w:val="22"/>
        </w:rPr>
        <w:t xml:space="preserve"> no SQLite: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(sql)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SELECT message_id, phone, status, last_error, processed_at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FROM processed_messages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ORDER BY processed_at DESC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LIMIT 20;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keepNext/>
      </w:pPr>
      <w:r>
        <w:t>Investigar estado preso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 xml:space="preserve">Consultar ou limpar </w:t>
      </w:r>
      <w:r>
        <w:rPr>
          <w:rFonts w:ascii="Consolas" w:hAnsi="Consolas"/>
          <w:color w:val="0B2545"/>
          <w:sz w:val="21"/>
        </w:rPr>
        <w:t>conversation_state</w:t>
      </w:r>
      <w:r>
        <w:rPr>
          <w:rFonts w:ascii="Calibri" w:hAnsi="Calibri"/>
          <w:color w:val="000000"/>
          <w:sz w:val="22"/>
        </w:rPr>
        <w:t>:</w:t>
      </w: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(sql)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SELECT phone, state_json, updated_at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FROM conversation_state</w:t>
            </w:r>
            <w:r>
              <w:br/>
            </w:r>
            <w:r>
              <w:rPr>
                <w:rFonts w:ascii="Consolas" w:hAnsi="Consolas"/>
                <w:color w:val="191919"/>
                <w:sz w:val="16"/>
              </w:rPr>
              <w:t>ORDER BY updated_at DESC;</w:t>
            </w:r>
          </w:p>
        </w:tc>
      </w:tr>
    </w:tbl>
    <w:p>
      <w:pPr>
        <w:spacing w:before="0" w:after="120" w:line="240" w:lineRule="auto"/>
      </w:pPr>
    </w:p>
    <w:p>
      <w:pPr>
        <w:spacing w:before="80" w:after="40" w:line="240" w:lineRule="auto"/>
      </w:pPr>
      <w:r>
        <w:rPr>
          <w:rFonts w:ascii="Calibri" w:hAnsi="Calibri"/>
          <w:b/>
          <w:color w:val="595959"/>
          <w:sz w:val="17"/>
        </w:rPr>
        <w:t>Bloco de codigo (sql)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8FA"/>
            <w:tcBorders>
              <w:top w:val="single" w:sz="4" w:space="0" w:color="DADDE1"/>
              <w:left w:val="single" w:sz="4" w:space="0" w:color="DADDE1"/>
              <w:bottom w:val="single" w:sz="4" w:space="0" w:color="DADDE1"/>
              <w:right w:val="single" w:sz="4" w:space="0" w:color="DADDE1"/>
              <w:insideH w:val="single" w:sz="4" w:space="0" w:color="DADDE1"/>
              <w:insideV w:val="single" w:sz="4" w:space="0" w:color="DADDE1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91919"/>
                <w:sz w:val="16"/>
              </w:rPr>
              <w:t>DELETE FROM conversation_state WHERE phone = '&lt;telefone&gt;';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keepNext/>
      </w:pPr>
      <w:r>
        <w:t>25. Contratos Operacionais</w:t>
      </w:r>
    </w:p>
    <w:p>
      <w:pPr>
        <w:spacing w:before="0" w:after="120" w:line="264" w:lineRule="auto"/>
      </w:pPr>
      <w:r>
        <w:rPr>
          <w:rFonts w:ascii="Calibri" w:hAnsi="Calibri"/>
          <w:color w:val="000000"/>
          <w:sz w:val="22"/>
        </w:rPr>
        <w:t>Para a solucao operar corretamente: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 xml:space="preserve">Evolution API deve enviar webhooks para </w:t>
      </w:r>
      <w:r>
        <w:rPr>
          <w:rFonts w:ascii="Consolas" w:hAnsi="Consolas"/>
          <w:color w:val="0B2545"/>
          <w:sz w:val="21"/>
        </w:rPr>
        <w:t>/webhook/message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A instancia da Evolution deve estar conectada ao WhatsApp.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A service account deve ter permissao no Google Calendar configurado.</w:t>
      </w:r>
    </w:p>
    <w:p>
      <w:pPr>
        <w:pStyle w:val="ListBullet"/>
        <w:spacing w:before="0" w:after="80" w:line="280" w:lineRule="auto"/>
      </w:pPr>
      <w:r>
        <w:rPr>
          <w:rFonts w:ascii="Consolas" w:hAnsi="Consolas"/>
          <w:color w:val="0B2545"/>
          <w:sz w:val="21"/>
        </w:rPr>
        <w:t>OPENAI_API_KEY</w:t>
      </w:r>
      <w:r>
        <w:rPr>
          <w:rFonts w:ascii="Calibri" w:hAnsi="Calibri"/>
          <w:color w:val="000000"/>
          <w:sz w:val="22"/>
        </w:rPr>
        <w:t xml:space="preserve"> precisa estar valida.</w:t>
      </w:r>
    </w:p>
    <w:p>
      <w:pPr>
        <w:pStyle w:val="ListBullet"/>
        <w:spacing w:before="0" w:after="80" w:line="280" w:lineRule="auto"/>
      </w:pPr>
      <w:r>
        <w:rPr>
          <w:rFonts w:ascii="Consolas" w:hAnsi="Consolas"/>
          <w:color w:val="0B2545"/>
          <w:sz w:val="21"/>
        </w:rPr>
        <w:t>DATABASE_PATH</w:t>
      </w:r>
      <w:r>
        <w:rPr>
          <w:rFonts w:ascii="Calibri" w:hAnsi="Calibri"/>
          <w:color w:val="000000"/>
          <w:sz w:val="22"/>
        </w:rPr>
        <w:t xml:space="preserve"> precisa apontar para local gravavel e persistente.</w:t>
      </w:r>
    </w:p>
    <w:p>
      <w:pPr>
        <w:pStyle w:val="ListBullet"/>
        <w:spacing w:before="0" w:after="80" w:line="280" w:lineRule="auto"/>
      </w:pPr>
      <w:r>
        <w:rPr>
          <w:rFonts w:ascii="Consolas" w:hAnsi="Consolas"/>
          <w:color w:val="0B2545"/>
          <w:sz w:val="21"/>
        </w:rPr>
        <w:t>WORKERS</w:t>
      </w:r>
      <w:r>
        <w:rPr>
          <w:rFonts w:ascii="Calibri" w:hAnsi="Calibri"/>
          <w:color w:val="000000"/>
          <w:sz w:val="22"/>
        </w:rPr>
        <w:t xml:space="preserve"> e replicas devem permanecer em </w:t>
      </w:r>
      <w:r>
        <w:rPr>
          <w:rFonts w:ascii="Consolas" w:hAnsi="Consolas"/>
          <w:color w:val="0B2545"/>
          <w:sz w:val="21"/>
        </w:rPr>
        <w:t>1</w:t>
      </w:r>
      <w:r>
        <w:rPr>
          <w:rFonts w:ascii="Calibri" w:hAnsi="Calibri"/>
          <w:color w:val="000000"/>
          <w:sz w:val="22"/>
        </w:rPr>
        <w:t>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O container/processo precisa estar online as 20:00 para confirmacoes automaticas.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7"/>
      </w:rPr>
      <w:t>Documento tecnico gerado a partir de docs/TECHNICAL_DOCUMENTATION.md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WPP-DENTAL | Documentacao Tecnica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