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DA73A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 xml:space="preserve">Educational research has found that grading individual assignments distracts students from learning and </w:t>
      </w:r>
      <w:proofErr w:type="spellStart"/>
      <w:r w:rsidRPr="009502E1">
        <w:rPr>
          <w:rFonts w:ascii="Times New Roman" w:eastAsia="Times New Roman" w:hAnsi="Times New Roman" w:cs="Times New Roman"/>
          <w:sz w:val="24"/>
          <w:szCs w:val="24"/>
        </w:rPr>
        <w:t>self evaluation</w:t>
      </w:r>
      <w:proofErr w:type="spellEnd"/>
      <w:r w:rsidRPr="009502E1">
        <w:rPr>
          <w:rFonts w:ascii="Times New Roman" w:eastAsia="Times New Roman" w:hAnsi="Times New Roman" w:cs="Times New Roman"/>
          <w:sz w:val="24"/>
          <w:szCs w:val="24"/>
        </w:rPr>
        <w:t xml:space="preserve"> is one of the most powerful ways to encourage learning, so in this class we will use a contract grading system. This means that you will not receive letter or numerical grades for any of your work during the term. Instead,</w:t>
      </w:r>
      <w:r w:rsidRPr="00950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for each major assignment, a minimum standard must be met, or I will request that you revise before receiving credit for completing the assignment</w:t>
      </w:r>
      <w:r w:rsidRPr="009502E1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25529B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I will calculate final grades for the course as follows:</w:t>
      </w:r>
    </w:p>
    <w:p w14:paraId="12DEEBCA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For everyone:</w:t>
      </w:r>
    </w:p>
    <w:p w14:paraId="0D0851F1" w14:textId="77777777" w:rsidR="009502E1" w:rsidRPr="009502E1" w:rsidRDefault="009502E1" w:rsidP="00950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Ask questions, participate in class discussions, be respectful towards everyone in the class.</w:t>
      </w:r>
    </w:p>
    <w:p w14:paraId="133C4ED0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14:paraId="0BA84740" w14:textId="77777777" w:rsidR="009502E1" w:rsidRPr="009502E1" w:rsidRDefault="009502E1" w:rsidP="00950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Complete at least 90 percent of readings, annotations, and discussions.</w:t>
      </w:r>
    </w:p>
    <w:p w14:paraId="3C1E7EEE" w14:textId="2AD7851C" w:rsidR="002D5168" w:rsidRDefault="009502E1" w:rsidP="002D5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Observe a public meeting</w:t>
      </w:r>
      <w:r w:rsidR="00610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02E1">
        <w:rPr>
          <w:rFonts w:ascii="Times New Roman" w:eastAsia="Times New Roman" w:hAnsi="Times New Roman" w:cs="Times New Roman"/>
          <w:sz w:val="24"/>
          <w:szCs w:val="24"/>
        </w:rPr>
        <w:t>write up your observations</w:t>
      </w:r>
      <w:r w:rsidR="00610CFB">
        <w:rPr>
          <w:rFonts w:ascii="Times New Roman" w:eastAsia="Times New Roman" w:hAnsi="Times New Roman" w:cs="Times New Roman"/>
          <w:sz w:val="24"/>
          <w:szCs w:val="24"/>
        </w:rPr>
        <w:t>, discuss w</w:t>
      </w:r>
      <w:r w:rsidR="000B7C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="00D2020C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610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02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E8DE1CF" w14:textId="573DC578" w:rsidR="002D5168" w:rsidRPr="002D5168" w:rsidRDefault="002D5168" w:rsidP="002D5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Interview 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>someone who works with the public or stakeholders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 xml:space="preserve">omplete </w:t>
      </w:r>
      <w:proofErr w:type="gramStart"/>
      <w:r w:rsidRPr="00D87625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proofErr w:type="gramEnd"/>
      <w:r w:rsidRPr="002D5168">
        <w:rPr>
          <w:rFonts w:ascii="Times New Roman" w:eastAsia="Times New Roman" w:hAnsi="Times New Roman" w:cs="Times New Roman"/>
          <w:sz w:val="24"/>
          <w:szCs w:val="24"/>
        </w:rPr>
        <w:t xml:space="preserve"> the following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1C85B6" w14:textId="77777777" w:rsidR="002D5168" w:rsidRDefault="002D5168" w:rsidP="002D516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Collaborative writing of interview questions</w:t>
      </w:r>
    </w:p>
    <w:p w14:paraId="154263D9" w14:textId="77777777" w:rsidR="002D5168" w:rsidRDefault="002D5168" w:rsidP="002D516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interview via video</w:t>
      </w:r>
    </w:p>
    <w:p w14:paraId="1D5B1729" w14:textId="2EFD2F4F" w:rsidR="009502E1" w:rsidRPr="009502E1" w:rsidRDefault="002D5168" w:rsidP="002D51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Reflective discussion after interview</w:t>
      </w:r>
    </w:p>
    <w:p w14:paraId="4A943611" w14:textId="77777777" w:rsidR="009502E1" w:rsidRPr="009502E1" w:rsidRDefault="009502E1" w:rsidP="00950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Create an annotated bibliography with at least 12 annotations.</w:t>
      </w:r>
    </w:p>
    <w:p w14:paraId="32EB1087" w14:textId="77777777" w:rsidR="009502E1" w:rsidRPr="009502E1" w:rsidRDefault="009502E1" w:rsidP="00950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 xml:space="preserve">Complete final paper, </w:t>
      </w:r>
      <w:r w:rsidRPr="009502E1">
        <w:rPr>
          <w:rFonts w:ascii="Times New Roman" w:eastAsia="Times New Roman" w:hAnsi="Times New Roman" w:cs="Times New Roman"/>
          <w:sz w:val="24"/>
          <w:szCs w:val="24"/>
          <w:u w:val="single"/>
        </w:rPr>
        <w:t>including revisions</w:t>
      </w:r>
      <w:r w:rsidRPr="009502E1">
        <w:rPr>
          <w:rFonts w:ascii="Times New Roman" w:eastAsia="Times New Roman" w:hAnsi="Times New Roman" w:cs="Times New Roman"/>
          <w:sz w:val="24"/>
          <w:szCs w:val="24"/>
        </w:rPr>
        <w:t xml:space="preserve"> based on feedback from your classmates &amp; instructor.</w:t>
      </w:r>
    </w:p>
    <w:p w14:paraId="7EE5E986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14:paraId="553CBBC1" w14:textId="77777777" w:rsidR="009502E1" w:rsidRPr="009502E1" w:rsidRDefault="009502E1" w:rsidP="00950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Complete at least 80 percent of readings, annotations, and discussions.</w:t>
      </w:r>
    </w:p>
    <w:p w14:paraId="15FBC18B" w14:textId="4C477E0F" w:rsidR="009502E1" w:rsidRDefault="009502E1" w:rsidP="00950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Observe a public meeting and write up your observations</w:t>
      </w:r>
      <w:r w:rsidR="00F75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10359" w14:textId="762C53B1" w:rsidR="00F7516D" w:rsidRPr="002D5168" w:rsidRDefault="00F7516D" w:rsidP="00F751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Interview 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>someone who works with the public or stakeholders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 xml:space="preserve">omplete </w:t>
      </w:r>
      <w:r w:rsidR="00610CFB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 xml:space="preserve"> of the following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CA643D" w14:textId="77777777" w:rsidR="00F7516D" w:rsidRDefault="00F7516D" w:rsidP="00F751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Collaborative writing of interview questions</w:t>
      </w:r>
    </w:p>
    <w:p w14:paraId="6474827A" w14:textId="77777777" w:rsidR="00F7516D" w:rsidRDefault="00F7516D" w:rsidP="00F751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interview via video</w:t>
      </w:r>
    </w:p>
    <w:p w14:paraId="6DBBD180" w14:textId="1B8F74B6" w:rsidR="00F7516D" w:rsidRPr="009502E1" w:rsidRDefault="00F7516D" w:rsidP="00D202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Reflective discussion after interview</w:t>
      </w:r>
    </w:p>
    <w:p w14:paraId="763CB095" w14:textId="77777777" w:rsidR="009502E1" w:rsidRPr="009502E1" w:rsidRDefault="009502E1" w:rsidP="00950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Create an annotated bibliography with at least 10 annotations.</w:t>
      </w:r>
    </w:p>
    <w:p w14:paraId="114F4216" w14:textId="77777777" w:rsidR="009502E1" w:rsidRPr="009502E1" w:rsidRDefault="009502E1" w:rsidP="00950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Complete final paper.</w:t>
      </w:r>
    </w:p>
    <w:p w14:paraId="28A70682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14:paraId="2AB16BC4" w14:textId="77777777" w:rsidR="009502E1" w:rsidRPr="009502E1" w:rsidRDefault="009502E1" w:rsidP="00950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Complete at least 70 percent of readings, annotations, and discussions.</w:t>
      </w:r>
    </w:p>
    <w:p w14:paraId="737FFD11" w14:textId="6F1F3F6C" w:rsidR="009502E1" w:rsidRDefault="009502E1" w:rsidP="00950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02E1">
        <w:rPr>
          <w:rFonts w:ascii="Times New Roman" w:eastAsia="Times New Roman" w:hAnsi="Times New Roman" w:cs="Times New Roman"/>
          <w:sz w:val="24"/>
          <w:szCs w:val="24"/>
        </w:rPr>
        <w:t>Make a plan</w:t>
      </w:r>
      <w:proofErr w:type="gramEnd"/>
      <w:r w:rsidRPr="009502E1">
        <w:rPr>
          <w:rFonts w:ascii="Times New Roman" w:eastAsia="Times New Roman" w:hAnsi="Times New Roman" w:cs="Times New Roman"/>
          <w:sz w:val="24"/>
          <w:szCs w:val="24"/>
        </w:rPr>
        <w:t xml:space="preserve"> to observe a public meeting.</w:t>
      </w:r>
    </w:p>
    <w:p w14:paraId="7615093B" w14:textId="39568241" w:rsidR="00D2020C" w:rsidRPr="002D5168" w:rsidRDefault="00D2020C" w:rsidP="00D20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Interview 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>someone who works with the public or stakeholders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 xml:space="preserve">omplete </w:t>
      </w:r>
      <w:r w:rsidR="00175E48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2D5168">
        <w:rPr>
          <w:rFonts w:ascii="Times New Roman" w:eastAsia="Times New Roman" w:hAnsi="Times New Roman" w:cs="Times New Roman"/>
          <w:sz w:val="24"/>
          <w:szCs w:val="24"/>
        </w:rPr>
        <w:t xml:space="preserve"> of the following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1020D6" w14:textId="77777777" w:rsidR="00D2020C" w:rsidRDefault="00D2020C" w:rsidP="00D2020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Collaborative writing of interview questions</w:t>
      </w:r>
    </w:p>
    <w:p w14:paraId="25C863B9" w14:textId="77777777" w:rsidR="00D2020C" w:rsidRDefault="00D2020C" w:rsidP="00D2020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View interview via video</w:t>
      </w:r>
    </w:p>
    <w:p w14:paraId="1CD0F538" w14:textId="049072AC" w:rsidR="00D2020C" w:rsidRPr="009502E1" w:rsidRDefault="00D2020C" w:rsidP="006D01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Reflective discussion after interview</w:t>
      </w:r>
    </w:p>
    <w:p w14:paraId="101C5E3A" w14:textId="77777777" w:rsidR="009502E1" w:rsidRPr="009502E1" w:rsidRDefault="009502E1" w:rsidP="00950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Create an annotated bibliography with at least 8 annotations.</w:t>
      </w:r>
    </w:p>
    <w:p w14:paraId="2B57A406" w14:textId="77777777" w:rsidR="009502E1" w:rsidRPr="009502E1" w:rsidRDefault="009502E1" w:rsidP="00950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Write final paper, but it is somewhat incomplete.</w:t>
      </w:r>
    </w:p>
    <w:p w14:paraId="5C3C428F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14:paraId="0ED253A0" w14:textId="77777777" w:rsidR="009502E1" w:rsidRPr="009502E1" w:rsidRDefault="009502E1" w:rsidP="00950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Complete at least 60 percent of readings, annotations, and discussions.</w:t>
      </w:r>
    </w:p>
    <w:p w14:paraId="35DED547" w14:textId="77777777" w:rsidR="009502E1" w:rsidRPr="009502E1" w:rsidRDefault="009502E1" w:rsidP="00950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Create an annotated bibliography with at least 6 annotations.</w:t>
      </w:r>
    </w:p>
    <w:p w14:paraId="40A8C874" w14:textId="77777777" w:rsidR="009502E1" w:rsidRPr="009502E1" w:rsidRDefault="009502E1" w:rsidP="00950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Write final paper, but it is very incomplete.</w:t>
      </w:r>
    </w:p>
    <w:p w14:paraId="261EE4CE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</w:p>
    <w:p w14:paraId="0A3C8470" w14:textId="77777777" w:rsidR="009502E1" w:rsidRPr="009502E1" w:rsidRDefault="009502E1" w:rsidP="009502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Fail to meet the course requirements outlined above.</w:t>
      </w:r>
    </w:p>
    <w:p w14:paraId="4EB168BF" w14:textId="7395DE7B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02E1">
        <w:rPr>
          <w:rFonts w:ascii="Times New Roman" w:eastAsia="Times New Roman" w:hAnsi="Times New Roman" w:cs="Times New Roman"/>
          <w:sz w:val="24"/>
          <w:szCs w:val="24"/>
        </w:rPr>
        <w:t>In the event that</w:t>
      </w:r>
      <w:proofErr w:type="gramEnd"/>
      <w:r w:rsidRPr="009502E1">
        <w:rPr>
          <w:rFonts w:ascii="Times New Roman" w:eastAsia="Times New Roman" w:hAnsi="Times New Roman" w:cs="Times New Roman"/>
          <w:sz w:val="24"/>
          <w:szCs w:val="24"/>
        </w:rPr>
        <w:t xml:space="preserve"> a student’s performance falls between two categories, I will use my discretion and your self</w:t>
      </w:r>
      <w:r w:rsidR="006D019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502E1">
        <w:rPr>
          <w:rFonts w:ascii="Times New Roman" w:eastAsia="Times New Roman" w:hAnsi="Times New Roman" w:cs="Times New Roman"/>
          <w:sz w:val="24"/>
          <w:szCs w:val="24"/>
        </w:rPr>
        <w:t>evaluations to award the final grade, taking into account factors such as quality of work and contributions to the class (engagement).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908"/>
        <w:gridCol w:w="1908"/>
        <w:gridCol w:w="1908"/>
        <w:gridCol w:w="1187"/>
        <w:gridCol w:w="1225"/>
      </w:tblGrid>
      <w:tr w:rsidR="009502E1" w:rsidRPr="009502E1" w14:paraId="5B57C7BE" w14:textId="77777777" w:rsidTr="009502E1">
        <w:trPr>
          <w:tblCellSpacing w:w="15" w:type="dxa"/>
        </w:trPr>
        <w:tc>
          <w:tcPr>
            <w:tcW w:w="676" w:type="pct"/>
            <w:vAlign w:val="center"/>
            <w:hideMark/>
          </w:tcPr>
          <w:p w14:paraId="070C39BD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</w:t>
            </w:r>
          </w:p>
        </w:tc>
        <w:tc>
          <w:tcPr>
            <w:tcW w:w="1087" w:type="pct"/>
            <w:vAlign w:val="center"/>
            <w:hideMark/>
          </w:tcPr>
          <w:p w14:paraId="7B0FACAC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</w:p>
        </w:tc>
        <w:tc>
          <w:tcPr>
            <w:tcW w:w="1087" w:type="pct"/>
            <w:vAlign w:val="center"/>
            <w:hideMark/>
          </w:tcPr>
          <w:p w14:paraId="23603859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86" w:type="pct"/>
            <w:vAlign w:val="center"/>
            <w:hideMark/>
          </w:tcPr>
          <w:p w14:paraId="3D5E7D88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69" w:type="pct"/>
            <w:vAlign w:val="center"/>
            <w:hideMark/>
          </w:tcPr>
          <w:p w14:paraId="6D02A405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82" w:type="pct"/>
            <w:vAlign w:val="center"/>
            <w:hideMark/>
          </w:tcPr>
          <w:p w14:paraId="195B36F3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502E1" w:rsidRPr="009502E1" w14:paraId="1E5F36F0" w14:textId="77777777" w:rsidTr="009502E1">
        <w:trPr>
          <w:tblCellSpacing w:w="15" w:type="dxa"/>
        </w:trPr>
        <w:tc>
          <w:tcPr>
            <w:tcW w:w="676" w:type="pct"/>
            <w:vAlign w:val="center"/>
            <w:hideMark/>
          </w:tcPr>
          <w:p w14:paraId="51969818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Readings</w:t>
            </w:r>
          </w:p>
        </w:tc>
        <w:tc>
          <w:tcPr>
            <w:tcW w:w="1087" w:type="pct"/>
            <w:vAlign w:val="center"/>
            <w:hideMark/>
          </w:tcPr>
          <w:p w14:paraId="1955A2EB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at least 90 percent of readings, annotations, and discussions.</w:t>
            </w:r>
          </w:p>
        </w:tc>
        <w:tc>
          <w:tcPr>
            <w:tcW w:w="1087" w:type="pct"/>
            <w:vAlign w:val="center"/>
            <w:hideMark/>
          </w:tcPr>
          <w:p w14:paraId="0557CED1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at least 80 percent of readings, annotations, and discussions.</w:t>
            </w:r>
          </w:p>
        </w:tc>
        <w:tc>
          <w:tcPr>
            <w:tcW w:w="686" w:type="pct"/>
            <w:vAlign w:val="center"/>
            <w:hideMark/>
          </w:tcPr>
          <w:p w14:paraId="14A5D94E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at least 70 percent of readings, annotations, and discussions.</w:t>
            </w:r>
          </w:p>
        </w:tc>
        <w:tc>
          <w:tcPr>
            <w:tcW w:w="669" w:type="pct"/>
            <w:vAlign w:val="center"/>
            <w:hideMark/>
          </w:tcPr>
          <w:p w14:paraId="398E53B6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at least 60 percent of readings, annotations, and discussions.</w:t>
            </w:r>
          </w:p>
        </w:tc>
        <w:tc>
          <w:tcPr>
            <w:tcW w:w="682" w:type="pct"/>
            <w:vAlign w:val="center"/>
            <w:hideMark/>
          </w:tcPr>
          <w:p w14:paraId="242E46CF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Fail to meet the course requirements outlined above.</w:t>
            </w:r>
          </w:p>
        </w:tc>
      </w:tr>
      <w:tr w:rsidR="009502E1" w:rsidRPr="009502E1" w14:paraId="6077510F" w14:textId="77777777" w:rsidTr="009502E1">
        <w:trPr>
          <w:tblCellSpacing w:w="15" w:type="dxa"/>
        </w:trPr>
        <w:tc>
          <w:tcPr>
            <w:tcW w:w="676" w:type="pct"/>
            <w:vAlign w:val="center"/>
            <w:hideMark/>
          </w:tcPr>
          <w:p w14:paraId="45CB5075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Public Meeting</w:t>
            </w:r>
          </w:p>
        </w:tc>
        <w:tc>
          <w:tcPr>
            <w:tcW w:w="1087" w:type="pct"/>
            <w:vAlign w:val="center"/>
            <w:hideMark/>
          </w:tcPr>
          <w:p w14:paraId="23DA65FB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Observe a public meeting and write up your observations.</w:t>
            </w:r>
          </w:p>
        </w:tc>
        <w:tc>
          <w:tcPr>
            <w:tcW w:w="1087" w:type="pct"/>
            <w:vAlign w:val="center"/>
            <w:hideMark/>
          </w:tcPr>
          <w:p w14:paraId="0C8720FC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Observe a public meeting and write up your observations </w:t>
            </w: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OR</w:t>
            </w: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interview someone who works with the public or stakeholders.</w:t>
            </w:r>
          </w:p>
        </w:tc>
        <w:tc>
          <w:tcPr>
            <w:tcW w:w="686" w:type="pct"/>
            <w:vAlign w:val="center"/>
            <w:hideMark/>
          </w:tcPr>
          <w:p w14:paraId="37090C02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Make a plan</w:t>
            </w:r>
            <w:proofErr w:type="gramEnd"/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observe a public meeting and write up your observations </w:t>
            </w: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OR</w:t>
            </w: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interview someone who works with the public or stakeholders.</w:t>
            </w:r>
          </w:p>
        </w:tc>
        <w:tc>
          <w:tcPr>
            <w:tcW w:w="669" w:type="pct"/>
            <w:vAlign w:val="center"/>
            <w:hideMark/>
          </w:tcPr>
          <w:p w14:paraId="711E85DC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complete.</w:t>
            </w:r>
          </w:p>
        </w:tc>
        <w:tc>
          <w:tcPr>
            <w:tcW w:w="682" w:type="pct"/>
            <w:vAlign w:val="center"/>
            <w:hideMark/>
          </w:tcPr>
          <w:p w14:paraId="3B0240A8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Fail to meet the course requirements outlined above.</w:t>
            </w:r>
          </w:p>
        </w:tc>
      </w:tr>
      <w:tr w:rsidR="009502E1" w:rsidRPr="009502E1" w14:paraId="196BAC3E" w14:textId="77777777" w:rsidTr="009502E1">
        <w:trPr>
          <w:tblCellSpacing w:w="15" w:type="dxa"/>
        </w:trPr>
        <w:tc>
          <w:tcPr>
            <w:tcW w:w="676" w:type="pct"/>
            <w:vAlign w:val="center"/>
            <w:hideMark/>
          </w:tcPr>
          <w:p w14:paraId="7C14F14D" w14:textId="14A5737B" w:rsidR="002D5168" w:rsidRDefault="002D5168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  <w:p w14:paraId="5C6D9918" w14:textId="5985C64A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Interview</w:t>
            </w:r>
            <w:r w:rsidR="00C72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7" w:type="pct"/>
            <w:vAlign w:val="center"/>
            <w:hideMark/>
          </w:tcPr>
          <w:p w14:paraId="20304C74" w14:textId="77777777" w:rsid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following:</w:t>
            </w:r>
          </w:p>
          <w:p w14:paraId="5E500715" w14:textId="77777777" w:rsidR="009502E1" w:rsidRDefault="009502E1" w:rsidP="009502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Collaborative writing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interview questions</w:t>
            </w:r>
          </w:p>
          <w:p w14:paraId="262997BE" w14:textId="77777777" w:rsidR="009502E1" w:rsidRDefault="009502E1" w:rsidP="009502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interview via video</w:t>
            </w:r>
          </w:p>
          <w:p w14:paraId="73971617" w14:textId="287BD644" w:rsidR="009502E1" w:rsidRPr="009502E1" w:rsidRDefault="009502E1" w:rsidP="009502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 discussion after interview</w:t>
            </w:r>
          </w:p>
        </w:tc>
        <w:tc>
          <w:tcPr>
            <w:tcW w:w="1087" w:type="pct"/>
            <w:vAlign w:val="center"/>
            <w:hideMark/>
          </w:tcPr>
          <w:p w14:paraId="3D91F233" w14:textId="77777777" w:rsid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Complete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following:</w:t>
            </w:r>
          </w:p>
          <w:p w14:paraId="23055782" w14:textId="77777777" w:rsidR="009502E1" w:rsidRDefault="009502E1" w:rsidP="009502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Collaborative writing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interview questions</w:t>
            </w:r>
          </w:p>
          <w:p w14:paraId="1EFAECEC" w14:textId="77777777" w:rsidR="009502E1" w:rsidRDefault="009502E1" w:rsidP="009502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interview via video</w:t>
            </w:r>
          </w:p>
          <w:p w14:paraId="06377189" w14:textId="1B5FD348" w:rsidR="009502E1" w:rsidRPr="004131FA" w:rsidRDefault="009502E1" w:rsidP="004131F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1FA"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 discussion after interview</w:t>
            </w:r>
          </w:p>
        </w:tc>
        <w:tc>
          <w:tcPr>
            <w:tcW w:w="686" w:type="pct"/>
            <w:vAlign w:val="center"/>
            <w:hideMark/>
          </w:tcPr>
          <w:p w14:paraId="28CFC36C" w14:textId="77777777" w:rsid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Complete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following:</w:t>
            </w:r>
          </w:p>
          <w:p w14:paraId="4588BF1B" w14:textId="77777777" w:rsidR="009502E1" w:rsidRDefault="009502E1" w:rsidP="009502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Collaborative writing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interview questions</w:t>
            </w:r>
          </w:p>
          <w:p w14:paraId="2A18437B" w14:textId="77777777" w:rsidR="009502E1" w:rsidRDefault="009502E1" w:rsidP="009502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interview via video</w:t>
            </w:r>
          </w:p>
          <w:p w14:paraId="180B4DF1" w14:textId="7FE182E5" w:rsidR="009502E1" w:rsidRPr="004131FA" w:rsidRDefault="009502E1" w:rsidP="004131F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131FA">
              <w:rPr>
                <w:rFonts w:ascii="Times New Roman" w:eastAsia="Times New Roman" w:hAnsi="Times New Roman" w:cs="Times New Roman"/>
                <w:sz w:val="24"/>
                <w:szCs w:val="24"/>
              </w:rPr>
              <w:t>Reflective discussion after interview</w:t>
            </w:r>
          </w:p>
        </w:tc>
        <w:tc>
          <w:tcPr>
            <w:tcW w:w="669" w:type="pct"/>
            <w:vAlign w:val="center"/>
            <w:hideMark/>
          </w:tcPr>
          <w:p w14:paraId="04B9E0BC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 complete.</w:t>
            </w:r>
          </w:p>
        </w:tc>
        <w:tc>
          <w:tcPr>
            <w:tcW w:w="682" w:type="pct"/>
            <w:vAlign w:val="center"/>
            <w:hideMark/>
          </w:tcPr>
          <w:p w14:paraId="69EF3907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Fail to meet the course requirements outlined above.</w:t>
            </w:r>
          </w:p>
        </w:tc>
      </w:tr>
      <w:tr w:rsidR="009502E1" w:rsidRPr="009502E1" w14:paraId="56D9D94E" w14:textId="77777777" w:rsidTr="009502E1">
        <w:trPr>
          <w:tblCellSpacing w:w="15" w:type="dxa"/>
        </w:trPr>
        <w:tc>
          <w:tcPr>
            <w:tcW w:w="676" w:type="pct"/>
            <w:vAlign w:val="center"/>
            <w:hideMark/>
          </w:tcPr>
          <w:p w14:paraId="52BB932D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Annotated Bib.</w:t>
            </w:r>
          </w:p>
        </w:tc>
        <w:tc>
          <w:tcPr>
            <w:tcW w:w="1087" w:type="pct"/>
            <w:vAlign w:val="center"/>
            <w:hideMark/>
          </w:tcPr>
          <w:p w14:paraId="0109F839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annotated bibliography with at least 12 annotations.</w:t>
            </w:r>
          </w:p>
        </w:tc>
        <w:tc>
          <w:tcPr>
            <w:tcW w:w="1087" w:type="pct"/>
            <w:vAlign w:val="center"/>
            <w:hideMark/>
          </w:tcPr>
          <w:p w14:paraId="76845222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annotated bibliography with at least 10 annotations.</w:t>
            </w:r>
          </w:p>
        </w:tc>
        <w:tc>
          <w:tcPr>
            <w:tcW w:w="686" w:type="pct"/>
            <w:vAlign w:val="center"/>
            <w:hideMark/>
          </w:tcPr>
          <w:p w14:paraId="4D4FE1BB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annotated bibliography with at least 8 annotations.</w:t>
            </w:r>
          </w:p>
        </w:tc>
        <w:tc>
          <w:tcPr>
            <w:tcW w:w="669" w:type="pct"/>
            <w:vAlign w:val="center"/>
            <w:hideMark/>
          </w:tcPr>
          <w:p w14:paraId="0C93A039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annotated bibliography with at least 6 annotations.</w:t>
            </w:r>
          </w:p>
        </w:tc>
        <w:tc>
          <w:tcPr>
            <w:tcW w:w="682" w:type="pct"/>
            <w:vAlign w:val="center"/>
            <w:hideMark/>
          </w:tcPr>
          <w:p w14:paraId="167663A8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Fail to meet the course requirements outlined above.</w:t>
            </w:r>
          </w:p>
        </w:tc>
      </w:tr>
      <w:tr w:rsidR="009502E1" w:rsidRPr="009502E1" w14:paraId="566906BE" w14:textId="77777777" w:rsidTr="009502E1">
        <w:trPr>
          <w:tblCellSpacing w:w="15" w:type="dxa"/>
        </w:trPr>
        <w:tc>
          <w:tcPr>
            <w:tcW w:w="676" w:type="pct"/>
            <w:vAlign w:val="center"/>
            <w:hideMark/>
          </w:tcPr>
          <w:p w14:paraId="7E7264CB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Final Paper</w:t>
            </w:r>
          </w:p>
        </w:tc>
        <w:tc>
          <w:tcPr>
            <w:tcW w:w="1087" w:type="pct"/>
            <w:vAlign w:val="center"/>
            <w:hideMark/>
          </w:tcPr>
          <w:p w14:paraId="0591A953" w14:textId="77777777" w:rsidR="009502E1" w:rsidRPr="009502E1" w:rsidRDefault="009502E1" w:rsidP="00950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final paper and revised base on feedback from your instructor and classmates.</w:t>
            </w:r>
          </w:p>
        </w:tc>
        <w:tc>
          <w:tcPr>
            <w:tcW w:w="1087" w:type="pct"/>
            <w:vAlign w:val="center"/>
            <w:hideMark/>
          </w:tcPr>
          <w:p w14:paraId="40198615" w14:textId="77777777" w:rsidR="009502E1" w:rsidRPr="009502E1" w:rsidRDefault="009502E1" w:rsidP="00950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Final paper complete.</w:t>
            </w:r>
          </w:p>
        </w:tc>
        <w:tc>
          <w:tcPr>
            <w:tcW w:w="686" w:type="pct"/>
            <w:vAlign w:val="center"/>
            <w:hideMark/>
          </w:tcPr>
          <w:p w14:paraId="2E399E8F" w14:textId="77777777" w:rsidR="009502E1" w:rsidRPr="009502E1" w:rsidRDefault="009502E1" w:rsidP="00950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Final paper complete.</w:t>
            </w:r>
          </w:p>
        </w:tc>
        <w:tc>
          <w:tcPr>
            <w:tcW w:w="669" w:type="pct"/>
            <w:vAlign w:val="center"/>
            <w:hideMark/>
          </w:tcPr>
          <w:p w14:paraId="7384A000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Write final paper, but it is very incomplete.</w:t>
            </w:r>
          </w:p>
        </w:tc>
        <w:tc>
          <w:tcPr>
            <w:tcW w:w="682" w:type="pct"/>
            <w:vAlign w:val="center"/>
            <w:hideMark/>
          </w:tcPr>
          <w:p w14:paraId="41FB07DA" w14:textId="77777777" w:rsidR="009502E1" w:rsidRPr="009502E1" w:rsidRDefault="009502E1" w:rsidP="009502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2E1">
              <w:rPr>
                <w:rFonts w:ascii="Times New Roman" w:eastAsia="Times New Roman" w:hAnsi="Times New Roman" w:cs="Times New Roman"/>
                <w:sz w:val="24"/>
                <w:szCs w:val="24"/>
              </w:rPr>
              <w:t>Fail to meet the course requirements outlined above.</w:t>
            </w:r>
          </w:p>
        </w:tc>
      </w:tr>
    </w:tbl>
    <w:p w14:paraId="16348AFB" w14:textId="77777777" w:rsidR="009502E1" w:rsidRPr="009502E1" w:rsidRDefault="009502E1" w:rsidP="00950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2E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E45F57" w14:textId="77777777" w:rsidR="00A95787" w:rsidRDefault="00A95787"/>
    <w:sectPr w:rsidR="00A9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3EC"/>
    <w:multiLevelType w:val="multilevel"/>
    <w:tmpl w:val="D5E6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AF0"/>
    <w:multiLevelType w:val="multilevel"/>
    <w:tmpl w:val="916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A1EA2"/>
    <w:multiLevelType w:val="multilevel"/>
    <w:tmpl w:val="ED9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32F61"/>
    <w:multiLevelType w:val="multilevel"/>
    <w:tmpl w:val="91E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A2F11"/>
    <w:multiLevelType w:val="multilevel"/>
    <w:tmpl w:val="C3F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0115C"/>
    <w:multiLevelType w:val="hybridMultilevel"/>
    <w:tmpl w:val="7D1E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4814"/>
    <w:multiLevelType w:val="multilevel"/>
    <w:tmpl w:val="C320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E1"/>
    <w:rsid w:val="000B7CDE"/>
    <w:rsid w:val="00175E48"/>
    <w:rsid w:val="002D5168"/>
    <w:rsid w:val="004131FA"/>
    <w:rsid w:val="00610CFB"/>
    <w:rsid w:val="006D0193"/>
    <w:rsid w:val="009502E1"/>
    <w:rsid w:val="00A95787"/>
    <w:rsid w:val="00C72E74"/>
    <w:rsid w:val="00D2020C"/>
    <w:rsid w:val="00D87625"/>
    <w:rsid w:val="00F7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92C2"/>
  <w15:chartTrackingRefBased/>
  <w15:docId w15:val="{F95F16D4-93E3-4152-8D72-4AB3E287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813DDB90B364885467D04F6EB5F3B" ma:contentTypeVersion="29" ma:contentTypeDescription="Create a new document." ma:contentTypeScope="" ma:versionID="5782c4607c70c47ee69f7c62f13a1bab">
  <xsd:schema xmlns:xsd="http://www.w3.org/2001/XMLSchema" xmlns:xs="http://www.w3.org/2001/XMLSchema" xmlns:p="http://schemas.microsoft.com/office/2006/metadata/properties" xmlns:ns3="27851132-ec63-46ad-ac0f-8717e7f375be" xmlns:ns4="dfbe9fe3-7b16-4668-b2cb-5ba7f704e7d8" targetNamespace="http://schemas.microsoft.com/office/2006/metadata/properties" ma:root="true" ma:fieldsID="37180c1910cb17fdaa474abe2427dac7" ns3:_="" ns4:_="">
    <xsd:import namespace="27851132-ec63-46ad-ac0f-8717e7f375be"/>
    <xsd:import namespace="dfbe9fe3-7b16-4668-b2cb-5ba7f704e7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OCR" minOccurs="0"/>
                <xsd:element ref="ns4:MediaServiceLocation" minOccurs="0"/>
                <xsd:element ref="ns4:TeamsChannelId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51132-ec63-46ad-ac0f-8717e7f37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e9fe3-7b16-4668-b2cb-5ba7f704e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dfbe9fe3-7b16-4668-b2cb-5ba7f704e7d8" xsi:nil="true"/>
    <AppVersion xmlns="dfbe9fe3-7b16-4668-b2cb-5ba7f704e7d8" xsi:nil="true"/>
    <TeamsChannelId xmlns="dfbe9fe3-7b16-4668-b2cb-5ba7f704e7d8" xsi:nil="true"/>
    <DefaultSectionNames xmlns="dfbe9fe3-7b16-4668-b2cb-5ba7f704e7d8" xsi:nil="true"/>
    <Is_Collaboration_Space_Locked xmlns="dfbe9fe3-7b16-4668-b2cb-5ba7f704e7d8" xsi:nil="true"/>
    <NotebookType xmlns="dfbe9fe3-7b16-4668-b2cb-5ba7f704e7d8" xsi:nil="true"/>
    <FolderType xmlns="dfbe9fe3-7b16-4668-b2cb-5ba7f704e7d8" xsi:nil="true"/>
    <Owner xmlns="dfbe9fe3-7b16-4668-b2cb-5ba7f704e7d8">
      <UserInfo>
        <DisplayName/>
        <AccountId xsi:nil="true"/>
        <AccountType/>
      </UserInfo>
    </Owner>
    <CultureName xmlns="dfbe9fe3-7b16-4668-b2cb-5ba7f704e7d8" xsi:nil="true"/>
    <Invited_Students xmlns="dfbe9fe3-7b16-4668-b2cb-5ba7f704e7d8" xsi:nil="true"/>
    <Teachers xmlns="dfbe9fe3-7b16-4668-b2cb-5ba7f704e7d8">
      <UserInfo>
        <DisplayName/>
        <AccountId xsi:nil="true"/>
        <AccountType/>
      </UserInfo>
    </Teachers>
    <Students xmlns="dfbe9fe3-7b16-4668-b2cb-5ba7f704e7d8">
      <UserInfo>
        <DisplayName/>
        <AccountId xsi:nil="true"/>
        <AccountType/>
      </UserInfo>
    </Students>
    <Student_Groups xmlns="dfbe9fe3-7b16-4668-b2cb-5ba7f704e7d8">
      <UserInfo>
        <DisplayName/>
        <AccountId xsi:nil="true"/>
        <AccountType/>
      </UserInfo>
    </Student_Groups>
    <Self_Registration_Enabled xmlns="dfbe9fe3-7b16-4668-b2cb-5ba7f704e7d8" xsi:nil="true"/>
    <Has_Teacher_Only_SectionGroup xmlns="dfbe9fe3-7b16-4668-b2cb-5ba7f704e7d8" xsi:nil="true"/>
    <Invited_Teachers xmlns="dfbe9fe3-7b16-4668-b2cb-5ba7f704e7d8" xsi:nil="true"/>
  </documentManagement>
</p:properties>
</file>

<file path=customXml/itemProps1.xml><?xml version="1.0" encoding="utf-8"?>
<ds:datastoreItem xmlns:ds="http://schemas.openxmlformats.org/officeDocument/2006/customXml" ds:itemID="{03DA5B56-7A91-41B4-BB40-12F599DB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51132-ec63-46ad-ac0f-8717e7f375be"/>
    <ds:schemaRef ds:uri="dfbe9fe3-7b16-4668-b2cb-5ba7f704e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A4C54-3AB5-4B3E-820F-7FD415D898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2C54B-D694-48B8-9C58-ABDB28BCF29E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dfbe9fe3-7b16-4668-b2cb-5ba7f704e7d8"/>
    <ds:schemaRef ds:uri="27851132-ec63-46ad-ac0f-8717e7f375b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Mckinnon, Innisfree</dc:creator>
  <cp:keywords/>
  <dc:description/>
  <cp:lastModifiedBy>Mckinnon, Innisfree</cp:lastModifiedBy>
  <cp:revision>2</cp:revision>
  <dcterms:created xsi:type="dcterms:W3CDTF">2020-03-19T21:40:00Z</dcterms:created>
  <dcterms:modified xsi:type="dcterms:W3CDTF">2020-03-19T21:40:00Z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0x010100ADC813DDB90B364885467D04F6EB5F3B</vt:lpwstr>
  </property>
</Properties>
</file>