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BBCE" w14:textId="77777777" w:rsidR="008F560B" w:rsidRDefault="004304E8" w:rsidP="005051D9">
      <w:pPr>
        <w:pStyle w:val="Overskrift1"/>
      </w:pPr>
      <w:r>
        <w:t>3.1.16. N5. 35: Saksparter</w:t>
      </w:r>
    </w:p>
    <w:p w14:paraId="03A1B3F8" w14:textId="77777777" w:rsidR="005051D9" w:rsidRDefault="005051D9" w:rsidP="005051D9">
      <w:pPr>
        <w:pStyle w:val="Overskrift2"/>
      </w:pPr>
      <w:r>
        <w:t>Forklaring</w:t>
      </w:r>
    </w:p>
    <w:p w14:paraId="6D81D44F" w14:textId="77777777" w:rsidR="005051D9" w:rsidRDefault="004304E8" w:rsidP="005051D9">
      <w:r>
        <w:t>Saksparter dukker sjeldent opp, så er bare noe rart om det er mange av dem.</w:t>
      </w:r>
    </w:p>
    <w:p w14:paraId="28BAC2C7" w14:textId="77777777" w:rsidR="004304E8" w:rsidRDefault="004304E8" w:rsidP="005051D9"/>
    <w:p w14:paraId="1FCF0B4F" w14:textId="77777777" w:rsidR="005051D9" w:rsidRDefault="00480C39" w:rsidP="005051D9">
      <w:pPr>
        <w:pStyle w:val="Overskrift2"/>
      </w:pPr>
      <w:r>
        <w:t>Input</w:t>
      </w:r>
    </w:p>
    <w:p w14:paraId="64F1A652" w14:textId="4CC92F8E" w:rsidR="004304E8" w:rsidRPr="004304E8" w:rsidRDefault="00BB5A12" w:rsidP="004304E8">
      <w:r>
        <w:t>Arkade, sjekk i forhold til antall registreringer. Om f.eks. 25% eller mer har saksparter bør denne gi et varsel.</w:t>
      </w:r>
    </w:p>
    <w:p w14:paraId="258682B7" w14:textId="77777777" w:rsidR="00480C39" w:rsidRDefault="00480C39" w:rsidP="00480C39"/>
    <w:p w14:paraId="345161AD" w14:textId="77777777" w:rsidR="00480C39" w:rsidRDefault="00480C39" w:rsidP="00480C39">
      <w:pPr>
        <w:pStyle w:val="Overskrift2"/>
      </w:pPr>
      <w:r>
        <w:t>Output</w:t>
      </w:r>
    </w:p>
    <w:p w14:paraId="311CF05B" w14:textId="7883F234" w:rsidR="004304E8" w:rsidRDefault="004304E8" w:rsidP="003859BF">
      <w:r>
        <w:t>Ingen saksparter er registrert.</w:t>
      </w:r>
    </w:p>
    <w:p w14:paraId="78EFB251" w14:textId="1E98D054" w:rsidR="003859BF" w:rsidRDefault="003859BF" w:rsidP="003859BF"/>
    <w:p w14:paraId="677CE694" w14:textId="26B6CC00" w:rsidR="003859BF" w:rsidRDefault="003859BF" w:rsidP="003859BF">
      <w:r>
        <w:t>AND/OR</w:t>
      </w:r>
    </w:p>
    <w:p w14:paraId="3E3DA9FA" w14:textId="77777777" w:rsidR="004304E8" w:rsidRDefault="004304E8" w:rsidP="004304E8"/>
    <w:p w14:paraId="5EAEAA45" w14:textId="77777777" w:rsidR="004304E8" w:rsidRDefault="004304E8" w:rsidP="004304E8">
      <w:r w:rsidRPr="004304E8">
        <w:rPr>
          <w:b/>
          <w:u w:val="single"/>
        </w:rPr>
        <w:t>ANTALL</w:t>
      </w:r>
      <w:r>
        <w:t xml:space="preserve"> saksparter er registrert, og virker normalt for uttrekket. </w:t>
      </w:r>
    </w:p>
    <w:p w14:paraId="676F7905" w14:textId="3A82ACA1" w:rsidR="00CD228B" w:rsidRDefault="00CD228B" w:rsidP="00221E94">
      <w:pPr>
        <w:rPr>
          <w:rFonts w:ascii="Helvetica" w:hAnsi="Helvetica" w:cs="Helvetica"/>
          <w:color w:val="DCDDDE"/>
          <w:shd w:val="clear" w:color="auto" w:fill="36393F"/>
        </w:rPr>
      </w:pPr>
    </w:p>
    <w:p w14:paraId="422560F9" w14:textId="14362F5D" w:rsidR="00CD228B" w:rsidRDefault="00CD228B" w:rsidP="00221E94">
      <w:r>
        <w:t xml:space="preserve">AND/OR </w:t>
      </w:r>
    </w:p>
    <w:p w14:paraId="7DC3B8E1" w14:textId="5898957C" w:rsidR="00CD228B" w:rsidRDefault="00CD228B" w:rsidP="00221E94"/>
    <w:p w14:paraId="70AB98BA" w14:textId="0D566C6E" w:rsidR="00CD228B" w:rsidRPr="00CD228B" w:rsidRDefault="00CD228B" w:rsidP="00221E94">
      <w:r>
        <w:rPr>
          <w:b/>
          <w:bCs/>
          <w:u w:val="single"/>
        </w:rPr>
        <w:t xml:space="preserve">ANTALL </w:t>
      </w:r>
      <w:r>
        <w:t>saksparter er registrert, varsel: over 25% av antall registreringer har saksparter.</w:t>
      </w:r>
    </w:p>
    <w:sectPr w:rsidR="00CD228B" w:rsidRPr="00CD228B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2ABD7" w14:textId="77777777" w:rsidR="00AA424F" w:rsidRDefault="00AA424F" w:rsidP="00175380">
      <w:r>
        <w:separator/>
      </w:r>
    </w:p>
  </w:endnote>
  <w:endnote w:type="continuationSeparator" w:id="0">
    <w:p w14:paraId="6C48AE0C" w14:textId="77777777" w:rsidR="00AA424F" w:rsidRDefault="00AA424F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376AB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1CA9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A6DE2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7193170" wp14:editId="0C8A5A40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A8B21" w14:textId="77777777" w:rsidR="00AA424F" w:rsidRDefault="00AA424F" w:rsidP="00175380">
      <w:r>
        <w:separator/>
      </w:r>
    </w:p>
  </w:footnote>
  <w:footnote w:type="continuationSeparator" w:id="0">
    <w:p w14:paraId="2C4B8F65" w14:textId="77777777" w:rsidR="00AA424F" w:rsidRDefault="00AA424F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A3F8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792C5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F277229" wp14:editId="775352B4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298ABFD" wp14:editId="460AF8A1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544AD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DF10BA9" wp14:editId="13591DB3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5CD5248E" wp14:editId="77E85531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E8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75E3B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859BF"/>
    <w:rsid w:val="003A5ECC"/>
    <w:rsid w:val="003A683B"/>
    <w:rsid w:val="003B6B5D"/>
    <w:rsid w:val="00401B42"/>
    <w:rsid w:val="004304E8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A424F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5A12"/>
    <w:rsid w:val="00BB672D"/>
    <w:rsid w:val="00BB7BC9"/>
    <w:rsid w:val="00C3552A"/>
    <w:rsid w:val="00C606CA"/>
    <w:rsid w:val="00C82863"/>
    <w:rsid w:val="00C8409D"/>
    <w:rsid w:val="00CA1369"/>
    <w:rsid w:val="00CD228B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84FEB"/>
  <w15:chartTrackingRefBased/>
  <w15:docId w15:val="{3A09F94F-C9D5-4C9A-892B-042F7310B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C10E20B2-7473-4CDC-A146-659AABBD6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</TotalTime>
  <Pages>1</Pages>
  <Words>71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4</cp:revision>
  <cp:lastPrinted>2020-01-09T10:08:00Z</cp:lastPrinted>
  <dcterms:created xsi:type="dcterms:W3CDTF">2021-01-28T11:06:00Z</dcterms:created>
  <dcterms:modified xsi:type="dcterms:W3CDTF">2021-03-17T15:04:00Z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